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4" o:title="5%" type="pattern"/>
    </v:background>
  </w:background>
  <w:body>
    <w:tbl>
      <w:tblPr>
        <w:tblW w:w="8296" w:type="dxa"/>
        <w:tblInd w:w="56" w:type="dxa"/>
        <w:tblLayout w:type="fixed"/>
        <w:tblCellMar>
          <w:left w:w="56" w:type="dxa"/>
          <w:right w:w="56" w:type="dxa"/>
        </w:tblCellMar>
        <w:tblLook w:val="0000"/>
      </w:tblPr>
      <w:tblGrid>
        <w:gridCol w:w="5830"/>
        <w:gridCol w:w="2466"/>
      </w:tblGrid>
      <w:tr w:rsidR="00375387" w:rsidRPr="00DB09A7">
        <w:trPr>
          <w:cantSplit/>
          <w:trHeight w:val="1604"/>
        </w:trPr>
        <w:tc>
          <w:tcPr>
            <w:tcW w:w="5830" w:type="dxa"/>
          </w:tcPr>
          <w:p w:rsidR="00375387" w:rsidRPr="00DB09A7" w:rsidRDefault="00A06523" w:rsidP="0097384B">
            <w:pPr>
              <w:spacing w:line="360" w:lineRule="auto"/>
              <w:rPr>
                <w:rFonts w:cs="Calibri"/>
                <w:sz w:val="18"/>
                <w:szCs w:val="18"/>
              </w:rPr>
            </w:pPr>
            <w:r w:rsidRPr="00DB09A7">
              <w:rPr>
                <w:rFonts w:cs="Calibri"/>
                <w:sz w:val="18"/>
                <w:szCs w:val="18"/>
              </w:rPr>
              <w:t xml:space="preserve"> </w:t>
            </w:r>
          </w:p>
        </w:tc>
        <w:tc>
          <w:tcPr>
            <w:tcW w:w="2466" w:type="dxa"/>
          </w:tcPr>
          <w:p w:rsidR="00375387" w:rsidRPr="00DB09A7" w:rsidRDefault="00A06523" w:rsidP="0097384B">
            <w:pPr>
              <w:spacing w:line="360" w:lineRule="auto"/>
              <w:rPr>
                <w:rFonts w:cs="Calibri"/>
                <w:sz w:val="18"/>
                <w:szCs w:val="18"/>
              </w:rPr>
            </w:pPr>
            <w:r w:rsidRPr="00DB09A7">
              <w:rPr>
                <w:rFonts w:cs="Calibri"/>
                <w:sz w:val="18"/>
                <w:szCs w:val="18"/>
              </w:rPr>
              <w:t xml:space="preserve"> </w:t>
            </w:r>
            <w:r w:rsidR="00924D51">
              <w:rPr>
                <w:rFonts w:cs="Calibri"/>
                <w:noProof/>
                <w:sz w:val="18"/>
                <w:szCs w:val="18"/>
                <w:lang w:val="el-GR" w:eastAsia="el-GR" w:bidi="ar-SA"/>
              </w:rPr>
              <w:drawing>
                <wp:inline distT="0" distB="0" distL="0" distR="0">
                  <wp:extent cx="1057275" cy="533400"/>
                  <wp:effectExtent l="19050" t="0" r="9525" b="0"/>
                  <wp:docPr id="1" name="Εικόνα 18" descr="Περιγραφή: D:\MY DOCUMENTS\Οι εικόνες μου\ΥΠΗΡΕΣΙΑΚΑ\ΥΠΕΚΑ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Περιγραφή: D:\MY DOCUMENTS\Οι εικόνες μου\ΥΠΗΡΕΣΙΑΚΑ\ΥΠΕΚΑ logo1.jpg"/>
                          <pic:cNvPicPr>
                            <a:picLocks noChangeAspect="1" noChangeArrowheads="1"/>
                          </pic:cNvPicPr>
                        </pic:nvPicPr>
                        <pic:blipFill>
                          <a:blip r:embed="rId9" cstate="print"/>
                          <a:srcRect/>
                          <a:stretch>
                            <a:fillRect/>
                          </a:stretch>
                        </pic:blipFill>
                        <pic:spPr bwMode="auto">
                          <a:xfrm>
                            <a:off x="0" y="0"/>
                            <a:ext cx="1057275" cy="533400"/>
                          </a:xfrm>
                          <a:prstGeom prst="rect">
                            <a:avLst/>
                          </a:prstGeom>
                          <a:noFill/>
                          <a:ln w="9525">
                            <a:noFill/>
                            <a:miter lim="800000"/>
                            <a:headEnd/>
                            <a:tailEnd/>
                          </a:ln>
                        </pic:spPr>
                      </pic:pic>
                    </a:graphicData>
                  </a:graphic>
                </wp:inline>
              </w:drawing>
            </w:r>
          </w:p>
        </w:tc>
      </w:tr>
      <w:tr w:rsidR="00375387" w:rsidRPr="00DB09A7">
        <w:trPr>
          <w:trHeight w:val="331"/>
        </w:trPr>
        <w:tc>
          <w:tcPr>
            <w:tcW w:w="5830" w:type="dxa"/>
          </w:tcPr>
          <w:p w:rsidR="00375387" w:rsidRPr="00637E1A" w:rsidRDefault="00375387" w:rsidP="0097384B">
            <w:pPr>
              <w:rPr>
                <w:rFonts w:cs="Calibri"/>
                <w:b/>
                <w:highlight w:val="green"/>
                <w:lang w:val="el-GR"/>
              </w:rPr>
            </w:pPr>
          </w:p>
        </w:tc>
        <w:tc>
          <w:tcPr>
            <w:tcW w:w="2466" w:type="dxa"/>
          </w:tcPr>
          <w:p w:rsidR="00375387" w:rsidRDefault="00375387" w:rsidP="0097384B">
            <w:pPr>
              <w:rPr>
                <w:rFonts w:cs="Calibri"/>
                <w:b/>
              </w:rPr>
            </w:pPr>
            <w:r w:rsidRPr="00637E1A">
              <w:rPr>
                <w:rFonts w:cs="Calibri"/>
                <w:b/>
                <w:lang w:val="el-GR"/>
              </w:rPr>
              <w:t xml:space="preserve">ΑΝΑΡΤΗΣΗ </w:t>
            </w:r>
            <w:r w:rsidR="0004072C">
              <w:rPr>
                <w:rFonts w:cs="Calibri"/>
                <w:b/>
                <w:lang w:val="el-GR"/>
              </w:rPr>
              <w:t>–</w:t>
            </w:r>
            <w:r w:rsidRPr="00637E1A">
              <w:rPr>
                <w:rFonts w:cs="Calibri"/>
                <w:b/>
                <w:lang w:val="el-GR"/>
              </w:rPr>
              <w:t xml:space="preserve"> ΔΙΑΥΓΕΙΑ</w:t>
            </w:r>
          </w:p>
          <w:p w:rsidR="0004072C" w:rsidRPr="0004072C" w:rsidRDefault="0004072C" w:rsidP="0097384B">
            <w:pPr>
              <w:rPr>
                <w:rFonts w:cs="Calibri"/>
                <w:b/>
              </w:rPr>
            </w:pPr>
          </w:p>
        </w:tc>
      </w:tr>
      <w:tr w:rsidR="00375387" w:rsidRPr="0004072C">
        <w:trPr>
          <w:trHeight w:val="1142"/>
        </w:trPr>
        <w:tc>
          <w:tcPr>
            <w:tcW w:w="5830" w:type="dxa"/>
          </w:tcPr>
          <w:p w:rsidR="00375387" w:rsidRPr="00637E1A" w:rsidRDefault="00637E1A" w:rsidP="0097384B">
            <w:pPr>
              <w:tabs>
                <w:tab w:val="left" w:pos="4909"/>
              </w:tabs>
              <w:spacing w:after="0" w:line="240" w:lineRule="auto"/>
              <w:rPr>
                <w:rFonts w:cs="Calibri"/>
                <w:b/>
                <w:lang w:val="el-GR"/>
              </w:rPr>
            </w:pPr>
            <w:r w:rsidRPr="00637E1A">
              <w:rPr>
                <w:rFonts w:cs="Calibri"/>
                <w:b/>
                <w:lang w:val="el-GR"/>
              </w:rPr>
              <w:t>Φορέας Διαχείρισης Όρους Πάρνωνα</w:t>
            </w:r>
          </w:p>
          <w:p w:rsidR="00637E1A" w:rsidRPr="00637E1A" w:rsidRDefault="00637E1A" w:rsidP="0097384B">
            <w:pPr>
              <w:tabs>
                <w:tab w:val="left" w:pos="4909"/>
              </w:tabs>
              <w:spacing w:after="0" w:line="240" w:lineRule="auto"/>
              <w:rPr>
                <w:rFonts w:cs="Calibri"/>
                <w:b/>
                <w:lang w:val="el-GR"/>
              </w:rPr>
            </w:pPr>
            <w:r w:rsidRPr="00637E1A">
              <w:rPr>
                <w:rFonts w:cs="Calibri"/>
                <w:b/>
                <w:lang w:val="el-GR"/>
              </w:rPr>
              <w:t>και Υγροτόπου Μουστού</w:t>
            </w:r>
          </w:p>
          <w:p w:rsidR="00637E1A" w:rsidRPr="00637E1A" w:rsidRDefault="00637E1A" w:rsidP="0097384B">
            <w:pPr>
              <w:tabs>
                <w:tab w:val="left" w:pos="4909"/>
              </w:tabs>
              <w:spacing w:after="0" w:line="240" w:lineRule="auto"/>
              <w:rPr>
                <w:rFonts w:cs="Calibri"/>
                <w:b/>
                <w:lang w:val="el-GR"/>
              </w:rPr>
            </w:pPr>
            <w:r w:rsidRPr="00637E1A">
              <w:rPr>
                <w:rFonts w:cs="Calibri"/>
                <w:b/>
                <w:lang w:val="el-GR"/>
              </w:rPr>
              <w:t xml:space="preserve">Άστρος </w:t>
            </w:r>
          </w:p>
          <w:p w:rsidR="00637E1A" w:rsidRPr="00637E1A" w:rsidRDefault="00637E1A" w:rsidP="0097384B">
            <w:pPr>
              <w:tabs>
                <w:tab w:val="left" w:pos="4909"/>
              </w:tabs>
              <w:spacing w:after="0" w:line="240" w:lineRule="auto"/>
              <w:rPr>
                <w:rFonts w:cs="Calibri"/>
                <w:b/>
                <w:lang w:val="el-GR"/>
              </w:rPr>
            </w:pPr>
            <w:r w:rsidRPr="00637E1A">
              <w:rPr>
                <w:rFonts w:cs="Calibri"/>
                <w:b/>
                <w:lang w:val="el-GR"/>
              </w:rPr>
              <w:t>Τ</w:t>
            </w:r>
            <w:r w:rsidR="0004072C">
              <w:rPr>
                <w:rFonts w:cs="Calibri"/>
                <w:b/>
              </w:rPr>
              <w:t>.</w:t>
            </w:r>
            <w:r w:rsidRPr="00637E1A">
              <w:rPr>
                <w:rFonts w:cs="Calibri"/>
                <w:b/>
                <w:lang w:val="el-GR"/>
              </w:rPr>
              <w:t>Κ</w:t>
            </w:r>
            <w:r w:rsidR="0004072C" w:rsidRPr="0004072C">
              <w:rPr>
                <w:rFonts w:cs="Calibri"/>
                <w:b/>
                <w:lang w:val="el-GR"/>
              </w:rPr>
              <w:t>.</w:t>
            </w:r>
            <w:r w:rsidRPr="00637E1A">
              <w:rPr>
                <w:rFonts w:cs="Calibri"/>
                <w:b/>
                <w:lang w:val="el-GR"/>
              </w:rPr>
              <w:t xml:space="preserve"> 22001</w:t>
            </w:r>
          </w:p>
          <w:p w:rsidR="00375387" w:rsidRPr="00637E1A" w:rsidRDefault="00375387" w:rsidP="0097384B">
            <w:pPr>
              <w:spacing w:line="360" w:lineRule="auto"/>
              <w:rPr>
                <w:rFonts w:cs="Calibri"/>
                <w:b/>
                <w:spacing w:val="-16"/>
                <w:w w:val="130"/>
                <w:highlight w:val="green"/>
                <w:lang w:val="el-GR"/>
              </w:rPr>
            </w:pPr>
          </w:p>
        </w:tc>
        <w:tc>
          <w:tcPr>
            <w:tcW w:w="2466" w:type="dxa"/>
          </w:tcPr>
          <w:p w:rsidR="00375387" w:rsidRPr="00637E1A" w:rsidRDefault="00B42E14" w:rsidP="0097384B">
            <w:pPr>
              <w:spacing w:line="360" w:lineRule="auto"/>
              <w:rPr>
                <w:rFonts w:cs="Calibri"/>
                <w:lang w:val="el-GR"/>
              </w:rPr>
            </w:pPr>
            <w:r w:rsidRPr="00637E1A">
              <w:rPr>
                <w:rFonts w:cs="Calibri"/>
                <w:lang w:val="el-GR"/>
              </w:rPr>
              <w:t xml:space="preserve"> </w:t>
            </w:r>
            <w:r w:rsidR="005D128A">
              <w:rPr>
                <w:rFonts w:cs="Calibri"/>
                <w:lang w:val="el-GR"/>
              </w:rPr>
              <w:t>Άστρος</w:t>
            </w:r>
            <w:r w:rsidR="00375387" w:rsidRPr="00637E1A">
              <w:rPr>
                <w:rFonts w:cs="Calibri"/>
                <w:lang w:val="el-GR"/>
              </w:rPr>
              <w:t xml:space="preserve">, </w:t>
            </w:r>
            <w:r w:rsidR="00976E0F">
              <w:rPr>
                <w:rFonts w:cs="Calibri"/>
                <w:lang w:val="el-GR"/>
              </w:rPr>
              <w:t xml:space="preserve"> 26/03/2013</w:t>
            </w:r>
          </w:p>
          <w:p w:rsidR="00375387" w:rsidRPr="00637E1A" w:rsidRDefault="00B42E14" w:rsidP="0097384B">
            <w:pPr>
              <w:spacing w:line="360" w:lineRule="auto"/>
              <w:rPr>
                <w:rFonts w:cs="Calibri"/>
                <w:spacing w:val="-16"/>
                <w:w w:val="130"/>
                <w:lang w:val="el-GR"/>
              </w:rPr>
            </w:pPr>
            <w:r w:rsidRPr="00637E1A">
              <w:rPr>
                <w:rFonts w:cs="Calibri"/>
                <w:lang w:val="el-GR"/>
              </w:rPr>
              <w:t xml:space="preserve"> </w:t>
            </w:r>
            <w:r w:rsidR="00375387" w:rsidRPr="00637E1A">
              <w:rPr>
                <w:rFonts w:cs="Calibri"/>
              </w:rPr>
              <w:t>A</w:t>
            </w:r>
            <w:r w:rsidR="00375387" w:rsidRPr="00637E1A">
              <w:rPr>
                <w:rFonts w:cs="Calibri"/>
                <w:lang w:val="el-GR"/>
              </w:rPr>
              <w:t xml:space="preserve">ριθμ. Πρωτ. </w:t>
            </w:r>
          </w:p>
        </w:tc>
      </w:tr>
    </w:tbl>
    <w:p w:rsidR="00375387" w:rsidRPr="00DB09A7" w:rsidRDefault="00375387" w:rsidP="00375387">
      <w:pPr>
        <w:spacing w:after="120"/>
        <w:jc w:val="center"/>
        <w:rPr>
          <w:rFonts w:cs="Calibri"/>
          <w:b/>
          <w:sz w:val="18"/>
          <w:szCs w:val="18"/>
          <w:lang w:val="el-GR"/>
        </w:rPr>
      </w:pPr>
    </w:p>
    <w:p w:rsidR="00375387" w:rsidRPr="00DB09A7" w:rsidRDefault="00375387" w:rsidP="00375387">
      <w:pPr>
        <w:spacing w:after="120"/>
        <w:jc w:val="center"/>
        <w:rPr>
          <w:rFonts w:cs="Calibri"/>
          <w:b/>
          <w:lang w:val="el-GR"/>
        </w:rPr>
      </w:pPr>
      <w:r w:rsidRPr="00DB09A7">
        <w:rPr>
          <w:rFonts w:cs="Calibri"/>
          <w:b/>
          <w:lang w:val="el-GR"/>
        </w:rPr>
        <w:t xml:space="preserve">ΤΕΥΧΟΣ </w:t>
      </w:r>
      <w:r w:rsidR="005D128A">
        <w:rPr>
          <w:rFonts w:cs="Calibri"/>
          <w:b/>
          <w:lang w:val="el-GR"/>
        </w:rPr>
        <w:t>ΔΙΑΚΗΡΥΞΗΣ</w:t>
      </w:r>
      <w:r w:rsidR="005D128A" w:rsidRPr="00DB09A7">
        <w:rPr>
          <w:rFonts w:cs="Calibri"/>
          <w:b/>
          <w:lang w:val="el-GR"/>
        </w:rPr>
        <w:t xml:space="preserve"> </w:t>
      </w:r>
      <w:r w:rsidRPr="00DB09A7">
        <w:rPr>
          <w:rFonts w:cs="Calibri"/>
          <w:b/>
          <w:lang w:val="el-GR"/>
        </w:rPr>
        <w:t>ΑΝΟΙΚΤΟΥ ΔΙΕΘΝΟΥΣ ΔΙΑΓΩΝΙΣΜΟΥ</w:t>
      </w:r>
    </w:p>
    <w:p w:rsidR="00375387" w:rsidRPr="00DB09A7" w:rsidRDefault="00375387" w:rsidP="00375387">
      <w:pPr>
        <w:spacing w:after="120"/>
        <w:jc w:val="center"/>
        <w:rPr>
          <w:rFonts w:cs="Calibri"/>
          <w:b/>
          <w:lang w:val="el-GR"/>
        </w:rPr>
      </w:pPr>
      <w:r w:rsidRPr="00DB09A7">
        <w:rPr>
          <w:rFonts w:cs="Calibri"/>
          <w:b/>
          <w:lang w:val="el-GR"/>
        </w:rPr>
        <w:t xml:space="preserve">ΓΙΑ ΤΗΝ ΕΠΙΛΟΓΗ ΑΝΑΔΟΧΟΥ </w:t>
      </w:r>
      <w:r w:rsidR="00992550" w:rsidRPr="00DB09A7">
        <w:rPr>
          <w:rFonts w:cs="Calibri"/>
          <w:b/>
          <w:lang w:val="el-GR"/>
        </w:rPr>
        <w:t>ΓΙΑ ΤΙΣ ΥΠΗΡΕΣΙΕΣ</w:t>
      </w:r>
    </w:p>
    <w:p w:rsidR="00992550" w:rsidRPr="00DB09A7" w:rsidRDefault="00992550" w:rsidP="00637E1A">
      <w:pPr>
        <w:pStyle w:val="af7"/>
        <w:numPr>
          <w:ilvl w:val="0"/>
          <w:numId w:val="21"/>
        </w:numPr>
        <w:ind w:left="1276"/>
        <w:jc w:val="left"/>
        <w:rPr>
          <w:rFonts w:ascii="Calibri" w:hAnsi="Calibri" w:cs="Calibri"/>
          <w:b/>
          <w:sz w:val="22"/>
          <w:szCs w:val="22"/>
          <w:lang w:val="el-GR"/>
        </w:rPr>
      </w:pPr>
      <w:r w:rsidRPr="00DB09A7">
        <w:rPr>
          <w:rFonts w:ascii="Calibri" w:hAnsi="Calibri" w:cs="Calibri"/>
          <w:b/>
          <w:sz w:val="22"/>
          <w:szCs w:val="22"/>
          <w:lang w:val="el-GR"/>
        </w:rPr>
        <w:t>«Καταγραφή και παρακολούθηση των ειδών ερπετών και αμφιβίων»</w:t>
      </w:r>
    </w:p>
    <w:p w:rsidR="00992550" w:rsidRPr="00DB09A7" w:rsidRDefault="00992550" w:rsidP="00637E1A">
      <w:pPr>
        <w:pStyle w:val="af7"/>
        <w:numPr>
          <w:ilvl w:val="0"/>
          <w:numId w:val="21"/>
        </w:numPr>
        <w:ind w:left="1276"/>
        <w:jc w:val="left"/>
        <w:rPr>
          <w:rFonts w:ascii="Calibri" w:hAnsi="Calibri" w:cs="Calibri"/>
          <w:b/>
          <w:sz w:val="22"/>
          <w:szCs w:val="22"/>
          <w:lang w:val="el-GR"/>
        </w:rPr>
      </w:pPr>
      <w:r w:rsidRPr="00DB09A7">
        <w:rPr>
          <w:rFonts w:ascii="Calibri" w:hAnsi="Calibri" w:cs="Calibri"/>
          <w:b/>
          <w:sz w:val="22"/>
          <w:szCs w:val="22"/>
          <w:lang w:val="el-GR"/>
        </w:rPr>
        <w:t>«Καταγραφή και παρακολούθηση των ειδών ψαριών»</w:t>
      </w:r>
    </w:p>
    <w:p w:rsidR="00992550" w:rsidRPr="00DB09A7" w:rsidRDefault="00992550" w:rsidP="00637E1A">
      <w:pPr>
        <w:pStyle w:val="af7"/>
        <w:numPr>
          <w:ilvl w:val="0"/>
          <w:numId w:val="21"/>
        </w:numPr>
        <w:ind w:left="1276"/>
        <w:jc w:val="left"/>
        <w:rPr>
          <w:rFonts w:ascii="Calibri" w:hAnsi="Calibri" w:cs="Calibri"/>
          <w:b/>
          <w:sz w:val="22"/>
          <w:szCs w:val="22"/>
          <w:lang w:val="el-GR"/>
        </w:rPr>
      </w:pPr>
      <w:r w:rsidRPr="00DB09A7">
        <w:rPr>
          <w:rFonts w:ascii="Calibri" w:hAnsi="Calibri" w:cs="Calibri"/>
          <w:b/>
          <w:sz w:val="22"/>
          <w:szCs w:val="22"/>
          <w:lang w:val="el-GR"/>
        </w:rPr>
        <w:t>«</w:t>
      </w:r>
      <w:r w:rsidR="00637E1A" w:rsidRPr="00DB09A7">
        <w:rPr>
          <w:rFonts w:ascii="Calibri" w:hAnsi="Calibri" w:cs="Calibri"/>
          <w:b/>
          <w:sz w:val="22"/>
          <w:szCs w:val="22"/>
          <w:lang w:val="el-GR"/>
        </w:rPr>
        <w:t xml:space="preserve">Καταγραφή </w:t>
      </w:r>
      <w:r w:rsidRPr="00DB09A7">
        <w:rPr>
          <w:rFonts w:ascii="Calibri" w:hAnsi="Calibri" w:cs="Calibri"/>
          <w:b/>
          <w:sz w:val="22"/>
          <w:szCs w:val="22"/>
          <w:lang w:val="el-GR"/>
        </w:rPr>
        <w:t xml:space="preserve">και </w:t>
      </w:r>
      <w:r w:rsidR="00637E1A">
        <w:rPr>
          <w:rFonts w:ascii="Calibri" w:hAnsi="Calibri" w:cs="Calibri"/>
          <w:b/>
          <w:sz w:val="22"/>
          <w:szCs w:val="22"/>
          <w:lang w:val="el-GR"/>
        </w:rPr>
        <w:t>α</w:t>
      </w:r>
      <w:r w:rsidR="00637E1A" w:rsidRPr="00DB09A7">
        <w:rPr>
          <w:rFonts w:ascii="Calibri" w:hAnsi="Calibri" w:cs="Calibri"/>
          <w:b/>
          <w:sz w:val="22"/>
          <w:szCs w:val="22"/>
          <w:lang w:val="el-GR"/>
        </w:rPr>
        <w:t xml:space="preserve">ξιολόγηση </w:t>
      </w:r>
      <w:r w:rsidRPr="00DB09A7">
        <w:rPr>
          <w:rFonts w:ascii="Calibri" w:hAnsi="Calibri" w:cs="Calibri"/>
          <w:b/>
          <w:sz w:val="22"/>
          <w:szCs w:val="22"/>
          <w:lang w:val="el-GR"/>
        </w:rPr>
        <w:t>των ειδών μανιταριών»</w:t>
      </w:r>
    </w:p>
    <w:p w:rsidR="00992550" w:rsidRPr="00DB09A7" w:rsidRDefault="00992550" w:rsidP="00637E1A">
      <w:pPr>
        <w:pStyle w:val="af7"/>
        <w:numPr>
          <w:ilvl w:val="0"/>
          <w:numId w:val="21"/>
        </w:numPr>
        <w:ind w:left="1276"/>
        <w:jc w:val="left"/>
        <w:rPr>
          <w:rFonts w:ascii="Calibri" w:hAnsi="Calibri" w:cs="Calibri"/>
          <w:b/>
          <w:sz w:val="22"/>
          <w:szCs w:val="22"/>
          <w:lang w:val="el-GR"/>
        </w:rPr>
      </w:pPr>
      <w:r w:rsidRPr="00DB09A7">
        <w:rPr>
          <w:rFonts w:ascii="Calibri" w:hAnsi="Calibri" w:cs="Calibri"/>
          <w:b/>
          <w:sz w:val="22"/>
          <w:szCs w:val="22"/>
          <w:lang w:val="el-GR"/>
        </w:rPr>
        <w:t>«Καταγραφή και παρακολούθηση των ειδών χειροπτέρων»</w:t>
      </w:r>
    </w:p>
    <w:p w:rsidR="00992550" w:rsidRPr="00DB09A7" w:rsidRDefault="00992550" w:rsidP="00637E1A">
      <w:pPr>
        <w:pStyle w:val="af7"/>
        <w:numPr>
          <w:ilvl w:val="0"/>
          <w:numId w:val="21"/>
        </w:numPr>
        <w:ind w:left="1276"/>
        <w:jc w:val="left"/>
        <w:rPr>
          <w:rFonts w:ascii="Calibri" w:hAnsi="Calibri" w:cs="Calibri"/>
          <w:b/>
          <w:sz w:val="22"/>
          <w:szCs w:val="22"/>
          <w:lang w:val="el-GR"/>
        </w:rPr>
      </w:pPr>
      <w:r w:rsidRPr="00DB09A7">
        <w:rPr>
          <w:rFonts w:ascii="Calibri" w:hAnsi="Calibri" w:cs="Calibri"/>
          <w:b/>
          <w:sz w:val="22"/>
          <w:szCs w:val="22"/>
          <w:lang w:val="el-GR"/>
        </w:rPr>
        <w:t>«Καταγραφή και παρακολούθηση των ειδών χλωρίδας»</w:t>
      </w:r>
    </w:p>
    <w:p w:rsidR="00992550" w:rsidRPr="00DB09A7" w:rsidRDefault="00992550" w:rsidP="00637E1A">
      <w:pPr>
        <w:pStyle w:val="af7"/>
        <w:numPr>
          <w:ilvl w:val="0"/>
          <w:numId w:val="21"/>
        </w:numPr>
        <w:ind w:left="1276"/>
        <w:jc w:val="left"/>
        <w:rPr>
          <w:rFonts w:ascii="Calibri" w:hAnsi="Calibri" w:cs="Calibri"/>
          <w:b/>
          <w:sz w:val="22"/>
          <w:szCs w:val="22"/>
          <w:lang w:val="el-GR"/>
        </w:rPr>
      </w:pPr>
      <w:r w:rsidRPr="00DB09A7">
        <w:rPr>
          <w:rFonts w:ascii="Calibri" w:hAnsi="Calibri" w:cs="Calibri"/>
          <w:b/>
          <w:sz w:val="22"/>
          <w:szCs w:val="22"/>
          <w:lang w:val="el-GR"/>
        </w:rPr>
        <w:t>«Καταγραφή και παρακολούθηση των τύπων οικοτόπων»</w:t>
      </w:r>
    </w:p>
    <w:p w:rsidR="00992550" w:rsidRPr="00DB09A7" w:rsidRDefault="00992550" w:rsidP="00637E1A">
      <w:pPr>
        <w:pStyle w:val="af7"/>
        <w:numPr>
          <w:ilvl w:val="0"/>
          <w:numId w:val="21"/>
        </w:numPr>
        <w:ind w:left="1276"/>
        <w:jc w:val="left"/>
        <w:rPr>
          <w:rFonts w:ascii="Calibri" w:hAnsi="Calibri" w:cs="Calibri"/>
          <w:b/>
          <w:sz w:val="22"/>
          <w:szCs w:val="22"/>
          <w:lang w:val="el-GR"/>
        </w:rPr>
      </w:pPr>
      <w:r w:rsidRPr="00DB09A7">
        <w:rPr>
          <w:rFonts w:ascii="Calibri" w:hAnsi="Calibri" w:cs="Calibri"/>
          <w:b/>
          <w:sz w:val="22"/>
          <w:szCs w:val="22"/>
          <w:lang w:val="el-GR"/>
        </w:rPr>
        <w:t>«Καταγραφή και παρακολούθηση των ειδών θηλαστικών»</w:t>
      </w:r>
    </w:p>
    <w:p w:rsidR="00992550" w:rsidRPr="00DB09A7" w:rsidRDefault="00992550" w:rsidP="00637E1A">
      <w:pPr>
        <w:pStyle w:val="af7"/>
        <w:numPr>
          <w:ilvl w:val="0"/>
          <w:numId w:val="21"/>
        </w:numPr>
        <w:ind w:left="1276"/>
        <w:jc w:val="left"/>
        <w:rPr>
          <w:rFonts w:ascii="Calibri" w:hAnsi="Calibri" w:cs="Calibri"/>
          <w:b/>
          <w:sz w:val="22"/>
          <w:szCs w:val="22"/>
          <w:lang w:val="el-GR"/>
        </w:rPr>
      </w:pPr>
      <w:r w:rsidRPr="00DB09A7">
        <w:rPr>
          <w:rFonts w:ascii="Calibri" w:hAnsi="Calibri" w:cs="Calibri"/>
          <w:b/>
          <w:sz w:val="22"/>
          <w:szCs w:val="22"/>
          <w:lang w:val="el-GR"/>
        </w:rPr>
        <w:t>«Καταγραφή και παρακολούθηση των ειδών ασπόνδυλων»</w:t>
      </w:r>
    </w:p>
    <w:p w:rsidR="00992550" w:rsidRPr="00DB09A7" w:rsidRDefault="00992550" w:rsidP="00637E1A">
      <w:pPr>
        <w:pStyle w:val="af7"/>
        <w:numPr>
          <w:ilvl w:val="0"/>
          <w:numId w:val="21"/>
        </w:numPr>
        <w:ind w:left="1276"/>
        <w:jc w:val="left"/>
        <w:rPr>
          <w:rFonts w:ascii="Calibri" w:hAnsi="Calibri" w:cs="Calibri"/>
          <w:b/>
          <w:sz w:val="22"/>
          <w:szCs w:val="22"/>
          <w:lang w:val="el-GR"/>
        </w:rPr>
      </w:pPr>
      <w:r w:rsidRPr="00DB09A7">
        <w:rPr>
          <w:rFonts w:ascii="Calibri" w:hAnsi="Calibri" w:cs="Calibri"/>
          <w:b/>
          <w:sz w:val="22"/>
          <w:szCs w:val="22"/>
          <w:lang w:val="el-GR"/>
        </w:rPr>
        <w:t xml:space="preserve">«Καταγραφή και παρακολούθηση των ειδών </w:t>
      </w:r>
      <w:r w:rsidR="00E13FFE">
        <w:rPr>
          <w:rFonts w:ascii="Calibri" w:hAnsi="Calibri" w:cs="Calibri"/>
          <w:b/>
          <w:sz w:val="22"/>
          <w:szCs w:val="22"/>
          <w:lang w:val="el-GR"/>
        </w:rPr>
        <w:t>πτηνών</w:t>
      </w:r>
      <w:r w:rsidRPr="00DB09A7">
        <w:rPr>
          <w:rFonts w:ascii="Calibri" w:hAnsi="Calibri" w:cs="Calibri"/>
          <w:b/>
          <w:sz w:val="22"/>
          <w:szCs w:val="22"/>
          <w:lang w:val="el-GR"/>
        </w:rPr>
        <w:t>»</w:t>
      </w:r>
    </w:p>
    <w:p w:rsidR="00375387" w:rsidRPr="00637E1A" w:rsidRDefault="00AA10D5" w:rsidP="00375387">
      <w:pPr>
        <w:jc w:val="center"/>
        <w:rPr>
          <w:rFonts w:cs="Calibri"/>
          <w:b/>
          <w:lang w:val="el-GR"/>
        </w:rPr>
      </w:pPr>
      <w:r>
        <w:rPr>
          <w:rFonts w:cs="Calibri"/>
          <w:b/>
          <w:lang w:val="el-GR"/>
        </w:rPr>
        <w:t>ΤΗΣ ΠΡΑΞΗΣ</w:t>
      </w:r>
    </w:p>
    <w:p w:rsidR="00375387" w:rsidRPr="00DB09A7" w:rsidRDefault="00375387" w:rsidP="00375387">
      <w:pPr>
        <w:spacing w:line="360" w:lineRule="auto"/>
        <w:jc w:val="both"/>
        <w:rPr>
          <w:rFonts w:cs="Calibri"/>
          <w:b/>
          <w:sz w:val="18"/>
          <w:szCs w:val="18"/>
          <w:lang w:val="el-GR"/>
        </w:rPr>
      </w:pPr>
      <w:r w:rsidRPr="00DB09A7">
        <w:rPr>
          <w:rFonts w:cs="Calibri"/>
          <w:b/>
          <w:sz w:val="18"/>
          <w:szCs w:val="18"/>
          <w:lang w:val="el-GR"/>
        </w:rPr>
        <w:t>«</w:t>
      </w:r>
      <w:r w:rsidR="00992550" w:rsidRPr="00DB09A7">
        <w:rPr>
          <w:rFonts w:cs="Calibri"/>
          <w:b/>
          <w:lang w:val="el-GR"/>
        </w:rPr>
        <w:t>Προστασία και διατήρηση της Βιοποικιλότητας του Όρους Πάρνωνα και Υγροτόπου Μουστού</w:t>
      </w:r>
      <w:r w:rsidRPr="00DB09A7">
        <w:rPr>
          <w:rFonts w:cs="Calibri"/>
          <w:b/>
          <w:sz w:val="18"/>
          <w:szCs w:val="18"/>
          <w:lang w:val="el-GR"/>
        </w:rPr>
        <w:t>»</w:t>
      </w:r>
    </w:p>
    <w:p w:rsidR="007B73D6" w:rsidRPr="007B73D6" w:rsidRDefault="00375387" w:rsidP="007B73D6">
      <w:pPr>
        <w:ind w:left="1985" w:hanging="1985"/>
        <w:jc w:val="both"/>
        <w:rPr>
          <w:rFonts w:cs="Calibri"/>
          <w:lang w:val="el-GR"/>
        </w:rPr>
      </w:pPr>
      <w:r w:rsidRPr="00637E1A">
        <w:rPr>
          <w:rFonts w:cs="Calibri"/>
          <w:b/>
          <w:lang w:val="el-GR"/>
        </w:rPr>
        <w:t>Διάρκεια του Έργου</w:t>
      </w:r>
      <w:r w:rsidR="004215E4" w:rsidRPr="00637E1A">
        <w:rPr>
          <w:rFonts w:cs="Calibri"/>
          <w:b/>
          <w:lang w:val="el-GR"/>
        </w:rPr>
        <w:t>:</w:t>
      </w:r>
      <w:r w:rsidRPr="00DB09A7">
        <w:rPr>
          <w:rFonts w:cs="Calibri"/>
          <w:lang w:val="el-GR"/>
        </w:rPr>
        <w:t xml:space="preserve"> </w:t>
      </w:r>
      <w:r w:rsidR="00992550" w:rsidRPr="00DB09A7">
        <w:rPr>
          <w:rFonts w:cs="Calibri"/>
          <w:lang w:val="el-GR"/>
        </w:rPr>
        <w:t xml:space="preserve">Για </w:t>
      </w:r>
      <w:r w:rsidR="000C08B5">
        <w:rPr>
          <w:rFonts w:cs="Calibri"/>
          <w:lang w:val="el-GR"/>
        </w:rPr>
        <w:t xml:space="preserve">το </w:t>
      </w:r>
      <w:r w:rsidR="005D128A">
        <w:rPr>
          <w:rFonts w:cs="Calibri"/>
          <w:lang w:val="el-GR"/>
        </w:rPr>
        <w:t>3ο Τμήμα</w:t>
      </w:r>
      <w:r w:rsidR="00992550" w:rsidRPr="00DB09A7">
        <w:rPr>
          <w:rFonts w:cs="Calibri"/>
          <w:lang w:val="el-GR"/>
        </w:rPr>
        <w:t xml:space="preserve">: 24 μήνες από την ημερομηνία υπογραφής της Σύμβασης. Για </w:t>
      </w:r>
      <w:r w:rsidR="005D128A">
        <w:rPr>
          <w:rFonts w:cs="Calibri"/>
          <w:lang w:val="el-GR"/>
        </w:rPr>
        <w:t>τα υπόλοιπα Τμήματα</w:t>
      </w:r>
      <w:r w:rsidR="00992550" w:rsidRPr="00DB09A7">
        <w:rPr>
          <w:rFonts w:cs="Calibri"/>
          <w:lang w:val="el-GR"/>
        </w:rPr>
        <w:t xml:space="preserve">: </w:t>
      </w:r>
      <w:r w:rsidR="007B73D6" w:rsidRPr="007B73D6">
        <w:rPr>
          <w:rFonts w:cs="Calibri"/>
          <w:lang w:val="el-GR"/>
        </w:rPr>
        <w:t>3</w:t>
      </w:r>
      <w:r w:rsidR="00440BF0">
        <w:rPr>
          <w:rFonts w:cs="Calibri"/>
          <w:lang w:val="el-GR"/>
        </w:rPr>
        <w:t>0</w:t>
      </w:r>
      <w:r w:rsidR="007B73D6" w:rsidRPr="007B73D6">
        <w:rPr>
          <w:rFonts w:cs="Calibri"/>
          <w:lang w:val="el-GR"/>
        </w:rPr>
        <w:t xml:space="preserve"> μήνες από την υπογραφή της Σύμβασης.</w:t>
      </w:r>
    </w:p>
    <w:p w:rsidR="00375387" w:rsidRPr="00DB09A7" w:rsidRDefault="007B73D6" w:rsidP="007B73D6">
      <w:pPr>
        <w:ind w:left="1985"/>
        <w:jc w:val="both"/>
        <w:rPr>
          <w:rFonts w:cs="Calibri"/>
          <w:lang w:val="el-GR"/>
        </w:rPr>
      </w:pPr>
      <w:r w:rsidRPr="007B73D6">
        <w:rPr>
          <w:rFonts w:cs="Calibri"/>
          <w:lang w:val="el-GR"/>
        </w:rPr>
        <w:t>Σε κάθε περίπτωση οι Υπηρεσίες θα πρέπει να παραδοθούν μέχρι τις 31/10/2015.</w:t>
      </w:r>
    </w:p>
    <w:tbl>
      <w:tblPr>
        <w:tblW w:w="8862" w:type="dxa"/>
        <w:tblLook w:val="04A0"/>
      </w:tblPr>
      <w:tblGrid>
        <w:gridCol w:w="6912"/>
        <w:gridCol w:w="1950"/>
      </w:tblGrid>
      <w:tr w:rsidR="0000717A" w:rsidRPr="00DB09A7" w:rsidTr="00837B93">
        <w:tc>
          <w:tcPr>
            <w:tcW w:w="6912" w:type="dxa"/>
          </w:tcPr>
          <w:p w:rsidR="0000717A" w:rsidRPr="00DB09A7" w:rsidRDefault="00375387" w:rsidP="00837B93">
            <w:pPr>
              <w:autoSpaceDE w:val="0"/>
              <w:autoSpaceDN w:val="0"/>
              <w:adjustRightInd w:val="0"/>
              <w:spacing w:after="0"/>
              <w:ind w:left="1701" w:right="-392" w:hanging="1701"/>
              <w:rPr>
                <w:rFonts w:cs="Calibri"/>
                <w:lang w:val="el-GR"/>
              </w:rPr>
            </w:pPr>
            <w:r w:rsidRPr="00637E1A">
              <w:rPr>
                <w:rFonts w:cs="Calibri"/>
                <w:b/>
                <w:lang w:val="el-GR"/>
              </w:rPr>
              <w:t>Προϋπολογισμός</w:t>
            </w:r>
            <w:r w:rsidR="00A06523" w:rsidRPr="00637E1A">
              <w:rPr>
                <w:rFonts w:cs="Calibri"/>
                <w:b/>
                <w:lang w:val="el-GR"/>
              </w:rPr>
              <w:t xml:space="preserve"> </w:t>
            </w:r>
            <w:r w:rsidR="004215E4" w:rsidRPr="00637E1A">
              <w:rPr>
                <w:rFonts w:cs="Calibri"/>
                <w:b/>
                <w:lang w:val="el-GR"/>
              </w:rPr>
              <w:t>:</w:t>
            </w:r>
            <w:r w:rsidRPr="00DB09A7">
              <w:rPr>
                <w:rFonts w:cs="Calibri"/>
                <w:lang w:val="el-GR"/>
              </w:rPr>
              <w:t xml:space="preserve"> </w:t>
            </w:r>
            <w:r w:rsidR="00837B93" w:rsidRPr="00DB09A7">
              <w:rPr>
                <w:rFonts w:cs="Calibri"/>
              </w:rPr>
              <w:t>T</w:t>
            </w:r>
            <w:r w:rsidR="00837B93" w:rsidRPr="00DB09A7">
              <w:rPr>
                <w:rFonts w:cs="Calibri"/>
                <w:lang w:val="el-GR"/>
              </w:rPr>
              <w:t>μήμα</w:t>
            </w:r>
            <w:r w:rsidR="0000717A" w:rsidRPr="00DB09A7">
              <w:rPr>
                <w:rFonts w:cs="Calibri"/>
                <w:lang w:val="el-GR"/>
              </w:rPr>
              <w:t xml:space="preserve"> 1: Καταγραφή και παρακολούθηση των ειδών ερπετών και αμφιβίων </w:t>
            </w:r>
          </w:p>
        </w:tc>
        <w:tc>
          <w:tcPr>
            <w:tcW w:w="1950" w:type="dxa"/>
          </w:tcPr>
          <w:p w:rsidR="0000717A" w:rsidRPr="00DB09A7" w:rsidRDefault="009F636A" w:rsidP="00770BA1">
            <w:pPr>
              <w:spacing w:after="0"/>
              <w:jc w:val="center"/>
              <w:rPr>
                <w:rFonts w:cs="Calibri"/>
                <w:lang w:val="el-GR"/>
              </w:rPr>
            </w:pPr>
            <w:r>
              <w:rPr>
                <w:rFonts w:cs="Calibri"/>
              </w:rPr>
              <w:t>35</w:t>
            </w:r>
            <w:r w:rsidR="0000717A" w:rsidRPr="00DB09A7">
              <w:rPr>
                <w:rFonts w:cs="Calibri"/>
                <w:lang w:val="el-GR"/>
              </w:rPr>
              <w:t>.000,00 €</w:t>
            </w:r>
          </w:p>
        </w:tc>
      </w:tr>
      <w:tr w:rsidR="0000717A" w:rsidRPr="00DB09A7" w:rsidTr="00837B93">
        <w:tc>
          <w:tcPr>
            <w:tcW w:w="6912" w:type="dxa"/>
          </w:tcPr>
          <w:p w:rsidR="0000717A" w:rsidRPr="00DB09A7" w:rsidRDefault="00837B93" w:rsidP="0000717A">
            <w:pPr>
              <w:autoSpaceDE w:val="0"/>
              <w:autoSpaceDN w:val="0"/>
              <w:adjustRightInd w:val="0"/>
              <w:spacing w:after="0"/>
              <w:ind w:left="1701"/>
              <w:rPr>
                <w:rFonts w:cs="Calibri"/>
                <w:lang w:val="el-GR"/>
              </w:rPr>
            </w:pPr>
            <w:r w:rsidRPr="00DB09A7">
              <w:rPr>
                <w:rFonts w:cs="Calibri"/>
              </w:rPr>
              <w:t>T</w:t>
            </w:r>
            <w:r w:rsidRPr="00DB09A7">
              <w:rPr>
                <w:rFonts w:cs="Calibri"/>
                <w:lang w:val="el-GR"/>
              </w:rPr>
              <w:t xml:space="preserve">μήμα </w:t>
            </w:r>
            <w:r w:rsidR="0000717A" w:rsidRPr="00DB09A7">
              <w:rPr>
                <w:rFonts w:cs="Calibri"/>
                <w:lang w:val="el-GR"/>
              </w:rPr>
              <w:t>2: Καταγραφή και παρακολούθηση των ειδών ψαριών</w:t>
            </w:r>
          </w:p>
        </w:tc>
        <w:tc>
          <w:tcPr>
            <w:tcW w:w="1950" w:type="dxa"/>
          </w:tcPr>
          <w:p w:rsidR="0000717A" w:rsidRPr="00DB09A7" w:rsidRDefault="009F636A" w:rsidP="0000717A">
            <w:pPr>
              <w:spacing w:after="0"/>
              <w:ind w:left="12"/>
              <w:jc w:val="center"/>
              <w:rPr>
                <w:rFonts w:cs="Calibri"/>
                <w:lang w:val="el-GR"/>
              </w:rPr>
            </w:pPr>
            <w:r>
              <w:rPr>
                <w:rFonts w:cs="Calibri"/>
              </w:rPr>
              <w:t>35</w:t>
            </w:r>
            <w:r w:rsidR="0000717A" w:rsidRPr="00DB09A7">
              <w:rPr>
                <w:rFonts w:cs="Calibri"/>
                <w:lang w:val="el-GR"/>
              </w:rPr>
              <w:t>.000,00 €</w:t>
            </w:r>
          </w:p>
        </w:tc>
      </w:tr>
      <w:tr w:rsidR="0000717A" w:rsidRPr="00DB09A7" w:rsidTr="00837B93">
        <w:tc>
          <w:tcPr>
            <w:tcW w:w="6912" w:type="dxa"/>
          </w:tcPr>
          <w:p w:rsidR="0000717A" w:rsidRPr="00DB09A7" w:rsidRDefault="00837B93" w:rsidP="00637E1A">
            <w:pPr>
              <w:autoSpaceDE w:val="0"/>
              <w:autoSpaceDN w:val="0"/>
              <w:adjustRightInd w:val="0"/>
              <w:spacing w:after="0"/>
              <w:ind w:left="1701"/>
              <w:rPr>
                <w:rFonts w:cs="Calibri"/>
                <w:lang w:val="el-GR"/>
              </w:rPr>
            </w:pPr>
            <w:r w:rsidRPr="00DB09A7">
              <w:rPr>
                <w:rFonts w:cs="Calibri"/>
              </w:rPr>
              <w:t>T</w:t>
            </w:r>
            <w:r w:rsidRPr="00DB09A7">
              <w:rPr>
                <w:rFonts w:cs="Calibri"/>
                <w:lang w:val="el-GR"/>
              </w:rPr>
              <w:t xml:space="preserve">μήμα </w:t>
            </w:r>
            <w:r w:rsidR="0000717A" w:rsidRPr="00DB09A7">
              <w:rPr>
                <w:rFonts w:cs="Calibri"/>
                <w:lang w:val="el-GR"/>
              </w:rPr>
              <w:t xml:space="preserve">3: </w:t>
            </w:r>
            <w:r w:rsidR="00637E1A" w:rsidRPr="00DB09A7">
              <w:rPr>
                <w:rFonts w:cs="Calibri"/>
                <w:lang w:val="el-GR"/>
              </w:rPr>
              <w:t xml:space="preserve">Καταγραφή </w:t>
            </w:r>
            <w:r w:rsidR="0000717A" w:rsidRPr="00DB09A7">
              <w:rPr>
                <w:rFonts w:cs="Calibri"/>
                <w:lang w:val="el-GR"/>
              </w:rPr>
              <w:t xml:space="preserve">και </w:t>
            </w:r>
            <w:r w:rsidR="00637E1A">
              <w:rPr>
                <w:rFonts w:cs="Calibri"/>
                <w:lang w:val="el-GR"/>
              </w:rPr>
              <w:t>α</w:t>
            </w:r>
            <w:r w:rsidR="00637E1A" w:rsidRPr="00DB09A7">
              <w:rPr>
                <w:rFonts w:cs="Calibri"/>
                <w:lang w:val="el-GR"/>
              </w:rPr>
              <w:t xml:space="preserve">ξιολόγηση </w:t>
            </w:r>
            <w:r w:rsidR="0000717A" w:rsidRPr="00DB09A7">
              <w:rPr>
                <w:rFonts w:cs="Calibri"/>
                <w:lang w:val="el-GR"/>
              </w:rPr>
              <w:t xml:space="preserve">των ειδών </w:t>
            </w:r>
            <w:r w:rsidR="0000717A" w:rsidRPr="00DB09A7">
              <w:rPr>
                <w:rFonts w:cs="Calibri"/>
                <w:lang w:val="el-GR"/>
              </w:rPr>
              <w:lastRenderedPageBreak/>
              <w:t>μανιταριών</w:t>
            </w:r>
          </w:p>
        </w:tc>
        <w:tc>
          <w:tcPr>
            <w:tcW w:w="1950" w:type="dxa"/>
          </w:tcPr>
          <w:p w:rsidR="0000717A" w:rsidRPr="00DB09A7" w:rsidRDefault="009F636A" w:rsidP="0000717A">
            <w:pPr>
              <w:spacing w:after="0"/>
              <w:ind w:left="12"/>
              <w:jc w:val="center"/>
              <w:rPr>
                <w:rFonts w:cs="Calibri"/>
                <w:lang w:val="el-GR"/>
              </w:rPr>
            </w:pPr>
            <w:r>
              <w:rPr>
                <w:rFonts w:cs="Calibri"/>
              </w:rPr>
              <w:lastRenderedPageBreak/>
              <w:t>12</w:t>
            </w:r>
            <w:r w:rsidR="0000717A" w:rsidRPr="00DB09A7">
              <w:rPr>
                <w:rFonts w:cs="Calibri"/>
                <w:lang w:val="el-GR"/>
              </w:rPr>
              <w:t>.</w:t>
            </w:r>
            <w:r>
              <w:rPr>
                <w:rFonts w:cs="Calibri"/>
              </w:rPr>
              <w:t>5</w:t>
            </w:r>
            <w:r w:rsidR="0000717A" w:rsidRPr="00DB09A7">
              <w:rPr>
                <w:rFonts w:cs="Calibri"/>
                <w:lang w:val="el-GR"/>
              </w:rPr>
              <w:t>00,00 €</w:t>
            </w:r>
          </w:p>
        </w:tc>
      </w:tr>
      <w:tr w:rsidR="0000717A" w:rsidRPr="00DB09A7" w:rsidTr="00837B93">
        <w:tc>
          <w:tcPr>
            <w:tcW w:w="6912" w:type="dxa"/>
          </w:tcPr>
          <w:p w:rsidR="0000717A" w:rsidRPr="00DB09A7" w:rsidRDefault="00837B93" w:rsidP="0000717A">
            <w:pPr>
              <w:autoSpaceDE w:val="0"/>
              <w:autoSpaceDN w:val="0"/>
              <w:adjustRightInd w:val="0"/>
              <w:spacing w:after="0"/>
              <w:ind w:left="1701"/>
              <w:rPr>
                <w:rFonts w:cs="Calibri"/>
                <w:lang w:val="el-GR"/>
              </w:rPr>
            </w:pPr>
            <w:r w:rsidRPr="00DB09A7">
              <w:rPr>
                <w:rFonts w:cs="Calibri"/>
              </w:rPr>
              <w:lastRenderedPageBreak/>
              <w:t>T</w:t>
            </w:r>
            <w:r w:rsidRPr="00DB09A7">
              <w:rPr>
                <w:rFonts w:cs="Calibri"/>
                <w:lang w:val="el-GR"/>
              </w:rPr>
              <w:t xml:space="preserve">μήμα </w:t>
            </w:r>
            <w:r w:rsidR="0000717A" w:rsidRPr="00DB09A7">
              <w:rPr>
                <w:rFonts w:cs="Calibri"/>
                <w:lang w:val="el-GR"/>
              </w:rPr>
              <w:t>4: Καταγραφή και παρακολούθηση των ειδών χειροπτέρων</w:t>
            </w:r>
          </w:p>
        </w:tc>
        <w:tc>
          <w:tcPr>
            <w:tcW w:w="1950" w:type="dxa"/>
          </w:tcPr>
          <w:p w:rsidR="0000717A" w:rsidRPr="00DB09A7" w:rsidRDefault="009F636A" w:rsidP="0000717A">
            <w:pPr>
              <w:spacing w:after="0"/>
              <w:ind w:left="12"/>
              <w:jc w:val="center"/>
              <w:rPr>
                <w:rFonts w:cs="Calibri"/>
                <w:lang w:val="el-GR"/>
              </w:rPr>
            </w:pPr>
            <w:r>
              <w:rPr>
                <w:rFonts w:cs="Calibri"/>
              </w:rPr>
              <w:t>42</w:t>
            </w:r>
            <w:r w:rsidR="0000717A" w:rsidRPr="00DB09A7">
              <w:rPr>
                <w:rFonts w:cs="Calibri"/>
                <w:lang w:val="el-GR"/>
              </w:rPr>
              <w:t>.</w:t>
            </w:r>
            <w:r>
              <w:rPr>
                <w:rFonts w:cs="Calibri"/>
              </w:rPr>
              <w:t>5</w:t>
            </w:r>
            <w:r w:rsidR="0000717A" w:rsidRPr="00DB09A7">
              <w:rPr>
                <w:rFonts w:cs="Calibri"/>
                <w:lang w:val="el-GR"/>
              </w:rPr>
              <w:t>00,00 €</w:t>
            </w:r>
          </w:p>
        </w:tc>
      </w:tr>
      <w:tr w:rsidR="0000717A" w:rsidRPr="00DB09A7" w:rsidTr="00837B93">
        <w:tc>
          <w:tcPr>
            <w:tcW w:w="6912" w:type="dxa"/>
          </w:tcPr>
          <w:p w:rsidR="0000717A" w:rsidRPr="00DB09A7" w:rsidRDefault="00837B93" w:rsidP="0000717A">
            <w:pPr>
              <w:autoSpaceDE w:val="0"/>
              <w:autoSpaceDN w:val="0"/>
              <w:adjustRightInd w:val="0"/>
              <w:spacing w:after="0"/>
              <w:ind w:left="1701"/>
              <w:rPr>
                <w:rFonts w:cs="Calibri"/>
                <w:lang w:val="el-GR"/>
              </w:rPr>
            </w:pPr>
            <w:r w:rsidRPr="00DB09A7">
              <w:rPr>
                <w:rFonts w:cs="Calibri"/>
              </w:rPr>
              <w:t>T</w:t>
            </w:r>
            <w:r w:rsidRPr="00DB09A7">
              <w:rPr>
                <w:rFonts w:cs="Calibri"/>
                <w:lang w:val="el-GR"/>
              </w:rPr>
              <w:t xml:space="preserve">μήμα </w:t>
            </w:r>
            <w:r w:rsidR="0000717A" w:rsidRPr="00DB09A7">
              <w:rPr>
                <w:rFonts w:cs="Calibri"/>
                <w:lang w:val="el-GR"/>
              </w:rPr>
              <w:t>5: Καταγραφή και παρακολούθηση των ειδών χλωρίδας</w:t>
            </w:r>
          </w:p>
        </w:tc>
        <w:tc>
          <w:tcPr>
            <w:tcW w:w="1950" w:type="dxa"/>
          </w:tcPr>
          <w:p w:rsidR="0000717A" w:rsidRPr="00DB09A7" w:rsidRDefault="009F636A" w:rsidP="0000717A">
            <w:pPr>
              <w:spacing w:after="0"/>
              <w:ind w:left="12"/>
              <w:jc w:val="center"/>
              <w:rPr>
                <w:rFonts w:cs="Calibri"/>
                <w:lang w:val="el-GR"/>
              </w:rPr>
            </w:pPr>
            <w:r>
              <w:rPr>
                <w:rFonts w:cs="Calibri"/>
              </w:rPr>
              <w:t>75</w:t>
            </w:r>
            <w:r w:rsidR="0000717A" w:rsidRPr="00DB09A7">
              <w:rPr>
                <w:rFonts w:cs="Calibri"/>
                <w:lang w:val="el-GR"/>
              </w:rPr>
              <w:t>.000,00 €</w:t>
            </w:r>
          </w:p>
        </w:tc>
      </w:tr>
      <w:tr w:rsidR="0000717A" w:rsidRPr="00DB09A7" w:rsidTr="00837B93">
        <w:tc>
          <w:tcPr>
            <w:tcW w:w="6912" w:type="dxa"/>
          </w:tcPr>
          <w:p w:rsidR="0000717A" w:rsidRPr="00DB09A7" w:rsidRDefault="00837B93" w:rsidP="0000717A">
            <w:pPr>
              <w:autoSpaceDE w:val="0"/>
              <w:autoSpaceDN w:val="0"/>
              <w:adjustRightInd w:val="0"/>
              <w:spacing w:after="0"/>
              <w:ind w:left="1701"/>
              <w:rPr>
                <w:rFonts w:cs="Calibri"/>
                <w:lang w:val="el-GR"/>
              </w:rPr>
            </w:pPr>
            <w:r w:rsidRPr="00DB09A7">
              <w:rPr>
                <w:rFonts w:cs="Calibri"/>
              </w:rPr>
              <w:t>T</w:t>
            </w:r>
            <w:r w:rsidRPr="00DB09A7">
              <w:rPr>
                <w:rFonts w:cs="Calibri"/>
                <w:lang w:val="el-GR"/>
              </w:rPr>
              <w:t xml:space="preserve">μήμα </w:t>
            </w:r>
            <w:r w:rsidR="0000717A" w:rsidRPr="00DB09A7">
              <w:rPr>
                <w:rFonts w:cs="Calibri"/>
                <w:lang w:val="el-GR"/>
              </w:rPr>
              <w:t>6: Καταγραφή και παρακολούθηση των τύπων οικοτόπων</w:t>
            </w:r>
          </w:p>
        </w:tc>
        <w:tc>
          <w:tcPr>
            <w:tcW w:w="1950" w:type="dxa"/>
          </w:tcPr>
          <w:p w:rsidR="0000717A" w:rsidRPr="00DB09A7" w:rsidRDefault="009F636A" w:rsidP="0000717A">
            <w:pPr>
              <w:spacing w:after="0"/>
              <w:ind w:left="12"/>
              <w:jc w:val="center"/>
              <w:rPr>
                <w:rFonts w:cs="Calibri"/>
                <w:lang w:val="el-GR"/>
              </w:rPr>
            </w:pPr>
            <w:r>
              <w:rPr>
                <w:rFonts w:cs="Calibri"/>
              </w:rPr>
              <w:t>65</w:t>
            </w:r>
            <w:r w:rsidR="0000717A" w:rsidRPr="00DB09A7">
              <w:rPr>
                <w:rFonts w:cs="Calibri"/>
                <w:lang w:val="el-GR"/>
              </w:rPr>
              <w:t>.000,00 €</w:t>
            </w:r>
          </w:p>
        </w:tc>
      </w:tr>
      <w:tr w:rsidR="0000717A" w:rsidRPr="00DB09A7" w:rsidTr="00837B93">
        <w:tc>
          <w:tcPr>
            <w:tcW w:w="6912" w:type="dxa"/>
          </w:tcPr>
          <w:p w:rsidR="0000717A" w:rsidRPr="00DB09A7" w:rsidRDefault="00837B93" w:rsidP="0000717A">
            <w:pPr>
              <w:autoSpaceDE w:val="0"/>
              <w:autoSpaceDN w:val="0"/>
              <w:adjustRightInd w:val="0"/>
              <w:spacing w:after="0"/>
              <w:ind w:left="1701"/>
              <w:rPr>
                <w:rFonts w:cs="Calibri"/>
                <w:lang w:val="el-GR"/>
              </w:rPr>
            </w:pPr>
            <w:r w:rsidRPr="00DB09A7">
              <w:rPr>
                <w:rFonts w:cs="Calibri"/>
              </w:rPr>
              <w:t>T</w:t>
            </w:r>
            <w:r w:rsidRPr="00DB09A7">
              <w:rPr>
                <w:rFonts w:cs="Calibri"/>
                <w:lang w:val="el-GR"/>
              </w:rPr>
              <w:t xml:space="preserve">μήμα </w:t>
            </w:r>
            <w:r w:rsidR="0000717A" w:rsidRPr="00DB09A7">
              <w:rPr>
                <w:rFonts w:cs="Calibri"/>
                <w:lang w:val="el-GR"/>
              </w:rPr>
              <w:t>7: Καταγραφή και παρακολούθηση των ειδών θηλαστικών</w:t>
            </w:r>
          </w:p>
        </w:tc>
        <w:tc>
          <w:tcPr>
            <w:tcW w:w="1950" w:type="dxa"/>
          </w:tcPr>
          <w:p w:rsidR="0000717A" w:rsidRPr="00DB09A7" w:rsidRDefault="009F636A" w:rsidP="0000717A">
            <w:pPr>
              <w:spacing w:after="0"/>
              <w:ind w:left="12"/>
              <w:jc w:val="center"/>
              <w:rPr>
                <w:rFonts w:cs="Calibri"/>
                <w:lang w:val="el-GR"/>
              </w:rPr>
            </w:pPr>
            <w:r>
              <w:rPr>
                <w:rFonts w:cs="Calibri"/>
              </w:rPr>
              <w:t>90</w:t>
            </w:r>
            <w:r w:rsidR="0000717A" w:rsidRPr="00DB09A7">
              <w:rPr>
                <w:rFonts w:cs="Calibri"/>
                <w:lang w:val="el-GR"/>
              </w:rPr>
              <w:t>.000,00 €</w:t>
            </w:r>
          </w:p>
        </w:tc>
      </w:tr>
      <w:tr w:rsidR="0000717A" w:rsidRPr="00DB09A7" w:rsidTr="00837B93">
        <w:tc>
          <w:tcPr>
            <w:tcW w:w="6912" w:type="dxa"/>
          </w:tcPr>
          <w:p w:rsidR="0000717A" w:rsidRPr="00DB09A7" w:rsidRDefault="00837B93" w:rsidP="0000717A">
            <w:pPr>
              <w:autoSpaceDE w:val="0"/>
              <w:autoSpaceDN w:val="0"/>
              <w:adjustRightInd w:val="0"/>
              <w:spacing w:after="0"/>
              <w:ind w:left="1701"/>
              <w:rPr>
                <w:rFonts w:cs="Calibri"/>
                <w:lang w:val="el-GR"/>
              </w:rPr>
            </w:pPr>
            <w:r w:rsidRPr="00DB09A7">
              <w:rPr>
                <w:rFonts w:cs="Calibri"/>
              </w:rPr>
              <w:t>T</w:t>
            </w:r>
            <w:r w:rsidRPr="00DB09A7">
              <w:rPr>
                <w:rFonts w:cs="Calibri"/>
                <w:lang w:val="el-GR"/>
              </w:rPr>
              <w:t xml:space="preserve">μήμα </w:t>
            </w:r>
            <w:r w:rsidR="0000717A" w:rsidRPr="00DB09A7">
              <w:rPr>
                <w:rFonts w:cs="Calibri"/>
                <w:lang w:val="el-GR"/>
              </w:rPr>
              <w:t>8: Καταγραφή και παρακολούθηση των ειδών ασπόνδυλων</w:t>
            </w:r>
          </w:p>
        </w:tc>
        <w:tc>
          <w:tcPr>
            <w:tcW w:w="1950" w:type="dxa"/>
          </w:tcPr>
          <w:p w:rsidR="0000717A" w:rsidRPr="00DB09A7" w:rsidRDefault="009F636A" w:rsidP="0000717A">
            <w:pPr>
              <w:spacing w:after="0"/>
              <w:ind w:left="12"/>
              <w:jc w:val="center"/>
              <w:rPr>
                <w:rFonts w:cs="Calibri"/>
                <w:lang w:val="el-GR"/>
              </w:rPr>
            </w:pPr>
            <w:r>
              <w:rPr>
                <w:rFonts w:cs="Calibri"/>
              </w:rPr>
              <w:t>75</w:t>
            </w:r>
            <w:r w:rsidR="0000717A" w:rsidRPr="00DB09A7">
              <w:rPr>
                <w:rFonts w:cs="Calibri"/>
                <w:lang w:val="el-GR"/>
              </w:rPr>
              <w:t>.000,00 €</w:t>
            </w:r>
          </w:p>
        </w:tc>
      </w:tr>
      <w:tr w:rsidR="0000717A" w:rsidRPr="00DB09A7" w:rsidTr="00837B93">
        <w:tc>
          <w:tcPr>
            <w:tcW w:w="6912" w:type="dxa"/>
            <w:tcBorders>
              <w:bottom w:val="single" w:sz="4" w:space="0" w:color="20190B"/>
            </w:tcBorders>
          </w:tcPr>
          <w:p w:rsidR="0000717A" w:rsidRPr="00DB09A7" w:rsidRDefault="00837B93" w:rsidP="0000717A">
            <w:pPr>
              <w:autoSpaceDE w:val="0"/>
              <w:autoSpaceDN w:val="0"/>
              <w:adjustRightInd w:val="0"/>
              <w:spacing w:after="0"/>
              <w:ind w:left="1701"/>
              <w:rPr>
                <w:rFonts w:cs="Calibri"/>
                <w:lang w:val="el-GR"/>
              </w:rPr>
            </w:pPr>
            <w:r w:rsidRPr="00DB09A7">
              <w:rPr>
                <w:rFonts w:cs="Calibri"/>
              </w:rPr>
              <w:t>T</w:t>
            </w:r>
            <w:r w:rsidRPr="00DB09A7">
              <w:rPr>
                <w:rFonts w:cs="Calibri"/>
                <w:lang w:val="el-GR"/>
              </w:rPr>
              <w:t xml:space="preserve">μήμα </w:t>
            </w:r>
            <w:r w:rsidR="0000717A" w:rsidRPr="00DB09A7">
              <w:rPr>
                <w:rFonts w:cs="Calibri"/>
                <w:lang w:val="el-GR"/>
              </w:rPr>
              <w:t xml:space="preserve">9: Καταγραφή και παρακολούθηση των ειδών </w:t>
            </w:r>
            <w:r w:rsidR="00E13FFE">
              <w:rPr>
                <w:rFonts w:cs="Calibri"/>
                <w:lang w:val="el-GR"/>
              </w:rPr>
              <w:t>πτηνών</w:t>
            </w:r>
          </w:p>
        </w:tc>
        <w:tc>
          <w:tcPr>
            <w:tcW w:w="1950" w:type="dxa"/>
            <w:tcBorders>
              <w:bottom w:val="single" w:sz="4" w:space="0" w:color="20190B"/>
            </w:tcBorders>
          </w:tcPr>
          <w:p w:rsidR="0000717A" w:rsidRPr="00DB09A7" w:rsidRDefault="009F636A" w:rsidP="0000717A">
            <w:pPr>
              <w:spacing w:after="0"/>
              <w:ind w:left="12"/>
              <w:jc w:val="center"/>
              <w:rPr>
                <w:rFonts w:cs="Calibri"/>
                <w:lang w:val="el-GR"/>
              </w:rPr>
            </w:pPr>
            <w:r>
              <w:rPr>
                <w:rFonts w:cs="Calibri"/>
              </w:rPr>
              <w:t>57</w:t>
            </w:r>
            <w:r w:rsidR="0000717A" w:rsidRPr="00DB09A7">
              <w:rPr>
                <w:rFonts w:cs="Calibri"/>
                <w:lang w:val="el-GR"/>
              </w:rPr>
              <w:t>.</w:t>
            </w:r>
            <w:r>
              <w:rPr>
                <w:rFonts w:cs="Calibri"/>
              </w:rPr>
              <w:t>5</w:t>
            </w:r>
            <w:r w:rsidR="0000717A" w:rsidRPr="00DB09A7">
              <w:rPr>
                <w:rFonts w:cs="Calibri"/>
                <w:lang w:val="el-GR"/>
              </w:rPr>
              <w:t>00,00 €</w:t>
            </w:r>
          </w:p>
        </w:tc>
      </w:tr>
    </w:tbl>
    <w:p w:rsidR="00A35EE7" w:rsidRPr="00DB09A7" w:rsidRDefault="00B42E14" w:rsidP="0000717A">
      <w:pPr>
        <w:ind w:left="2679" w:hanging="2679"/>
        <w:jc w:val="right"/>
        <w:rPr>
          <w:rFonts w:cs="Calibri"/>
          <w:sz w:val="18"/>
          <w:szCs w:val="18"/>
          <w:lang w:val="el-GR"/>
        </w:rPr>
      </w:pPr>
      <w:r w:rsidRPr="00DB09A7">
        <w:rPr>
          <w:rFonts w:cs="Calibri"/>
          <w:b/>
          <w:sz w:val="18"/>
          <w:szCs w:val="18"/>
          <w:lang w:val="el-GR"/>
        </w:rPr>
        <w:t xml:space="preserve"> </w:t>
      </w:r>
      <w:r w:rsidR="00A35EE7" w:rsidRPr="00DB09A7">
        <w:rPr>
          <w:rFonts w:cs="Calibri"/>
          <w:b/>
          <w:sz w:val="18"/>
          <w:szCs w:val="18"/>
          <w:lang w:val="el-GR"/>
        </w:rPr>
        <w:t xml:space="preserve">ΕΥΡΩ </w:t>
      </w:r>
      <w:r w:rsidR="00A35EE7" w:rsidRPr="00DB09A7">
        <w:rPr>
          <w:rFonts w:cs="Calibri"/>
          <w:sz w:val="18"/>
          <w:szCs w:val="18"/>
          <w:lang w:val="el-GR"/>
        </w:rPr>
        <w:t xml:space="preserve">(συμπεριλαμβανομένου του ΦΠΑ) </w:t>
      </w:r>
    </w:p>
    <w:p w:rsidR="00375387" w:rsidRPr="00DB09A7" w:rsidRDefault="00BB012D" w:rsidP="00BB012D">
      <w:pPr>
        <w:pStyle w:val="a6"/>
        <w:tabs>
          <w:tab w:val="clear" w:pos="4153"/>
          <w:tab w:val="clear" w:pos="8306"/>
        </w:tabs>
        <w:spacing w:before="120"/>
        <w:ind w:left="2977" w:hanging="2977"/>
        <w:jc w:val="both"/>
        <w:rPr>
          <w:rFonts w:cs="Calibri"/>
          <w:b/>
          <w:sz w:val="18"/>
          <w:szCs w:val="18"/>
          <w:lang w:val="el-GR"/>
        </w:rPr>
      </w:pPr>
      <w:r w:rsidRPr="00DB09A7">
        <w:rPr>
          <w:rFonts w:cs="Calibri"/>
          <w:sz w:val="18"/>
          <w:szCs w:val="18"/>
          <w:lang w:val="el-GR"/>
        </w:rPr>
        <w:t xml:space="preserve">Το έργο </w:t>
      </w:r>
      <w:r w:rsidR="00375387" w:rsidRPr="00DB09A7">
        <w:rPr>
          <w:rFonts w:cs="Calibri"/>
          <w:sz w:val="18"/>
          <w:szCs w:val="18"/>
          <w:lang w:val="el-GR"/>
        </w:rPr>
        <w:t xml:space="preserve">χρηματοδοτείται από </w:t>
      </w:r>
      <w:r w:rsidRPr="00766931">
        <w:rPr>
          <w:rFonts w:cs="Calibri"/>
          <w:sz w:val="18"/>
          <w:szCs w:val="18"/>
          <w:lang w:val="el-GR"/>
        </w:rPr>
        <w:t xml:space="preserve">το </w:t>
      </w:r>
      <w:r w:rsidRPr="00766931">
        <w:rPr>
          <w:rFonts w:cs="Calibri"/>
          <w:lang w:val="el-GR"/>
        </w:rPr>
        <w:t>Ε.Π. «ΠΕΡΙΒΑΛΛΟΝ ΚΑΙ ΑΕΙΦΟΡΟΣ ΑΝΑΠΤΥΞΗ 2007-2013», Άξονα Προτεραιότητας 9 «Προστασία Φυσικού Περιβάλλοντος και Βιοποικιλότητας», Πράξη «Προστασία και διατήρηση της Βιοποικιλότητας του Όρους Πάρνωνα και Υγροτόπου Μουστού» που συγχρηματοδοτείται από το Ευρωπαϊκό Ταμείο Περιφερειακής Ανάπτυξης.</w:t>
      </w:r>
      <w:r w:rsidR="00375387" w:rsidRPr="00DB09A7">
        <w:rPr>
          <w:rFonts w:cs="Calibri"/>
          <w:b/>
          <w:sz w:val="18"/>
          <w:szCs w:val="18"/>
          <w:lang w:val="el-GR"/>
        </w:rPr>
        <w:t xml:space="preserve"> </w:t>
      </w:r>
    </w:p>
    <w:p w:rsidR="00194D4C" w:rsidRDefault="00375387" w:rsidP="00375387">
      <w:pPr>
        <w:pStyle w:val="a6"/>
        <w:tabs>
          <w:tab w:val="clear" w:pos="4153"/>
          <w:tab w:val="clear" w:pos="8306"/>
        </w:tabs>
        <w:spacing w:before="120" w:after="0" w:line="240" w:lineRule="auto"/>
        <w:jc w:val="both"/>
        <w:rPr>
          <w:rFonts w:cs="Calibri"/>
          <w:lang w:val="el-GR"/>
        </w:rPr>
      </w:pPr>
      <w:r w:rsidRPr="00637E1A">
        <w:rPr>
          <w:rFonts w:cs="Calibri"/>
          <w:b/>
          <w:lang w:val="el-GR"/>
        </w:rPr>
        <w:t>Ημερομηνία Αποστολής</w:t>
      </w:r>
      <w:r w:rsidRPr="00637E1A">
        <w:rPr>
          <w:rFonts w:cs="Calibri"/>
          <w:lang w:val="el-GR"/>
        </w:rPr>
        <w:t xml:space="preserve"> για Δημοσίευση στην Επίσημη Εφημερίδα τ</w:t>
      </w:r>
      <w:r w:rsidR="00AA10D5">
        <w:rPr>
          <w:rFonts w:cs="Calibri"/>
          <w:lang w:val="el-GR"/>
        </w:rPr>
        <w:t>ης</w:t>
      </w:r>
      <w:r w:rsidRPr="00637E1A">
        <w:rPr>
          <w:rFonts w:cs="Calibri"/>
          <w:lang w:val="el-GR"/>
        </w:rPr>
        <w:t xml:space="preserve"> </w:t>
      </w:r>
      <w:r w:rsidR="00957C84">
        <w:rPr>
          <w:rFonts w:cs="Calibri"/>
          <w:lang w:val="el-GR"/>
        </w:rPr>
        <w:t>Ε.Ε.</w:t>
      </w:r>
      <w:r w:rsidR="00AA10D5" w:rsidRPr="00637E1A">
        <w:rPr>
          <w:rFonts w:cs="Calibri"/>
          <w:lang w:val="el-GR"/>
        </w:rPr>
        <w:t xml:space="preserve"> </w:t>
      </w:r>
      <w:r w:rsidRPr="00637E1A">
        <w:rPr>
          <w:rFonts w:cs="Calibri"/>
          <w:lang w:val="el-GR"/>
        </w:rPr>
        <w:t>(</w:t>
      </w:r>
      <w:r w:rsidR="00957C84">
        <w:rPr>
          <w:rFonts w:cs="Calibri"/>
          <w:lang w:val="el-GR"/>
        </w:rPr>
        <w:t>Ε.Ε.Ε.Ε.</w:t>
      </w:r>
      <w:r w:rsidRPr="00637E1A">
        <w:rPr>
          <w:rFonts w:cs="Calibri"/>
          <w:lang w:val="el-GR"/>
        </w:rPr>
        <w:t xml:space="preserve">): </w:t>
      </w:r>
    </w:p>
    <w:p w:rsidR="00375387" w:rsidRPr="00637E1A" w:rsidRDefault="00194D4C" w:rsidP="00375387">
      <w:pPr>
        <w:pStyle w:val="a6"/>
        <w:tabs>
          <w:tab w:val="clear" w:pos="4153"/>
          <w:tab w:val="clear" w:pos="8306"/>
        </w:tabs>
        <w:spacing w:before="120" w:after="0" w:line="240" w:lineRule="auto"/>
        <w:jc w:val="both"/>
        <w:rPr>
          <w:rFonts w:cs="Calibri"/>
          <w:lang w:val="el-GR"/>
        </w:rPr>
      </w:pPr>
      <w:r>
        <w:rPr>
          <w:rFonts w:cs="Calibri"/>
          <w:b/>
          <w:lang w:val="el-GR"/>
        </w:rPr>
        <w:t>26 Μαρτίου 2013</w:t>
      </w:r>
    </w:p>
    <w:p w:rsidR="000D1A85" w:rsidRPr="00637E1A" w:rsidRDefault="000D1A85" w:rsidP="00375387">
      <w:pPr>
        <w:rPr>
          <w:rFonts w:cs="Calibri"/>
          <w:b/>
          <w:lang w:val="el-GR"/>
        </w:rPr>
      </w:pPr>
    </w:p>
    <w:p w:rsidR="0000717A" w:rsidRPr="00DB09A7" w:rsidRDefault="00375387" w:rsidP="0000717A">
      <w:pPr>
        <w:spacing w:after="0" w:line="240" w:lineRule="auto"/>
        <w:rPr>
          <w:rFonts w:cs="Calibri"/>
          <w:lang w:val="el-GR"/>
        </w:rPr>
      </w:pPr>
      <w:r w:rsidRPr="00637E1A">
        <w:rPr>
          <w:rFonts w:cs="Calibri"/>
          <w:b/>
          <w:lang w:val="el-GR"/>
        </w:rPr>
        <w:t>Αναθέτουσα Αρχή:</w:t>
      </w:r>
      <w:r w:rsidRPr="00DB09A7">
        <w:rPr>
          <w:rFonts w:cs="Calibri"/>
          <w:sz w:val="18"/>
          <w:szCs w:val="18"/>
          <w:lang w:val="el-GR"/>
        </w:rPr>
        <w:t xml:space="preserve"> </w:t>
      </w:r>
      <w:r w:rsidR="0000717A" w:rsidRPr="00637E1A">
        <w:rPr>
          <w:rFonts w:cs="Calibri"/>
          <w:lang w:val="el-GR"/>
        </w:rPr>
        <w:t>Φορέας Διαχείρισης Όρους Πάρνωνα και Υγροτόπου Μουστού</w:t>
      </w:r>
    </w:p>
    <w:p w:rsidR="0000717A" w:rsidRPr="00DB09A7" w:rsidRDefault="0000717A" w:rsidP="00637E1A">
      <w:pPr>
        <w:spacing w:after="0" w:line="240" w:lineRule="auto"/>
        <w:ind w:left="1134" w:firstLine="709"/>
        <w:rPr>
          <w:rFonts w:cs="Calibri"/>
          <w:lang w:val="el-GR"/>
        </w:rPr>
      </w:pPr>
      <w:r w:rsidRPr="00DB09A7">
        <w:rPr>
          <w:rFonts w:cs="Calibri"/>
          <w:lang w:val="el-GR"/>
        </w:rPr>
        <w:t>Άστρος Αρκαδίας, Τ.Κ. 22001</w:t>
      </w:r>
    </w:p>
    <w:p w:rsidR="0000717A" w:rsidRPr="00DB09A7" w:rsidRDefault="0000717A" w:rsidP="00637E1A">
      <w:pPr>
        <w:spacing w:after="0" w:line="240" w:lineRule="auto"/>
        <w:ind w:left="1134" w:firstLine="709"/>
        <w:rPr>
          <w:rFonts w:cs="Calibri"/>
          <w:lang w:val="el-GR"/>
        </w:rPr>
      </w:pPr>
      <w:r w:rsidRPr="00DB09A7">
        <w:rPr>
          <w:rFonts w:cs="Calibri"/>
          <w:lang w:val="el-GR"/>
        </w:rPr>
        <w:t>Τηλέφωνο: 27550 22021</w:t>
      </w:r>
    </w:p>
    <w:p w:rsidR="0000717A" w:rsidRPr="00DB09A7" w:rsidRDefault="0000717A" w:rsidP="00637E1A">
      <w:pPr>
        <w:spacing w:after="0" w:line="240" w:lineRule="auto"/>
        <w:ind w:left="1134" w:firstLine="709"/>
        <w:rPr>
          <w:rFonts w:cs="Calibri"/>
          <w:lang w:val="el-GR"/>
        </w:rPr>
      </w:pPr>
      <w:r w:rsidRPr="00DB09A7">
        <w:rPr>
          <w:rFonts w:cs="Calibri"/>
          <w:lang w:val="el-GR"/>
        </w:rPr>
        <w:t>Τηλεομοιοτυπία: 27550 22025</w:t>
      </w:r>
    </w:p>
    <w:p w:rsidR="0000717A" w:rsidRPr="00DB09A7" w:rsidRDefault="0000717A" w:rsidP="00637E1A">
      <w:pPr>
        <w:spacing w:after="0" w:line="240" w:lineRule="auto"/>
        <w:ind w:left="1134" w:firstLine="709"/>
        <w:rPr>
          <w:rFonts w:cs="Calibri"/>
          <w:lang w:val="el-GR"/>
        </w:rPr>
      </w:pPr>
      <w:r w:rsidRPr="00DB09A7">
        <w:rPr>
          <w:rFonts w:cs="Calibri"/>
        </w:rPr>
        <w:t>Email</w:t>
      </w:r>
      <w:r w:rsidRPr="00DB09A7">
        <w:rPr>
          <w:rFonts w:cs="Calibri"/>
          <w:lang w:val="el-GR"/>
        </w:rPr>
        <w:t xml:space="preserve">: </w:t>
      </w:r>
      <w:hyperlink r:id="rId10" w:history="1">
        <w:r w:rsidRPr="00DB09A7">
          <w:rPr>
            <w:rStyle w:val="-"/>
            <w:rFonts w:cs="Calibri"/>
          </w:rPr>
          <w:t>info</w:t>
        </w:r>
        <w:r w:rsidRPr="00DB09A7">
          <w:rPr>
            <w:rStyle w:val="-"/>
            <w:rFonts w:cs="Calibri"/>
            <w:lang w:val="el-GR"/>
          </w:rPr>
          <w:t>@</w:t>
        </w:r>
        <w:r w:rsidRPr="00DB09A7">
          <w:rPr>
            <w:rStyle w:val="-"/>
            <w:rFonts w:cs="Calibri"/>
          </w:rPr>
          <w:t>fdparnonas</w:t>
        </w:r>
        <w:r w:rsidRPr="00DB09A7">
          <w:rPr>
            <w:rStyle w:val="-"/>
            <w:rFonts w:cs="Calibri"/>
            <w:lang w:val="el-GR"/>
          </w:rPr>
          <w:t>.</w:t>
        </w:r>
        <w:r w:rsidRPr="00DB09A7">
          <w:rPr>
            <w:rStyle w:val="-"/>
            <w:rFonts w:cs="Calibri"/>
          </w:rPr>
          <w:t>gr</w:t>
        </w:r>
      </w:hyperlink>
    </w:p>
    <w:p w:rsidR="00375387" w:rsidRPr="00DB09A7" w:rsidRDefault="0000717A" w:rsidP="00637E1A">
      <w:pPr>
        <w:spacing w:after="0" w:line="240" w:lineRule="auto"/>
        <w:ind w:left="1134" w:firstLine="709"/>
        <w:rPr>
          <w:rFonts w:cs="Calibri"/>
          <w:lang w:val="el-GR"/>
        </w:rPr>
      </w:pPr>
      <w:r w:rsidRPr="00DB09A7">
        <w:rPr>
          <w:rFonts w:cs="Calibri"/>
          <w:lang w:val="el-GR"/>
        </w:rPr>
        <w:t xml:space="preserve">Πληροφορίες: </w:t>
      </w:r>
      <w:r w:rsidR="00AA10D5" w:rsidRPr="00DB09A7">
        <w:rPr>
          <w:rFonts w:cs="Calibri"/>
          <w:lang w:val="el-GR"/>
        </w:rPr>
        <w:t>Τρυφωνό</w:t>
      </w:r>
      <w:r w:rsidR="00AA10D5">
        <w:rPr>
          <w:rFonts w:cs="Calibri"/>
          <w:lang w:val="el-GR"/>
        </w:rPr>
        <w:t>πουλος</w:t>
      </w:r>
      <w:r w:rsidR="00AA10D5" w:rsidRPr="00DB09A7">
        <w:rPr>
          <w:rFonts w:cs="Calibri"/>
          <w:lang w:val="el-GR"/>
        </w:rPr>
        <w:t xml:space="preserve"> </w:t>
      </w:r>
      <w:r w:rsidRPr="00DB09A7">
        <w:rPr>
          <w:rFonts w:cs="Calibri"/>
          <w:lang w:val="el-GR"/>
        </w:rPr>
        <w:t>Γ</w:t>
      </w:r>
      <w:r w:rsidR="009E522E">
        <w:rPr>
          <w:rFonts w:cs="Calibri"/>
          <w:lang w:val="el-GR"/>
        </w:rPr>
        <w:t>ι</w:t>
      </w:r>
      <w:r w:rsidRPr="00DB09A7">
        <w:rPr>
          <w:rFonts w:cs="Calibri"/>
          <w:lang w:val="el-GR"/>
        </w:rPr>
        <w:t>ώργος</w:t>
      </w:r>
    </w:p>
    <w:p w:rsidR="0000717A" w:rsidRPr="00DB09A7" w:rsidRDefault="0000717A" w:rsidP="0000717A">
      <w:pPr>
        <w:spacing w:after="0" w:line="240" w:lineRule="auto"/>
        <w:ind w:left="1134" w:firstLine="851"/>
        <w:rPr>
          <w:rFonts w:cs="Calibri"/>
          <w:sz w:val="18"/>
          <w:szCs w:val="18"/>
          <w:lang w:val="el-GR"/>
        </w:rPr>
      </w:pPr>
    </w:p>
    <w:p w:rsidR="00375387" w:rsidRPr="00DB09A7" w:rsidRDefault="00375387" w:rsidP="00375387">
      <w:pPr>
        <w:rPr>
          <w:rFonts w:cs="Calibri"/>
          <w:bCs/>
          <w:sz w:val="18"/>
          <w:szCs w:val="18"/>
          <w:lang w:val="el-GR"/>
        </w:rPr>
      </w:pPr>
      <w:r w:rsidRPr="00637E1A">
        <w:rPr>
          <w:rFonts w:cs="Calibri"/>
          <w:b/>
          <w:bCs/>
          <w:lang w:val="el-GR"/>
        </w:rPr>
        <w:t>Ημερομηνία Λήξης</w:t>
      </w:r>
      <w:r w:rsidRPr="00637E1A">
        <w:rPr>
          <w:rFonts w:cs="Calibri"/>
          <w:bCs/>
          <w:lang w:val="el-GR"/>
        </w:rPr>
        <w:t xml:space="preserve"> της προθεσμίας υποβολής προσφορών:</w:t>
      </w:r>
      <w:r w:rsidRPr="00DB09A7">
        <w:rPr>
          <w:rFonts w:cs="Calibri"/>
          <w:bCs/>
          <w:sz w:val="18"/>
          <w:szCs w:val="18"/>
          <w:lang w:val="el-GR"/>
        </w:rPr>
        <w:t xml:space="preserve"> </w:t>
      </w:r>
      <w:r w:rsidR="00976E0F" w:rsidRPr="00976E0F">
        <w:rPr>
          <w:rFonts w:cs="Calibri"/>
          <w:b/>
          <w:bCs/>
          <w:lang w:val="el-GR"/>
        </w:rPr>
        <w:t>7</w:t>
      </w:r>
      <w:r w:rsidR="00976E0F" w:rsidRPr="00976E0F">
        <w:rPr>
          <w:rFonts w:cs="Calibri"/>
          <w:b/>
          <w:bCs/>
          <w:vertAlign w:val="superscript"/>
          <w:lang w:val="el-GR"/>
        </w:rPr>
        <w:t>η</w:t>
      </w:r>
      <w:r w:rsidR="00976E0F" w:rsidRPr="00976E0F">
        <w:rPr>
          <w:rFonts w:cs="Calibri"/>
          <w:b/>
          <w:bCs/>
          <w:lang w:val="el-GR"/>
        </w:rPr>
        <w:t xml:space="preserve"> Μαϊου</w:t>
      </w:r>
      <w:r w:rsidR="00194D4C" w:rsidRPr="00976E0F">
        <w:rPr>
          <w:rFonts w:cs="Calibri"/>
          <w:b/>
          <w:lang w:val="el-GR"/>
        </w:rPr>
        <w:t xml:space="preserve"> 20</w:t>
      </w:r>
      <w:r w:rsidR="00194D4C" w:rsidRPr="00194D4C">
        <w:rPr>
          <w:rFonts w:cs="Calibri"/>
          <w:b/>
          <w:lang w:val="el-GR"/>
        </w:rPr>
        <w:t>13</w:t>
      </w:r>
    </w:p>
    <w:p w:rsidR="00375387" w:rsidRPr="00DB09A7" w:rsidRDefault="00375387" w:rsidP="00375387">
      <w:pPr>
        <w:pStyle w:val="1"/>
        <w:rPr>
          <w:rFonts w:ascii="Calibri" w:hAnsi="Calibri" w:cs="Calibri"/>
          <w:color w:val="auto"/>
          <w:sz w:val="18"/>
          <w:szCs w:val="18"/>
          <w:lang w:val="el-GR"/>
        </w:rPr>
      </w:pPr>
    </w:p>
    <w:p w:rsidR="00375387" w:rsidRPr="00DB09A7" w:rsidRDefault="00375387" w:rsidP="00375387">
      <w:pPr>
        <w:pStyle w:val="1"/>
        <w:rPr>
          <w:rFonts w:ascii="Calibri" w:hAnsi="Calibri" w:cs="Calibri"/>
          <w:color w:val="auto"/>
          <w:sz w:val="18"/>
          <w:szCs w:val="18"/>
          <w:lang w:val="el-GR"/>
        </w:rPr>
      </w:pPr>
    </w:p>
    <w:p w:rsidR="00375387" w:rsidRPr="00DB09A7" w:rsidRDefault="00375387" w:rsidP="00375387">
      <w:pPr>
        <w:rPr>
          <w:rFonts w:cs="Calibri"/>
          <w:sz w:val="18"/>
          <w:szCs w:val="18"/>
          <w:lang w:val="el-GR"/>
        </w:rPr>
      </w:pPr>
    </w:p>
    <w:p w:rsidR="00375387" w:rsidRPr="00DB09A7" w:rsidRDefault="00375387" w:rsidP="00375387">
      <w:pPr>
        <w:pStyle w:val="1"/>
        <w:rPr>
          <w:rFonts w:ascii="Calibri" w:hAnsi="Calibri" w:cs="Calibri"/>
          <w:color w:val="auto"/>
          <w:sz w:val="18"/>
          <w:szCs w:val="18"/>
          <w:lang w:val="el-GR"/>
        </w:rPr>
      </w:pPr>
    </w:p>
    <w:p w:rsidR="00375387" w:rsidRPr="00DB09A7" w:rsidRDefault="00375387" w:rsidP="00375387">
      <w:pPr>
        <w:rPr>
          <w:rFonts w:cs="Calibri"/>
          <w:sz w:val="18"/>
          <w:szCs w:val="18"/>
          <w:lang w:val="el-GR"/>
        </w:rPr>
      </w:pPr>
    </w:p>
    <w:p w:rsidR="00375387" w:rsidRPr="00DB09A7" w:rsidRDefault="00375387" w:rsidP="00375387">
      <w:pPr>
        <w:rPr>
          <w:rFonts w:cs="Calibri"/>
          <w:sz w:val="18"/>
          <w:szCs w:val="18"/>
          <w:lang w:val="el-GR"/>
        </w:rPr>
      </w:pPr>
    </w:p>
    <w:p w:rsidR="00375387" w:rsidRPr="00DB09A7" w:rsidRDefault="00375387" w:rsidP="00375387">
      <w:pPr>
        <w:rPr>
          <w:rFonts w:cs="Calibri"/>
          <w:sz w:val="18"/>
          <w:szCs w:val="18"/>
          <w:lang w:val="el-GR"/>
        </w:rPr>
      </w:pPr>
    </w:p>
    <w:tbl>
      <w:tblPr>
        <w:tblW w:w="8388" w:type="dxa"/>
        <w:tblLayout w:type="fixed"/>
        <w:tblLook w:val="01E0"/>
      </w:tblPr>
      <w:tblGrid>
        <w:gridCol w:w="1548"/>
        <w:gridCol w:w="5580"/>
        <w:gridCol w:w="1260"/>
      </w:tblGrid>
      <w:tr w:rsidR="00375387" w:rsidRPr="00621552" w:rsidTr="0074768E">
        <w:tc>
          <w:tcPr>
            <w:tcW w:w="8388" w:type="dxa"/>
            <w:gridSpan w:val="3"/>
          </w:tcPr>
          <w:p w:rsidR="00375387" w:rsidRPr="00DB09A7" w:rsidRDefault="00375387" w:rsidP="0097384B">
            <w:pPr>
              <w:pStyle w:val="1"/>
              <w:rPr>
                <w:rFonts w:ascii="Calibri" w:hAnsi="Calibri" w:cs="Calibri"/>
                <w:color w:val="auto"/>
                <w:sz w:val="18"/>
                <w:szCs w:val="18"/>
                <w:lang w:val="el-GR"/>
              </w:rPr>
            </w:pPr>
            <w:r w:rsidRPr="00DB09A7">
              <w:rPr>
                <w:rFonts w:ascii="Calibri" w:hAnsi="Calibri" w:cs="Calibri"/>
                <w:color w:val="auto"/>
                <w:sz w:val="18"/>
                <w:szCs w:val="18"/>
                <w:lang w:val="el-GR"/>
              </w:rPr>
              <w:lastRenderedPageBreak/>
              <w:t>ΠΙΝΑΚΑΣ ΠΕΡΙΕΧΟΜΕΝΩΝ</w:t>
            </w:r>
          </w:p>
          <w:p w:rsidR="00375387" w:rsidRPr="00DB09A7" w:rsidRDefault="00375387" w:rsidP="0097384B">
            <w:pPr>
              <w:rPr>
                <w:rFonts w:cs="Calibri"/>
                <w:b/>
                <w:sz w:val="18"/>
                <w:szCs w:val="18"/>
                <w:lang w:val="el-GR"/>
              </w:rPr>
            </w:pPr>
          </w:p>
          <w:p w:rsidR="00375387" w:rsidRPr="00DB09A7" w:rsidRDefault="00375387" w:rsidP="0097384B">
            <w:pPr>
              <w:rPr>
                <w:rFonts w:cs="Calibri"/>
                <w:b/>
                <w:sz w:val="18"/>
                <w:szCs w:val="18"/>
                <w:lang w:val="el-GR"/>
              </w:rPr>
            </w:pPr>
          </w:p>
          <w:p w:rsidR="00375387" w:rsidRPr="00DB09A7" w:rsidRDefault="00375387" w:rsidP="0097384B">
            <w:pPr>
              <w:rPr>
                <w:rFonts w:cs="Calibri"/>
                <w:b/>
                <w:sz w:val="18"/>
                <w:szCs w:val="18"/>
                <w:lang w:val="el-GR"/>
              </w:rPr>
            </w:pPr>
            <w:r w:rsidRPr="00DB09A7">
              <w:rPr>
                <w:rFonts w:cs="Calibri"/>
                <w:b/>
                <w:sz w:val="18"/>
                <w:szCs w:val="18"/>
                <w:lang w:val="el-GR"/>
              </w:rPr>
              <w:t>Μέρος Α΄- Γενικοί και Ειδικοί Όροι</w:t>
            </w:r>
          </w:p>
        </w:tc>
      </w:tr>
      <w:tr w:rsidR="00375387" w:rsidRPr="00DB09A7" w:rsidTr="0074768E">
        <w:tc>
          <w:tcPr>
            <w:tcW w:w="1548" w:type="dxa"/>
          </w:tcPr>
          <w:p w:rsidR="00375387" w:rsidRPr="00DB09A7" w:rsidRDefault="00375387" w:rsidP="0097384B">
            <w:pPr>
              <w:rPr>
                <w:rFonts w:cs="Calibri"/>
                <w:sz w:val="18"/>
                <w:szCs w:val="18"/>
                <w:lang w:val="el-GR"/>
              </w:rPr>
            </w:pPr>
            <w:r w:rsidRPr="00DB09A7">
              <w:rPr>
                <w:rFonts w:cs="Calibri"/>
                <w:sz w:val="18"/>
                <w:szCs w:val="18"/>
                <w:lang w:val="el-GR"/>
              </w:rPr>
              <w:t>Κεφάλαιο Α1</w:t>
            </w:r>
          </w:p>
        </w:tc>
        <w:tc>
          <w:tcPr>
            <w:tcW w:w="5580" w:type="dxa"/>
          </w:tcPr>
          <w:p w:rsidR="00375387" w:rsidRPr="00DB09A7" w:rsidRDefault="00375387" w:rsidP="0074768E">
            <w:pPr>
              <w:ind w:right="72"/>
              <w:rPr>
                <w:rFonts w:cs="Calibri"/>
                <w:sz w:val="18"/>
                <w:szCs w:val="18"/>
                <w:lang w:val="el-GR"/>
              </w:rPr>
            </w:pPr>
            <w:r w:rsidRPr="00DB09A7">
              <w:rPr>
                <w:rFonts w:cs="Calibri"/>
                <w:sz w:val="18"/>
                <w:szCs w:val="18"/>
                <w:lang w:val="el-GR"/>
              </w:rPr>
              <w:t>Ορισμοί και Γενικές Αρχές (Άρθρα 1 - 5)………………</w:t>
            </w:r>
            <w:r w:rsidR="00F33027">
              <w:rPr>
                <w:rFonts w:cs="Calibri"/>
                <w:sz w:val="18"/>
                <w:szCs w:val="18"/>
                <w:lang w:val="el-GR"/>
              </w:rPr>
              <w:t>..</w:t>
            </w:r>
            <w:r w:rsidRPr="00DB09A7">
              <w:rPr>
                <w:rFonts w:cs="Calibri"/>
                <w:sz w:val="18"/>
                <w:szCs w:val="18"/>
                <w:lang w:val="el-GR"/>
              </w:rPr>
              <w:t>……………</w:t>
            </w:r>
          </w:p>
        </w:tc>
        <w:tc>
          <w:tcPr>
            <w:tcW w:w="1260" w:type="dxa"/>
          </w:tcPr>
          <w:p w:rsidR="00375387" w:rsidRPr="00F33027" w:rsidRDefault="00375387" w:rsidP="00F33027">
            <w:pPr>
              <w:rPr>
                <w:rFonts w:cs="Calibri"/>
                <w:sz w:val="18"/>
                <w:szCs w:val="18"/>
              </w:rPr>
            </w:pPr>
            <w:r w:rsidRPr="00F33027">
              <w:rPr>
                <w:rFonts w:cs="Calibri"/>
                <w:sz w:val="18"/>
                <w:szCs w:val="18"/>
                <w:lang w:val="el-GR"/>
              </w:rPr>
              <w:t>σελ.</w:t>
            </w:r>
            <w:r w:rsidRPr="00F33027">
              <w:rPr>
                <w:rFonts w:cs="Calibri"/>
                <w:sz w:val="18"/>
                <w:szCs w:val="18"/>
              </w:rPr>
              <w:t xml:space="preserve"> </w:t>
            </w:r>
            <w:r w:rsidR="00766931" w:rsidRPr="00F33027">
              <w:rPr>
                <w:rFonts w:cs="Calibri"/>
                <w:sz w:val="18"/>
                <w:szCs w:val="18"/>
              </w:rPr>
              <w:t>4</w:t>
            </w:r>
            <w:r w:rsidRPr="00F33027">
              <w:rPr>
                <w:rFonts w:cs="Calibri"/>
                <w:sz w:val="18"/>
                <w:szCs w:val="18"/>
                <w:lang w:val="el-GR"/>
              </w:rPr>
              <w:t>-</w:t>
            </w:r>
            <w:r w:rsidR="00F33027" w:rsidRPr="00F33027">
              <w:rPr>
                <w:rFonts w:cs="Calibri"/>
                <w:sz w:val="18"/>
                <w:szCs w:val="18"/>
              </w:rPr>
              <w:t>14</w:t>
            </w:r>
          </w:p>
        </w:tc>
      </w:tr>
      <w:tr w:rsidR="00375387" w:rsidRPr="00DB09A7" w:rsidTr="0074768E">
        <w:tc>
          <w:tcPr>
            <w:tcW w:w="1548" w:type="dxa"/>
          </w:tcPr>
          <w:p w:rsidR="00375387" w:rsidRPr="00DB09A7" w:rsidRDefault="00375387" w:rsidP="0097384B">
            <w:pPr>
              <w:rPr>
                <w:rFonts w:cs="Calibri"/>
                <w:sz w:val="18"/>
                <w:szCs w:val="18"/>
                <w:lang w:val="el-GR"/>
              </w:rPr>
            </w:pPr>
            <w:r w:rsidRPr="00DB09A7">
              <w:rPr>
                <w:rFonts w:cs="Calibri"/>
                <w:sz w:val="18"/>
                <w:szCs w:val="18"/>
                <w:lang w:val="el-GR"/>
              </w:rPr>
              <w:t>Κεφάλαιο Α2</w:t>
            </w:r>
          </w:p>
        </w:tc>
        <w:tc>
          <w:tcPr>
            <w:tcW w:w="5580" w:type="dxa"/>
          </w:tcPr>
          <w:p w:rsidR="00375387" w:rsidRPr="00DB09A7" w:rsidRDefault="00375387" w:rsidP="0097384B">
            <w:pPr>
              <w:rPr>
                <w:rFonts w:cs="Calibri"/>
                <w:sz w:val="18"/>
                <w:szCs w:val="18"/>
                <w:lang w:val="el-GR"/>
              </w:rPr>
            </w:pPr>
            <w:r w:rsidRPr="00DB09A7">
              <w:rPr>
                <w:rFonts w:cs="Calibri"/>
                <w:sz w:val="18"/>
                <w:szCs w:val="18"/>
                <w:lang w:val="el-GR"/>
              </w:rPr>
              <w:t>Στοιχεία Προκήρυξης (Άρθρα 6 - 7)………………………</w:t>
            </w:r>
            <w:r w:rsidR="00F33027">
              <w:rPr>
                <w:rFonts w:cs="Calibri"/>
                <w:sz w:val="18"/>
                <w:szCs w:val="18"/>
                <w:lang w:val="el-GR"/>
              </w:rPr>
              <w:t>..</w:t>
            </w:r>
            <w:r w:rsidRPr="00DB09A7">
              <w:rPr>
                <w:rFonts w:cs="Calibri"/>
                <w:sz w:val="18"/>
                <w:szCs w:val="18"/>
                <w:lang w:val="el-GR"/>
              </w:rPr>
              <w:t>……………</w:t>
            </w:r>
          </w:p>
        </w:tc>
        <w:tc>
          <w:tcPr>
            <w:tcW w:w="1260" w:type="dxa"/>
          </w:tcPr>
          <w:p w:rsidR="00375387" w:rsidRPr="00F33027" w:rsidRDefault="00375387" w:rsidP="00F33027">
            <w:pPr>
              <w:rPr>
                <w:rFonts w:cs="Calibri"/>
                <w:sz w:val="18"/>
                <w:szCs w:val="18"/>
              </w:rPr>
            </w:pPr>
            <w:r w:rsidRPr="00F33027">
              <w:rPr>
                <w:rFonts w:cs="Calibri"/>
                <w:sz w:val="18"/>
                <w:szCs w:val="18"/>
                <w:lang w:val="el-GR"/>
              </w:rPr>
              <w:t xml:space="preserve">σελ. </w:t>
            </w:r>
            <w:r w:rsidR="00F33027" w:rsidRPr="00F33027">
              <w:rPr>
                <w:rFonts w:cs="Calibri"/>
                <w:sz w:val="18"/>
                <w:szCs w:val="18"/>
              </w:rPr>
              <w:t>15</w:t>
            </w:r>
          </w:p>
        </w:tc>
      </w:tr>
      <w:tr w:rsidR="00375387" w:rsidRPr="00F33027" w:rsidTr="0074768E">
        <w:tc>
          <w:tcPr>
            <w:tcW w:w="1548" w:type="dxa"/>
          </w:tcPr>
          <w:p w:rsidR="00375387" w:rsidRPr="00DB09A7" w:rsidRDefault="00375387" w:rsidP="0097384B">
            <w:pPr>
              <w:rPr>
                <w:rFonts w:cs="Calibri"/>
                <w:sz w:val="18"/>
                <w:szCs w:val="18"/>
                <w:lang w:val="el-GR"/>
              </w:rPr>
            </w:pPr>
            <w:r w:rsidRPr="00DB09A7">
              <w:rPr>
                <w:rFonts w:cs="Calibri"/>
                <w:sz w:val="18"/>
                <w:szCs w:val="18"/>
                <w:lang w:val="el-GR"/>
              </w:rPr>
              <w:t>Κεφάλαιο Α3</w:t>
            </w:r>
          </w:p>
        </w:tc>
        <w:tc>
          <w:tcPr>
            <w:tcW w:w="5580" w:type="dxa"/>
          </w:tcPr>
          <w:p w:rsidR="00375387" w:rsidRPr="00DB09A7" w:rsidRDefault="00375387" w:rsidP="0097384B">
            <w:pPr>
              <w:rPr>
                <w:rFonts w:cs="Calibri"/>
                <w:sz w:val="18"/>
                <w:szCs w:val="18"/>
                <w:lang w:val="el-GR"/>
              </w:rPr>
            </w:pPr>
            <w:r w:rsidRPr="00DB09A7">
              <w:rPr>
                <w:rFonts w:cs="Calibri"/>
                <w:sz w:val="18"/>
                <w:szCs w:val="18"/>
                <w:lang w:val="el-GR"/>
              </w:rPr>
              <w:t>Στοιχεία Συμμετοχής (Άρθρα 8 - 9)………………………</w:t>
            </w:r>
            <w:r w:rsidR="00F33027">
              <w:rPr>
                <w:rFonts w:cs="Calibri"/>
                <w:sz w:val="18"/>
                <w:szCs w:val="18"/>
                <w:lang w:val="el-GR"/>
              </w:rPr>
              <w:t>…</w:t>
            </w:r>
            <w:r w:rsidRPr="00DB09A7">
              <w:rPr>
                <w:rFonts w:cs="Calibri"/>
                <w:sz w:val="18"/>
                <w:szCs w:val="18"/>
                <w:lang w:val="el-GR"/>
              </w:rPr>
              <w:t>……………</w:t>
            </w:r>
          </w:p>
        </w:tc>
        <w:tc>
          <w:tcPr>
            <w:tcW w:w="1260" w:type="dxa"/>
          </w:tcPr>
          <w:p w:rsidR="00375387" w:rsidRPr="00F33027" w:rsidRDefault="00375387" w:rsidP="00F33027">
            <w:pPr>
              <w:rPr>
                <w:rFonts w:cs="Calibri"/>
                <w:sz w:val="18"/>
                <w:szCs w:val="18"/>
                <w:highlight w:val="yellow"/>
                <w:lang w:val="el-GR"/>
              </w:rPr>
            </w:pPr>
            <w:r w:rsidRPr="00F33027">
              <w:rPr>
                <w:rFonts w:cs="Calibri"/>
                <w:sz w:val="18"/>
                <w:szCs w:val="18"/>
                <w:lang w:val="el-GR"/>
              </w:rPr>
              <w:t xml:space="preserve">σελ. </w:t>
            </w:r>
            <w:r w:rsidR="00F33027" w:rsidRPr="00F33027">
              <w:rPr>
                <w:rFonts w:cs="Calibri"/>
                <w:sz w:val="18"/>
                <w:szCs w:val="18"/>
                <w:lang w:val="el-GR"/>
              </w:rPr>
              <w:t>16</w:t>
            </w:r>
            <w:r w:rsidRPr="00F33027">
              <w:rPr>
                <w:rFonts w:cs="Calibri"/>
                <w:sz w:val="18"/>
                <w:szCs w:val="18"/>
                <w:lang w:val="el-GR"/>
              </w:rPr>
              <w:t>-</w:t>
            </w:r>
            <w:r w:rsidR="00F33027" w:rsidRPr="00F33027">
              <w:rPr>
                <w:rFonts w:cs="Calibri"/>
                <w:sz w:val="18"/>
                <w:szCs w:val="18"/>
                <w:lang w:val="el-GR"/>
              </w:rPr>
              <w:t>33</w:t>
            </w:r>
          </w:p>
        </w:tc>
      </w:tr>
      <w:tr w:rsidR="00375387" w:rsidRPr="00F33027" w:rsidTr="0074768E">
        <w:tc>
          <w:tcPr>
            <w:tcW w:w="1548" w:type="dxa"/>
          </w:tcPr>
          <w:p w:rsidR="00375387" w:rsidRPr="00DB09A7" w:rsidRDefault="00375387" w:rsidP="0097384B">
            <w:pPr>
              <w:rPr>
                <w:rFonts w:cs="Calibri"/>
                <w:sz w:val="18"/>
                <w:szCs w:val="18"/>
                <w:lang w:val="el-GR"/>
              </w:rPr>
            </w:pPr>
            <w:r w:rsidRPr="00DB09A7">
              <w:rPr>
                <w:rFonts w:cs="Calibri"/>
                <w:sz w:val="18"/>
                <w:szCs w:val="18"/>
                <w:lang w:val="el-GR"/>
              </w:rPr>
              <w:t>Κεφάλαιο Α4</w:t>
            </w:r>
          </w:p>
        </w:tc>
        <w:tc>
          <w:tcPr>
            <w:tcW w:w="5580" w:type="dxa"/>
          </w:tcPr>
          <w:p w:rsidR="00375387" w:rsidRPr="00DB09A7" w:rsidRDefault="00375387" w:rsidP="0097384B">
            <w:pPr>
              <w:rPr>
                <w:rFonts w:cs="Calibri"/>
                <w:sz w:val="18"/>
                <w:szCs w:val="18"/>
                <w:lang w:val="el-GR"/>
              </w:rPr>
            </w:pPr>
            <w:r w:rsidRPr="00DB09A7">
              <w:rPr>
                <w:rFonts w:cs="Calibri"/>
                <w:sz w:val="18"/>
                <w:szCs w:val="18"/>
                <w:lang w:val="el-GR"/>
              </w:rPr>
              <w:t>Στοιχεία Προσφορών (Άρθρα 10 - 15)………………………</w:t>
            </w:r>
            <w:r w:rsidR="00F33027">
              <w:rPr>
                <w:rFonts w:cs="Calibri"/>
                <w:sz w:val="18"/>
                <w:szCs w:val="18"/>
                <w:lang w:val="el-GR"/>
              </w:rPr>
              <w:t>.</w:t>
            </w:r>
            <w:r w:rsidRPr="00DB09A7">
              <w:rPr>
                <w:rFonts w:cs="Calibri"/>
                <w:sz w:val="18"/>
                <w:szCs w:val="18"/>
                <w:lang w:val="el-GR"/>
              </w:rPr>
              <w:t>…………</w:t>
            </w:r>
          </w:p>
        </w:tc>
        <w:tc>
          <w:tcPr>
            <w:tcW w:w="1260" w:type="dxa"/>
          </w:tcPr>
          <w:p w:rsidR="00375387" w:rsidRPr="00F33027" w:rsidRDefault="00375387" w:rsidP="00F33027">
            <w:pPr>
              <w:rPr>
                <w:rFonts w:cs="Calibri"/>
                <w:sz w:val="18"/>
                <w:szCs w:val="18"/>
                <w:highlight w:val="yellow"/>
              </w:rPr>
            </w:pPr>
            <w:r w:rsidRPr="00F33027">
              <w:rPr>
                <w:rFonts w:cs="Calibri"/>
                <w:sz w:val="18"/>
                <w:szCs w:val="18"/>
                <w:lang w:val="el-GR"/>
              </w:rPr>
              <w:t xml:space="preserve">σελ. </w:t>
            </w:r>
            <w:r w:rsidR="00F33027" w:rsidRPr="00F33027">
              <w:rPr>
                <w:rFonts w:cs="Calibri"/>
                <w:sz w:val="18"/>
                <w:szCs w:val="18"/>
              </w:rPr>
              <w:t>34</w:t>
            </w:r>
            <w:r w:rsidRPr="00F33027">
              <w:rPr>
                <w:rFonts w:cs="Calibri"/>
                <w:sz w:val="18"/>
                <w:szCs w:val="18"/>
                <w:lang w:val="el-GR"/>
              </w:rPr>
              <w:t>-</w:t>
            </w:r>
            <w:r w:rsidR="00F33027" w:rsidRPr="00F33027">
              <w:rPr>
                <w:rFonts w:cs="Calibri"/>
                <w:sz w:val="18"/>
                <w:szCs w:val="18"/>
              </w:rPr>
              <w:t>39</w:t>
            </w:r>
          </w:p>
        </w:tc>
      </w:tr>
      <w:tr w:rsidR="00375387" w:rsidRPr="00DB09A7" w:rsidTr="0074768E">
        <w:tc>
          <w:tcPr>
            <w:tcW w:w="1548" w:type="dxa"/>
          </w:tcPr>
          <w:p w:rsidR="00375387" w:rsidRPr="00DB09A7" w:rsidRDefault="00375387" w:rsidP="0097384B">
            <w:pPr>
              <w:rPr>
                <w:rFonts w:cs="Calibri"/>
                <w:sz w:val="18"/>
                <w:szCs w:val="18"/>
                <w:lang w:val="el-GR"/>
              </w:rPr>
            </w:pPr>
            <w:r w:rsidRPr="00DB09A7">
              <w:rPr>
                <w:rFonts w:cs="Calibri"/>
                <w:sz w:val="18"/>
                <w:szCs w:val="18"/>
                <w:lang w:val="el-GR"/>
              </w:rPr>
              <w:t>Κεφάλαιο Α5</w:t>
            </w:r>
          </w:p>
        </w:tc>
        <w:tc>
          <w:tcPr>
            <w:tcW w:w="5580" w:type="dxa"/>
          </w:tcPr>
          <w:p w:rsidR="00375387" w:rsidRPr="00DB09A7" w:rsidRDefault="00375387" w:rsidP="0097384B">
            <w:pPr>
              <w:rPr>
                <w:rFonts w:cs="Calibri"/>
                <w:sz w:val="18"/>
                <w:szCs w:val="18"/>
                <w:lang w:val="el-GR"/>
              </w:rPr>
            </w:pPr>
            <w:r w:rsidRPr="00DB09A7">
              <w:rPr>
                <w:rFonts w:cs="Calibri"/>
                <w:sz w:val="18"/>
                <w:szCs w:val="18"/>
                <w:lang w:val="el-GR"/>
              </w:rPr>
              <w:t>Διαδικασία Διενέργειας Διαγωνισμού (Άρθρα 16 - 20)………</w:t>
            </w:r>
          </w:p>
        </w:tc>
        <w:tc>
          <w:tcPr>
            <w:tcW w:w="1260" w:type="dxa"/>
          </w:tcPr>
          <w:p w:rsidR="00375387" w:rsidRPr="00F33027" w:rsidRDefault="00375387" w:rsidP="00F33027">
            <w:pPr>
              <w:rPr>
                <w:rFonts w:cs="Calibri"/>
                <w:sz w:val="18"/>
                <w:szCs w:val="18"/>
                <w:highlight w:val="yellow"/>
              </w:rPr>
            </w:pPr>
            <w:r w:rsidRPr="00F33027">
              <w:rPr>
                <w:rFonts w:cs="Calibri"/>
                <w:sz w:val="18"/>
                <w:szCs w:val="18"/>
                <w:lang w:val="el-GR"/>
              </w:rPr>
              <w:t xml:space="preserve">σελ. </w:t>
            </w:r>
            <w:r w:rsidR="00F33027" w:rsidRPr="00F33027">
              <w:rPr>
                <w:rFonts w:cs="Calibri"/>
                <w:sz w:val="18"/>
                <w:szCs w:val="18"/>
              </w:rPr>
              <w:t>40-45</w:t>
            </w:r>
          </w:p>
        </w:tc>
      </w:tr>
      <w:tr w:rsidR="00375387" w:rsidRPr="00DB09A7" w:rsidTr="0074768E">
        <w:tc>
          <w:tcPr>
            <w:tcW w:w="1548" w:type="dxa"/>
          </w:tcPr>
          <w:p w:rsidR="00375387" w:rsidRPr="00DB09A7" w:rsidRDefault="00375387" w:rsidP="0097384B">
            <w:pPr>
              <w:rPr>
                <w:rFonts w:cs="Calibri"/>
                <w:sz w:val="18"/>
                <w:szCs w:val="18"/>
                <w:lang w:val="el-GR"/>
              </w:rPr>
            </w:pPr>
            <w:r w:rsidRPr="00DB09A7">
              <w:rPr>
                <w:rFonts w:cs="Calibri"/>
                <w:sz w:val="18"/>
                <w:szCs w:val="18"/>
                <w:lang w:val="el-GR"/>
              </w:rPr>
              <w:t>Κεφάλαιο Α6</w:t>
            </w:r>
          </w:p>
        </w:tc>
        <w:tc>
          <w:tcPr>
            <w:tcW w:w="5580" w:type="dxa"/>
          </w:tcPr>
          <w:p w:rsidR="00375387" w:rsidRPr="00DB09A7" w:rsidRDefault="00375387" w:rsidP="0097384B">
            <w:pPr>
              <w:rPr>
                <w:rFonts w:cs="Calibri"/>
                <w:sz w:val="18"/>
                <w:szCs w:val="18"/>
                <w:lang w:val="el-GR"/>
              </w:rPr>
            </w:pPr>
            <w:r w:rsidRPr="00DB09A7">
              <w:rPr>
                <w:rFonts w:cs="Calibri"/>
                <w:sz w:val="18"/>
                <w:szCs w:val="18"/>
                <w:lang w:val="el-GR"/>
              </w:rPr>
              <w:t>Ολοκλήρωση Διαγωνισμού (Άρθρα 21 - 23)………………</w:t>
            </w:r>
            <w:r w:rsidR="00F33027">
              <w:rPr>
                <w:rFonts w:cs="Calibri"/>
                <w:sz w:val="18"/>
                <w:szCs w:val="18"/>
                <w:lang w:val="el-GR"/>
              </w:rPr>
              <w:t>..</w:t>
            </w:r>
            <w:r w:rsidRPr="00DB09A7">
              <w:rPr>
                <w:rFonts w:cs="Calibri"/>
                <w:sz w:val="18"/>
                <w:szCs w:val="18"/>
                <w:lang w:val="el-GR"/>
              </w:rPr>
              <w:t>………</w:t>
            </w:r>
          </w:p>
        </w:tc>
        <w:tc>
          <w:tcPr>
            <w:tcW w:w="1260" w:type="dxa"/>
          </w:tcPr>
          <w:p w:rsidR="00375387" w:rsidRPr="00F33027" w:rsidRDefault="00375387" w:rsidP="00F33027">
            <w:pPr>
              <w:rPr>
                <w:rFonts w:cs="Calibri"/>
                <w:sz w:val="18"/>
                <w:szCs w:val="18"/>
                <w:highlight w:val="yellow"/>
              </w:rPr>
            </w:pPr>
            <w:r w:rsidRPr="00F33027">
              <w:rPr>
                <w:rFonts w:cs="Calibri"/>
                <w:sz w:val="18"/>
                <w:szCs w:val="18"/>
                <w:lang w:val="el-GR"/>
              </w:rPr>
              <w:t xml:space="preserve">σελ. </w:t>
            </w:r>
            <w:r w:rsidR="00F33027" w:rsidRPr="00F33027">
              <w:rPr>
                <w:rFonts w:cs="Calibri"/>
                <w:sz w:val="18"/>
                <w:szCs w:val="18"/>
              </w:rPr>
              <w:t>46</w:t>
            </w:r>
            <w:r w:rsidRPr="00F33027">
              <w:rPr>
                <w:rFonts w:cs="Calibri"/>
                <w:sz w:val="18"/>
                <w:szCs w:val="18"/>
                <w:lang w:val="el-GR"/>
              </w:rPr>
              <w:t>-</w:t>
            </w:r>
            <w:r w:rsidR="00F33027">
              <w:rPr>
                <w:rFonts w:cs="Calibri"/>
                <w:sz w:val="18"/>
                <w:szCs w:val="18"/>
              </w:rPr>
              <w:t>48</w:t>
            </w:r>
          </w:p>
        </w:tc>
      </w:tr>
      <w:tr w:rsidR="00375387" w:rsidRPr="00DB09A7" w:rsidTr="0074768E">
        <w:tc>
          <w:tcPr>
            <w:tcW w:w="1548" w:type="dxa"/>
          </w:tcPr>
          <w:p w:rsidR="00375387" w:rsidRPr="00DB09A7" w:rsidRDefault="00375387" w:rsidP="0097384B">
            <w:pPr>
              <w:rPr>
                <w:rFonts w:cs="Calibri"/>
                <w:sz w:val="18"/>
                <w:szCs w:val="18"/>
                <w:lang w:val="el-GR"/>
              </w:rPr>
            </w:pPr>
            <w:r w:rsidRPr="00DB09A7">
              <w:rPr>
                <w:rFonts w:cs="Calibri"/>
                <w:sz w:val="18"/>
                <w:szCs w:val="18"/>
                <w:lang w:val="el-GR"/>
              </w:rPr>
              <w:t>Κεφάλαιο Α7</w:t>
            </w:r>
          </w:p>
        </w:tc>
        <w:tc>
          <w:tcPr>
            <w:tcW w:w="5580" w:type="dxa"/>
          </w:tcPr>
          <w:p w:rsidR="00375387" w:rsidRPr="00DB09A7" w:rsidRDefault="00375387" w:rsidP="0074768E">
            <w:pPr>
              <w:ind w:right="-288"/>
              <w:rPr>
                <w:rFonts w:cs="Calibri"/>
                <w:sz w:val="18"/>
                <w:szCs w:val="18"/>
                <w:lang w:val="el-GR"/>
              </w:rPr>
            </w:pPr>
            <w:r w:rsidRPr="00DB09A7">
              <w:rPr>
                <w:rFonts w:cs="Calibri"/>
                <w:sz w:val="18"/>
                <w:szCs w:val="18"/>
                <w:lang w:val="el-GR"/>
              </w:rPr>
              <w:t xml:space="preserve">Βασικά </w:t>
            </w:r>
            <w:r w:rsidR="001165C1" w:rsidRPr="00DB09A7">
              <w:rPr>
                <w:rFonts w:cs="Calibri"/>
                <w:sz w:val="18"/>
                <w:szCs w:val="18"/>
                <w:lang w:val="el-GR"/>
              </w:rPr>
              <w:t>Στοιχεία Σύμβασης (Άρθρα 24 - 3</w:t>
            </w:r>
            <w:r w:rsidR="00DA38F1" w:rsidRPr="00DB09A7">
              <w:rPr>
                <w:rFonts w:cs="Calibri"/>
                <w:sz w:val="18"/>
                <w:szCs w:val="18"/>
                <w:lang w:val="el-GR"/>
              </w:rPr>
              <w:t>5</w:t>
            </w:r>
            <w:r w:rsidRPr="00DB09A7">
              <w:rPr>
                <w:rFonts w:cs="Calibri"/>
                <w:sz w:val="18"/>
                <w:szCs w:val="18"/>
                <w:lang w:val="el-GR"/>
              </w:rPr>
              <w:t>)…………………………</w:t>
            </w:r>
          </w:p>
        </w:tc>
        <w:tc>
          <w:tcPr>
            <w:tcW w:w="1260" w:type="dxa"/>
          </w:tcPr>
          <w:p w:rsidR="00375387" w:rsidRPr="00F33027" w:rsidRDefault="00375387" w:rsidP="00F33027">
            <w:pPr>
              <w:rPr>
                <w:rFonts w:cs="Calibri"/>
                <w:sz w:val="18"/>
                <w:szCs w:val="18"/>
                <w:highlight w:val="yellow"/>
              </w:rPr>
            </w:pPr>
            <w:r w:rsidRPr="00F33027">
              <w:rPr>
                <w:rFonts w:cs="Calibri"/>
                <w:sz w:val="18"/>
                <w:szCs w:val="18"/>
                <w:lang w:val="el-GR"/>
              </w:rPr>
              <w:t xml:space="preserve">σελ. </w:t>
            </w:r>
            <w:r w:rsidR="00F33027" w:rsidRPr="00F33027">
              <w:rPr>
                <w:rFonts w:cs="Calibri"/>
                <w:sz w:val="18"/>
                <w:szCs w:val="18"/>
              </w:rPr>
              <w:t>49</w:t>
            </w:r>
            <w:r w:rsidRPr="00F33027">
              <w:rPr>
                <w:rFonts w:cs="Calibri"/>
                <w:sz w:val="18"/>
                <w:szCs w:val="18"/>
                <w:lang w:val="el-GR"/>
              </w:rPr>
              <w:t>-</w:t>
            </w:r>
            <w:r w:rsidR="00F33027" w:rsidRPr="00F33027">
              <w:rPr>
                <w:rFonts w:cs="Calibri"/>
                <w:sz w:val="18"/>
                <w:szCs w:val="18"/>
              </w:rPr>
              <w:t>52</w:t>
            </w:r>
          </w:p>
        </w:tc>
      </w:tr>
      <w:tr w:rsidR="00375387" w:rsidRPr="00DB09A7" w:rsidTr="0074768E">
        <w:tc>
          <w:tcPr>
            <w:tcW w:w="1548" w:type="dxa"/>
          </w:tcPr>
          <w:p w:rsidR="00375387" w:rsidRPr="00DB09A7" w:rsidRDefault="00375387" w:rsidP="0097384B">
            <w:pPr>
              <w:rPr>
                <w:rFonts w:cs="Calibri"/>
                <w:sz w:val="18"/>
                <w:szCs w:val="18"/>
                <w:lang w:val="el-GR"/>
              </w:rPr>
            </w:pPr>
          </w:p>
        </w:tc>
        <w:tc>
          <w:tcPr>
            <w:tcW w:w="5580" w:type="dxa"/>
          </w:tcPr>
          <w:p w:rsidR="00375387" w:rsidRPr="00DB09A7" w:rsidRDefault="00375387" w:rsidP="0097384B">
            <w:pPr>
              <w:rPr>
                <w:rFonts w:cs="Calibri"/>
                <w:sz w:val="18"/>
                <w:szCs w:val="18"/>
                <w:lang w:val="el-GR"/>
              </w:rPr>
            </w:pPr>
          </w:p>
        </w:tc>
        <w:tc>
          <w:tcPr>
            <w:tcW w:w="1260" w:type="dxa"/>
          </w:tcPr>
          <w:p w:rsidR="00375387" w:rsidRPr="001661D9" w:rsidRDefault="00375387" w:rsidP="0097384B">
            <w:pPr>
              <w:rPr>
                <w:rFonts w:cs="Calibri"/>
                <w:sz w:val="18"/>
                <w:szCs w:val="18"/>
                <w:highlight w:val="yellow"/>
                <w:lang w:val="el-GR"/>
              </w:rPr>
            </w:pPr>
          </w:p>
        </w:tc>
      </w:tr>
      <w:tr w:rsidR="00375387" w:rsidRPr="00DB09A7" w:rsidTr="0074768E">
        <w:tc>
          <w:tcPr>
            <w:tcW w:w="8388" w:type="dxa"/>
            <w:gridSpan w:val="3"/>
          </w:tcPr>
          <w:p w:rsidR="00375387" w:rsidRPr="001661D9" w:rsidRDefault="00375387" w:rsidP="0097384B">
            <w:pPr>
              <w:rPr>
                <w:rFonts w:cs="Calibri"/>
                <w:b/>
                <w:sz w:val="18"/>
                <w:szCs w:val="18"/>
                <w:highlight w:val="yellow"/>
                <w:lang w:val="el-GR"/>
              </w:rPr>
            </w:pPr>
          </w:p>
          <w:p w:rsidR="00375387" w:rsidRPr="001661D9" w:rsidRDefault="00375387" w:rsidP="0097384B">
            <w:pPr>
              <w:rPr>
                <w:rFonts w:cs="Calibri"/>
                <w:b/>
                <w:sz w:val="18"/>
                <w:szCs w:val="18"/>
                <w:highlight w:val="yellow"/>
                <w:lang w:val="el-GR"/>
              </w:rPr>
            </w:pPr>
            <w:r w:rsidRPr="00F33027">
              <w:rPr>
                <w:rFonts w:cs="Calibri"/>
                <w:b/>
                <w:sz w:val="18"/>
                <w:szCs w:val="18"/>
                <w:lang w:val="el-GR"/>
              </w:rPr>
              <w:t xml:space="preserve">Μέρος Β΄- Τεχνική Περιγραφή </w:t>
            </w:r>
          </w:p>
        </w:tc>
      </w:tr>
      <w:tr w:rsidR="00375387" w:rsidRPr="00DB09A7" w:rsidTr="0074768E">
        <w:tc>
          <w:tcPr>
            <w:tcW w:w="7128" w:type="dxa"/>
            <w:gridSpan w:val="2"/>
          </w:tcPr>
          <w:p w:rsidR="00375387" w:rsidRPr="00DB09A7" w:rsidRDefault="00375387" w:rsidP="00F33027">
            <w:pPr>
              <w:rPr>
                <w:rFonts w:cs="Calibri"/>
                <w:sz w:val="18"/>
                <w:szCs w:val="18"/>
                <w:lang w:val="el-GR"/>
              </w:rPr>
            </w:pPr>
            <w:r w:rsidRPr="00DB09A7">
              <w:rPr>
                <w:rFonts w:cs="Calibri"/>
                <w:sz w:val="18"/>
                <w:szCs w:val="18"/>
                <w:lang w:val="el-GR"/>
              </w:rPr>
              <w:t xml:space="preserve">1. </w:t>
            </w:r>
            <w:r w:rsidR="00F33027" w:rsidRPr="00F33027">
              <w:rPr>
                <w:rFonts w:cs="Calibri"/>
                <w:sz w:val="18"/>
                <w:szCs w:val="18"/>
                <w:lang w:val="el-GR"/>
              </w:rPr>
              <w:t>Προο</w:t>
            </w:r>
            <w:r w:rsidR="00F33027">
              <w:rPr>
                <w:rFonts w:cs="Calibri"/>
                <w:sz w:val="18"/>
                <w:szCs w:val="18"/>
                <w:lang w:val="el-GR"/>
              </w:rPr>
              <w:t>ί</w:t>
            </w:r>
            <w:r w:rsidR="00F33027" w:rsidRPr="00F33027">
              <w:rPr>
                <w:rFonts w:cs="Calibri"/>
                <w:sz w:val="18"/>
                <w:szCs w:val="18"/>
                <w:lang w:val="el-GR"/>
              </w:rPr>
              <w:t>μιο</w:t>
            </w:r>
            <w:r w:rsidR="00F33027" w:rsidRPr="00DB09A7">
              <w:rPr>
                <w:rFonts w:cs="Calibri"/>
                <w:sz w:val="18"/>
                <w:szCs w:val="18"/>
                <w:lang w:val="el-GR"/>
              </w:rPr>
              <w:t xml:space="preserve">  </w:t>
            </w:r>
            <w:r w:rsidRPr="00DB09A7">
              <w:rPr>
                <w:rFonts w:cs="Calibri"/>
                <w:sz w:val="18"/>
                <w:szCs w:val="18"/>
                <w:lang w:val="el-GR"/>
              </w:rPr>
              <w:t>………………………………………………………………………</w:t>
            </w:r>
            <w:r w:rsidR="00F33027">
              <w:rPr>
                <w:rFonts w:cs="Calibri"/>
                <w:sz w:val="18"/>
                <w:szCs w:val="18"/>
                <w:lang w:val="el-GR"/>
              </w:rPr>
              <w:t>…………………………….</w:t>
            </w:r>
            <w:r w:rsidRPr="00DB09A7">
              <w:rPr>
                <w:rFonts w:cs="Calibri"/>
                <w:sz w:val="18"/>
                <w:szCs w:val="18"/>
                <w:lang w:val="el-GR"/>
              </w:rPr>
              <w:t>……</w:t>
            </w:r>
          </w:p>
        </w:tc>
        <w:tc>
          <w:tcPr>
            <w:tcW w:w="1260" w:type="dxa"/>
          </w:tcPr>
          <w:p w:rsidR="00375387" w:rsidRPr="001661D9" w:rsidRDefault="00375387" w:rsidP="00F33027">
            <w:pPr>
              <w:rPr>
                <w:rFonts w:cs="Calibri"/>
                <w:sz w:val="18"/>
                <w:szCs w:val="18"/>
                <w:highlight w:val="yellow"/>
                <w:lang w:val="el-GR"/>
              </w:rPr>
            </w:pPr>
            <w:r w:rsidRPr="00F33027">
              <w:rPr>
                <w:rFonts w:cs="Calibri"/>
                <w:sz w:val="18"/>
                <w:szCs w:val="18"/>
                <w:lang w:val="el-GR"/>
              </w:rPr>
              <w:t xml:space="preserve">σελ. </w:t>
            </w:r>
            <w:r w:rsidR="00F33027" w:rsidRPr="00F33027">
              <w:rPr>
                <w:rFonts w:cs="Calibri"/>
                <w:sz w:val="18"/>
                <w:szCs w:val="18"/>
                <w:lang w:val="el-GR"/>
              </w:rPr>
              <w:t>53</w:t>
            </w:r>
          </w:p>
        </w:tc>
      </w:tr>
      <w:tr w:rsidR="00375387" w:rsidRPr="00DB09A7" w:rsidTr="0074768E">
        <w:tc>
          <w:tcPr>
            <w:tcW w:w="7128" w:type="dxa"/>
            <w:gridSpan w:val="2"/>
          </w:tcPr>
          <w:p w:rsidR="00375387" w:rsidRPr="00DB09A7" w:rsidRDefault="00F05048" w:rsidP="00F33027">
            <w:pPr>
              <w:rPr>
                <w:rFonts w:cs="Calibri"/>
                <w:sz w:val="18"/>
                <w:szCs w:val="18"/>
                <w:lang w:val="el-GR"/>
              </w:rPr>
            </w:pPr>
            <w:r>
              <w:rPr>
                <w:rFonts w:cs="Calibri"/>
                <w:sz w:val="18"/>
                <w:szCs w:val="18"/>
                <w:lang w:val="el-GR"/>
              </w:rPr>
              <w:t xml:space="preserve">2. </w:t>
            </w:r>
            <w:r w:rsidR="00F33027" w:rsidRPr="00F33027">
              <w:rPr>
                <w:rFonts w:cs="Calibri"/>
                <w:sz w:val="18"/>
                <w:szCs w:val="18"/>
                <w:lang w:val="el-GR"/>
              </w:rPr>
              <w:t>Στ</w:t>
            </w:r>
            <w:r w:rsidR="00F33027">
              <w:rPr>
                <w:rFonts w:cs="Calibri"/>
                <w:sz w:val="18"/>
                <w:szCs w:val="18"/>
                <w:lang w:val="el-GR"/>
              </w:rPr>
              <w:t>ό</w:t>
            </w:r>
            <w:r w:rsidR="00F33027" w:rsidRPr="00F33027">
              <w:rPr>
                <w:rFonts w:cs="Calibri"/>
                <w:sz w:val="18"/>
                <w:szCs w:val="18"/>
                <w:lang w:val="el-GR"/>
              </w:rPr>
              <w:t>χος και αντικε</w:t>
            </w:r>
            <w:r w:rsidR="00F33027">
              <w:rPr>
                <w:rFonts w:cs="Calibri"/>
                <w:sz w:val="18"/>
                <w:szCs w:val="18"/>
                <w:lang w:val="el-GR"/>
              </w:rPr>
              <w:t>ί</w:t>
            </w:r>
            <w:r w:rsidR="00F33027" w:rsidRPr="00F33027">
              <w:rPr>
                <w:rFonts w:cs="Calibri"/>
                <w:sz w:val="18"/>
                <w:szCs w:val="18"/>
                <w:lang w:val="el-GR"/>
              </w:rPr>
              <w:t xml:space="preserve">μενο του </w:t>
            </w:r>
            <w:r w:rsidR="00F33027">
              <w:rPr>
                <w:rFonts w:cs="Calibri"/>
                <w:sz w:val="18"/>
                <w:szCs w:val="18"/>
                <w:lang w:val="el-GR"/>
              </w:rPr>
              <w:t>έ</w:t>
            </w:r>
            <w:r w:rsidR="00F33027" w:rsidRPr="00F33027">
              <w:rPr>
                <w:rFonts w:cs="Calibri"/>
                <w:sz w:val="18"/>
                <w:szCs w:val="18"/>
                <w:lang w:val="el-GR"/>
              </w:rPr>
              <w:t>ργου</w:t>
            </w:r>
            <w:r w:rsidR="00F33027" w:rsidRPr="00DB09A7">
              <w:rPr>
                <w:rFonts w:cs="Calibri"/>
                <w:sz w:val="18"/>
                <w:szCs w:val="18"/>
                <w:lang w:val="el-GR"/>
              </w:rPr>
              <w:t xml:space="preserve"> </w:t>
            </w:r>
            <w:r w:rsidR="00375387" w:rsidRPr="00DB09A7">
              <w:rPr>
                <w:rFonts w:cs="Calibri"/>
                <w:sz w:val="18"/>
                <w:szCs w:val="18"/>
                <w:lang w:val="el-GR"/>
              </w:rPr>
              <w:t>……………………</w:t>
            </w:r>
            <w:r w:rsidR="00F33027">
              <w:rPr>
                <w:rFonts w:cs="Calibri"/>
                <w:sz w:val="18"/>
                <w:szCs w:val="18"/>
                <w:lang w:val="el-GR"/>
              </w:rPr>
              <w:t>…………………………………….</w:t>
            </w:r>
            <w:r w:rsidR="00375387" w:rsidRPr="00DB09A7">
              <w:rPr>
                <w:rFonts w:cs="Calibri"/>
                <w:sz w:val="18"/>
                <w:szCs w:val="18"/>
                <w:lang w:val="el-GR"/>
              </w:rPr>
              <w:t>…………</w:t>
            </w:r>
          </w:p>
        </w:tc>
        <w:tc>
          <w:tcPr>
            <w:tcW w:w="1260" w:type="dxa"/>
          </w:tcPr>
          <w:p w:rsidR="00375387" w:rsidRPr="001661D9" w:rsidRDefault="00375387" w:rsidP="00F33027">
            <w:pPr>
              <w:rPr>
                <w:rFonts w:cs="Calibri"/>
                <w:sz w:val="18"/>
                <w:szCs w:val="18"/>
                <w:highlight w:val="yellow"/>
                <w:lang w:val="el-GR"/>
              </w:rPr>
            </w:pPr>
            <w:r w:rsidRPr="00F33027">
              <w:rPr>
                <w:rFonts w:cs="Calibri"/>
                <w:sz w:val="18"/>
                <w:szCs w:val="18"/>
                <w:lang w:val="el-GR"/>
              </w:rPr>
              <w:t xml:space="preserve">σελ. </w:t>
            </w:r>
            <w:r w:rsidR="00C507DF">
              <w:rPr>
                <w:rFonts w:cs="Calibri"/>
                <w:sz w:val="18"/>
                <w:szCs w:val="18"/>
                <w:lang w:val="el-GR"/>
              </w:rPr>
              <w:t>53</w:t>
            </w:r>
            <w:r w:rsidRPr="00F33027">
              <w:rPr>
                <w:rFonts w:cs="Calibri"/>
                <w:sz w:val="18"/>
                <w:szCs w:val="18"/>
                <w:lang w:val="el-GR"/>
              </w:rPr>
              <w:t>-</w:t>
            </w:r>
            <w:r w:rsidR="00F33027" w:rsidRPr="00F33027">
              <w:rPr>
                <w:rFonts w:cs="Calibri"/>
                <w:sz w:val="18"/>
                <w:szCs w:val="18"/>
                <w:lang w:val="el-GR"/>
              </w:rPr>
              <w:t>290</w:t>
            </w:r>
          </w:p>
        </w:tc>
      </w:tr>
      <w:tr w:rsidR="00375387" w:rsidRPr="00F05048" w:rsidTr="0074768E">
        <w:tc>
          <w:tcPr>
            <w:tcW w:w="7128" w:type="dxa"/>
            <w:gridSpan w:val="2"/>
          </w:tcPr>
          <w:p w:rsidR="00375387" w:rsidRPr="00DB09A7" w:rsidRDefault="00F05048" w:rsidP="00F33027">
            <w:pPr>
              <w:rPr>
                <w:rFonts w:cs="Calibri"/>
                <w:sz w:val="18"/>
                <w:szCs w:val="18"/>
                <w:lang w:val="el-GR"/>
              </w:rPr>
            </w:pPr>
            <w:r>
              <w:rPr>
                <w:rFonts w:cs="Calibri"/>
                <w:sz w:val="18"/>
                <w:szCs w:val="18"/>
                <w:lang w:val="el-GR"/>
              </w:rPr>
              <w:t>3.</w:t>
            </w:r>
            <w:r w:rsidRPr="00F33027">
              <w:rPr>
                <w:rFonts w:cs="Calibri"/>
                <w:sz w:val="18"/>
                <w:szCs w:val="18"/>
                <w:lang w:val="el-GR"/>
              </w:rPr>
              <w:t xml:space="preserve"> </w:t>
            </w:r>
            <w:r w:rsidR="00F33027">
              <w:rPr>
                <w:rFonts w:cs="Calibri"/>
                <w:sz w:val="18"/>
                <w:szCs w:val="18"/>
                <w:lang w:val="el-GR"/>
              </w:rPr>
              <w:t>Χ</w:t>
            </w:r>
            <w:r w:rsidR="00F33027" w:rsidRPr="00F33027">
              <w:rPr>
                <w:rFonts w:cs="Calibri"/>
                <w:sz w:val="18"/>
                <w:szCs w:val="18"/>
                <w:lang w:val="el-GR"/>
              </w:rPr>
              <w:t>ρονοδι</w:t>
            </w:r>
            <w:r w:rsidR="00F33027">
              <w:rPr>
                <w:rFonts w:cs="Calibri"/>
                <w:sz w:val="18"/>
                <w:szCs w:val="18"/>
                <w:lang w:val="el-GR"/>
              </w:rPr>
              <w:t>ά</w:t>
            </w:r>
            <w:r w:rsidR="00F33027" w:rsidRPr="00F33027">
              <w:rPr>
                <w:rFonts w:cs="Calibri"/>
                <w:sz w:val="18"/>
                <w:szCs w:val="18"/>
                <w:lang w:val="el-GR"/>
              </w:rPr>
              <w:t>γραμμα υλοπο</w:t>
            </w:r>
            <w:r w:rsidR="00F33027">
              <w:rPr>
                <w:rFonts w:cs="Calibri"/>
                <w:sz w:val="18"/>
                <w:szCs w:val="18"/>
                <w:lang w:val="el-GR"/>
              </w:rPr>
              <w:t>ί</w:t>
            </w:r>
            <w:r w:rsidR="00F33027" w:rsidRPr="00F33027">
              <w:rPr>
                <w:rFonts w:cs="Calibri"/>
                <w:sz w:val="18"/>
                <w:szCs w:val="18"/>
                <w:lang w:val="el-GR"/>
              </w:rPr>
              <w:t xml:space="preserve">ησης </w:t>
            </w:r>
            <w:r w:rsidR="00F33027">
              <w:rPr>
                <w:rFonts w:cs="Calibri"/>
                <w:sz w:val="18"/>
                <w:szCs w:val="18"/>
                <w:lang w:val="el-GR"/>
              </w:rPr>
              <w:t>έ</w:t>
            </w:r>
            <w:r w:rsidR="00F33027" w:rsidRPr="00F33027">
              <w:rPr>
                <w:rFonts w:cs="Calibri"/>
                <w:sz w:val="18"/>
                <w:szCs w:val="18"/>
                <w:lang w:val="el-GR"/>
              </w:rPr>
              <w:t>ργου</w:t>
            </w:r>
            <w:r w:rsidR="00F33027" w:rsidRPr="00DB09A7">
              <w:rPr>
                <w:rFonts w:cs="Calibri"/>
                <w:sz w:val="18"/>
                <w:szCs w:val="18"/>
                <w:lang w:val="el-GR"/>
              </w:rPr>
              <w:t xml:space="preserve">  </w:t>
            </w:r>
            <w:r w:rsidR="00375387" w:rsidRPr="00DB09A7">
              <w:rPr>
                <w:rFonts w:cs="Calibri"/>
                <w:sz w:val="18"/>
                <w:szCs w:val="18"/>
                <w:lang w:val="el-GR"/>
              </w:rPr>
              <w:t>……</w:t>
            </w:r>
            <w:r w:rsidR="00F33027">
              <w:rPr>
                <w:rFonts w:cs="Calibri"/>
                <w:sz w:val="18"/>
                <w:szCs w:val="18"/>
                <w:lang w:val="el-GR"/>
              </w:rPr>
              <w:t>………………………………………….</w:t>
            </w:r>
            <w:r w:rsidR="00375387" w:rsidRPr="00DB09A7">
              <w:rPr>
                <w:rFonts w:cs="Calibri"/>
                <w:sz w:val="18"/>
                <w:szCs w:val="18"/>
                <w:lang w:val="el-GR"/>
              </w:rPr>
              <w:t>………………</w:t>
            </w:r>
          </w:p>
        </w:tc>
        <w:tc>
          <w:tcPr>
            <w:tcW w:w="1260" w:type="dxa"/>
          </w:tcPr>
          <w:p w:rsidR="00375387" w:rsidRPr="001661D9" w:rsidRDefault="00375387" w:rsidP="00F33027">
            <w:pPr>
              <w:rPr>
                <w:rFonts w:cs="Calibri"/>
                <w:sz w:val="18"/>
                <w:szCs w:val="18"/>
                <w:highlight w:val="yellow"/>
                <w:lang w:val="el-GR"/>
              </w:rPr>
            </w:pPr>
            <w:r w:rsidRPr="00F33027">
              <w:rPr>
                <w:rFonts w:cs="Calibri"/>
                <w:sz w:val="18"/>
                <w:szCs w:val="18"/>
                <w:lang w:val="el-GR"/>
              </w:rPr>
              <w:t xml:space="preserve">σελ. </w:t>
            </w:r>
            <w:r w:rsidR="00F33027" w:rsidRPr="00F33027">
              <w:rPr>
                <w:rFonts w:cs="Calibri"/>
                <w:sz w:val="18"/>
                <w:szCs w:val="18"/>
                <w:lang w:val="el-GR"/>
              </w:rPr>
              <w:t>290</w:t>
            </w:r>
            <w:r w:rsidRPr="00F33027">
              <w:rPr>
                <w:rFonts w:cs="Calibri"/>
                <w:sz w:val="18"/>
                <w:szCs w:val="18"/>
                <w:lang w:val="el-GR"/>
              </w:rPr>
              <w:t>-</w:t>
            </w:r>
            <w:r w:rsidR="00F33027" w:rsidRPr="00F33027">
              <w:rPr>
                <w:rFonts w:cs="Calibri"/>
                <w:sz w:val="18"/>
                <w:szCs w:val="18"/>
                <w:lang w:val="el-GR"/>
              </w:rPr>
              <w:t>291</w:t>
            </w:r>
          </w:p>
        </w:tc>
      </w:tr>
      <w:tr w:rsidR="00375387" w:rsidRPr="00F05048" w:rsidTr="0074768E">
        <w:tc>
          <w:tcPr>
            <w:tcW w:w="1548" w:type="dxa"/>
          </w:tcPr>
          <w:p w:rsidR="00375387" w:rsidRPr="00DB09A7" w:rsidRDefault="00375387" w:rsidP="0097384B">
            <w:pPr>
              <w:rPr>
                <w:rFonts w:cs="Calibri"/>
                <w:sz w:val="18"/>
                <w:szCs w:val="18"/>
                <w:lang w:val="el-GR"/>
              </w:rPr>
            </w:pPr>
          </w:p>
        </w:tc>
        <w:tc>
          <w:tcPr>
            <w:tcW w:w="5580" w:type="dxa"/>
          </w:tcPr>
          <w:p w:rsidR="00375387" w:rsidRPr="00DB09A7" w:rsidRDefault="00375387" w:rsidP="0097384B">
            <w:pPr>
              <w:rPr>
                <w:rFonts w:cs="Calibri"/>
                <w:sz w:val="18"/>
                <w:szCs w:val="18"/>
                <w:lang w:val="el-GR"/>
              </w:rPr>
            </w:pPr>
          </w:p>
        </w:tc>
        <w:tc>
          <w:tcPr>
            <w:tcW w:w="1260" w:type="dxa"/>
          </w:tcPr>
          <w:p w:rsidR="00375387" w:rsidRPr="001661D9" w:rsidRDefault="00375387" w:rsidP="0097384B">
            <w:pPr>
              <w:rPr>
                <w:rFonts w:cs="Calibri"/>
                <w:sz w:val="18"/>
                <w:szCs w:val="18"/>
                <w:highlight w:val="yellow"/>
                <w:lang w:val="el-GR"/>
              </w:rPr>
            </w:pPr>
          </w:p>
        </w:tc>
      </w:tr>
      <w:tr w:rsidR="00375387" w:rsidRPr="00F05048" w:rsidTr="0074768E">
        <w:tc>
          <w:tcPr>
            <w:tcW w:w="7128" w:type="dxa"/>
            <w:gridSpan w:val="2"/>
          </w:tcPr>
          <w:p w:rsidR="00375387" w:rsidRPr="00F33027" w:rsidRDefault="00375387" w:rsidP="0097384B">
            <w:pPr>
              <w:rPr>
                <w:rFonts w:cs="Calibri"/>
                <w:sz w:val="18"/>
                <w:szCs w:val="18"/>
                <w:lang w:val="el-GR"/>
              </w:rPr>
            </w:pPr>
          </w:p>
          <w:p w:rsidR="00375387" w:rsidRPr="00F33027" w:rsidRDefault="00375387" w:rsidP="0097384B">
            <w:pPr>
              <w:rPr>
                <w:rFonts w:cs="Calibri"/>
                <w:sz w:val="18"/>
                <w:szCs w:val="18"/>
                <w:lang w:val="el-GR"/>
              </w:rPr>
            </w:pPr>
            <w:r w:rsidRPr="00F33027">
              <w:rPr>
                <w:rFonts w:cs="Calibri"/>
                <w:sz w:val="18"/>
                <w:szCs w:val="18"/>
                <w:lang w:val="el-GR"/>
              </w:rPr>
              <w:t>ΠΑΡΑΡΤΗΜΑ</w:t>
            </w:r>
            <w:r w:rsidR="00F33027">
              <w:rPr>
                <w:rFonts w:cs="Calibri"/>
                <w:sz w:val="18"/>
                <w:szCs w:val="18"/>
                <w:lang w:val="el-GR"/>
              </w:rPr>
              <w:t>ΤΑ</w:t>
            </w:r>
            <w:r w:rsidRPr="00F33027">
              <w:rPr>
                <w:rFonts w:cs="Calibri"/>
                <w:sz w:val="18"/>
                <w:szCs w:val="18"/>
                <w:lang w:val="el-GR"/>
              </w:rPr>
              <w:t xml:space="preserve"> </w:t>
            </w:r>
          </w:p>
        </w:tc>
        <w:tc>
          <w:tcPr>
            <w:tcW w:w="1260" w:type="dxa"/>
          </w:tcPr>
          <w:p w:rsidR="00375387" w:rsidRPr="001661D9" w:rsidRDefault="00375387" w:rsidP="0097384B">
            <w:pPr>
              <w:rPr>
                <w:rFonts w:cs="Calibri"/>
                <w:sz w:val="18"/>
                <w:szCs w:val="18"/>
                <w:highlight w:val="yellow"/>
                <w:lang w:val="el-GR"/>
              </w:rPr>
            </w:pPr>
          </w:p>
        </w:tc>
      </w:tr>
      <w:tr w:rsidR="00375387" w:rsidRPr="00DB09A7" w:rsidTr="0074768E">
        <w:tc>
          <w:tcPr>
            <w:tcW w:w="7128" w:type="dxa"/>
            <w:gridSpan w:val="2"/>
          </w:tcPr>
          <w:p w:rsidR="00375387" w:rsidRPr="00DB09A7" w:rsidRDefault="00994BD9" w:rsidP="0097384B">
            <w:pPr>
              <w:rPr>
                <w:rFonts w:cs="Calibri"/>
                <w:sz w:val="18"/>
                <w:szCs w:val="18"/>
                <w:lang w:val="el-GR"/>
              </w:rPr>
            </w:pPr>
            <w:r>
              <w:rPr>
                <w:rFonts w:cs="Calibri"/>
                <w:sz w:val="18"/>
                <w:szCs w:val="18"/>
              </w:rPr>
              <w:t>A</w:t>
            </w:r>
            <w:r w:rsidRPr="00994BD9">
              <w:rPr>
                <w:rFonts w:cs="Calibri"/>
                <w:sz w:val="18"/>
                <w:szCs w:val="18"/>
                <w:lang w:val="el-GR"/>
              </w:rPr>
              <w:t>.</w:t>
            </w:r>
            <w:r w:rsidR="00375387" w:rsidRPr="00DB09A7">
              <w:rPr>
                <w:rFonts w:cs="Calibri"/>
                <w:sz w:val="18"/>
                <w:szCs w:val="18"/>
                <w:lang w:val="el-GR"/>
              </w:rPr>
              <w:t>Υπόδειγμα Εγγυητικής Επιστολής Συμμετοχής σε Διαγωνισμό ……………</w:t>
            </w:r>
            <w:r w:rsidR="00F33027">
              <w:rPr>
                <w:rFonts w:cs="Calibri"/>
                <w:sz w:val="18"/>
                <w:szCs w:val="18"/>
                <w:lang w:val="el-GR"/>
              </w:rPr>
              <w:t>.</w:t>
            </w:r>
            <w:r w:rsidR="00375387" w:rsidRPr="00DB09A7">
              <w:rPr>
                <w:rFonts w:cs="Calibri"/>
                <w:sz w:val="18"/>
                <w:szCs w:val="18"/>
                <w:lang w:val="el-GR"/>
              </w:rPr>
              <w:t>………….</w:t>
            </w:r>
          </w:p>
        </w:tc>
        <w:tc>
          <w:tcPr>
            <w:tcW w:w="1260" w:type="dxa"/>
          </w:tcPr>
          <w:p w:rsidR="00375387" w:rsidRPr="00F33027" w:rsidRDefault="00375387" w:rsidP="00F33027">
            <w:pPr>
              <w:rPr>
                <w:rFonts w:cs="Calibri"/>
                <w:sz w:val="18"/>
                <w:szCs w:val="18"/>
                <w:lang w:val="el-GR"/>
              </w:rPr>
            </w:pPr>
            <w:r w:rsidRPr="00F33027">
              <w:rPr>
                <w:rFonts w:cs="Calibri"/>
                <w:sz w:val="18"/>
                <w:szCs w:val="18"/>
                <w:lang w:val="el-GR"/>
              </w:rPr>
              <w:t xml:space="preserve">σελ. </w:t>
            </w:r>
            <w:r w:rsidR="00F33027" w:rsidRPr="00F33027">
              <w:rPr>
                <w:rFonts w:cs="Calibri"/>
                <w:sz w:val="18"/>
                <w:szCs w:val="18"/>
                <w:lang w:val="el-GR"/>
              </w:rPr>
              <w:t>293</w:t>
            </w:r>
            <w:r w:rsidRPr="00F33027">
              <w:rPr>
                <w:rFonts w:cs="Calibri"/>
                <w:sz w:val="18"/>
                <w:szCs w:val="18"/>
                <w:lang w:val="el-GR"/>
              </w:rPr>
              <w:t>-</w:t>
            </w:r>
            <w:r w:rsidR="00F33027" w:rsidRPr="00F33027">
              <w:rPr>
                <w:rFonts w:cs="Calibri"/>
                <w:sz w:val="18"/>
                <w:szCs w:val="18"/>
                <w:lang w:val="el-GR"/>
              </w:rPr>
              <w:t>294</w:t>
            </w:r>
          </w:p>
        </w:tc>
      </w:tr>
      <w:tr w:rsidR="00375387" w:rsidRPr="00DB09A7" w:rsidTr="0074768E">
        <w:tc>
          <w:tcPr>
            <w:tcW w:w="7128" w:type="dxa"/>
            <w:gridSpan w:val="2"/>
          </w:tcPr>
          <w:p w:rsidR="00375387" w:rsidRPr="00DB09A7" w:rsidRDefault="00994BD9" w:rsidP="0097384B">
            <w:pPr>
              <w:rPr>
                <w:rFonts w:cs="Calibri"/>
                <w:sz w:val="18"/>
                <w:szCs w:val="18"/>
                <w:lang w:val="el-GR"/>
              </w:rPr>
            </w:pPr>
            <w:r>
              <w:rPr>
                <w:rFonts w:cs="Calibri"/>
                <w:sz w:val="18"/>
                <w:szCs w:val="18"/>
              </w:rPr>
              <w:t>B</w:t>
            </w:r>
            <w:r w:rsidRPr="00994BD9">
              <w:rPr>
                <w:rFonts w:cs="Calibri"/>
                <w:sz w:val="18"/>
                <w:szCs w:val="18"/>
                <w:lang w:val="el-GR"/>
              </w:rPr>
              <w:t>.</w:t>
            </w:r>
            <w:r w:rsidR="00375387" w:rsidRPr="00DB09A7">
              <w:rPr>
                <w:rFonts w:cs="Calibri"/>
                <w:sz w:val="18"/>
                <w:szCs w:val="18"/>
                <w:lang w:val="el-GR"/>
              </w:rPr>
              <w:t>Υπόδειγμα Εγγυητικής Επιστολής Καλής Εκτέλεσης</w:t>
            </w:r>
            <w:r w:rsidR="00B42E14" w:rsidRPr="00DB09A7">
              <w:rPr>
                <w:rFonts w:cs="Calibri"/>
                <w:sz w:val="18"/>
                <w:szCs w:val="18"/>
                <w:lang w:val="el-GR"/>
              </w:rPr>
              <w:t xml:space="preserve"> </w:t>
            </w:r>
            <w:r w:rsidR="00375387" w:rsidRPr="00DB09A7">
              <w:rPr>
                <w:rFonts w:cs="Calibri"/>
                <w:sz w:val="18"/>
                <w:szCs w:val="18"/>
                <w:lang w:val="el-GR"/>
              </w:rPr>
              <w:t>…………………………………</w:t>
            </w:r>
            <w:r w:rsidR="00F33027">
              <w:rPr>
                <w:rFonts w:cs="Calibri"/>
                <w:sz w:val="18"/>
                <w:szCs w:val="18"/>
                <w:lang w:val="el-GR"/>
              </w:rPr>
              <w:t>…</w:t>
            </w:r>
            <w:r w:rsidR="00375387" w:rsidRPr="00DB09A7">
              <w:rPr>
                <w:rFonts w:cs="Calibri"/>
                <w:sz w:val="18"/>
                <w:szCs w:val="18"/>
                <w:lang w:val="el-GR"/>
              </w:rPr>
              <w:t>……</w:t>
            </w:r>
          </w:p>
        </w:tc>
        <w:tc>
          <w:tcPr>
            <w:tcW w:w="1260" w:type="dxa"/>
          </w:tcPr>
          <w:p w:rsidR="00375387" w:rsidRPr="001661D9" w:rsidRDefault="00375387" w:rsidP="00F33027">
            <w:pPr>
              <w:rPr>
                <w:rFonts w:cs="Calibri"/>
                <w:sz w:val="18"/>
                <w:szCs w:val="18"/>
                <w:highlight w:val="yellow"/>
                <w:lang w:val="el-GR"/>
              </w:rPr>
            </w:pPr>
            <w:r w:rsidRPr="00F33027">
              <w:rPr>
                <w:rFonts w:cs="Calibri"/>
                <w:sz w:val="18"/>
                <w:szCs w:val="18"/>
                <w:lang w:val="el-GR"/>
              </w:rPr>
              <w:t xml:space="preserve">σελ. </w:t>
            </w:r>
            <w:r w:rsidR="00F33027" w:rsidRPr="00F33027">
              <w:rPr>
                <w:rFonts w:cs="Calibri"/>
                <w:sz w:val="18"/>
                <w:szCs w:val="18"/>
                <w:lang w:val="el-GR"/>
              </w:rPr>
              <w:t>295</w:t>
            </w:r>
            <w:r w:rsidRPr="00F33027">
              <w:rPr>
                <w:rFonts w:cs="Calibri"/>
                <w:sz w:val="18"/>
                <w:szCs w:val="18"/>
                <w:lang w:val="el-GR"/>
              </w:rPr>
              <w:t>-</w:t>
            </w:r>
            <w:r w:rsidR="00F33027" w:rsidRPr="00F33027">
              <w:rPr>
                <w:rFonts w:cs="Calibri"/>
                <w:sz w:val="18"/>
                <w:szCs w:val="18"/>
                <w:lang w:val="el-GR"/>
              </w:rPr>
              <w:t>296</w:t>
            </w:r>
          </w:p>
        </w:tc>
      </w:tr>
      <w:tr w:rsidR="00375387" w:rsidRPr="00994BD9" w:rsidTr="0074768E">
        <w:tc>
          <w:tcPr>
            <w:tcW w:w="7128" w:type="dxa"/>
            <w:gridSpan w:val="2"/>
          </w:tcPr>
          <w:p w:rsidR="00375387" w:rsidRPr="00DB09A7" w:rsidRDefault="00994BD9" w:rsidP="0097384B">
            <w:pPr>
              <w:rPr>
                <w:rFonts w:cs="Calibri"/>
                <w:sz w:val="18"/>
                <w:szCs w:val="18"/>
                <w:lang w:val="el-GR"/>
              </w:rPr>
            </w:pPr>
            <w:r>
              <w:rPr>
                <w:rFonts w:cs="Calibri"/>
                <w:sz w:val="18"/>
                <w:szCs w:val="18"/>
                <w:lang w:val="el-GR"/>
              </w:rPr>
              <w:t>Γ.</w:t>
            </w:r>
            <w:r w:rsidR="00375387" w:rsidRPr="00DB09A7">
              <w:rPr>
                <w:rFonts w:cs="Calibri"/>
                <w:sz w:val="18"/>
                <w:szCs w:val="18"/>
                <w:lang w:val="el-GR"/>
              </w:rPr>
              <w:t>Υπόδειγμα Οικονομικής Προσφοράς ……………………………………………………………….</w:t>
            </w:r>
          </w:p>
        </w:tc>
        <w:tc>
          <w:tcPr>
            <w:tcW w:w="1260" w:type="dxa"/>
          </w:tcPr>
          <w:p w:rsidR="00375387" w:rsidRPr="001661D9" w:rsidRDefault="00375387" w:rsidP="00F33027">
            <w:pPr>
              <w:rPr>
                <w:rFonts w:cs="Calibri"/>
                <w:sz w:val="18"/>
                <w:szCs w:val="18"/>
                <w:highlight w:val="yellow"/>
                <w:lang w:val="el-GR"/>
              </w:rPr>
            </w:pPr>
            <w:r w:rsidRPr="00F33027">
              <w:rPr>
                <w:rFonts w:cs="Calibri"/>
                <w:sz w:val="18"/>
                <w:szCs w:val="18"/>
                <w:lang w:val="el-GR"/>
              </w:rPr>
              <w:t>σελ.</w:t>
            </w:r>
            <w:r w:rsidR="00F33027" w:rsidRPr="00F33027">
              <w:rPr>
                <w:rFonts w:cs="Calibri"/>
                <w:sz w:val="18"/>
                <w:szCs w:val="18"/>
                <w:lang w:val="el-GR"/>
              </w:rPr>
              <w:t>297</w:t>
            </w:r>
          </w:p>
        </w:tc>
      </w:tr>
      <w:tr w:rsidR="00F33027" w:rsidRPr="00994BD9" w:rsidTr="00F33027">
        <w:tc>
          <w:tcPr>
            <w:tcW w:w="7128" w:type="dxa"/>
            <w:gridSpan w:val="2"/>
          </w:tcPr>
          <w:p w:rsidR="00F33027" w:rsidRPr="00DB09A7" w:rsidRDefault="00994BD9" w:rsidP="00F33027">
            <w:pPr>
              <w:rPr>
                <w:rFonts w:cs="Calibri"/>
                <w:sz w:val="18"/>
                <w:szCs w:val="18"/>
                <w:lang w:val="el-GR"/>
              </w:rPr>
            </w:pPr>
            <w:r>
              <w:rPr>
                <w:rFonts w:cs="Calibri"/>
                <w:sz w:val="18"/>
                <w:szCs w:val="18"/>
                <w:lang w:val="el-GR"/>
              </w:rPr>
              <w:t>Δ.</w:t>
            </w:r>
            <w:r w:rsidR="00F33027" w:rsidRPr="00F33027">
              <w:rPr>
                <w:rFonts w:cs="Calibri"/>
                <w:sz w:val="18"/>
                <w:szCs w:val="18"/>
                <w:lang w:val="el-GR"/>
              </w:rPr>
              <w:t>Υπ</w:t>
            </w:r>
            <w:r w:rsidR="00F33027">
              <w:rPr>
                <w:rFonts w:cs="Calibri"/>
                <w:sz w:val="18"/>
                <w:szCs w:val="18"/>
                <w:lang w:val="el-GR"/>
              </w:rPr>
              <w:t>ό</w:t>
            </w:r>
            <w:r w:rsidR="00F33027" w:rsidRPr="00F33027">
              <w:rPr>
                <w:rFonts w:cs="Calibri"/>
                <w:sz w:val="18"/>
                <w:szCs w:val="18"/>
                <w:lang w:val="el-GR"/>
              </w:rPr>
              <w:t>δειγμα βιογραφικο</w:t>
            </w:r>
            <w:r w:rsidR="00F33027">
              <w:rPr>
                <w:rFonts w:cs="Calibri"/>
                <w:sz w:val="18"/>
                <w:szCs w:val="18"/>
                <w:lang w:val="el-GR"/>
              </w:rPr>
              <w:t>ύ</w:t>
            </w:r>
            <w:r w:rsidR="00F33027" w:rsidRPr="00F33027">
              <w:rPr>
                <w:rFonts w:cs="Calibri"/>
                <w:sz w:val="18"/>
                <w:szCs w:val="18"/>
                <w:lang w:val="el-GR"/>
              </w:rPr>
              <w:t xml:space="preserve"> σημει</w:t>
            </w:r>
            <w:r w:rsidR="00F33027">
              <w:rPr>
                <w:rFonts w:cs="Calibri"/>
                <w:sz w:val="18"/>
                <w:szCs w:val="18"/>
                <w:lang w:val="el-GR"/>
              </w:rPr>
              <w:t>ώ</w:t>
            </w:r>
            <w:r w:rsidR="00F33027" w:rsidRPr="00F33027">
              <w:rPr>
                <w:rFonts w:cs="Calibri"/>
                <w:sz w:val="18"/>
                <w:szCs w:val="18"/>
                <w:lang w:val="el-GR"/>
              </w:rPr>
              <w:t>ματος</w:t>
            </w:r>
            <w:r w:rsidR="00F33027">
              <w:rPr>
                <w:rFonts w:cs="Calibri"/>
                <w:sz w:val="18"/>
                <w:szCs w:val="18"/>
                <w:lang w:val="el-GR"/>
              </w:rPr>
              <w:t xml:space="preserve"> ………………………………………………….………..</w:t>
            </w:r>
          </w:p>
        </w:tc>
        <w:tc>
          <w:tcPr>
            <w:tcW w:w="1260" w:type="dxa"/>
          </w:tcPr>
          <w:p w:rsidR="00F33027" w:rsidRPr="00DB09A7" w:rsidRDefault="00F33027" w:rsidP="0097384B">
            <w:pPr>
              <w:rPr>
                <w:rFonts w:cs="Calibri"/>
                <w:sz w:val="18"/>
                <w:szCs w:val="18"/>
                <w:lang w:val="el-GR"/>
              </w:rPr>
            </w:pPr>
            <w:r>
              <w:rPr>
                <w:rFonts w:cs="Calibri"/>
                <w:sz w:val="18"/>
                <w:szCs w:val="18"/>
                <w:lang w:val="el-GR"/>
              </w:rPr>
              <w:t>σελ. 298-299</w:t>
            </w:r>
          </w:p>
        </w:tc>
      </w:tr>
      <w:tr w:rsidR="00F33027" w:rsidRPr="00F33027" w:rsidTr="00F33027">
        <w:tc>
          <w:tcPr>
            <w:tcW w:w="7128" w:type="dxa"/>
            <w:gridSpan w:val="2"/>
          </w:tcPr>
          <w:p w:rsidR="00F33027" w:rsidRPr="00DB09A7" w:rsidRDefault="00994BD9" w:rsidP="0097384B">
            <w:pPr>
              <w:rPr>
                <w:rFonts w:cs="Calibri"/>
                <w:sz w:val="18"/>
                <w:szCs w:val="18"/>
                <w:lang w:val="el-GR"/>
              </w:rPr>
            </w:pPr>
            <w:r>
              <w:rPr>
                <w:rFonts w:cs="Calibri"/>
                <w:sz w:val="18"/>
                <w:szCs w:val="18"/>
                <w:lang w:val="el-GR"/>
              </w:rPr>
              <w:t>Ε.</w:t>
            </w:r>
            <w:r w:rsidR="00F33027" w:rsidRPr="00F33027">
              <w:rPr>
                <w:rFonts w:cs="Calibri"/>
                <w:sz w:val="18"/>
                <w:szCs w:val="18"/>
                <w:lang w:val="el-GR"/>
              </w:rPr>
              <w:t>Σχ</w:t>
            </w:r>
            <w:r w:rsidR="00F33027">
              <w:rPr>
                <w:rFonts w:cs="Calibri"/>
                <w:sz w:val="18"/>
                <w:szCs w:val="18"/>
                <w:lang w:val="el-GR"/>
              </w:rPr>
              <w:t>έ</w:t>
            </w:r>
            <w:r w:rsidR="00F33027" w:rsidRPr="00F33027">
              <w:rPr>
                <w:rFonts w:cs="Calibri"/>
                <w:sz w:val="18"/>
                <w:szCs w:val="18"/>
                <w:lang w:val="el-GR"/>
              </w:rPr>
              <w:t>διο σ</w:t>
            </w:r>
            <w:r w:rsidR="00F33027">
              <w:rPr>
                <w:rFonts w:cs="Calibri"/>
                <w:sz w:val="18"/>
                <w:szCs w:val="18"/>
                <w:lang w:val="el-GR"/>
              </w:rPr>
              <w:t>ύ</w:t>
            </w:r>
            <w:r w:rsidR="00F33027" w:rsidRPr="00F33027">
              <w:rPr>
                <w:rFonts w:cs="Calibri"/>
                <w:sz w:val="18"/>
                <w:szCs w:val="18"/>
                <w:lang w:val="el-GR"/>
              </w:rPr>
              <w:t>μβασης για την αν</w:t>
            </w:r>
            <w:r w:rsidR="00F33027">
              <w:rPr>
                <w:rFonts w:cs="Calibri"/>
                <w:sz w:val="18"/>
                <w:szCs w:val="18"/>
                <w:lang w:val="el-GR"/>
              </w:rPr>
              <w:t>ά</w:t>
            </w:r>
            <w:r w:rsidR="00F33027" w:rsidRPr="00F33027">
              <w:rPr>
                <w:rFonts w:cs="Calibri"/>
                <w:sz w:val="18"/>
                <w:szCs w:val="18"/>
                <w:lang w:val="el-GR"/>
              </w:rPr>
              <w:t xml:space="preserve">θεση του </w:t>
            </w:r>
            <w:r w:rsidR="00F33027">
              <w:rPr>
                <w:rFonts w:cs="Calibri"/>
                <w:sz w:val="18"/>
                <w:szCs w:val="18"/>
                <w:lang w:val="el-GR"/>
              </w:rPr>
              <w:t>έ</w:t>
            </w:r>
            <w:r w:rsidR="00F33027" w:rsidRPr="00F33027">
              <w:rPr>
                <w:rFonts w:cs="Calibri"/>
                <w:sz w:val="18"/>
                <w:szCs w:val="18"/>
                <w:lang w:val="el-GR"/>
              </w:rPr>
              <w:t>ργου</w:t>
            </w:r>
          </w:p>
        </w:tc>
        <w:tc>
          <w:tcPr>
            <w:tcW w:w="1260" w:type="dxa"/>
          </w:tcPr>
          <w:p w:rsidR="00F33027" w:rsidRPr="00DB09A7" w:rsidRDefault="00F33027" w:rsidP="0097384B">
            <w:pPr>
              <w:rPr>
                <w:rFonts w:cs="Calibri"/>
                <w:sz w:val="18"/>
                <w:szCs w:val="18"/>
                <w:lang w:val="el-GR"/>
              </w:rPr>
            </w:pPr>
            <w:r>
              <w:rPr>
                <w:rFonts w:cs="Calibri"/>
                <w:sz w:val="18"/>
                <w:szCs w:val="18"/>
                <w:lang w:val="el-GR"/>
              </w:rPr>
              <w:t>σελ. 300-</w:t>
            </w:r>
            <w:r w:rsidR="007A47B0">
              <w:rPr>
                <w:rFonts w:cs="Calibri"/>
                <w:sz w:val="18"/>
                <w:szCs w:val="18"/>
                <w:lang w:val="el-GR"/>
              </w:rPr>
              <w:t>316</w:t>
            </w:r>
          </w:p>
        </w:tc>
      </w:tr>
    </w:tbl>
    <w:p w:rsidR="00375387" w:rsidRPr="00DB09A7" w:rsidRDefault="00375387" w:rsidP="00375387">
      <w:pPr>
        <w:rPr>
          <w:rFonts w:cs="Calibri"/>
          <w:sz w:val="18"/>
          <w:szCs w:val="18"/>
          <w:lang w:val="el-GR"/>
        </w:rPr>
      </w:pPr>
    </w:p>
    <w:p w:rsidR="00375387" w:rsidRPr="00DB09A7" w:rsidRDefault="00375387" w:rsidP="00375387">
      <w:pPr>
        <w:rPr>
          <w:rFonts w:cs="Calibri"/>
          <w:sz w:val="18"/>
          <w:szCs w:val="18"/>
          <w:lang w:val="el-GR"/>
        </w:rPr>
      </w:pPr>
    </w:p>
    <w:p w:rsidR="00375387" w:rsidRPr="00DB09A7" w:rsidRDefault="00375387" w:rsidP="00375387">
      <w:pPr>
        <w:rPr>
          <w:rFonts w:cs="Calibri"/>
          <w:sz w:val="18"/>
          <w:szCs w:val="18"/>
          <w:lang w:val="el-GR"/>
        </w:rPr>
      </w:pPr>
    </w:p>
    <w:p w:rsidR="00375387" w:rsidRPr="00DB09A7" w:rsidRDefault="00375387" w:rsidP="00375387">
      <w:pPr>
        <w:rPr>
          <w:rFonts w:cs="Calibri"/>
          <w:sz w:val="18"/>
          <w:szCs w:val="18"/>
          <w:lang w:val="el-GR"/>
        </w:rPr>
      </w:pPr>
    </w:p>
    <w:p w:rsidR="00375387" w:rsidRPr="00DB09A7" w:rsidRDefault="00375387" w:rsidP="00375387">
      <w:pPr>
        <w:rPr>
          <w:rFonts w:cs="Calibri"/>
          <w:sz w:val="18"/>
          <w:szCs w:val="18"/>
          <w:lang w:val="el-GR"/>
        </w:rPr>
      </w:pPr>
    </w:p>
    <w:p w:rsidR="00375387" w:rsidRPr="00DB09A7" w:rsidRDefault="00375387" w:rsidP="00375387">
      <w:pPr>
        <w:jc w:val="center"/>
        <w:rPr>
          <w:rFonts w:cs="Calibri"/>
          <w:b/>
          <w:spacing w:val="40"/>
          <w:sz w:val="18"/>
          <w:szCs w:val="18"/>
          <w:lang w:val="el-GR"/>
        </w:rPr>
      </w:pPr>
      <w:r w:rsidRPr="00DB09A7">
        <w:rPr>
          <w:rFonts w:cs="Calibri"/>
          <w:b/>
          <w:spacing w:val="40"/>
          <w:sz w:val="18"/>
          <w:szCs w:val="18"/>
          <w:lang w:val="el-GR"/>
        </w:rPr>
        <w:lastRenderedPageBreak/>
        <w:t xml:space="preserve">ΜΕΡΟΣ </w:t>
      </w:r>
      <w:r w:rsidR="00957C84">
        <w:rPr>
          <w:rFonts w:cs="Calibri"/>
          <w:b/>
          <w:spacing w:val="40"/>
          <w:sz w:val="18"/>
          <w:szCs w:val="18"/>
          <w:lang w:val="el-GR"/>
        </w:rPr>
        <w:t>Α</w:t>
      </w:r>
    </w:p>
    <w:p w:rsidR="00375387" w:rsidRPr="00DB09A7" w:rsidRDefault="00375387" w:rsidP="00375387">
      <w:pPr>
        <w:jc w:val="center"/>
        <w:rPr>
          <w:rFonts w:cs="Calibri"/>
          <w:b/>
          <w:spacing w:val="40"/>
          <w:sz w:val="18"/>
          <w:szCs w:val="18"/>
          <w:lang w:val="el-GR"/>
        </w:rPr>
      </w:pPr>
      <w:r w:rsidRPr="00DB09A7">
        <w:rPr>
          <w:rFonts w:cs="Calibri"/>
          <w:b/>
          <w:spacing w:val="40"/>
          <w:sz w:val="18"/>
          <w:szCs w:val="18"/>
          <w:lang w:val="el-GR"/>
        </w:rPr>
        <w:t>ΓΕΝΙΚΟΙ &amp; ΕΙΔΙΚΟΙ ΟΡΟΙ</w:t>
      </w:r>
    </w:p>
    <w:p w:rsidR="00375387" w:rsidRPr="00DB09A7" w:rsidRDefault="00375387" w:rsidP="00375387">
      <w:pPr>
        <w:jc w:val="center"/>
        <w:rPr>
          <w:rFonts w:cs="Calibri"/>
          <w:b/>
          <w:w w:val="130"/>
          <w:sz w:val="18"/>
          <w:szCs w:val="18"/>
          <w:lang w:val="el-GR"/>
        </w:rPr>
      </w:pPr>
      <w:r w:rsidRPr="00DB09A7">
        <w:rPr>
          <w:rFonts w:cs="Calibri"/>
          <w:b/>
          <w:w w:val="130"/>
          <w:sz w:val="18"/>
          <w:szCs w:val="18"/>
          <w:lang w:val="el-GR"/>
        </w:rPr>
        <w:t>ΚΕΦΑΛΑΙΟ Α1</w:t>
      </w:r>
    </w:p>
    <w:p w:rsidR="00375387" w:rsidRPr="00DB09A7" w:rsidRDefault="00375387" w:rsidP="00375387">
      <w:pPr>
        <w:pBdr>
          <w:bottom w:val="double" w:sz="4" w:space="1" w:color="666699"/>
        </w:pBdr>
        <w:tabs>
          <w:tab w:val="center" w:pos="4393"/>
        </w:tabs>
        <w:spacing w:before="40"/>
        <w:jc w:val="center"/>
        <w:rPr>
          <w:rFonts w:cs="Calibri"/>
          <w:b/>
          <w:spacing w:val="60"/>
          <w:w w:val="130"/>
          <w:sz w:val="18"/>
          <w:szCs w:val="18"/>
          <w:lang w:val="el-GR"/>
        </w:rPr>
      </w:pPr>
      <w:r w:rsidRPr="00DB09A7">
        <w:rPr>
          <w:rFonts w:cs="Calibri"/>
          <w:b/>
          <w:spacing w:val="60"/>
          <w:w w:val="130"/>
          <w:sz w:val="18"/>
          <w:szCs w:val="18"/>
          <w:lang w:val="el-GR"/>
        </w:rPr>
        <w:t>ΟΡΙΣΜΟΙ ΚΑΙ ΓΕΝΙΚΕΣ ΑΡΧΕΣ</w:t>
      </w:r>
    </w:p>
    <w:p w:rsidR="00375387" w:rsidRPr="00DB09A7" w:rsidRDefault="00375387" w:rsidP="00375387">
      <w:pPr>
        <w:rPr>
          <w:rFonts w:cs="Calibri"/>
          <w:sz w:val="18"/>
          <w:szCs w:val="18"/>
          <w:lang w:val="el-GR"/>
        </w:rPr>
      </w:pPr>
    </w:p>
    <w:p w:rsidR="00375387" w:rsidRPr="00DB09A7" w:rsidRDefault="00375387" w:rsidP="00375387">
      <w:pPr>
        <w:jc w:val="center"/>
        <w:rPr>
          <w:rFonts w:cs="Calibri"/>
          <w:b/>
          <w:w w:val="130"/>
          <w:sz w:val="18"/>
          <w:szCs w:val="18"/>
          <w:lang w:val="el-GR"/>
        </w:rPr>
      </w:pPr>
      <w:bookmarkStart w:id="0" w:name="_Toc190068491"/>
      <w:bookmarkStart w:id="1" w:name="_Toc190069697"/>
      <w:r w:rsidRPr="00DB09A7">
        <w:rPr>
          <w:rFonts w:cs="Calibri"/>
          <w:b/>
          <w:w w:val="130"/>
          <w:sz w:val="18"/>
          <w:szCs w:val="18"/>
          <w:lang w:val="el-GR"/>
        </w:rPr>
        <w:t>Άρθρο 1</w:t>
      </w:r>
      <w:bookmarkStart w:id="2" w:name="_Toc190069698"/>
      <w:bookmarkEnd w:id="0"/>
      <w:bookmarkEnd w:id="1"/>
    </w:p>
    <w:p w:rsidR="00375387" w:rsidRPr="00DB09A7" w:rsidRDefault="00375387" w:rsidP="00375387">
      <w:pPr>
        <w:jc w:val="center"/>
        <w:rPr>
          <w:rFonts w:cs="Calibri"/>
          <w:b/>
          <w:w w:val="130"/>
          <w:sz w:val="18"/>
          <w:szCs w:val="18"/>
          <w:lang w:val="el-GR"/>
        </w:rPr>
      </w:pPr>
      <w:r w:rsidRPr="00DB09A7">
        <w:rPr>
          <w:rFonts w:cs="Calibri"/>
          <w:b/>
          <w:w w:val="130"/>
          <w:sz w:val="18"/>
          <w:szCs w:val="18"/>
          <w:lang w:val="el-GR"/>
        </w:rPr>
        <w:t>ΑΝΤΙΚΕΙΜΕΝΟ – ΠΡΟΫΠΟΛΟΓΙΣΜΟΣ - ΚΡΙΤΗΡΙΟ ΚΑΤΑΚΥΡΩΣΗΣ</w:t>
      </w:r>
      <w:bookmarkEnd w:id="2"/>
    </w:p>
    <w:p w:rsidR="00BB012D" w:rsidRPr="00637E1A" w:rsidRDefault="00BB012D" w:rsidP="009F6076">
      <w:pPr>
        <w:jc w:val="both"/>
        <w:rPr>
          <w:rFonts w:cs="Calibri"/>
          <w:lang w:val="el-GR"/>
        </w:rPr>
      </w:pPr>
      <w:r w:rsidRPr="00DB09A7">
        <w:rPr>
          <w:rFonts w:cs="Calibri"/>
          <w:sz w:val="18"/>
          <w:szCs w:val="18"/>
          <w:lang w:val="el-GR"/>
        </w:rPr>
        <w:t>Ο</w:t>
      </w:r>
      <w:r w:rsidRPr="00DB09A7">
        <w:rPr>
          <w:rFonts w:cs="Calibri"/>
          <w:lang w:val="el-GR"/>
        </w:rPr>
        <w:t xml:space="preserve"> Φορέας Διαχείρισης Όρους Πάρνωνα και Υγροτόπου </w:t>
      </w:r>
      <w:r w:rsidRPr="00637E1A">
        <w:rPr>
          <w:rFonts w:cs="Calibri"/>
          <w:lang w:val="el-GR"/>
        </w:rPr>
        <w:t>Μουστού</w:t>
      </w:r>
      <w:r w:rsidR="00B42E14" w:rsidRPr="00637E1A">
        <w:rPr>
          <w:rFonts w:cs="Calibri"/>
          <w:lang w:val="el-GR"/>
        </w:rPr>
        <w:t xml:space="preserve"> </w:t>
      </w:r>
      <w:r w:rsidR="00375387" w:rsidRPr="00637E1A">
        <w:rPr>
          <w:rFonts w:cs="Calibri"/>
          <w:lang w:val="el-GR"/>
        </w:rPr>
        <w:t xml:space="preserve">προκηρύσσει ανοικτό διεθνή διαγωνισμό για </w:t>
      </w:r>
      <w:r w:rsidRPr="00637E1A">
        <w:rPr>
          <w:rFonts w:cs="Calibri"/>
          <w:lang w:val="el-GR"/>
        </w:rPr>
        <w:t>τις υπηρεσίες</w:t>
      </w:r>
      <w:r w:rsidR="00DA522A">
        <w:rPr>
          <w:rFonts w:cs="Calibri"/>
          <w:lang w:val="el-GR"/>
        </w:rPr>
        <w:t xml:space="preserve"> (κωδικός </w:t>
      </w:r>
      <w:r w:rsidR="00DA522A">
        <w:rPr>
          <w:rFonts w:cs="Calibri"/>
        </w:rPr>
        <w:t>CPV</w:t>
      </w:r>
      <w:r w:rsidR="00DA522A" w:rsidRPr="00DA522A">
        <w:rPr>
          <w:rFonts w:cs="Calibri"/>
          <w:lang w:val="el-GR"/>
        </w:rPr>
        <w:t xml:space="preserve"> </w:t>
      </w:r>
      <w:r w:rsidR="00DA522A" w:rsidRPr="00DA522A">
        <w:rPr>
          <w:lang w:val="el-GR"/>
        </w:rPr>
        <w:t>90711500-9</w:t>
      </w:r>
      <w:r w:rsidR="00DA522A">
        <w:rPr>
          <w:rStyle w:val="ab"/>
          <w:lang w:val="el-GR"/>
        </w:rPr>
        <w:footnoteReference w:id="1"/>
      </w:r>
      <w:r w:rsidR="00DA522A" w:rsidRPr="00DA522A">
        <w:rPr>
          <w:lang w:val="el-GR"/>
        </w:rPr>
        <w:t>)</w:t>
      </w:r>
      <w:r w:rsidRPr="00637E1A">
        <w:rPr>
          <w:rFonts w:cs="Calibri"/>
          <w:lang w:val="el-GR"/>
        </w:rPr>
        <w:t xml:space="preserve">: </w:t>
      </w:r>
    </w:p>
    <w:tbl>
      <w:tblPr>
        <w:tblW w:w="9004" w:type="dxa"/>
        <w:tblLook w:val="04A0"/>
      </w:tblPr>
      <w:tblGrid>
        <w:gridCol w:w="9004"/>
      </w:tblGrid>
      <w:tr w:rsidR="00BB012D" w:rsidRPr="00621552" w:rsidTr="00770BA1">
        <w:tc>
          <w:tcPr>
            <w:tcW w:w="7054" w:type="dxa"/>
          </w:tcPr>
          <w:p w:rsidR="00BB012D" w:rsidRPr="00DB09A7" w:rsidRDefault="00BB012D" w:rsidP="00BB012D">
            <w:pPr>
              <w:autoSpaceDE w:val="0"/>
              <w:autoSpaceDN w:val="0"/>
              <w:adjustRightInd w:val="0"/>
              <w:spacing w:after="0"/>
              <w:ind w:right="-392"/>
              <w:rPr>
                <w:rFonts w:cs="Calibri"/>
                <w:lang w:val="el-GR"/>
              </w:rPr>
            </w:pPr>
            <w:r w:rsidRPr="00DB09A7">
              <w:rPr>
                <w:rFonts w:cs="Calibri"/>
                <w:sz w:val="18"/>
                <w:szCs w:val="18"/>
                <w:lang w:val="el-GR"/>
              </w:rPr>
              <w:t xml:space="preserve"> </w:t>
            </w:r>
            <w:r w:rsidR="00837B93" w:rsidRPr="00DB09A7">
              <w:rPr>
                <w:rFonts w:cs="Calibri"/>
              </w:rPr>
              <w:t>T</w:t>
            </w:r>
            <w:r w:rsidR="00837B93" w:rsidRPr="00DB09A7">
              <w:rPr>
                <w:rFonts w:cs="Calibri"/>
                <w:lang w:val="el-GR"/>
              </w:rPr>
              <w:t xml:space="preserve">μήμα </w:t>
            </w:r>
            <w:r w:rsidRPr="00DB09A7">
              <w:rPr>
                <w:rFonts w:cs="Calibri"/>
                <w:lang w:val="el-GR"/>
              </w:rPr>
              <w:t xml:space="preserve">1: Καταγραφή και παρακολούθηση των ειδών ερπετών και αμφιβίων </w:t>
            </w:r>
            <w:r w:rsidR="00AA10D5" w:rsidRPr="00AA10D5">
              <w:rPr>
                <w:rFonts w:cs="Calibri"/>
                <w:lang w:val="el-GR"/>
              </w:rPr>
              <w:t>(Τμήμα Υποέργου 1 Πράξης «Προστασία και διατήρηση της Βιοποικιλότητας του Όρους Πάρνωνα και Υγροτόπου Μουστού»)</w:t>
            </w:r>
          </w:p>
        </w:tc>
      </w:tr>
      <w:tr w:rsidR="00BB012D" w:rsidRPr="00621552" w:rsidTr="00770BA1">
        <w:tc>
          <w:tcPr>
            <w:tcW w:w="7054" w:type="dxa"/>
          </w:tcPr>
          <w:p w:rsidR="00BB012D" w:rsidRPr="00DB09A7" w:rsidRDefault="00837B93" w:rsidP="00BB012D">
            <w:pPr>
              <w:autoSpaceDE w:val="0"/>
              <w:autoSpaceDN w:val="0"/>
              <w:adjustRightInd w:val="0"/>
              <w:spacing w:after="0"/>
              <w:rPr>
                <w:rFonts w:cs="Calibri"/>
                <w:lang w:val="el-GR"/>
              </w:rPr>
            </w:pPr>
            <w:r w:rsidRPr="00DB09A7">
              <w:rPr>
                <w:rFonts w:cs="Calibri"/>
              </w:rPr>
              <w:t>T</w:t>
            </w:r>
            <w:r w:rsidRPr="00DB09A7">
              <w:rPr>
                <w:rFonts w:cs="Calibri"/>
                <w:lang w:val="el-GR"/>
              </w:rPr>
              <w:t xml:space="preserve">μήμα </w:t>
            </w:r>
            <w:r w:rsidR="00BB012D" w:rsidRPr="00DB09A7">
              <w:rPr>
                <w:rFonts w:cs="Calibri"/>
                <w:lang w:val="el-GR"/>
              </w:rPr>
              <w:t>2: Καταγραφή και παρακολούθηση των ειδών ψαριών</w:t>
            </w:r>
            <w:r w:rsidR="00AA10D5">
              <w:rPr>
                <w:rFonts w:cs="Calibri"/>
                <w:lang w:val="el-GR"/>
              </w:rPr>
              <w:t xml:space="preserve"> </w:t>
            </w:r>
            <w:r w:rsidR="00AA10D5">
              <w:rPr>
                <w:lang w:val="el-GR"/>
              </w:rPr>
              <w:t xml:space="preserve">(Τμήμα Υποέργου 1 Πράξης </w:t>
            </w:r>
            <w:r w:rsidR="00AA10D5" w:rsidRPr="00EB5F62">
              <w:rPr>
                <w:lang w:val="el-GR"/>
              </w:rPr>
              <w:t>«</w:t>
            </w:r>
            <w:r w:rsidR="00AA10D5" w:rsidRPr="00B03BC1">
              <w:rPr>
                <w:lang w:val="el-GR"/>
              </w:rPr>
              <w:t>Προστασία και διατήρηση της Βιοποικιλότητας του Όρους Πάρνωνα και Υγροτόπου Μουστού</w:t>
            </w:r>
            <w:r w:rsidR="00AA10D5" w:rsidRPr="00EB5F62">
              <w:rPr>
                <w:lang w:val="el-GR"/>
              </w:rPr>
              <w:t>»</w:t>
            </w:r>
            <w:r w:rsidR="00AA10D5">
              <w:rPr>
                <w:lang w:val="el-GR"/>
              </w:rPr>
              <w:t>)</w:t>
            </w:r>
          </w:p>
        </w:tc>
      </w:tr>
      <w:tr w:rsidR="00BB012D" w:rsidRPr="00621552" w:rsidTr="00770BA1">
        <w:tc>
          <w:tcPr>
            <w:tcW w:w="7054" w:type="dxa"/>
          </w:tcPr>
          <w:p w:rsidR="00BB012D" w:rsidRPr="00DB09A7" w:rsidRDefault="00837B93" w:rsidP="00637E1A">
            <w:pPr>
              <w:autoSpaceDE w:val="0"/>
              <w:autoSpaceDN w:val="0"/>
              <w:adjustRightInd w:val="0"/>
              <w:spacing w:after="0"/>
              <w:rPr>
                <w:rFonts w:cs="Calibri"/>
                <w:lang w:val="el-GR"/>
              </w:rPr>
            </w:pPr>
            <w:r w:rsidRPr="00DB09A7">
              <w:rPr>
                <w:rFonts w:cs="Calibri"/>
              </w:rPr>
              <w:t>T</w:t>
            </w:r>
            <w:r w:rsidRPr="00DB09A7">
              <w:rPr>
                <w:rFonts w:cs="Calibri"/>
                <w:lang w:val="el-GR"/>
              </w:rPr>
              <w:t xml:space="preserve">μήμα </w:t>
            </w:r>
            <w:r w:rsidR="00BB012D" w:rsidRPr="00DB09A7">
              <w:rPr>
                <w:rFonts w:cs="Calibri"/>
                <w:lang w:val="el-GR"/>
              </w:rPr>
              <w:t xml:space="preserve">3: </w:t>
            </w:r>
            <w:r w:rsidR="00637E1A" w:rsidRPr="00DB09A7">
              <w:rPr>
                <w:rFonts w:cs="Calibri"/>
                <w:lang w:val="el-GR"/>
              </w:rPr>
              <w:t xml:space="preserve">Καταγραφή </w:t>
            </w:r>
            <w:r w:rsidR="00BB012D" w:rsidRPr="00DB09A7">
              <w:rPr>
                <w:rFonts w:cs="Calibri"/>
                <w:lang w:val="el-GR"/>
              </w:rPr>
              <w:t xml:space="preserve">και </w:t>
            </w:r>
            <w:r w:rsidR="00637E1A">
              <w:rPr>
                <w:rFonts w:cs="Calibri"/>
                <w:lang w:val="el-GR"/>
              </w:rPr>
              <w:t>α</w:t>
            </w:r>
            <w:r w:rsidR="00637E1A" w:rsidRPr="00DB09A7">
              <w:rPr>
                <w:rFonts w:cs="Calibri"/>
                <w:lang w:val="el-GR"/>
              </w:rPr>
              <w:t xml:space="preserve">ξιολόγηση </w:t>
            </w:r>
            <w:r w:rsidR="00BB012D" w:rsidRPr="00DB09A7">
              <w:rPr>
                <w:rFonts w:cs="Calibri"/>
                <w:lang w:val="el-GR"/>
              </w:rPr>
              <w:t>των ειδών μανιταριών</w:t>
            </w:r>
            <w:r w:rsidR="00AA10D5">
              <w:rPr>
                <w:rFonts w:cs="Calibri"/>
                <w:lang w:val="el-GR"/>
              </w:rPr>
              <w:t xml:space="preserve"> </w:t>
            </w:r>
            <w:r w:rsidR="00AA10D5">
              <w:rPr>
                <w:lang w:val="el-GR"/>
              </w:rPr>
              <w:t xml:space="preserve">(Τμήμα Υποέργου 1 Πράξης </w:t>
            </w:r>
            <w:r w:rsidR="00AA10D5" w:rsidRPr="00EB5F62">
              <w:rPr>
                <w:lang w:val="el-GR"/>
              </w:rPr>
              <w:t>«</w:t>
            </w:r>
            <w:r w:rsidR="00AA10D5" w:rsidRPr="00B03BC1">
              <w:rPr>
                <w:lang w:val="el-GR"/>
              </w:rPr>
              <w:t>Προστασία και διατήρηση της Βιοποικιλότητας του Όρους Πάρνωνα και Υγροτόπου Μουστού</w:t>
            </w:r>
            <w:r w:rsidR="00AA10D5" w:rsidRPr="00EB5F62">
              <w:rPr>
                <w:lang w:val="el-GR"/>
              </w:rPr>
              <w:t>»</w:t>
            </w:r>
            <w:r w:rsidR="00AA10D5">
              <w:rPr>
                <w:lang w:val="el-GR"/>
              </w:rPr>
              <w:t>)</w:t>
            </w:r>
          </w:p>
        </w:tc>
      </w:tr>
      <w:tr w:rsidR="00BB012D" w:rsidRPr="00621552" w:rsidTr="00770BA1">
        <w:tc>
          <w:tcPr>
            <w:tcW w:w="7054" w:type="dxa"/>
          </w:tcPr>
          <w:p w:rsidR="00BB012D" w:rsidRPr="00DB09A7" w:rsidRDefault="00837B93" w:rsidP="00BB012D">
            <w:pPr>
              <w:autoSpaceDE w:val="0"/>
              <w:autoSpaceDN w:val="0"/>
              <w:adjustRightInd w:val="0"/>
              <w:spacing w:after="0"/>
              <w:rPr>
                <w:rFonts w:cs="Calibri"/>
                <w:lang w:val="el-GR"/>
              </w:rPr>
            </w:pPr>
            <w:r w:rsidRPr="00DB09A7">
              <w:rPr>
                <w:rFonts w:cs="Calibri"/>
              </w:rPr>
              <w:t>T</w:t>
            </w:r>
            <w:r w:rsidRPr="00DB09A7">
              <w:rPr>
                <w:rFonts w:cs="Calibri"/>
                <w:lang w:val="el-GR"/>
              </w:rPr>
              <w:t xml:space="preserve">μήμα </w:t>
            </w:r>
            <w:r w:rsidR="00BB012D" w:rsidRPr="00DB09A7">
              <w:rPr>
                <w:rFonts w:cs="Calibri"/>
                <w:lang w:val="el-GR"/>
              </w:rPr>
              <w:t>4: Καταγραφή και παρακολούθηση των ειδών χειροπτέρων</w:t>
            </w:r>
            <w:r w:rsidR="00AA10D5">
              <w:rPr>
                <w:rFonts w:cs="Calibri"/>
                <w:lang w:val="el-GR"/>
              </w:rPr>
              <w:t xml:space="preserve"> </w:t>
            </w:r>
            <w:r w:rsidR="00AA10D5">
              <w:rPr>
                <w:lang w:val="el-GR"/>
              </w:rPr>
              <w:t xml:space="preserve">(Τμήμα Υποέργου 1 Πράξης </w:t>
            </w:r>
            <w:r w:rsidR="00AA10D5" w:rsidRPr="00EB5F62">
              <w:rPr>
                <w:lang w:val="el-GR"/>
              </w:rPr>
              <w:t>«</w:t>
            </w:r>
            <w:r w:rsidR="00AA10D5" w:rsidRPr="00B03BC1">
              <w:rPr>
                <w:lang w:val="el-GR"/>
              </w:rPr>
              <w:t>Προστασία και διατήρηση της Βιοποικιλότητας του Όρους Πάρνωνα και Υγροτόπου Μουστού</w:t>
            </w:r>
            <w:r w:rsidR="00AA10D5" w:rsidRPr="00EB5F62">
              <w:rPr>
                <w:lang w:val="el-GR"/>
              </w:rPr>
              <w:t>»</w:t>
            </w:r>
            <w:r w:rsidR="00AA10D5">
              <w:rPr>
                <w:lang w:val="el-GR"/>
              </w:rPr>
              <w:t>)</w:t>
            </w:r>
          </w:p>
        </w:tc>
      </w:tr>
      <w:tr w:rsidR="00BB012D" w:rsidRPr="00621552" w:rsidTr="00770BA1">
        <w:tc>
          <w:tcPr>
            <w:tcW w:w="7054" w:type="dxa"/>
          </w:tcPr>
          <w:p w:rsidR="00BB012D" w:rsidRPr="00DB09A7" w:rsidRDefault="00837B93" w:rsidP="00AA10D5">
            <w:pPr>
              <w:autoSpaceDE w:val="0"/>
              <w:autoSpaceDN w:val="0"/>
              <w:adjustRightInd w:val="0"/>
              <w:spacing w:after="0"/>
              <w:rPr>
                <w:rFonts w:cs="Calibri"/>
                <w:lang w:val="el-GR"/>
              </w:rPr>
            </w:pPr>
            <w:r w:rsidRPr="00DB09A7">
              <w:rPr>
                <w:rFonts w:cs="Calibri"/>
              </w:rPr>
              <w:t>T</w:t>
            </w:r>
            <w:r w:rsidRPr="00DB09A7">
              <w:rPr>
                <w:rFonts w:cs="Calibri"/>
                <w:lang w:val="el-GR"/>
              </w:rPr>
              <w:t xml:space="preserve">μήμα </w:t>
            </w:r>
            <w:r w:rsidR="00BB012D" w:rsidRPr="00DB09A7">
              <w:rPr>
                <w:rFonts w:cs="Calibri"/>
                <w:lang w:val="el-GR"/>
              </w:rPr>
              <w:t>5: Καταγραφή και παρακολούθηση των ειδών χλωρίδας</w:t>
            </w:r>
            <w:r w:rsidR="00AA10D5">
              <w:rPr>
                <w:rFonts w:cs="Calibri"/>
                <w:lang w:val="el-GR"/>
              </w:rPr>
              <w:t xml:space="preserve"> </w:t>
            </w:r>
            <w:r w:rsidR="00AA10D5">
              <w:rPr>
                <w:lang w:val="el-GR"/>
              </w:rPr>
              <w:t xml:space="preserve">(Υποέργο 2 Πράξης </w:t>
            </w:r>
            <w:r w:rsidR="00AA10D5" w:rsidRPr="00EB5F62">
              <w:rPr>
                <w:lang w:val="el-GR"/>
              </w:rPr>
              <w:t>«</w:t>
            </w:r>
            <w:r w:rsidR="00AA10D5" w:rsidRPr="00B03BC1">
              <w:rPr>
                <w:lang w:val="el-GR"/>
              </w:rPr>
              <w:t>Προστασία και διατήρηση της Βιοποικιλότητας του Όρους Πάρνωνα και Υγροτόπου Μουστού</w:t>
            </w:r>
            <w:r w:rsidR="00AA10D5" w:rsidRPr="00EB5F62">
              <w:rPr>
                <w:lang w:val="el-GR"/>
              </w:rPr>
              <w:t>»</w:t>
            </w:r>
            <w:r w:rsidR="00AA10D5">
              <w:rPr>
                <w:lang w:val="el-GR"/>
              </w:rPr>
              <w:t>)</w:t>
            </w:r>
          </w:p>
        </w:tc>
      </w:tr>
      <w:tr w:rsidR="00BB012D" w:rsidRPr="00621552" w:rsidTr="00770BA1">
        <w:tc>
          <w:tcPr>
            <w:tcW w:w="7054" w:type="dxa"/>
          </w:tcPr>
          <w:p w:rsidR="00BB012D" w:rsidRPr="00DB09A7" w:rsidRDefault="00837B93" w:rsidP="00AA10D5">
            <w:pPr>
              <w:autoSpaceDE w:val="0"/>
              <w:autoSpaceDN w:val="0"/>
              <w:adjustRightInd w:val="0"/>
              <w:spacing w:after="0"/>
              <w:rPr>
                <w:rFonts w:cs="Calibri"/>
                <w:lang w:val="el-GR"/>
              </w:rPr>
            </w:pPr>
            <w:r w:rsidRPr="00DB09A7">
              <w:rPr>
                <w:rFonts w:cs="Calibri"/>
              </w:rPr>
              <w:t>T</w:t>
            </w:r>
            <w:r w:rsidRPr="00DB09A7">
              <w:rPr>
                <w:rFonts w:cs="Calibri"/>
                <w:lang w:val="el-GR"/>
              </w:rPr>
              <w:t xml:space="preserve">μήμα </w:t>
            </w:r>
            <w:r w:rsidR="00BB012D" w:rsidRPr="00DB09A7">
              <w:rPr>
                <w:rFonts w:cs="Calibri"/>
                <w:lang w:val="el-GR"/>
              </w:rPr>
              <w:t>6: Καταγραφή και παρακολούθηση των τύπων οικοτόπων</w:t>
            </w:r>
            <w:r w:rsidR="00AA10D5">
              <w:rPr>
                <w:rFonts w:cs="Calibri"/>
                <w:lang w:val="el-GR"/>
              </w:rPr>
              <w:t xml:space="preserve"> </w:t>
            </w:r>
            <w:r w:rsidR="00AA10D5">
              <w:rPr>
                <w:lang w:val="el-GR"/>
              </w:rPr>
              <w:t xml:space="preserve">(Υποέργο 3 Πράξης </w:t>
            </w:r>
            <w:r w:rsidR="00AA10D5" w:rsidRPr="00EB5F62">
              <w:rPr>
                <w:lang w:val="el-GR"/>
              </w:rPr>
              <w:t>«</w:t>
            </w:r>
            <w:r w:rsidR="00AA10D5" w:rsidRPr="00B03BC1">
              <w:rPr>
                <w:lang w:val="el-GR"/>
              </w:rPr>
              <w:t>Προστασία και διατήρηση της Βιοποικιλότητας του Όρους Πάρνωνα και Υγροτόπου Μουστού</w:t>
            </w:r>
            <w:r w:rsidR="00AA10D5" w:rsidRPr="00EB5F62">
              <w:rPr>
                <w:lang w:val="el-GR"/>
              </w:rPr>
              <w:t>»</w:t>
            </w:r>
            <w:r w:rsidR="00AA10D5">
              <w:rPr>
                <w:lang w:val="el-GR"/>
              </w:rPr>
              <w:t>)</w:t>
            </w:r>
          </w:p>
        </w:tc>
      </w:tr>
      <w:tr w:rsidR="00BB012D" w:rsidRPr="00621552" w:rsidTr="00770BA1">
        <w:tc>
          <w:tcPr>
            <w:tcW w:w="7054" w:type="dxa"/>
          </w:tcPr>
          <w:p w:rsidR="00BB012D" w:rsidRPr="00DB09A7" w:rsidRDefault="00837B93" w:rsidP="00AA10D5">
            <w:pPr>
              <w:autoSpaceDE w:val="0"/>
              <w:autoSpaceDN w:val="0"/>
              <w:adjustRightInd w:val="0"/>
              <w:spacing w:after="0"/>
              <w:rPr>
                <w:rFonts w:cs="Calibri"/>
                <w:lang w:val="el-GR"/>
              </w:rPr>
            </w:pPr>
            <w:r w:rsidRPr="00DB09A7">
              <w:rPr>
                <w:rFonts w:cs="Calibri"/>
              </w:rPr>
              <w:t>T</w:t>
            </w:r>
            <w:r w:rsidRPr="00DB09A7">
              <w:rPr>
                <w:rFonts w:cs="Calibri"/>
                <w:lang w:val="el-GR"/>
              </w:rPr>
              <w:t xml:space="preserve">μήμα </w:t>
            </w:r>
            <w:r w:rsidR="00BB012D" w:rsidRPr="00DB09A7">
              <w:rPr>
                <w:rFonts w:cs="Calibri"/>
                <w:lang w:val="el-GR"/>
              </w:rPr>
              <w:t>7: Καταγραφή και παρακολούθηση των ειδών θηλαστικών</w:t>
            </w:r>
            <w:r w:rsidR="00AA10D5">
              <w:rPr>
                <w:rFonts w:cs="Calibri"/>
                <w:lang w:val="el-GR"/>
              </w:rPr>
              <w:t xml:space="preserve"> </w:t>
            </w:r>
            <w:r w:rsidR="00AA10D5">
              <w:rPr>
                <w:lang w:val="el-GR"/>
              </w:rPr>
              <w:t xml:space="preserve">(Υποέργο 4 Πράξης </w:t>
            </w:r>
            <w:r w:rsidR="00AA10D5" w:rsidRPr="00EB5F62">
              <w:rPr>
                <w:lang w:val="el-GR"/>
              </w:rPr>
              <w:t>«</w:t>
            </w:r>
            <w:r w:rsidR="00AA10D5" w:rsidRPr="00B03BC1">
              <w:rPr>
                <w:lang w:val="el-GR"/>
              </w:rPr>
              <w:t>Προστασία και διατήρηση της Βιοποικιλότητας του Όρους Πάρνωνα και Υγροτόπου Μουστού</w:t>
            </w:r>
            <w:r w:rsidR="00AA10D5" w:rsidRPr="00EB5F62">
              <w:rPr>
                <w:lang w:val="el-GR"/>
              </w:rPr>
              <w:t>»</w:t>
            </w:r>
            <w:r w:rsidR="00AA10D5">
              <w:rPr>
                <w:lang w:val="el-GR"/>
              </w:rPr>
              <w:t>)</w:t>
            </w:r>
          </w:p>
        </w:tc>
      </w:tr>
      <w:tr w:rsidR="00BB012D" w:rsidRPr="00621552" w:rsidTr="00BB012D">
        <w:tc>
          <w:tcPr>
            <w:tcW w:w="7054" w:type="dxa"/>
          </w:tcPr>
          <w:p w:rsidR="00BB012D" w:rsidRPr="00DB09A7" w:rsidRDefault="00837B93" w:rsidP="00AA10D5">
            <w:pPr>
              <w:autoSpaceDE w:val="0"/>
              <w:autoSpaceDN w:val="0"/>
              <w:adjustRightInd w:val="0"/>
              <w:spacing w:after="0"/>
              <w:rPr>
                <w:rFonts w:cs="Calibri"/>
                <w:lang w:val="el-GR"/>
              </w:rPr>
            </w:pPr>
            <w:r w:rsidRPr="00DB09A7">
              <w:rPr>
                <w:rFonts w:cs="Calibri"/>
              </w:rPr>
              <w:t>T</w:t>
            </w:r>
            <w:r w:rsidRPr="00DB09A7">
              <w:rPr>
                <w:rFonts w:cs="Calibri"/>
                <w:lang w:val="el-GR"/>
              </w:rPr>
              <w:t xml:space="preserve">μήμα </w:t>
            </w:r>
            <w:r w:rsidR="00BB012D" w:rsidRPr="00DB09A7">
              <w:rPr>
                <w:rFonts w:cs="Calibri"/>
                <w:lang w:val="el-GR"/>
              </w:rPr>
              <w:t>8: Καταγραφή και παρακολούθηση των ειδών ασπόνδυλων</w:t>
            </w:r>
            <w:r w:rsidR="00AA10D5">
              <w:rPr>
                <w:rFonts w:cs="Calibri"/>
                <w:lang w:val="el-GR"/>
              </w:rPr>
              <w:t xml:space="preserve"> </w:t>
            </w:r>
            <w:r w:rsidR="00AA10D5">
              <w:rPr>
                <w:lang w:val="el-GR"/>
              </w:rPr>
              <w:t xml:space="preserve">(Υποέργο 5 Πράξης </w:t>
            </w:r>
            <w:r w:rsidR="00AA10D5" w:rsidRPr="00EB5F62">
              <w:rPr>
                <w:lang w:val="el-GR"/>
              </w:rPr>
              <w:t>«</w:t>
            </w:r>
            <w:r w:rsidR="00AA10D5" w:rsidRPr="00B03BC1">
              <w:rPr>
                <w:lang w:val="el-GR"/>
              </w:rPr>
              <w:t>Προστασία και διατήρηση της Βιοποικιλότητας του Όρους Πάρνωνα και Υγροτόπου Μουστού</w:t>
            </w:r>
            <w:r w:rsidR="00AA10D5" w:rsidRPr="00EB5F62">
              <w:rPr>
                <w:lang w:val="el-GR"/>
              </w:rPr>
              <w:t>»</w:t>
            </w:r>
            <w:r w:rsidR="00AA10D5">
              <w:rPr>
                <w:lang w:val="el-GR"/>
              </w:rPr>
              <w:t>)</w:t>
            </w:r>
          </w:p>
        </w:tc>
      </w:tr>
      <w:tr w:rsidR="00BB012D" w:rsidRPr="00621552" w:rsidTr="00BB012D">
        <w:tc>
          <w:tcPr>
            <w:tcW w:w="7054" w:type="dxa"/>
          </w:tcPr>
          <w:p w:rsidR="00BB012D" w:rsidRPr="008A2968" w:rsidRDefault="00837B93" w:rsidP="00BB012D">
            <w:pPr>
              <w:autoSpaceDE w:val="0"/>
              <w:autoSpaceDN w:val="0"/>
              <w:adjustRightInd w:val="0"/>
              <w:spacing w:after="0"/>
              <w:rPr>
                <w:rFonts w:cs="Calibri"/>
                <w:lang w:val="el-GR"/>
              </w:rPr>
            </w:pPr>
            <w:r w:rsidRPr="008A2968">
              <w:rPr>
                <w:rFonts w:cs="Calibri"/>
              </w:rPr>
              <w:t>T</w:t>
            </w:r>
            <w:r w:rsidRPr="008A2968">
              <w:rPr>
                <w:rFonts w:cs="Calibri"/>
                <w:lang w:val="el-GR"/>
              </w:rPr>
              <w:t xml:space="preserve">μήμα </w:t>
            </w:r>
            <w:r w:rsidR="00BB012D" w:rsidRPr="008A2968">
              <w:rPr>
                <w:rFonts w:cs="Calibri"/>
                <w:lang w:val="el-GR"/>
              </w:rPr>
              <w:t xml:space="preserve">9: Καταγραφή και παρακολούθηση των ειδών </w:t>
            </w:r>
            <w:r w:rsidR="00E13FFE" w:rsidRPr="008A2968">
              <w:rPr>
                <w:rFonts w:cs="Calibri"/>
                <w:lang w:val="el-GR"/>
              </w:rPr>
              <w:t>πτηνών</w:t>
            </w:r>
            <w:r w:rsidR="00AA10D5" w:rsidRPr="008A2968">
              <w:rPr>
                <w:rFonts w:cs="Calibri"/>
                <w:lang w:val="el-GR"/>
              </w:rPr>
              <w:t xml:space="preserve"> </w:t>
            </w:r>
            <w:r w:rsidR="00AA10D5" w:rsidRPr="008A2968">
              <w:rPr>
                <w:lang w:val="el-GR"/>
              </w:rPr>
              <w:t>(Υποέργο 6 Πράξης «Προστασία και διατήρηση της Βιοποικιλότητας του Όρους Πάρνωνα και Υγροτόπου Μουστού»)</w:t>
            </w:r>
          </w:p>
          <w:p w:rsidR="00BB012D" w:rsidRPr="00DB09A7" w:rsidRDefault="00BB012D" w:rsidP="00BB012D">
            <w:pPr>
              <w:autoSpaceDE w:val="0"/>
              <w:autoSpaceDN w:val="0"/>
              <w:adjustRightInd w:val="0"/>
              <w:spacing w:after="0"/>
              <w:rPr>
                <w:rFonts w:cs="Calibri"/>
                <w:lang w:val="el-GR"/>
              </w:rPr>
            </w:pPr>
          </w:p>
        </w:tc>
      </w:tr>
    </w:tbl>
    <w:p w:rsidR="000220BA" w:rsidRPr="00637E1A" w:rsidRDefault="00375387" w:rsidP="00375387">
      <w:pPr>
        <w:jc w:val="both"/>
        <w:rPr>
          <w:rFonts w:cs="Calibri"/>
          <w:lang w:val="el-GR"/>
        </w:rPr>
      </w:pPr>
      <w:r w:rsidRPr="00637E1A">
        <w:rPr>
          <w:rFonts w:cs="Calibri"/>
          <w:lang w:val="el-GR"/>
        </w:rPr>
        <w:t xml:space="preserve">Ο προϋπολογισμός </w:t>
      </w:r>
      <w:r w:rsidR="00363ABE">
        <w:rPr>
          <w:rFonts w:cs="Calibri"/>
          <w:lang w:val="el-GR"/>
        </w:rPr>
        <w:t>των επιμέρους Τμημάτων του Έργου</w:t>
      </w:r>
      <w:r w:rsidR="00AA10D5" w:rsidRPr="00637E1A">
        <w:rPr>
          <w:rFonts w:cs="Calibri"/>
          <w:lang w:val="el-GR"/>
        </w:rPr>
        <w:t xml:space="preserve"> </w:t>
      </w:r>
      <w:r w:rsidR="000220BA" w:rsidRPr="00637E1A">
        <w:rPr>
          <w:rFonts w:cs="Calibri"/>
          <w:lang w:val="el-GR"/>
        </w:rPr>
        <w:t>είναι:</w:t>
      </w:r>
    </w:p>
    <w:tbl>
      <w:tblPr>
        <w:tblW w:w="8330" w:type="dxa"/>
        <w:tblBorders>
          <w:top w:val="single" w:sz="4" w:space="0" w:color="20190B"/>
          <w:left w:val="single" w:sz="4" w:space="0" w:color="20190B"/>
          <w:bottom w:val="single" w:sz="4" w:space="0" w:color="20190B"/>
          <w:right w:val="single" w:sz="4" w:space="0" w:color="20190B"/>
          <w:insideH w:val="single" w:sz="4" w:space="0" w:color="20190B"/>
          <w:insideV w:val="single" w:sz="4" w:space="0" w:color="20190B"/>
        </w:tblBorders>
        <w:tblLook w:val="04A0"/>
      </w:tblPr>
      <w:tblGrid>
        <w:gridCol w:w="4467"/>
        <w:gridCol w:w="1799"/>
        <w:gridCol w:w="2064"/>
      </w:tblGrid>
      <w:tr w:rsidR="00DA522A" w:rsidRPr="00621552" w:rsidTr="00DA522A">
        <w:tc>
          <w:tcPr>
            <w:tcW w:w="4503" w:type="dxa"/>
          </w:tcPr>
          <w:p w:rsidR="00DA522A" w:rsidRPr="00621552" w:rsidRDefault="00DA522A" w:rsidP="00AE1D28">
            <w:pPr>
              <w:rPr>
                <w:b/>
                <w:lang w:val="el-GR"/>
              </w:rPr>
            </w:pPr>
            <w:r w:rsidRPr="00621552">
              <w:rPr>
                <w:b/>
                <w:lang w:val="el-GR"/>
              </w:rPr>
              <w:t>Τμήμα</w:t>
            </w:r>
          </w:p>
        </w:tc>
        <w:tc>
          <w:tcPr>
            <w:tcW w:w="1759" w:type="dxa"/>
          </w:tcPr>
          <w:p w:rsidR="00DA522A" w:rsidRPr="00621552" w:rsidRDefault="00DA522A" w:rsidP="00AE1D28">
            <w:pPr>
              <w:rPr>
                <w:b/>
                <w:lang w:val="el-GR"/>
              </w:rPr>
            </w:pPr>
            <w:r w:rsidRPr="00621552">
              <w:rPr>
                <w:b/>
                <w:lang w:val="el-GR"/>
              </w:rPr>
              <w:t>Προϋπολογισμός χωρίς ΦΠΑ</w:t>
            </w:r>
          </w:p>
        </w:tc>
        <w:tc>
          <w:tcPr>
            <w:tcW w:w="2068" w:type="dxa"/>
          </w:tcPr>
          <w:p w:rsidR="00DA522A" w:rsidRPr="00621552" w:rsidRDefault="00DA522A" w:rsidP="00AE1D28">
            <w:pPr>
              <w:rPr>
                <w:b/>
                <w:lang w:val="el-GR"/>
              </w:rPr>
            </w:pPr>
            <w:r w:rsidRPr="00621552">
              <w:rPr>
                <w:b/>
                <w:lang w:val="el-GR"/>
              </w:rPr>
              <w:t>Προϋπολογισμός με ΦΠΑ</w:t>
            </w:r>
            <w:r w:rsidR="0019167C" w:rsidRPr="00621552">
              <w:rPr>
                <w:b/>
                <w:lang w:val="el-GR"/>
              </w:rPr>
              <w:t xml:space="preserve"> 23%</w:t>
            </w:r>
          </w:p>
        </w:tc>
      </w:tr>
      <w:tr w:rsidR="00DA522A" w:rsidRPr="009F636A" w:rsidTr="00DA522A">
        <w:tc>
          <w:tcPr>
            <w:tcW w:w="4503" w:type="dxa"/>
          </w:tcPr>
          <w:p w:rsidR="00DA522A" w:rsidRPr="00826E37" w:rsidRDefault="00DA522A" w:rsidP="00AE1D28">
            <w:pPr>
              <w:rPr>
                <w:lang w:val="el-GR"/>
              </w:rPr>
            </w:pPr>
            <w:r w:rsidRPr="00826E37">
              <w:rPr>
                <w:lang w:val="el-GR"/>
              </w:rPr>
              <w:t>Τμήμα 1: Καταγραφή και παρακολούθηση των ειδών ερπετών και αμφιβίων</w:t>
            </w:r>
          </w:p>
        </w:tc>
        <w:tc>
          <w:tcPr>
            <w:tcW w:w="1759" w:type="dxa"/>
          </w:tcPr>
          <w:p w:rsidR="00DA522A" w:rsidRPr="00826E37" w:rsidRDefault="00E125B5" w:rsidP="00AE1D28">
            <w:pPr>
              <w:rPr>
                <w:lang w:val="el-GR"/>
              </w:rPr>
            </w:pPr>
            <w:r w:rsidRPr="00E125B5">
              <w:rPr>
                <w:lang w:val="el-GR"/>
              </w:rPr>
              <w:t>28.</w:t>
            </w:r>
            <w:r w:rsidR="009F636A">
              <w:t>455,28</w:t>
            </w:r>
            <w:r w:rsidR="00DA522A" w:rsidRPr="00826E37">
              <w:rPr>
                <w:lang w:val="el-GR"/>
              </w:rPr>
              <w:t xml:space="preserve"> €</w:t>
            </w:r>
          </w:p>
        </w:tc>
        <w:tc>
          <w:tcPr>
            <w:tcW w:w="2068" w:type="dxa"/>
          </w:tcPr>
          <w:p w:rsidR="00DA522A" w:rsidRPr="00826E37" w:rsidRDefault="00E125B5" w:rsidP="00AE1D28">
            <w:pPr>
              <w:rPr>
                <w:lang w:val="el-GR"/>
              </w:rPr>
            </w:pPr>
            <w:r w:rsidRPr="00E125B5">
              <w:rPr>
                <w:lang w:val="el-GR"/>
              </w:rPr>
              <w:t>35</w:t>
            </w:r>
            <w:r w:rsidR="00DA522A" w:rsidRPr="00826E37">
              <w:rPr>
                <w:lang w:val="el-GR"/>
              </w:rPr>
              <w:t>.000,00 €</w:t>
            </w:r>
          </w:p>
        </w:tc>
      </w:tr>
      <w:tr w:rsidR="00DA522A" w:rsidRPr="009F636A" w:rsidTr="00DA522A">
        <w:tc>
          <w:tcPr>
            <w:tcW w:w="4503" w:type="dxa"/>
          </w:tcPr>
          <w:p w:rsidR="00DA522A" w:rsidRPr="00826E37" w:rsidRDefault="00DA522A" w:rsidP="00AE1D28">
            <w:pPr>
              <w:rPr>
                <w:lang w:val="el-GR"/>
              </w:rPr>
            </w:pPr>
            <w:r w:rsidRPr="00826E37">
              <w:rPr>
                <w:lang w:val="el-GR"/>
              </w:rPr>
              <w:lastRenderedPageBreak/>
              <w:t>Τμήμα 2: Καταγραφή και παρακολούθηση των ειδών ψαριών</w:t>
            </w:r>
          </w:p>
        </w:tc>
        <w:tc>
          <w:tcPr>
            <w:tcW w:w="1759" w:type="dxa"/>
          </w:tcPr>
          <w:p w:rsidR="00DA522A" w:rsidRPr="00826E37" w:rsidRDefault="009F636A" w:rsidP="00AE1D28">
            <w:pPr>
              <w:rPr>
                <w:lang w:val="el-GR"/>
              </w:rPr>
            </w:pPr>
            <w:r w:rsidRPr="009F636A">
              <w:rPr>
                <w:lang w:val="el-GR"/>
              </w:rPr>
              <w:t>28.</w:t>
            </w:r>
            <w:r>
              <w:t>455,28</w:t>
            </w:r>
            <w:r w:rsidRPr="00826E37">
              <w:rPr>
                <w:lang w:val="el-GR"/>
              </w:rPr>
              <w:t xml:space="preserve"> </w:t>
            </w:r>
            <w:r w:rsidR="00DA522A" w:rsidRPr="00826E37">
              <w:rPr>
                <w:lang w:val="el-GR"/>
              </w:rPr>
              <w:t xml:space="preserve"> €</w:t>
            </w:r>
          </w:p>
        </w:tc>
        <w:tc>
          <w:tcPr>
            <w:tcW w:w="2068" w:type="dxa"/>
          </w:tcPr>
          <w:p w:rsidR="00DA522A" w:rsidRPr="00826E37" w:rsidRDefault="009F636A" w:rsidP="00AE1D28">
            <w:pPr>
              <w:rPr>
                <w:lang w:val="el-GR"/>
              </w:rPr>
            </w:pPr>
            <w:r>
              <w:t>35</w:t>
            </w:r>
            <w:r w:rsidR="00DA522A" w:rsidRPr="00826E37">
              <w:rPr>
                <w:lang w:val="el-GR"/>
              </w:rPr>
              <w:t>.000,00 €</w:t>
            </w:r>
          </w:p>
        </w:tc>
      </w:tr>
      <w:tr w:rsidR="00DA522A" w:rsidRPr="009F636A" w:rsidTr="00DA522A">
        <w:tc>
          <w:tcPr>
            <w:tcW w:w="4503" w:type="dxa"/>
          </w:tcPr>
          <w:p w:rsidR="00DA522A" w:rsidRPr="00826E37" w:rsidRDefault="00DA522A" w:rsidP="00E32279">
            <w:pPr>
              <w:rPr>
                <w:lang w:val="el-GR"/>
              </w:rPr>
            </w:pPr>
            <w:r w:rsidRPr="00826E37">
              <w:rPr>
                <w:lang w:val="el-GR"/>
              </w:rPr>
              <w:t xml:space="preserve">Τμήμα 3: </w:t>
            </w:r>
            <w:r w:rsidR="00E32279" w:rsidRPr="00826E37">
              <w:rPr>
                <w:lang w:val="el-GR"/>
              </w:rPr>
              <w:t xml:space="preserve">Καταγραφή </w:t>
            </w:r>
            <w:r w:rsidRPr="00826E37">
              <w:rPr>
                <w:lang w:val="el-GR"/>
              </w:rPr>
              <w:t xml:space="preserve">και </w:t>
            </w:r>
            <w:r w:rsidR="00E32279">
              <w:rPr>
                <w:lang w:val="el-GR"/>
              </w:rPr>
              <w:t>α</w:t>
            </w:r>
            <w:r w:rsidR="00E32279" w:rsidRPr="00826E37">
              <w:rPr>
                <w:lang w:val="el-GR"/>
              </w:rPr>
              <w:t xml:space="preserve">ξιολόγηση </w:t>
            </w:r>
            <w:r w:rsidRPr="00826E37">
              <w:rPr>
                <w:lang w:val="el-GR"/>
              </w:rPr>
              <w:t>των ειδών μανιταριών</w:t>
            </w:r>
          </w:p>
        </w:tc>
        <w:tc>
          <w:tcPr>
            <w:tcW w:w="1759" w:type="dxa"/>
          </w:tcPr>
          <w:p w:rsidR="00DA522A" w:rsidRPr="00826E37" w:rsidRDefault="001F5BC6" w:rsidP="00AE1D28">
            <w:pPr>
              <w:rPr>
                <w:lang w:val="el-GR"/>
              </w:rPr>
            </w:pPr>
            <w:r w:rsidRPr="001F5BC6">
              <w:rPr>
                <w:lang w:val="el-GR"/>
              </w:rPr>
              <w:t>10.</w:t>
            </w:r>
            <w:r w:rsidR="009F636A">
              <w:t>162,60</w:t>
            </w:r>
            <w:r w:rsidR="00DA522A" w:rsidRPr="00826E37">
              <w:rPr>
                <w:lang w:val="el-GR"/>
              </w:rPr>
              <w:t xml:space="preserve"> €</w:t>
            </w:r>
          </w:p>
        </w:tc>
        <w:tc>
          <w:tcPr>
            <w:tcW w:w="2068" w:type="dxa"/>
          </w:tcPr>
          <w:p w:rsidR="00DA522A" w:rsidRPr="00826E37" w:rsidRDefault="001F5BC6" w:rsidP="009F636A">
            <w:pPr>
              <w:rPr>
                <w:lang w:val="el-GR"/>
              </w:rPr>
            </w:pPr>
            <w:r w:rsidRPr="001F5BC6">
              <w:rPr>
                <w:lang w:val="el-GR"/>
              </w:rPr>
              <w:t>12</w:t>
            </w:r>
            <w:r w:rsidR="00DA522A" w:rsidRPr="00826E37">
              <w:rPr>
                <w:lang w:val="el-GR"/>
              </w:rPr>
              <w:t>.</w:t>
            </w:r>
            <w:r w:rsidRPr="001F5BC6">
              <w:rPr>
                <w:lang w:val="el-GR"/>
              </w:rPr>
              <w:t>5</w:t>
            </w:r>
            <w:r w:rsidR="009F636A" w:rsidRPr="00826E37">
              <w:rPr>
                <w:lang w:val="el-GR"/>
              </w:rPr>
              <w:t>00</w:t>
            </w:r>
            <w:r w:rsidR="00DA522A" w:rsidRPr="00826E37">
              <w:rPr>
                <w:lang w:val="el-GR"/>
              </w:rPr>
              <w:t>,00 €</w:t>
            </w:r>
          </w:p>
        </w:tc>
      </w:tr>
      <w:tr w:rsidR="00DA522A" w:rsidRPr="009F636A" w:rsidTr="00DA522A">
        <w:tc>
          <w:tcPr>
            <w:tcW w:w="4503" w:type="dxa"/>
          </w:tcPr>
          <w:p w:rsidR="00DA522A" w:rsidRPr="00826E37" w:rsidRDefault="00DA522A" w:rsidP="00AE1D28">
            <w:pPr>
              <w:rPr>
                <w:lang w:val="el-GR"/>
              </w:rPr>
            </w:pPr>
            <w:r w:rsidRPr="00826E37">
              <w:rPr>
                <w:lang w:val="el-GR"/>
              </w:rPr>
              <w:t>Τμήμα 4: Καταγραφή και παρακολούθηση των ειδών χειροπτέρων</w:t>
            </w:r>
          </w:p>
        </w:tc>
        <w:tc>
          <w:tcPr>
            <w:tcW w:w="1759" w:type="dxa"/>
          </w:tcPr>
          <w:p w:rsidR="00DA522A" w:rsidRPr="00826E37" w:rsidRDefault="001F5BC6" w:rsidP="00AE1D28">
            <w:pPr>
              <w:rPr>
                <w:lang w:val="el-GR"/>
              </w:rPr>
            </w:pPr>
            <w:r w:rsidRPr="001F5BC6">
              <w:rPr>
                <w:lang w:val="el-GR"/>
              </w:rPr>
              <w:t>34.552</w:t>
            </w:r>
            <w:r w:rsidR="009F636A">
              <w:t>,85</w:t>
            </w:r>
            <w:r w:rsidR="00DA522A" w:rsidRPr="00826E37">
              <w:rPr>
                <w:lang w:val="el-GR"/>
              </w:rPr>
              <w:t xml:space="preserve"> €</w:t>
            </w:r>
          </w:p>
        </w:tc>
        <w:tc>
          <w:tcPr>
            <w:tcW w:w="2068" w:type="dxa"/>
          </w:tcPr>
          <w:p w:rsidR="00DA522A" w:rsidRPr="00826E37" w:rsidRDefault="001F5BC6" w:rsidP="00AE1D28">
            <w:pPr>
              <w:rPr>
                <w:lang w:val="el-GR"/>
              </w:rPr>
            </w:pPr>
            <w:r w:rsidRPr="001F5BC6">
              <w:rPr>
                <w:lang w:val="el-GR"/>
              </w:rPr>
              <w:t>42.5</w:t>
            </w:r>
            <w:r w:rsidR="00DA522A" w:rsidRPr="00826E37">
              <w:rPr>
                <w:lang w:val="el-GR"/>
              </w:rPr>
              <w:t>00,00 €</w:t>
            </w:r>
          </w:p>
        </w:tc>
      </w:tr>
      <w:tr w:rsidR="00DA522A" w:rsidRPr="009F636A" w:rsidTr="00DA522A">
        <w:tc>
          <w:tcPr>
            <w:tcW w:w="4503" w:type="dxa"/>
          </w:tcPr>
          <w:p w:rsidR="00DA522A" w:rsidRPr="00826E37" w:rsidRDefault="00DA522A" w:rsidP="00AE1D28">
            <w:pPr>
              <w:rPr>
                <w:lang w:val="el-GR"/>
              </w:rPr>
            </w:pPr>
            <w:r w:rsidRPr="00826E37">
              <w:rPr>
                <w:lang w:val="el-GR"/>
              </w:rPr>
              <w:t>Τμήμα 5: Καταγραφή και παρακολούθηση των ειδών χλωρίδας</w:t>
            </w:r>
          </w:p>
        </w:tc>
        <w:tc>
          <w:tcPr>
            <w:tcW w:w="1759" w:type="dxa"/>
          </w:tcPr>
          <w:p w:rsidR="00DA522A" w:rsidRPr="00826E37" w:rsidRDefault="001F5BC6" w:rsidP="00AE1D28">
            <w:pPr>
              <w:rPr>
                <w:lang w:val="el-GR"/>
              </w:rPr>
            </w:pPr>
            <w:r w:rsidRPr="001F5BC6">
              <w:rPr>
                <w:lang w:val="el-GR"/>
              </w:rPr>
              <w:t>60.975</w:t>
            </w:r>
            <w:r w:rsidR="009F636A">
              <w:t>,61</w:t>
            </w:r>
            <w:r w:rsidR="00DA522A" w:rsidRPr="00826E37">
              <w:rPr>
                <w:lang w:val="el-GR"/>
              </w:rPr>
              <w:t xml:space="preserve"> €</w:t>
            </w:r>
          </w:p>
        </w:tc>
        <w:tc>
          <w:tcPr>
            <w:tcW w:w="2068" w:type="dxa"/>
          </w:tcPr>
          <w:p w:rsidR="00DA522A" w:rsidRPr="00826E37" w:rsidRDefault="001F5BC6" w:rsidP="00AE1D28">
            <w:pPr>
              <w:rPr>
                <w:lang w:val="el-GR"/>
              </w:rPr>
            </w:pPr>
            <w:r w:rsidRPr="001F5BC6">
              <w:rPr>
                <w:lang w:val="el-GR"/>
              </w:rPr>
              <w:t>75</w:t>
            </w:r>
            <w:r w:rsidR="00DA522A" w:rsidRPr="00826E37">
              <w:rPr>
                <w:lang w:val="el-GR"/>
              </w:rPr>
              <w:t>.000,00 €</w:t>
            </w:r>
          </w:p>
        </w:tc>
      </w:tr>
      <w:tr w:rsidR="00DA522A" w:rsidRPr="009F636A" w:rsidTr="00DA522A">
        <w:tc>
          <w:tcPr>
            <w:tcW w:w="4503" w:type="dxa"/>
          </w:tcPr>
          <w:p w:rsidR="00DA522A" w:rsidRPr="00826E37" w:rsidRDefault="00DA522A" w:rsidP="00AE1D28">
            <w:pPr>
              <w:rPr>
                <w:lang w:val="el-GR"/>
              </w:rPr>
            </w:pPr>
            <w:r w:rsidRPr="00826E37">
              <w:rPr>
                <w:lang w:val="el-GR"/>
              </w:rPr>
              <w:t>Τμήμα 6: Καταγραφή και παρακολούθηση των τύπων οικοτόπων</w:t>
            </w:r>
          </w:p>
        </w:tc>
        <w:tc>
          <w:tcPr>
            <w:tcW w:w="1759" w:type="dxa"/>
          </w:tcPr>
          <w:p w:rsidR="00DA522A" w:rsidRPr="00826E37" w:rsidRDefault="001F5BC6" w:rsidP="00AE1D28">
            <w:pPr>
              <w:rPr>
                <w:lang w:val="el-GR"/>
              </w:rPr>
            </w:pPr>
            <w:r w:rsidRPr="001F5BC6">
              <w:rPr>
                <w:lang w:val="el-GR"/>
              </w:rPr>
              <w:t>52.</w:t>
            </w:r>
            <w:r w:rsidR="009F636A">
              <w:t>845,53</w:t>
            </w:r>
            <w:r w:rsidR="00DA522A" w:rsidRPr="00826E37">
              <w:rPr>
                <w:lang w:val="el-GR"/>
              </w:rPr>
              <w:t xml:space="preserve"> €</w:t>
            </w:r>
          </w:p>
        </w:tc>
        <w:tc>
          <w:tcPr>
            <w:tcW w:w="2068" w:type="dxa"/>
          </w:tcPr>
          <w:p w:rsidR="00DA522A" w:rsidRPr="00826E37" w:rsidRDefault="001F5BC6" w:rsidP="00AE1D28">
            <w:pPr>
              <w:rPr>
                <w:lang w:val="el-GR"/>
              </w:rPr>
            </w:pPr>
            <w:r w:rsidRPr="001F5BC6">
              <w:rPr>
                <w:lang w:val="el-GR"/>
              </w:rPr>
              <w:t>65</w:t>
            </w:r>
            <w:r w:rsidR="00DA522A" w:rsidRPr="00826E37">
              <w:rPr>
                <w:lang w:val="el-GR"/>
              </w:rPr>
              <w:t>.000,00 €</w:t>
            </w:r>
          </w:p>
        </w:tc>
      </w:tr>
      <w:tr w:rsidR="00DA522A" w:rsidRPr="009F636A" w:rsidTr="00DA522A">
        <w:tc>
          <w:tcPr>
            <w:tcW w:w="4503" w:type="dxa"/>
          </w:tcPr>
          <w:p w:rsidR="00DA522A" w:rsidRPr="00826E37" w:rsidRDefault="00DA522A" w:rsidP="00AE1D28">
            <w:pPr>
              <w:rPr>
                <w:lang w:val="el-GR"/>
              </w:rPr>
            </w:pPr>
            <w:r w:rsidRPr="00826E37">
              <w:rPr>
                <w:lang w:val="el-GR"/>
              </w:rPr>
              <w:t>Τμήμα 7: Καταγραφή και παρακολούθηση των ειδών θηλαστικών</w:t>
            </w:r>
          </w:p>
        </w:tc>
        <w:tc>
          <w:tcPr>
            <w:tcW w:w="1759" w:type="dxa"/>
          </w:tcPr>
          <w:p w:rsidR="00DA522A" w:rsidRPr="00826E37" w:rsidRDefault="001F5BC6" w:rsidP="00AE1D28">
            <w:pPr>
              <w:rPr>
                <w:lang w:val="el-GR"/>
              </w:rPr>
            </w:pPr>
            <w:r w:rsidRPr="001F5BC6">
              <w:rPr>
                <w:lang w:val="el-GR"/>
              </w:rPr>
              <w:t>73.</w:t>
            </w:r>
            <w:r w:rsidR="009F636A">
              <w:t>170,73</w:t>
            </w:r>
            <w:r w:rsidR="009F636A" w:rsidRPr="00826E37">
              <w:rPr>
                <w:lang w:val="el-GR"/>
              </w:rPr>
              <w:t xml:space="preserve"> </w:t>
            </w:r>
            <w:r w:rsidR="00DA522A" w:rsidRPr="00826E37">
              <w:rPr>
                <w:lang w:val="el-GR"/>
              </w:rPr>
              <w:t>€</w:t>
            </w:r>
          </w:p>
        </w:tc>
        <w:tc>
          <w:tcPr>
            <w:tcW w:w="2068" w:type="dxa"/>
          </w:tcPr>
          <w:p w:rsidR="00DA522A" w:rsidRPr="00826E37" w:rsidRDefault="001F5BC6" w:rsidP="00AE1D28">
            <w:pPr>
              <w:rPr>
                <w:lang w:val="el-GR"/>
              </w:rPr>
            </w:pPr>
            <w:r w:rsidRPr="001F5BC6">
              <w:rPr>
                <w:lang w:val="el-GR"/>
              </w:rPr>
              <w:t>90</w:t>
            </w:r>
            <w:r w:rsidR="00DA522A" w:rsidRPr="00826E37">
              <w:rPr>
                <w:lang w:val="el-GR"/>
              </w:rPr>
              <w:t>.000,00 €</w:t>
            </w:r>
          </w:p>
        </w:tc>
      </w:tr>
      <w:tr w:rsidR="00DA522A" w:rsidRPr="009F636A" w:rsidTr="00DA522A">
        <w:tc>
          <w:tcPr>
            <w:tcW w:w="4503" w:type="dxa"/>
          </w:tcPr>
          <w:p w:rsidR="00DA522A" w:rsidRPr="00826E37" w:rsidRDefault="00DA522A" w:rsidP="00AE1D28">
            <w:pPr>
              <w:rPr>
                <w:lang w:val="el-GR"/>
              </w:rPr>
            </w:pPr>
            <w:r w:rsidRPr="00826E37">
              <w:rPr>
                <w:lang w:val="el-GR"/>
              </w:rPr>
              <w:t>Τμήμα 8: Καταγραφή και παρακολούθηση των ειδών ασπόνδυλων</w:t>
            </w:r>
          </w:p>
        </w:tc>
        <w:tc>
          <w:tcPr>
            <w:tcW w:w="1759" w:type="dxa"/>
          </w:tcPr>
          <w:p w:rsidR="00DA522A" w:rsidRPr="00826E37" w:rsidRDefault="009F636A" w:rsidP="00AE1D28">
            <w:pPr>
              <w:rPr>
                <w:lang w:val="el-GR"/>
              </w:rPr>
            </w:pPr>
            <w:r w:rsidRPr="009F636A">
              <w:rPr>
                <w:lang w:val="el-GR"/>
              </w:rPr>
              <w:t>60.975</w:t>
            </w:r>
            <w:r w:rsidR="001F5BC6" w:rsidRPr="001F5BC6">
              <w:rPr>
                <w:lang w:val="el-GR"/>
              </w:rPr>
              <w:t>,61</w:t>
            </w:r>
            <w:r w:rsidRPr="00826E37">
              <w:rPr>
                <w:lang w:val="el-GR"/>
              </w:rPr>
              <w:t xml:space="preserve"> </w:t>
            </w:r>
            <w:r w:rsidR="00DA522A" w:rsidRPr="00826E37">
              <w:rPr>
                <w:lang w:val="el-GR"/>
              </w:rPr>
              <w:t>€</w:t>
            </w:r>
          </w:p>
        </w:tc>
        <w:tc>
          <w:tcPr>
            <w:tcW w:w="2068" w:type="dxa"/>
          </w:tcPr>
          <w:p w:rsidR="00DA522A" w:rsidRPr="00826E37" w:rsidRDefault="009F636A" w:rsidP="00AE1D28">
            <w:pPr>
              <w:rPr>
                <w:lang w:val="el-GR"/>
              </w:rPr>
            </w:pPr>
            <w:r>
              <w:t>75</w:t>
            </w:r>
            <w:r w:rsidR="00DA522A" w:rsidRPr="00826E37">
              <w:rPr>
                <w:lang w:val="el-GR"/>
              </w:rPr>
              <w:t>.000,00 €</w:t>
            </w:r>
          </w:p>
        </w:tc>
      </w:tr>
      <w:tr w:rsidR="00DA522A" w:rsidRPr="009F636A" w:rsidTr="00DA522A">
        <w:tc>
          <w:tcPr>
            <w:tcW w:w="4503" w:type="dxa"/>
          </w:tcPr>
          <w:p w:rsidR="00DA522A" w:rsidRPr="00826E37" w:rsidRDefault="00DA522A" w:rsidP="00AE1D28">
            <w:pPr>
              <w:rPr>
                <w:lang w:val="el-GR"/>
              </w:rPr>
            </w:pPr>
            <w:r w:rsidRPr="00826E37">
              <w:rPr>
                <w:lang w:val="el-GR"/>
              </w:rPr>
              <w:t>Τμήμα 9: Καταγραφή και παρακολούθηση των ειδών πουλιών</w:t>
            </w:r>
          </w:p>
        </w:tc>
        <w:tc>
          <w:tcPr>
            <w:tcW w:w="1759" w:type="dxa"/>
          </w:tcPr>
          <w:p w:rsidR="00DA522A" w:rsidRPr="00826E37" w:rsidRDefault="001F5BC6" w:rsidP="00AE1D28">
            <w:pPr>
              <w:rPr>
                <w:lang w:val="el-GR"/>
              </w:rPr>
            </w:pPr>
            <w:r w:rsidRPr="001F5BC6">
              <w:rPr>
                <w:lang w:val="el-GR"/>
              </w:rPr>
              <w:t>46.</w:t>
            </w:r>
            <w:r w:rsidR="00924D51">
              <w:t>74</w:t>
            </w:r>
            <w:r w:rsidR="00924D51">
              <w:rPr>
                <w:lang w:val="el-GR"/>
              </w:rPr>
              <w:t>7</w:t>
            </w:r>
            <w:r w:rsidR="009F636A">
              <w:t>,97</w:t>
            </w:r>
            <w:r w:rsidR="00DA522A" w:rsidRPr="00826E37">
              <w:rPr>
                <w:lang w:val="el-GR"/>
              </w:rPr>
              <w:t xml:space="preserve"> €</w:t>
            </w:r>
          </w:p>
        </w:tc>
        <w:tc>
          <w:tcPr>
            <w:tcW w:w="2068" w:type="dxa"/>
          </w:tcPr>
          <w:p w:rsidR="00DA522A" w:rsidRPr="00826E37" w:rsidRDefault="001F5BC6" w:rsidP="009F636A">
            <w:pPr>
              <w:rPr>
                <w:lang w:val="el-GR"/>
              </w:rPr>
            </w:pPr>
            <w:r w:rsidRPr="001F5BC6">
              <w:rPr>
                <w:lang w:val="el-GR"/>
              </w:rPr>
              <w:t>57</w:t>
            </w:r>
            <w:r w:rsidR="00DA522A" w:rsidRPr="00826E37">
              <w:rPr>
                <w:lang w:val="el-GR"/>
              </w:rPr>
              <w:t>.</w:t>
            </w:r>
            <w:r w:rsidRPr="001F5BC6">
              <w:rPr>
                <w:lang w:val="el-GR"/>
              </w:rPr>
              <w:t>5</w:t>
            </w:r>
            <w:r w:rsidR="009F636A" w:rsidRPr="00826E37">
              <w:rPr>
                <w:lang w:val="el-GR"/>
              </w:rPr>
              <w:t>00</w:t>
            </w:r>
            <w:r w:rsidR="00DA522A" w:rsidRPr="00826E37">
              <w:rPr>
                <w:lang w:val="el-GR"/>
              </w:rPr>
              <w:t>,00 €</w:t>
            </w:r>
          </w:p>
        </w:tc>
      </w:tr>
    </w:tbl>
    <w:p w:rsidR="00363ABE" w:rsidRDefault="00363ABE" w:rsidP="00375387">
      <w:pPr>
        <w:spacing w:after="120"/>
        <w:jc w:val="both"/>
        <w:rPr>
          <w:rFonts w:cs="Calibri"/>
          <w:lang w:val="el-GR"/>
        </w:rPr>
      </w:pPr>
    </w:p>
    <w:p w:rsidR="00375387" w:rsidRDefault="00375387" w:rsidP="00375387">
      <w:pPr>
        <w:spacing w:after="120"/>
        <w:jc w:val="both"/>
        <w:rPr>
          <w:rFonts w:cs="Calibri"/>
          <w:lang w:val="el-GR"/>
        </w:rPr>
      </w:pPr>
      <w:r w:rsidRPr="00FC78A7">
        <w:rPr>
          <w:rFonts w:cs="Calibri"/>
          <w:lang w:val="el-GR"/>
        </w:rPr>
        <w:t xml:space="preserve">Το αντικείμενο του </w:t>
      </w:r>
      <w:r w:rsidR="00363ABE">
        <w:rPr>
          <w:rFonts w:cs="Calibri"/>
          <w:lang w:val="el-GR"/>
        </w:rPr>
        <w:t>Έ</w:t>
      </w:r>
      <w:r w:rsidR="00363ABE" w:rsidRPr="00FC78A7">
        <w:rPr>
          <w:rFonts w:cs="Calibri"/>
          <w:lang w:val="el-GR"/>
        </w:rPr>
        <w:t xml:space="preserve">ργου </w:t>
      </w:r>
      <w:r w:rsidRPr="00FC78A7">
        <w:rPr>
          <w:rFonts w:cs="Calibri"/>
          <w:lang w:val="el-GR"/>
        </w:rPr>
        <w:t xml:space="preserve">περιγράφεται στο </w:t>
      </w:r>
      <w:r w:rsidRPr="00766931">
        <w:rPr>
          <w:rFonts w:cs="Calibri"/>
          <w:b/>
          <w:lang w:val="el-GR"/>
        </w:rPr>
        <w:t xml:space="preserve">Μέρος </w:t>
      </w:r>
      <w:r w:rsidR="00957C84" w:rsidRPr="00766931">
        <w:rPr>
          <w:rFonts w:cs="Calibri"/>
          <w:b/>
          <w:lang w:val="el-GR"/>
        </w:rPr>
        <w:t>Β</w:t>
      </w:r>
      <w:r w:rsidR="000601E1" w:rsidRPr="00FC78A7">
        <w:rPr>
          <w:rFonts w:cs="Calibri"/>
          <w:lang w:val="el-GR"/>
        </w:rPr>
        <w:t xml:space="preserve"> «ΤΕΧΝΙΚΗ ΠΕΡΙΓΡΑΦΗ» της </w:t>
      </w:r>
      <w:r w:rsidR="00363ABE">
        <w:rPr>
          <w:rFonts w:cs="Calibri"/>
          <w:lang w:val="el-GR"/>
        </w:rPr>
        <w:t>Δια</w:t>
      </w:r>
      <w:r w:rsidR="00363ABE" w:rsidRPr="00FC78A7">
        <w:rPr>
          <w:rFonts w:cs="Calibri"/>
          <w:lang w:val="el-GR"/>
        </w:rPr>
        <w:t xml:space="preserve">κήρυξης </w:t>
      </w:r>
      <w:r w:rsidRPr="00FC78A7">
        <w:rPr>
          <w:rFonts w:cs="Calibri"/>
          <w:lang w:val="el-GR"/>
        </w:rPr>
        <w:t>αυτής.</w:t>
      </w:r>
    </w:p>
    <w:p w:rsidR="00DF7097" w:rsidRDefault="00DF7097" w:rsidP="00375387">
      <w:pPr>
        <w:spacing w:after="120"/>
        <w:jc w:val="both"/>
        <w:rPr>
          <w:rFonts w:cs="Calibri"/>
          <w:lang w:val="el-GR"/>
        </w:rPr>
      </w:pPr>
      <w:r>
        <w:rPr>
          <w:rFonts w:cs="Calibri"/>
          <w:lang w:val="el-GR"/>
        </w:rPr>
        <w:t xml:space="preserve">Κάθε Προσφέρων δύναται να υποβάλει προσφορά για ένα ή περισσότερα Τμήματα του Έργου. </w:t>
      </w:r>
    </w:p>
    <w:p w:rsidR="00DF7097" w:rsidRPr="00FC78A7" w:rsidRDefault="00DF7097" w:rsidP="00375387">
      <w:pPr>
        <w:spacing w:after="120"/>
        <w:jc w:val="both"/>
        <w:rPr>
          <w:rFonts w:cs="Calibri"/>
          <w:lang w:val="el-GR"/>
        </w:rPr>
      </w:pPr>
      <w:r>
        <w:rPr>
          <w:rFonts w:cs="Calibri"/>
          <w:lang w:val="el-GR"/>
        </w:rPr>
        <w:t>Δεν γίνονται δεκτές και απορρίπτονται ως απαράδεκτες προσφορές που υποβάλλονται για μέρος Τμήματος ή προσφορές που αντιμετωπίζουν ενιαία το σύνολο του Έργου ή προσφορές που αντιμετωπίζουν ενιαία περισσότερα του ενός Τμήματα.</w:t>
      </w:r>
    </w:p>
    <w:p w:rsidR="00375387" w:rsidRPr="00FC78A7" w:rsidRDefault="00375387" w:rsidP="00375387">
      <w:pPr>
        <w:jc w:val="both"/>
        <w:rPr>
          <w:rFonts w:cs="Calibri"/>
          <w:lang w:val="el-GR"/>
        </w:rPr>
      </w:pPr>
      <w:r w:rsidRPr="00FC78A7">
        <w:rPr>
          <w:rFonts w:cs="Calibri"/>
          <w:lang w:val="el-GR"/>
        </w:rPr>
        <w:t xml:space="preserve">Κριτήριο κατακύρωσης για το παραπάνω </w:t>
      </w:r>
      <w:r w:rsidR="00363ABE">
        <w:rPr>
          <w:rFonts w:cs="Calibri"/>
          <w:lang w:val="el-GR"/>
        </w:rPr>
        <w:t>Έ</w:t>
      </w:r>
      <w:r w:rsidR="00363ABE" w:rsidRPr="00FC78A7">
        <w:rPr>
          <w:rFonts w:cs="Calibri"/>
          <w:lang w:val="el-GR"/>
        </w:rPr>
        <w:t xml:space="preserve">ργο </w:t>
      </w:r>
      <w:r w:rsidRPr="00FC78A7">
        <w:rPr>
          <w:rFonts w:cs="Calibri"/>
          <w:lang w:val="el-GR"/>
        </w:rPr>
        <w:t>είναι η πλέον συμφέρουσα από οικονομική άποψη προσφορά.</w:t>
      </w:r>
    </w:p>
    <w:p w:rsidR="00795117" w:rsidRPr="00FC78A7" w:rsidRDefault="00363ABE" w:rsidP="00795117">
      <w:pPr>
        <w:spacing w:after="120" w:line="240" w:lineRule="auto"/>
        <w:jc w:val="both"/>
        <w:rPr>
          <w:rFonts w:cs="Calibri"/>
          <w:lang w:val="el-GR"/>
        </w:rPr>
      </w:pPr>
      <w:r w:rsidRPr="00363ABE">
        <w:rPr>
          <w:lang w:val="el-GR"/>
        </w:rPr>
        <w:t xml:space="preserve">Το </w:t>
      </w:r>
      <w:r>
        <w:rPr>
          <w:lang w:val="el-GR"/>
        </w:rPr>
        <w:t>Έ</w:t>
      </w:r>
      <w:r w:rsidRPr="00363ABE">
        <w:rPr>
          <w:lang w:val="el-GR"/>
        </w:rPr>
        <w:t>ργο χρηματοδοτείται από εθνικούς πόρους και την Ευρωπαϊκή Ένωση, στο πλαίσιο του ΕΣΠΑ 2007-2013 και ειδικότερα από το Επιχειρησιακό Πρόγραμμα «Περιβάλλον και Αειφόρος Ανάπτυξη» (Άξονας προτεραιότητας 9 «Προστασία φυσικού περιβάλλοντος και βιοποικιλότητας») μέσω του Ευρωπαϊκού Ταμείου Περιφερειακής Ανάπτυξης (Ε</w:t>
      </w:r>
      <w:r w:rsidR="0031445F">
        <w:rPr>
          <w:lang w:val="el-GR"/>
        </w:rPr>
        <w:t>.</w:t>
      </w:r>
      <w:r w:rsidRPr="00363ABE">
        <w:rPr>
          <w:lang w:val="el-GR"/>
        </w:rPr>
        <w:t>Τ</w:t>
      </w:r>
      <w:r w:rsidR="0031445F">
        <w:rPr>
          <w:lang w:val="el-GR"/>
        </w:rPr>
        <w:t>.</w:t>
      </w:r>
      <w:r w:rsidRPr="00363ABE">
        <w:rPr>
          <w:lang w:val="el-GR"/>
        </w:rPr>
        <w:t>Π</w:t>
      </w:r>
      <w:r w:rsidR="0031445F">
        <w:rPr>
          <w:lang w:val="el-GR"/>
        </w:rPr>
        <w:t>.</w:t>
      </w:r>
      <w:r w:rsidRPr="00363ABE">
        <w:rPr>
          <w:lang w:val="el-GR"/>
        </w:rPr>
        <w:t>Α</w:t>
      </w:r>
      <w:r w:rsidR="0031445F">
        <w:rPr>
          <w:lang w:val="el-GR"/>
        </w:rPr>
        <w:t>.</w:t>
      </w:r>
      <w:r w:rsidRPr="00363ABE">
        <w:rPr>
          <w:lang w:val="el-GR"/>
        </w:rPr>
        <w:t>). (</w:t>
      </w:r>
      <w:r w:rsidR="00A44668">
        <w:rPr>
          <w:lang w:val="el-GR"/>
        </w:rPr>
        <w:t>Απόφαση</w:t>
      </w:r>
      <w:r w:rsidRPr="00363ABE">
        <w:rPr>
          <w:lang w:val="el-GR"/>
        </w:rPr>
        <w:t xml:space="preserve"> ένταξης πράξης </w:t>
      </w:r>
      <w:r w:rsidRPr="00EB5F62">
        <w:rPr>
          <w:lang w:val="el-GR"/>
        </w:rPr>
        <w:t>«</w:t>
      </w:r>
      <w:r w:rsidRPr="00B03BC1">
        <w:rPr>
          <w:lang w:val="el-GR"/>
        </w:rPr>
        <w:t>Προστασία και διατήρηση της Βιοποικιλότητας του Όρους Πάρνωνα και Υγροτόπου Μουστού</w:t>
      </w:r>
      <w:r w:rsidRPr="00EB5F62">
        <w:rPr>
          <w:lang w:val="el-GR"/>
        </w:rPr>
        <w:t>»</w:t>
      </w:r>
      <w:r w:rsidRPr="00363ABE">
        <w:rPr>
          <w:lang w:val="el-GR"/>
        </w:rPr>
        <w:t xml:space="preserve"> </w:t>
      </w:r>
      <w:r>
        <w:rPr>
          <w:lang w:val="el-GR"/>
        </w:rPr>
        <w:t>υπ’ αρ. 182350/29.09.2010 και υπ’ αρ. 174046/29.11.2011</w:t>
      </w:r>
      <w:r w:rsidR="00E32279">
        <w:rPr>
          <w:lang w:val="el-GR"/>
        </w:rPr>
        <w:t>.</w:t>
      </w:r>
      <w:r>
        <w:rPr>
          <w:lang w:val="el-GR"/>
        </w:rPr>
        <w:t xml:space="preserve"> Απόφαση τροποποίησης αυτής</w:t>
      </w:r>
      <w:r w:rsidRPr="00363ABE">
        <w:rPr>
          <w:lang w:val="el-GR"/>
        </w:rPr>
        <w:t xml:space="preserve">, ΣΑΕ </w:t>
      </w:r>
      <w:r w:rsidR="009160D5" w:rsidRPr="00D426C2">
        <w:rPr>
          <w:rFonts w:cs="Calibri"/>
          <w:lang w:val="el-GR"/>
        </w:rPr>
        <w:t>2010ΣΕ07580089</w:t>
      </w:r>
      <w:r w:rsidRPr="00363ABE">
        <w:rPr>
          <w:lang w:val="el-GR"/>
        </w:rPr>
        <w:t xml:space="preserve">, κωδικός πράξης </w:t>
      </w:r>
      <w:r>
        <w:t>MIS</w:t>
      </w:r>
      <w:r w:rsidRPr="00363ABE">
        <w:rPr>
          <w:lang w:val="el-GR"/>
        </w:rPr>
        <w:t xml:space="preserve"> </w:t>
      </w:r>
      <w:r>
        <w:rPr>
          <w:lang w:val="el-GR"/>
        </w:rPr>
        <w:t>296761</w:t>
      </w:r>
      <w:r w:rsidRPr="00363ABE">
        <w:rPr>
          <w:lang w:val="el-GR"/>
        </w:rPr>
        <w:t>).</w:t>
      </w:r>
      <w:r w:rsidR="00795117" w:rsidRPr="00FC78A7">
        <w:rPr>
          <w:rFonts w:cs="Calibri"/>
          <w:lang w:val="el-GR"/>
        </w:rPr>
        <w:t xml:space="preserve"> </w:t>
      </w:r>
    </w:p>
    <w:p w:rsidR="00375387" w:rsidRPr="00DB09A7" w:rsidRDefault="00375387" w:rsidP="00375387">
      <w:pPr>
        <w:jc w:val="center"/>
        <w:rPr>
          <w:rFonts w:cs="Calibri"/>
          <w:b/>
          <w:w w:val="130"/>
          <w:sz w:val="18"/>
          <w:szCs w:val="18"/>
          <w:lang w:val="el-GR"/>
        </w:rPr>
      </w:pPr>
      <w:bookmarkStart w:id="3" w:name="_Toc481411139"/>
      <w:bookmarkStart w:id="4" w:name="_Toc15542376"/>
    </w:p>
    <w:p w:rsidR="00375387" w:rsidRPr="00FC78A7" w:rsidRDefault="001F2D43" w:rsidP="00375387">
      <w:pPr>
        <w:jc w:val="center"/>
        <w:rPr>
          <w:rFonts w:cs="Calibri"/>
          <w:b/>
          <w:w w:val="130"/>
          <w:lang w:val="el-GR"/>
        </w:rPr>
      </w:pPr>
      <w:r w:rsidRPr="00DB09A7">
        <w:rPr>
          <w:rFonts w:cs="Calibri"/>
          <w:b/>
          <w:w w:val="130"/>
          <w:sz w:val="18"/>
          <w:szCs w:val="18"/>
          <w:lang w:val="el-GR"/>
        </w:rPr>
        <w:br w:type="page"/>
      </w:r>
      <w:r w:rsidR="00375387" w:rsidRPr="00FC78A7">
        <w:rPr>
          <w:rFonts w:cs="Calibri"/>
          <w:b/>
          <w:w w:val="130"/>
          <w:lang w:val="el-GR"/>
        </w:rPr>
        <w:lastRenderedPageBreak/>
        <w:t>Άρθρο 2</w:t>
      </w:r>
    </w:p>
    <w:p w:rsidR="00375387" w:rsidRPr="00FC78A7" w:rsidRDefault="00375387" w:rsidP="00375387">
      <w:pPr>
        <w:jc w:val="center"/>
        <w:rPr>
          <w:rFonts w:cs="Calibri"/>
          <w:b/>
          <w:w w:val="130"/>
          <w:lang w:val="el-GR"/>
        </w:rPr>
      </w:pPr>
      <w:r w:rsidRPr="00FC78A7">
        <w:rPr>
          <w:rFonts w:cs="Calibri"/>
          <w:b/>
          <w:w w:val="130"/>
          <w:lang w:val="el-GR"/>
        </w:rPr>
        <w:t>ΟΡΙΣΜΟΙ</w:t>
      </w:r>
    </w:p>
    <w:bookmarkEnd w:id="3"/>
    <w:bookmarkEnd w:id="4"/>
    <w:p w:rsidR="00375387" w:rsidRPr="00FC78A7" w:rsidRDefault="00375387" w:rsidP="00375387">
      <w:pPr>
        <w:spacing w:after="0"/>
        <w:jc w:val="both"/>
        <w:rPr>
          <w:rFonts w:cs="Calibri"/>
          <w:lang w:val="el-GR"/>
        </w:rPr>
      </w:pPr>
      <w:r w:rsidRPr="00FC78A7">
        <w:rPr>
          <w:rFonts w:cs="Calibri"/>
          <w:lang w:val="el-GR"/>
        </w:rPr>
        <w:t>Οι ακόλουθοι όροι θα έχουν, πλην της περίπτωσης που τα συμφραζόμενα απαιτούν διαφορετικά, τις έννοιες που τους αποδίδονται στη συνέχεια:</w:t>
      </w:r>
    </w:p>
    <w:p w:rsidR="00375387" w:rsidRPr="00FC78A7" w:rsidRDefault="00375387" w:rsidP="00375387">
      <w:pPr>
        <w:spacing w:after="0" w:line="240" w:lineRule="auto"/>
        <w:jc w:val="both"/>
        <w:rPr>
          <w:rFonts w:cs="Calibri"/>
          <w:lang w:val="el-GR"/>
        </w:rPr>
      </w:pPr>
    </w:p>
    <w:tbl>
      <w:tblPr>
        <w:tblW w:w="0" w:type="auto"/>
        <w:tblBorders>
          <w:top w:val="dotted" w:sz="2" w:space="0" w:color="666699"/>
          <w:left w:val="dotted" w:sz="2" w:space="0" w:color="666699"/>
          <w:bottom w:val="dotted" w:sz="2" w:space="0" w:color="666699"/>
          <w:right w:val="dotted" w:sz="2" w:space="0" w:color="666699"/>
          <w:insideH w:val="dotted" w:sz="2" w:space="0" w:color="666699"/>
          <w:insideV w:val="dotted" w:sz="2" w:space="0" w:color="666699"/>
        </w:tblBorders>
        <w:tblLook w:val="01E0"/>
      </w:tblPr>
      <w:tblGrid>
        <w:gridCol w:w="2777"/>
        <w:gridCol w:w="5752"/>
      </w:tblGrid>
      <w:tr w:rsidR="00375387" w:rsidRPr="00FC78A7" w:rsidTr="00193514">
        <w:trPr>
          <w:tblHeader/>
        </w:trPr>
        <w:tc>
          <w:tcPr>
            <w:tcW w:w="2777" w:type="dxa"/>
            <w:tcBorders>
              <w:top w:val="single" w:sz="4" w:space="0" w:color="666699"/>
              <w:left w:val="single" w:sz="4" w:space="0" w:color="666699"/>
              <w:bottom w:val="double" w:sz="4" w:space="0" w:color="666699"/>
            </w:tcBorders>
            <w:shd w:val="clear" w:color="auto" w:fill="E0E0E0"/>
          </w:tcPr>
          <w:p w:rsidR="00375387" w:rsidRPr="00FC78A7" w:rsidRDefault="00375387" w:rsidP="0097384B">
            <w:pPr>
              <w:spacing w:before="120" w:after="120"/>
              <w:ind w:left="566" w:right="57" w:hanging="283"/>
              <w:jc w:val="center"/>
              <w:rPr>
                <w:rFonts w:cs="Calibri"/>
                <w:b/>
                <w:spacing w:val="80"/>
              </w:rPr>
            </w:pPr>
            <w:r w:rsidRPr="00FC78A7">
              <w:rPr>
                <w:rFonts w:cs="Calibri"/>
                <w:b/>
                <w:spacing w:val="80"/>
              </w:rPr>
              <w:t>ΟΡΙΣΜΟΙ</w:t>
            </w:r>
          </w:p>
        </w:tc>
        <w:tc>
          <w:tcPr>
            <w:tcW w:w="5752" w:type="dxa"/>
            <w:tcBorders>
              <w:top w:val="single" w:sz="4" w:space="0" w:color="666699"/>
              <w:bottom w:val="double" w:sz="4" w:space="0" w:color="666699"/>
              <w:right w:val="single" w:sz="4" w:space="0" w:color="666699"/>
            </w:tcBorders>
          </w:tcPr>
          <w:p w:rsidR="00375387" w:rsidRPr="00FC78A7" w:rsidRDefault="00375387" w:rsidP="0097384B">
            <w:pPr>
              <w:spacing w:before="120" w:after="120"/>
              <w:ind w:left="57" w:hanging="283"/>
              <w:jc w:val="center"/>
              <w:rPr>
                <w:rFonts w:cs="Calibri"/>
                <w:b/>
                <w:spacing w:val="80"/>
              </w:rPr>
            </w:pPr>
            <w:r w:rsidRPr="00FC78A7">
              <w:rPr>
                <w:rFonts w:cs="Calibri"/>
                <w:b/>
                <w:spacing w:val="80"/>
              </w:rPr>
              <w:t>ΕΡΜΗΝΕΙΑ</w:t>
            </w:r>
          </w:p>
        </w:tc>
      </w:tr>
      <w:tr w:rsidR="00375387" w:rsidRPr="00621552" w:rsidTr="00193514">
        <w:tc>
          <w:tcPr>
            <w:tcW w:w="2777" w:type="dxa"/>
            <w:tcBorders>
              <w:top w:val="double" w:sz="4" w:space="0" w:color="666699"/>
              <w:left w:val="single" w:sz="4" w:space="0" w:color="666699"/>
            </w:tcBorders>
            <w:shd w:val="clear" w:color="auto" w:fill="E0E0E0"/>
          </w:tcPr>
          <w:p w:rsidR="00375387" w:rsidRPr="00FC78A7" w:rsidRDefault="00375387" w:rsidP="00193514">
            <w:pPr>
              <w:spacing w:before="120" w:after="120"/>
              <w:ind w:left="57" w:right="57"/>
              <w:jc w:val="right"/>
              <w:rPr>
                <w:rFonts w:cs="Calibri"/>
                <w:b/>
                <w:lang w:val="el-GR"/>
              </w:rPr>
            </w:pPr>
            <w:r w:rsidRPr="00FC78A7">
              <w:rPr>
                <w:rFonts w:cs="Calibri"/>
                <w:b/>
                <w:lang w:val="el-GR"/>
              </w:rPr>
              <w:t xml:space="preserve">Αναθέτουσα Αρχή </w:t>
            </w:r>
          </w:p>
        </w:tc>
        <w:tc>
          <w:tcPr>
            <w:tcW w:w="5752" w:type="dxa"/>
            <w:tcBorders>
              <w:top w:val="double" w:sz="4" w:space="0" w:color="666699"/>
              <w:right w:val="single" w:sz="4" w:space="0" w:color="666699"/>
            </w:tcBorders>
          </w:tcPr>
          <w:p w:rsidR="00375387" w:rsidRPr="00FC78A7" w:rsidRDefault="00FB43A9" w:rsidP="008A2968">
            <w:pPr>
              <w:spacing w:before="120" w:after="120"/>
              <w:rPr>
                <w:rFonts w:cs="Calibri"/>
                <w:lang w:val="el-GR"/>
              </w:rPr>
            </w:pPr>
            <w:r w:rsidRPr="00FC78A7">
              <w:rPr>
                <w:rFonts w:cs="Calibri"/>
                <w:lang w:val="el-GR"/>
              </w:rPr>
              <w:t>Ο</w:t>
            </w:r>
            <w:r w:rsidR="003E2D89" w:rsidRPr="00FC78A7">
              <w:rPr>
                <w:rFonts w:cs="Calibri"/>
                <w:b/>
                <w:lang w:val="el-GR"/>
              </w:rPr>
              <w:t xml:space="preserve"> Φορέας Διαχείρισης Όρους Πάρνωνα και Υγροτόπου Μουστού</w:t>
            </w:r>
            <w:r w:rsidR="003E2D89" w:rsidRPr="00FC78A7">
              <w:rPr>
                <w:rFonts w:cs="Calibri"/>
                <w:lang w:val="el-GR"/>
              </w:rPr>
              <w:t xml:space="preserve"> </w:t>
            </w:r>
            <w:r w:rsidR="00375387" w:rsidRPr="00FC78A7">
              <w:rPr>
                <w:rFonts w:cs="Calibri"/>
                <w:lang w:val="el-GR"/>
              </w:rPr>
              <w:t xml:space="preserve">που εδρεύει </w:t>
            </w:r>
            <w:r w:rsidR="003E2D89" w:rsidRPr="00FC78A7">
              <w:rPr>
                <w:rFonts w:cs="Calibri"/>
                <w:b/>
                <w:lang w:val="el-GR"/>
              </w:rPr>
              <w:t xml:space="preserve">στο Άστρος του </w:t>
            </w:r>
            <w:r w:rsidR="00193514">
              <w:rPr>
                <w:rFonts w:cs="Calibri"/>
                <w:b/>
                <w:lang w:val="el-GR"/>
              </w:rPr>
              <w:t>Δ</w:t>
            </w:r>
            <w:r w:rsidR="00193514" w:rsidRPr="00FC78A7">
              <w:rPr>
                <w:rFonts w:cs="Calibri"/>
                <w:b/>
                <w:lang w:val="el-GR"/>
              </w:rPr>
              <w:t xml:space="preserve">ήμου </w:t>
            </w:r>
            <w:r w:rsidR="003E2D89" w:rsidRPr="00FC78A7">
              <w:rPr>
                <w:rFonts w:cs="Calibri"/>
                <w:b/>
                <w:lang w:val="el-GR"/>
              </w:rPr>
              <w:t>Β</w:t>
            </w:r>
            <w:r w:rsidR="00193514">
              <w:rPr>
                <w:rFonts w:cs="Calibri"/>
                <w:b/>
                <w:lang w:val="el-GR"/>
              </w:rPr>
              <w:t>όρειας</w:t>
            </w:r>
            <w:r w:rsidR="00193514" w:rsidRPr="00FC78A7">
              <w:rPr>
                <w:rFonts w:cs="Calibri"/>
                <w:b/>
                <w:lang w:val="el-GR"/>
              </w:rPr>
              <w:t xml:space="preserve"> </w:t>
            </w:r>
            <w:r w:rsidR="003E2D89" w:rsidRPr="00FC78A7">
              <w:rPr>
                <w:rFonts w:cs="Calibri"/>
                <w:b/>
                <w:lang w:val="el-GR"/>
              </w:rPr>
              <w:t>Κυνουρίας</w:t>
            </w:r>
            <w:r w:rsidR="00375387" w:rsidRPr="00FC78A7">
              <w:rPr>
                <w:rFonts w:cs="Calibri"/>
                <w:lang w:val="el-GR"/>
              </w:rPr>
              <w:t xml:space="preserve"> </w:t>
            </w:r>
            <w:r w:rsidR="00EB42A6" w:rsidRPr="00FC78A7">
              <w:rPr>
                <w:rFonts w:cs="Calibri"/>
                <w:lang w:val="el-GR"/>
              </w:rPr>
              <w:t xml:space="preserve">και </w:t>
            </w:r>
            <w:r w:rsidRPr="00FC78A7">
              <w:rPr>
                <w:rFonts w:cs="Calibri"/>
                <w:lang w:val="el-GR"/>
              </w:rPr>
              <w:t xml:space="preserve">ο οποίος </w:t>
            </w:r>
            <w:r w:rsidR="00375387" w:rsidRPr="00FC78A7">
              <w:rPr>
                <w:rFonts w:cs="Calibri"/>
                <w:lang w:val="el-GR"/>
              </w:rPr>
              <w:t xml:space="preserve">προκηρύσσει </w:t>
            </w:r>
            <w:r w:rsidR="004F6F91" w:rsidRPr="00FC78A7">
              <w:rPr>
                <w:rFonts w:cs="Calibri"/>
                <w:lang w:val="el-GR"/>
              </w:rPr>
              <w:t xml:space="preserve">τον διαγωνισμό </w:t>
            </w:r>
            <w:r w:rsidR="00375387" w:rsidRPr="00FC78A7">
              <w:rPr>
                <w:rFonts w:cs="Calibri"/>
                <w:lang w:val="el-GR"/>
              </w:rPr>
              <w:t>αυτό</w:t>
            </w:r>
            <w:r w:rsidR="00193514">
              <w:rPr>
                <w:rFonts w:cs="Calibri"/>
                <w:lang w:val="el-GR"/>
              </w:rPr>
              <w:t xml:space="preserve"> δυνάμει της υπ’ αρ. </w:t>
            </w:r>
            <w:r w:rsidR="008A2968">
              <w:rPr>
                <w:rFonts w:cs="Calibri"/>
                <w:lang w:val="el-GR"/>
              </w:rPr>
              <w:t xml:space="preserve">53/2011 </w:t>
            </w:r>
            <w:r w:rsidR="00193514">
              <w:rPr>
                <w:rFonts w:cs="Calibri"/>
                <w:lang w:val="el-GR"/>
              </w:rPr>
              <w:t>απόφασης του Διοικητικού Συμβουλίου και θα υπογράψει τη Σύμβαση με τον Ανάδοχο</w:t>
            </w:r>
            <w:r w:rsidR="00DE20A4">
              <w:rPr>
                <w:rFonts w:cs="Calibri"/>
                <w:lang w:val="el-GR"/>
              </w:rPr>
              <w:t xml:space="preserve"> κάθε Τμήματος του Έργου</w:t>
            </w:r>
            <w:r w:rsidR="001141E2">
              <w:rPr>
                <w:rFonts w:cs="Calibri"/>
                <w:lang w:val="el-GR"/>
              </w:rPr>
              <w:t>.</w:t>
            </w:r>
          </w:p>
        </w:tc>
      </w:tr>
      <w:tr w:rsidR="00527DEA" w:rsidRPr="00621552" w:rsidTr="00193514">
        <w:tc>
          <w:tcPr>
            <w:tcW w:w="2777" w:type="dxa"/>
            <w:tcBorders>
              <w:left w:val="single" w:sz="4" w:space="0" w:color="666699"/>
            </w:tcBorders>
            <w:shd w:val="clear" w:color="auto" w:fill="E0E0E0"/>
          </w:tcPr>
          <w:p w:rsidR="00527DEA" w:rsidRPr="00B346D1" w:rsidRDefault="00527DEA" w:rsidP="0015297F">
            <w:pPr>
              <w:spacing w:before="120" w:after="120"/>
              <w:ind w:right="57"/>
              <w:jc w:val="right"/>
              <w:rPr>
                <w:rFonts w:asciiTheme="minorHAnsi" w:hAnsiTheme="minorHAnsi" w:cstheme="minorHAnsi"/>
                <w:b/>
                <w:lang w:val="el-GR"/>
              </w:rPr>
            </w:pPr>
            <w:r w:rsidRPr="00B346D1">
              <w:rPr>
                <w:rFonts w:asciiTheme="minorHAnsi" w:hAnsiTheme="minorHAnsi" w:cstheme="minorHAnsi"/>
                <w:b/>
                <w:lang w:val="el-GR"/>
              </w:rPr>
              <w:t>Διευθύνουσα ή Επιβλέπουσα Υπηρεσία</w:t>
            </w:r>
          </w:p>
        </w:tc>
        <w:tc>
          <w:tcPr>
            <w:tcW w:w="5752" w:type="dxa"/>
            <w:tcBorders>
              <w:right w:val="single" w:sz="4" w:space="0" w:color="666699"/>
            </w:tcBorders>
          </w:tcPr>
          <w:p w:rsidR="00527DEA" w:rsidRPr="00B346D1" w:rsidRDefault="00527DEA" w:rsidP="0015297F">
            <w:pPr>
              <w:spacing w:before="120" w:after="120"/>
              <w:rPr>
                <w:rFonts w:asciiTheme="minorHAnsi" w:hAnsiTheme="minorHAnsi" w:cstheme="minorHAnsi"/>
                <w:lang w:val="el-GR"/>
              </w:rPr>
            </w:pPr>
            <w:r w:rsidRPr="00B346D1">
              <w:rPr>
                <w:rFonts w:asciiTheme="minorHAnsi" w:hAnsiTheme="minorHAnsi" w:cstheme="minorHAnsi"/>
                <w:lang w:val="el-GR"/>
              </w:rPr>
              <w:t xml:space="preserve">Φορέας Διαχείρισης </w:t>
            </w:r>
            <w:r w:rsidR="0015297F" w:rsidRPr="00B346D1">
              <w:rPr>
                <w:rFonts w:asciiTheme="minorHAnsi" w:hAnsiTheme="minorHAnsi" w:cstheme="minorHAnsi"/>
                <w:lang w:val="el-GR"/>
              </w:rPr>
              <w:t>Όρους Πάρνωνα και Υγροτόπου Μουστού</w:t>
            </w:r>
            <w:r w:rsidR="001141E2">
              <w:rPr>
                <w:rFonts w:asciiTheme="minorHAnsi" w:hAnsiTheme="minorHAnsi" w:cstheme="minorHAnsi"/>
                <w:lang w:val="el-GR"/>
              </w:rPr>
              <w:t>.</w:t>
            </w:r>
            <w:r w:rsidR="0015297F" w:rsidRPr="00B346D1">
              <w:rPr>
                <w:rFonts w:asciiTheme="minorHAnsi" w:hAnsiTheme="minorHAnsi" w:cstheme="minorHAnsi"/>
                <w:lang w:val="el-GR"/>
              </w:rPr>
              <w:t xml:space="preserve"> </w:t>
            </w:r>
            <w:r w:rsidRPr="00B346D1">
              <w:rPr>
                <w:rFonts w:asciiTheme="minorHAnsi" w:hAnsiTheme="minorHAnsi" w:cstheme="minorHAnsi"/>
                <w:lang w:val="el-GR"/>
              </w:rPr>
              <w:t xml:space="preserve"> </w:t>
            </w:r>
          </w:p>
        </w:tc>
      </w:tr>
      <w:tr w:rsidR="00375387" w:rsidRPr="00621552" w:rsidTr="00193514">
        <w:tc>
          <w:tcPr>
            <w:tcW w:w="2777" w:type="dxa"/>
            <w:tcBorders>
              <w:left w:val="single" w:sz="4" w:space="0" w:color="666699"/>
            </w:tcBorders>
            <w:shd w:val="clear" w:color="auto" w:fill="E0E0E0"/>
          </w:tcPr>
          <w:p w:rsidR="00375387" w:rsidRPr="00FC78A7" w:rsidRDefault="00193514" w:rsidP="0097384B">
            <w:pPr>
              <w:spacing w:before="120" w:after="120"/>
              <w:ind w:right="57"/>
              <w:jc w:val="right"/>
              <w:rPr>
                <w:rFonts w:cs="Calibri"/>
                <w:b/>
                <w:lang w:val="el-GR"/>
              </w:rPr>
            </w:pPr>
            <w:r>
              <w:rPr>
                <w:rFonts w:cs="Calibri"/>
                <w:b/>
                <w:lang w:val="el-GR"/>
              </w:rPr>
              <w:t>Δια</w:t>
            </w:r>
            <w:r w:rsidRPr="00FC78A7">
              <w:rPr>
                <w:rFonts w:cs="Calibri"/>
                <w:b/>
                <w:lang w:val="el-GR"/>
              </w:rPr>
              <w:t>κήρυξη</w:t>
            </w:r>
          </w:p>
        </w:tc>
        <w:tc>
          <w:tcPr>
            <w:tcW w:w="5752" w:type="dxa"/>
            <w:tcBorders>
              <w:right w:val="single" w:sz="4" w:space="0" w:color="666699"/>
            </w:tcBorders>
          </w:tcPr>
          <w:p w:rsidR="00375387" w:rsidRPr="00FC78A7" w:rsidRDefault="00375387" w:rsidP="0011408A">
            <w:pPr>
              <w:spacing w:before="120" w:after="120"/>
              <w:rPr>
                <w:rFonts w:cs="Calibri"/>
                <w:lang w:val="el-GR"/>
              </w:rPr>
            </w:pPr>
            <w:r w:rsidRPr="00FC78A7">
              <w:rPr>
                <w:rFonts w:cs="Calibri"/>
                <w:lang w:val="el-GR"/>
              </w:rPr>
              <w:t xml:space="preserve">Η παρούσα </w:t>
            </w:r>
            <w:r w:rsidR="00193514">
              <w:rPr>
                <w:rFonts w:cs="Calibri"/>
                <w:lang w:val="el-GR"/>
              </w:rPr>
              <w:t>δια</w:t>
            </w:r>
            <w:r w:rsidR="00193514" w:rsidRPr="00FC78A7">
              <w:rPr>
                <w:rFonts w:cs="Calibri"/>
                <w:lang w:val="el-GR"/>
              </w:rPr>
              <w:t xml:space="preserve">κήρυξη </w:t>
            </w:r>
            <w:r w:rsidRPr="00FC78A7">
              <w:rPr>
                <w:rFonts w:cs="Calibri"/>
                <w:lang w:val="el-GR"/>
              </w:rPr>
              <w:t xml:space="preserve">που αποτελείται από το Μέρος Α: Γενικοί και Ειδικοί Όροι, το Μέρος Β: Τεχνική Περιγραφή και </w:t>
            </w:r>
            <w:r w:rsidR="00193514" w:rsidRPr="00FC78A7">
              <w:rPr>
                <w:rFonts w:cs="Calibri"/>
                <w:lang w:val="el-GR"/>
              </w:rPr>
              <w:t>τ</w:t>
            </w:r>
            <w:r w:rsidR="00193514">
              <w:rPr>
                <w:rFonts w:cs="Calibri"/>
                <w:lang w:val="el-GR"/>
              </w:rPr>
              <w:t>α</w:t>
            </w:r>
            <w:r w:rsidR="00193514" w:rsidRPr="00FC78A7">
              <w:rPr>
                <w:rFonts w:cs="Calibri"/>
                <w:lang w:val="el-GR"/>
              </w:rPr>
              <w:t xml:space="preserve"> </w:t>
            </w:r>
            <w:r w:rsidR="00193514" w:rsidRPr="00766931">
              <w:rPr>
                <w:rFonts w:cs="Calibri"/>
                <w:lang w:val="el-GR"/>
              </w:rPr>
              <w:t>Παραρτήματα Α-</w:t>
            </w:r>
            <w:r w:rsidR="0011408A" w:rsidRPr="00770785">
              <w:rPr>
                <w:rFonts w:cs="Calibri"/>
                <w:lang w:val="el-GR"/>
              </w:rPr>
              <w:t>Ε</w:t>
            </w:r>
            <w:r w:rsidR="00193514">
              <w:rPr>
                <w:rFonts w:cs="Calibri"/>
                <w:lang w:val="el-GR"/>
              </w:rPr>
              <w:t xml:space="preserve"> </w:t>
            </w:r>
            <w:r w:rsidR="001141E2">
              <w:rPr>
                <w:rFonts w:cs="Calibri"/>
                <w:lang w:val="el-GR"/>
              </w:rPr>
              <w:t>αυτής.</w:t>
            </w:r>
          </w:p>
        </w:tc>
      </w:tr>
      <w:tr w:rsidR="00375387" w:rsidRPr="00621552" w:rsidTr="00193514">
        <w:tc>
          <w:tcPr>
            <w:tcW w:w="2777" w:type="dxa"/>
            <w:tcBorders>
              <w:left w:val="single" w:sz="4" w:space="0" w:color="666699"/>
            </w:tcBorders>
            <w:shd w:val="clear" w:color="auto" w:fill="E0E0E0"/>
          </w:tcPr>
          <w:p w:rsidR="00375387" w:rsidRPr="00FC78A7" w:rsidRDefault="00375387" w:rsidP="0097384B">
            <w:pPr>
              <w:spacing w:before="120" w:after="120"/>
              <w:jc w:val="right"/>
              <w:rPr>
                <w:rFonts w:cs="Calibri"/>
                <w:b/>
              </w:rPr>
            </w:pPr>
            <w:r w:rsidRPr="00FC78A7">
              <w:rPr>
                <w:rFonts w:cs="Calibri"/>
                <w:b/>
              </w:rPr>
              <w:t>Έργο</w:t>
            </w:r>
          </w:p>
        </w:tc>
        <w:tc>
          <w:tcPr>
            <w:tcW w:w="5752" w:type="dxa"/>
            <w:tcBorders>
              <w:right w:val="single" w:sz="4" w:space="0" w:color="666699"/>
            </w:tcBorders>
          </w:tcPr>
          <w:p w:rsidR="00375387" w:rsidRDefault="00193514" w:rsidP="0097384B">
            <w:pPr>
              <w:spacing w:after="0" w:line="240" w:lineRule="auto"/>
              <w:rPr>
                <w:rFonts w:cs="Calibri"/>
                <w:lang w:val="el-GR"/>
              </w:rPr>
            </w:pPr>
            <w:r>
              <w:rPr>
                <w:rFonts w:cs="Calibri"/>
                <w:lang w:val="el-GR"/>
              </w:rPr>
              <w:t>Η παροχ</w:t>
            </w:r>
            <w:r w:rsidR="00A72568">
              <w:rPr>
                <w:rFonts w:cs="Calibri"/>
                <w:lang w:val="el-GR"/>
              </w:rPr>
              <w:t>ή των υ</w:t>
            </w:r>
            <w:r>
              <w:rPr>
                <w:rFonts w:cs="Calibri"/>
                <w:lang w:val="el-GR"/>
              </w:rPr>
              <w:t>πηρεσιών, όπως αυτές διαιρούνται στα ακόλουθα Τμήματα:</w:t>
            </w:r>
          </w:p>
          <w:p w:rsidR="00193514" w:rsidRPr="00193514" w:rsidRDefault="00193514" w:rsidP="00193514">
            <w:pPr>
              <w:pStyle w:val="af7"/>
              <w:spacing w:after="0"/>
              <w:ind w:left="58"/>
              <w:jc w:val="left"/>
              <w:rPr>
                <w:rFonts w:ascii="Calibri" w:hAnsi="Calibri" w:cs="Calibri"/>
                <w:sz w:val="22"/>
                <w:szCs w:val="22"/>
                <w:lang w:val="el-GR"/>
              </w:rPr>
            </w:pPr>
            <w:r>
              <w:rPr>
                <w:rFonts w:ascii="Calibri" w:hAnsi="Calibri" w:cs="Calibri"/>
                <w:sz w:val="22"/>
                <w:szCs w:val="22"/>
                <w:lang w:val="el-GR"/>
              </w:rPr>
              <w:t xml:space="preserve">1. </w:t>
            </w:r>
            <w:r w:rsidRPr="00193514">
              <w:rPr>
                <w:rFonts w:ascii="Calibri" w:hAnsi="Calibri" w:cs="Calibri"/>
                <w:sz w:val="22"/>
                <w:szCs w:val="22"/>
                <w:lang w:val="el-GR"/>
              </w:rPr>
              <w:t>«Καταγραφή και παρακολούθηση των ειδών ερπετών και αμφιβίων»</w:t>
            </w:r>
          </w:p>
          <w:p w:rsidR="00193514" w:rsidRPr="00193514" w:rsidRDefault="00193514" w:rsidP="00193514">
            <w:pPr>
              <w:pStyle w:val="af7"/>
              <w:spacing w:after="0"/>
              <w:ind w:left="58"/>
              <w:jc w:val="left"/>
              <w:rPr>
                <w:rFonts w:ascii="Calibri" w:hAnsi="Calibri" w:cs="Calibri"/>
                <w:sz w:val="22"/>
                <w:szCs w:val="22"/>
                <w:lang w:val="el-GR"/>
              </w:rPr>
            </w:pPr>
            <w:r>
              <w:rPr>
                <w:rFonts w:ascii="Calibri" w:hAnsi="Calibri" w:cs="Calibri"/>
                <w:sz w:val="22"/>
                <w:szCs w:val="22"/>
                <w:lang w:val="el-GR"/>
              </w:rPr>
              <w:t xml:space="preserve">2. </w:t>
            </w:r>
            <w:r w:rsidRPr="00193514">
              <w:rPr>
                <w:rFonts w:ascii="Calibri" w:hAnsi="Calibri" w:cs="Calibri"/>
                <w:sz w:val="22"/>
                <w:szCs w:val="22"/>
                <w:lang w:val="el-GR"/>
              </w:rPr>
              <w:t>«Καταγραφή και παρακολούθηση των ειδών ψαριών»</w:t>
            </w:r>
          </w:p>
          <w:p w:rsidR="00193514" w:rsidRPr="00193514" w:rsidRDefault="00193514" w:rsidP="00193514">
            <w:pPr>
              <w:pStyle w:val="af7"/>
              <w:spacing w:after="0"/>
              <w:ind w:left="58"/>
              <w:jc w:val="left"/>
              <w:rPr>
                <w:rFonts w:ascii="Calibri" w:hAnsi="Calibri" w:cs="Calibri"/>
                <w:sz w:val="22"/>
                <w:szCs w:val="22"/>
                <w:lang w:val="el-GR"/>
              </w:rPr>
            </w:pPr>
            <w:r>
              <w:rPr>
                <w:rFonts w:ascii="Calibri" w:hAnsi="Calibri" w:cs="Calibri"/>
                <w:sz w:val="22"/>
                <w:szCs w:val="22"/>
                <w:lang w:val="el-GR"/>
              </w:rPr>
              <w:t xml:space="preserve">3. </w:t>
            </w:r>
            <w:r w:rsidRPr="00193514">
              <w:rPr>
                <w:rFonts w:ascii="Calibri" w:hAnsi="Calibri" w:cs="Calibri"/>
                <w:sz w:val="22"/>
                <w:szCs w:val="22"/>
                <w:lang w:val="el-GR"/>
              </w:rPr>
              <w:t>«Καταγραφή και αξιολόγηση των ειδών μανιταριών»</w:t>
            </w:r>
          </w:p>
          <w:p w:rsidR="00193514" w:rsidRPr="00193514" w:rsidRDefault="00193514" w:rsidP="00193514">
            <w:pPr>
              <w:pStyle w:val="af7"/>
              <w:spacing w:after="0"/>
              <w:ind w:left="58"/>
              <w:jc w:val="left"/>
              <w:rPr>
                <w:rFonts w:ascii="Calibri" w:hAnsi="Calibri" w:cs="Calibri"/>
                <w:sz w:val="22"/>
                <w:szCs w:val="22"/>
                <w:lang w:val="el-GR"/>
              </w:rPr>
            </w:pPr>
            <w:r>
              <w:rPr>
                <w:rFonts w:ascii="Calibri" w:hAnsi="Calibri" w:cs="Calibri"/>
                <w:sz w:val="22"/>
                <w:szCs w:val="22"/>
                <w:lang w:val="el-GR"/>
              </w:rPr>
              <w:t xml:space="preserve">4. </w:t>
            </w:r>
            <w:r w:rsidRPr="00193514">
              <w:rPr>
                <w:rFonts w:ascii="Calibri" w:hAnsi="Calibri" w:cs="Calibri"/>
                <w:sz w:val="22"/>
                <w:szCs w:val="22"/>
                <w:lang w:val="el-GR"/>
              </w:rPr>
              <w:t>«Καταγραφή και παρακολούθηση των ειδών χειροπτέρων»</w:t>
            </w:r>
          </w:p>
          <w:p w:rsidR="00193514" w:rsidRPr="00193514" w:rsidRDefault="00193514" w:rsidP="00193514">
            <w:pPr>
              <w:pStyle w:val="af7"/>
              <w:spacing w:after="0"/>
              <w:ind w:left="58"/>
              <w:jc w:val="left"/>
              <w:rPr>
                <w:rFonts w:ascii="Calibri" w:hAnsi="Calibri" w:cs="Calibri"/>
                <w:sz w:val="22"/>
                <w:szCs w:val="22"/>
                <w:lang w:val="el-GR"/>
              </w:rPr>
            </w:pPr>
            <w:r>
              <w:rPr>
                <w:rFonts w:ascii="Calibri" w:hAnsi="Calibri" w:cs="Calibri"/>
                <w:sz w:val="22"/>
                <w:szCs w:val="22"/>
                <w:lang w:val="el-GR"/>
              </w:rPr>
              <w:t xml:space="preserve">5. </w:t>
            </w:r>
            <w:r w:rsidRPr="00193514">
              <w:rPr>
                <w:rFonts w:ascii="Calibri" w:hAnsi="Calibri" w:cs="Calibri"/>
                <w:sz w:val="22"/>
                <w:szCs w:val="22"/>
                <w:lang w:val="el-GR"/>
              </w:rPr>
              <w:t>«Καταγραφή και παρακολούθηση των ειδών χλωρίδας»</w:t>
            </w:r>
          </w:p>
          <w:p w:rsidR="00193514" w:rsidRPr="00193514" w:rsidRDefault="00193514" w:rsidP="00193514">
            <w:pPr>
              <w:pStyle w:val="af7"/>
              <w:spacing w:after="0"/>
              <w:ind w:left="58"/>
              <w:jc w:val="left"/>
              <w:rPr>
                <w:rFonts w:ascii="Calibri" w:hAnsi="Calibri" w:cs="Calibri"/>
                <w:sz w:val="22"/>
                <w:szCs w:val="22"/>
                <w:lang w:val="el-GR"/>
              </w:rPr>
            </w:pPr>
            <w:r>
              <w:rPr>
                <w:rFonts w:ascii="Calibri" w:hAnsi="Calibri" w:cs="Calibri"/>
                <w:sz w:val="22"/>
                <w:szCs w:val="22"/>
                <w:lang w:val="el-GR"/>
              </w:rPr>
              <w:t xml:space="preserve">6. </w:t>
            </w:r>
            <w:r w:rsidRPr="00193514">
              <w:rPr>
                <w:rFonts w:ascii="Calibri" w:hAnsi="Calibri" w:cs="Calibri"/>
                <w:sz w:val="22"/>
                <w:szCs w:val="22"/>
                <w:lang w:val="el-GR"/>
              </w:rPr>
              <w:t>«Καταγραφή και παρακολούθηση των τύπων οικοτόπων»</w:t>
            </w:r>
          </w:p>
          <w:p w:rsidR="00193514" w:rsidRPr="00193514" w:rsidRDefault="00193514" w:rsidP="00193514">
            <w:pPr>
              <w:pStyle w:val="af7"/>
              <w:spacing w:after="0"/>
              <w:ind w:left="58"/>
              <w:jc w:val="left"/>
              <w:rPr>
                <w:rFonts w:ascii="Calibri" w:hAnsi="Calibri" w:cs="Calibri"/>
                <w:sz w:val="22"/>
                <w:szCs w:val="22"/>
                <w:lang w:val="el-GR"/>
              </w:rPr>
            </w:pPr>
            <w:r>
              <w:rPr>
                <w:rFonts w:ascii="Calibri" w:hAnsi="Calibri" w:cs="Calibri"/>
                <w:sz w:val="22"/>
                <w:szCs w:val="22"/>
                <w:lang w:val="el-GR"/>
              </w:rPr>
              <w:t xml:space="preserve">7. </w:t>
            </w:r>
            <w:r w:rsidRPr="00193514">
              <w:rPr>
                <w:rFonts w:ascii="Calibri" w:hAnsi="Calibri" w:cs="Calibri"/>
                <w:sz w:val="22"/>
                <w:szCs w:val="22"/>
                <w:lang w:val="el-GR"/>
              </w:rPr>
              <w:t>«Καταγραφή και παρακολούθηση των ειδών θηλαστικών»</w:t>
            </w:r>
          </w:p>
          <w:p w:rsidR="00193514" w:rsidRPr="00193514" w:rsidRDefault="00193514" w:rsidP="00193514">
            <w:pPr>
              <w:pStyle w:val="af7"/>
              <w:spacing w:after="0"/>
              <w:ind w:left="58"/>
              <w:jc w:val="left"/>
              <w:rPr>
                <w:rFonts w:ascii="Calibri" w:hAnsi="Calibri" w:cs="Calibri"/>
                <w:sz w:val="22"/>
                <w:szCs w:val="22"/>
                <w:lang w:val="el-GR"/>
              </w:rPr>
            </w:pPr>
            <w:r>
              <w:rPr>
                <w:rFonts w:ascii="Calibri" w:hAnsi="Calibri" w:cs="Calibri"/>
                <w:sz w:val="22"/>
                <w:szCs w:val="22"/>
                <w:lang w:val="el-GR"/>
              </w:rPr>
              <w:t xml:space="preserve">8. </w:t>
            </w:r>
            <w:r w:rsidRPr="00193514">
              <w:rPr>
                <w:rFonts w:ascii="Calibri" w:hAnsi="Calibri" w:cs="Calibri"/>
                <w:sz w:val="22"/>
                <w:szCs w:val="22"/>
                <w:lang w:val="el-GR"/>
              </w:rPr>
              <w:t>«Καταγραφή και παρακολούθηση των ειδών ασπόνδυλων»</w:t>
            </w:r>
          </w:p>
          <w:p w:rsidR="00193514" w:rsidRDefault="00193514" w:rsidP="00193514">
            <w:pPr>
              <w:spacing w:after="0" w:line="240" w:lineRule="auto"/>
              <w:ind w:left="58"/>
              <w:rPr>
                <w:rFonts w:cs="Calibri"/>
                <w:lang w:val="el-GR"/>
              </w:rPr>
            </w:pPr>
            <w:r>
              <w:rPr>
                <w:rFonts w:cs="Calibri"/>
                <w:lang w:val="el-GR"/>
              </w:rPr>
              <w:t xml:space="preserve">9. </w:t>
            </w:r>
            <w:r w:rsidRPr="00193514">
              <w:rPr>
                <w:rFonts w:cs="Calibri"/>
                <w:lang w:val="el-GR"/>
              </w:rPr>
              <w:t>«Καταγραφή και παρακολούθηση των ειδών πτηνών»</w:t>
            </w:r>
          </w:p>
          <w:p w:rsidR="00A44668" w:rsidRPr="00FC78A7" w:rsidRDefault="00A44668" w:rsidP="00BA344C">
            <w:pPr>
              <w:spacing w:after="0" w:line="240" w:lineRule="auto"/>
              <w:ind w:left="58"/>
              <w:rPr>
                <w:rFonts w:cs="Calibri"/>
                <w:lang w:val="el-GR"/>
              </w:rPr>
            </w:pPr>
            <w:r>
              <w:rPr>
                <w:rFonts w:cs="Calibri"/>
                <w:lang w:val="el-GR"/>
              </w:rPr>
              <w:t xml:space="preserve">Όπου στην παρούσα Διακήρυξη </w:t>
            </w:r>
            <w:r w:rsidR="00BA344C">
              <w:rPr>
                <w:rFonts w:cs="Calibri"/>
                <w:lang w:val="el-GR"/>
              </w:rPr>
              <w:t>γίνεται αναφορά στο</w:t>
            </w:r>
            <w:r>
              <w:rPr>
                <w:rFonts w:cs="Calibri"/>
                <w:lang w:val="el-GR"/>
              </w:rPr>
              <w:t xml:space="preserve"> Έργο ν</w:t>
            </w:r>
            <w:r w:rsidR="00BA344C">
              <w:rPr>
                <w:rFonts w:cs="Calibri"/>
                <w:lang w:val="el-GR"/>
              </w:rPr>
              <w:t>οείται κάθε Τμήμα αυτού, εκτός αν τα συμφραζόμενα απαιτούν διαφορετικά.</w:t>
            </w:r>
          </w:p>
        </w:tc>
      </w:tr>
      <w:tr w:rsidR="00375387" w:rsidRPr="00621552" w:rsidTr="00193514">
        <w:tc>
          <w:tcPr>
            <w:tcW w:w="2777" w:type="dxa"/>
            <w:tcBorders>
              <w:left w:val="single" w:sz="4" w:space="0" w:color="666699"/>
            </w:tcBorders>
            <w:shd w:val="clear" w:color="auto" w:fill="E0E0E0"/>
          </w:tcPr>
          <w:p w:rsidR="00375387" w:rsidRPr="00FC78A7" w:rsidRDefault="00375387" w:rsidP="0097384B">
            <w:pPr>
              <w:spacing w:before="120" w:after="120"/>
              <w:jc w:val="right"/>
              <w:rPr>
                <w:rFonts w:cs="Calibri"/>
                <w:b/>
                <w:vertAlign w:val="superscript"/>
              </w:rPr>
            </w:pPr>
            <w:r w:rsidRPr="00FC78A7">
              <w:rPr>
                <w:rFonts w:cs="Calibri"/>
                <w:b/>
              </w:rPr>
              <w:t xml:space="preserve">Επιτροπή Διενέργειας Διαγωνισμού </w:t>
            </w:r>
          </w:p>
        </w:tc>
        <w:tc>
          <w:tcPr>
            <w:tcW w:w="5752" w:type="dxa"/>
            <w:tcBorders>
              <w:right w:val="single" w:sz="4" w:space="0" w:color="666699"/>
            </w:tcBorders>
          </w:tcPr>
          <w:p w:rsidR="00375387" w:rsidRPr="00FC78A7" w:rsidRDefault="00375387" w:rsidP="008A2968">
            <w:pPr>
              <w:spacing w:before="120" w:after="120"/>
              <w:rPr>
                <w:rFonts w:cs="Calibri"/>
                <w:lang w:val="el-GR"/>
              </w:rPr>
            </w:pPr>
            <w:r w:rsidRPr="00FC78A7">
              <w:rPr>
                <w:rFonts w:cs="Calibri"/>
                <w:lang w:val="el-GR"/>
              </w:rPr>
              <w:t xml:space="preserve">Το αρμόδιο για την αποσφράγιση και την αξιολόγηση των προσφορών συλλογικό όργανο της Αναθέτουσας Αρχής, το οποίο </w:t>
            </w:r>
            <w:r w:rsidR="00193514">
              <w:rPr>
                <w:rFonts w:cs="Calibri"/>
                <w:lang w:val="el-GR"/>
              </w:rPr>
              <w:t>έχει</w:t>
            </w:r>
            <w:r w:rsidR="00193514" w:rsidRPr="00FC78A7">
              <w:rPr>
                <w:rFonts w:cs="Calibri"/>
                <w:lang w:val="el-GR"/>
              </w:rPr>
              <w:t xml:space="preserve"> </w:t>
            </w:r>
            <w:r w:rsidRPr="00FC78A7">
              <w:rPr>
                <w:rFonts w:cs="Calibri"/>
                <w:lang w:val="el-GR"/>
              </w:rPr>
              <w:t xml:space="preserve">συγκροτηθεί </w:t>
            </w:r>
            <w:r w:rsidR="00193514">
              <w:rPr>
                <w:rFonts w:cs="Calibri"/>
                <w:lang w:val="el-GR"/>
              </w:rPr>
              <w:t xml:space="preserve">δυνάμει της υπ’ αρ. </w:t>
            </w:r>
            <w:r w:rsidR="008A2968">
              <w:rPr>
                <w:rFonts w:cs="Calibri"/>
                <w:lang w:val="el-GR"/>
              </w:rPr>
              <w:t>22/2011</w:t>
            </w:r>
            <w:r w:rsidR="00193514">
              <w:rPr>
                <w:rFonts w:cs="Calibri"/>
                <w:lang w:val="el-GR"/>
              </w:rPr>
              <w:t xml:space="preserve"> απόφασης του Διοικητικού Συμβουλίου της Αναθέτουσας Αρχής</w:t>
            </w:r>
            <w:r w:rsidRPr="00FC78A7">
              <w:rPr>
                <w:rFonts w:cs="Calibri"/>
                <w:lang w:val="el-GR"/>
              </w:rPr>
              <w:t xml:space="preserve"> και το οποίο λειτουργεί σύμφωνα με τα οριζόμενα στις κείμενες διατάξεις περί λειτουργίας των συλλογικών </w:t>
            </w:r>
            <w:r w:rsidRPr="00FC78A7">
              <w:rPr>
                <w:rFonts w:cs="Calibri"/>
                <w:lang w:val="el-GR"/>
              </w:rPr>
              <w:lastRenderedPageBreak/>
              <w:t>οργάνων της διοίκησης.</w:t>
            </w:r>
          </w:p>
        </w:tc>
      </w:tr>
      <w:tr w:rsidR="00375387" w:rsidRPr="00621552" w:rsidTr="00193514">
        <w:tc>
          <w:tcPr>
            <w:tcW w:w="2777" w:type="dxa"/>
            <w:tcBorders>
              <w:left w:val="single" w:sz="4" w:space="0" w:color="666699"/>
            </w:tcBorders>
            <w:shd w:val="clear" w:color="auto" w:fill="E0E0E0"/>
          </w:tcPr>
          <w:p w:rsidR="00375387" w:rsidRPr="00193514" w:rsidRDefault="00375387" w:rsidP="0097384B">
            <w:pPr>
              <w:spacing w:before="120" w:after="120"/>
              <w:jc w:val="right"/>
              <w:rPr>
                <w:rFonts w:cs="Calibri"/>
                <w:b/>
                <w:lang w:val="el-GR"/>
              </w:rPr>
            </w:pPr>
            <w:r w:rsidRPr="00193514">
              <w:rPr>
                <w:rFonts w:cs="Calibri"/>
                <w:b/>
                <w:lang w:val="el-GR"/>
              </w:rPr>
              <w:lastRenderedPageBreak/>
              <w:t>Προσφέρων</w:t>
            </w:r>
          </w:p>
        </w:tc>
        <w:tc>
          <w:tcPr>
            <w:tcW w:w="5752" w:type="dxa"/>
            <w:tcBorders>
              <w:right w:val="single" w:sz="4" w:space="0" w:color="666699"/>
            </w:tcBorders>
          </w:tcPr>
          <w:p w:rsidR="00375387" w:rsidRPr="00FC78A7" w:rsidRDefault="00375387" w:rsidP="0097384B">
            <w:pPr>
              <w:spacing w:before="120" w:after="120"/>
              <w:rPr>
                <w:rFonts w:cs="Calibri"/>
                <w:lang w:val="el-GR"/>
              </w:rPr>
            </w:pPr>
            <w:r w:rsidRPr="00FC78A7">
              <w:rPr>
                <w:rFonts w:cs="Calibri"/>
                <w:lang w:val="el-GR"/>
              </w:rPr>
              <w:t>Οποιοδήποτε φυσικό ή νομικό πρόσωπο ή ένωση προσώπων ή κοινοπραξία συμμετέχει σ</w:t>
            </w:r>
            <w:r w:rsidR="004F6F91" w:rsidRPr="00FC78A7">
              <w:rPr>
                <w:rFonts w:cs="Calibri"/>
                <w:lang w:val="el-GR"/>
              </w:rPr>
              <w:t xml:space="preserve">τον διαγωνισμό </w:t>
            </w:r>
            <w:r w:rsidRPr="00FC78A7">
              <w:rPr>
                <w:rFonts w:cs="Calibri"/>
                <w:lang w:val="el-GR"/>
              </w:rPr>
              <w:t>και υποβάλλει προσφορά με σκοπό τη σύναψη Σύμβασης με την Αναθέτουσα Αρχή.</w:t>
            </w:r>
          </w:p>
        </w:tc>
      </w:tr>
      <w:tr w:rsidR="00375387" w:rsidRPr="00621552" w:rsidTr="00193514">
        <w:tc>
          <w:tcPr>
            <w:tcW w:w="2777" w:type="dxa"/>
            <w:tcBorders>
              <w:left w:val="single" w:sz="4" w:space="0" w:color="666699"/>
            </w:tcBorders>
            <w:shd w:val="clear" w:color="auto" w:fill="E0E0E0"/>
          </w:tcPr>
          <w:p w:rsidR="00375387" w:rsidRPr="00FC78A7" w:rsidRDefault="00375387" w:rsidP="0097384B">
            <w:pPr>
              <w:spacing w:before="120" w:after="120"/>
              <w:ind w:right="57"/>
              <w:jc w:val="right"/>
              <w:rPr>
                <w:rFonts w:cs="Calibri"/>
                <w:b/>
              </w:rPr>
            </w:pPr>
            <w:r w:rsidRPr="00FC78A7">
              <w:rPr>
                <w:rFonts w:cs="Calibri"/>
                <w:b/>
              </w:rPr>
              <w:t xml:space="preserve">Εκπρόσωπος </w:t>
            </w:r>
          </w:p>
        </w:tc>
        <w:tc>
          <w:tcPr>
            <w:tcW w:w="5752" w:type="dxa"/>
            <w:tcBorders>
              <w:right w:val="single" w:sz="4" w:space="0" w:color="666699"/>
            </w:tcBorders>
          </w:tcPr>
          <w:p w:rsidR="00375387" w:rsidRPr="00FC78A7" w:rsidRDefault="00375387" w:rsidP="0097384B">
            <w:pPr>
              <w:spacing w:before="120" w:after="120"/>
              <w:rPr>
                <w:rFonts w:cs="Calibri"/>
              </w:rPr>
            </w:pPr>
            <w:r w:rsidRPr="00FC78A7">
              <w:rPr>
                <w:rFonts w:cs="Calibri"/>
              </w:rPr>
              <w:t xml:space="preserve">O υπογράφων την προσφορά. </w:t>
            </w:r>
          </w:p>
          <w:p w:rsidR="00375387" w:rsidRPr="00FC78A7" w:rsidRDefault="00375387" w:rsidP="001141E2">
            <w:pPr>
              <w:numPr>
                <w:ilvl w:val="0"/>
                <w:numId w:val="2"/>
              </w:numPr>
              <w:tabs>
                <w:tab w:val="clear" w:pos="777"/>
              </w:tabs>
              <w:spacing w:after="120"/>
              <w:ind w:left="317" w:hanging="180"/>
              <w:jc w:val="both"/>
              <w:rPr>
                <w:rFonts w:cs="Calibri"/>
                <w:lang w:val="el-GR"/>
              </w:rPr>
            </w:pPr>
            <w:r w:rsidRPr="00FC78A7">
              <w:rPr>
                <w:rFonts w:cs="Calibri"/>
                <w:lang w:val="el-GR"/>
              </w:rPr>
              <w:t xml:space="preserve">Στην περίπτωση που ο </w:t>
            </w:r>
            <w:r w:rsidR="000841B9">
              <w:rPr>
                <w:rFonts w:cs="Calibri"/>
                <w:lang w:val="el-GR"/>
              </w:rPr>
              <w:t>Προσφέρων</w:t>
            </w:r>
            <w:r w:rsidR="000841B9" w:rsidRPr="00FC78A7">
              <w:rPr>
                <w:rFonts w:cs="Calibri"/>
                <w:lang w:val="el-GR"/>
              </w:rPr>
              <w:t xml:space="preserve"> </w:t>
            </w:r>
            <w:r w:rsidRPr="00FC78A7">
              <w:rPr>
                <w:rFonts w:cs="Calibri"/>
                <w:lang w:val="el-GR"/>
              </w:rPr>
              <w:t xml:space="preserve">είναι </w:t>
            </w:r>
            <w:r w:rsidRPr="00FC78A7">
              <w:rPr>
                <w:rFonts w:cs="Calibri"/>
                <w:b/>
                <w:lang w:val="el-GR"/>
              </w:rPr>
              <w:t>νομικό πρόσωπο</w:t>
            </w:r>
            <w:r w:rsidRPr="00FC78A7">
              <w:rPr>
                <w:rFonts w:cs="Calibri"/>
                <w:lang w:val="el-GR"/>
              </w:rPr>
              <w:t xml:space="preserve"> και ο υπογράφων την προσφορά δεν είναι ο νόμιμος εκπρόσωπος του νομικού προσώπου, ο εκπρόσωπος θα πρέπει να ορίζεται </w:t>
            </w:r>
            <w:r w:rsidR="000841B9">
              <w:rPr>
                <w:rFonts w:cs="Calibri"/>
                <w:lang w:val="el-GR"/>
              </w:rPr>
              <w:t>με απόφαση του αποφασίζοντος οργάνου ή του νομίμου εκπροσώπου με ταυτόχρονη προσκόμιση του σχετικού αποδεικτικού (</w:t>
            </w:r>
            <w:r w:rsidR="00AF7800">
              <w:rPr>
                <w:rFonts w:cs="Calibri"/>
                <w:lang w:val="el-GR"/>
              </w:rPr>
              <w:t xml:space="preserve">Φ.Ε.Κ. </w:t>
            </w:r>
            <w:r w:rsidR="000841B9">
              <w:rPr>
                <w:rFonts w:cs="Calibri"/>
                <w:lang w:val="el-GR"/>
              </w:rPr>
              <w:t>, Ανακοίνωση Περιφέρειας, Πρακτικό Δ.Σ., Καταστατικό θεωρημένο από την εκάστοτε αρμόδια Αρχή κ</w:t>
            </w:r>
            <w:r w:rsidR="00E32279">
              <w:rPr>
                <w:rFonts w:cs="Calibri"/>
                <w:lang w:val="el-GR"/>
              </w:rPr>
              <w:t>.</w:t>
            </w:r>
            <w:r w:rsidR="000841B9">
              <w:rPr>
                <w:rFonts w:cs="Calibri"/>
                <w:lang w:val="el-GR"/>
              </w:rPr>
              <w:t>λπ</w:t>
            </w:r>
            <w:r w:rsidR="00E32279">
              <w:rPr>
                <w:rFonts w:cs="Calibri"/>
                <w:lang w:val="el-GR"/>
              </w:rPr>
              <w:t>.</w:t>
            </w:r>
            <w:r w:rsidR="000841B9">
              <w:rPr>
                <w:rFonts w:cs="Calibri"/>
                <w:lang w:val="el-GR"/>
              </w:rPr>
              <w:t>)</w:t>
            </w:r>
            <w:r w:rsidRPr="00FC78A7">
              <w:rPr>
                <w:rFonts w:cs="Calibri"/>
                <w:lang w:val="el-GR"/>
              </w:rPr>
              <w:t>.</w:t>
            </w:r>
            <w:r w:rsidR="00B42E14" w:rsidRPr="00FC78A7">
              <w:rPr>
                <w:rFonts w:cs="Calibri"/>
                <w:lang w:val="el-GR"/>
              </w:rPr>
              <w:t xml:space="preserve"> </w:t>
            </w:r>
            <w:r w:rsidRPr="00FC78A7">
              <w:rPr>
                <w:rFonts w:cs="Calibri"/>
                <w:lang w:val="el-GR"/>
              </w:rPr>
              <w:t xml:space="preserve">Εάν ο υπογράφων την προσφορά είναι νόμιμος εκπρόσωπος, τούτο θα πιστοποιείται με την ταυτόχρονη προσκόμιση του σχετικού αποδεικτικού </w:t>
            </w:r>
            <w:r w:rsidR="000841B9">
              <w:rPr>
                <w:rFonts w:cs="Calibri"/>
                <w:lang w:val="el-GR"/>
              </w:rPr>
              <w:t>(</w:t>
            </w:r>
            <w:r w:rsidR="00AF7800">
              <w:rPr>
                <w:rFonts w:cs="Calibri"/>
                <w:lang w:val="el-GR"/>
              </w:rPr>
              <w:t xml:space="preserve">Φ.Ε.Κ. </w:t>
            </w:r>
            <w:r w:rsidR="000841B9">
              <w:rPr>
                <w:rFonts w:cs="Calibri"/>
                <w:lang w:val="el-GR"/>
              </w:rPr>
              <w:t>, Ανακοίνωση Περιφέρειας, Πρακτικό Δ.Σ., Καταστατικό θεωρημένο από την εκάστοτε αρμόδια Αρχή κ</w:t>
            </w:r>
            <w:r w:rsidR="00E32279">
              <w:rPr>
                <w:rFonts w:cs="Calibri"/>
                <w:lang w:val="el-GR"/>
              </w:rPr>
              <w:t>.</w:t>
            </w:r>
            <w:r w:rsidR="000841B9">
              <w:rPr>
                <w:rFonts w:cs="Calibri"/>
                <w:lang w:val="el-GR"/>
              </w:rPr>
              <w:t>λπ</w:t>
            </w:r>
            <w:r w:rsidR="00E32279">
              <w:rPr>
                <w:rFonts w:cs="Calibri"/>
                <w:lang w:val="el-GR"/>
              </w:rPr>
              <w:t>.</w:t>
            </w:r>
            <w:r w:rsidR="000841B9">
              <w:rPr>
                <w:rFonts w:cs="Calibri"/>
                <w:lang w:val="el-GR"/>
              </w:rPr>
              <w:t>)</w:t>
            </w:r>
            <w:r w:rsidRPr="00FC78A7">
              <w:rPr>
                <w:rFonts w:cs="Calibri"/>
                <w:lang w:val="el-GR"/>
              </w:rPr>
              <w:t>.</w:t>
            </w:r>
          </w:p>
          <w:p w:rsidR="000841B9" w:rsidRDefault="00375387" w:rsidP="001141E2">
            <w:pPr>
              <w:numPr>
                <w:ilvl w:val="0"/>
                <w:numId w:val="2"/>
              </w:numPr>
              <w:tabs>
                <w:tab w:val="clear" w:pos="777"/>
              </w:tabs>
              <w:spacing w:after="120"/>
              <w:ind w:left="317" w:hanging="180"/>
              <w:jc w:val="both"/>
              <w:rPr>
                <w:rFonts w:cs="Calibri"/>
                <w:lang w:val="el-GR"/>
              </w:rPr>
            </w:pPr>
            <w:r w:rsidRPr="00FC78A7">
              <w:rPr>
                <w:rFonts w:cs="Calibri"/>
                <w:lang w:val="el-GR"/>
              </w:rPr>
              <w:t xml:space="preserve">Εάν ο </w:t>
            </w:r>
            <w:r w:rsidR="000841B9">
              <w:rPr>
                <w:rFonts w:cs="Calibri"/>
                <w:lang w:val="el-GR"/>
              </w:rPr>
              <w:t>Προσφέρων</w:t>
            </w:r>
            <w:r w:rsidRPr="00FC78A7">
              <w:rPr>
                <w:rFonts w:cs="Calibri"/>
                <w:lang w:val="el-GR"/>
              </w:rPr>
              <w:t xml:space="preserve"> είναι </w:t>
            </w:r>
            <w:r w:rsidRPr="00FC78A7">
              <w:rPr>
                <w:rFonts w:cs="Calibri"/>
                <w:b/>
                <w:lang w:val="el-GR"/>
              </w:rPr>
              <w:t>ένωση φυσικών</w:t>
            </w:r>
            <w:r w:rsidRPr="00FC78A7">
              <w:rPr>
                <w:rFonts w:cs="Calibri"/>
                <w:lang w:val="el-GR"/>
              </w:rPr>
              <w:t xml:space="preserve"> </w:t>
            </w:r>
            <w:r w:rsidRPr="00FC78A7">
              <w:rPr>
                <w:rFonts w:cs="Calibri"/>
                <w:b/>
                <w:lang w:val="el-GR"/>
              </w:rPr>
              <w:t>ή νομικών προσώπων</w:t>
            </w:r>
            <w:r w:rsidRPr="00FC78A7">
              <w:rPr>
                <w:rFonts w:cs="Calibri"/>
                <w:lang w:val="el-GR"/>
              </w:rPr>
              <w:t>, εκπρόσωπος θεωρείται ο κοινός εκπρόσωπος της ένωσης</w:t>
            </w:r>
            <w:r w:rsidR="000841B9">
              <w:rPr>
                <w:rFonts w:cs="Calibri"/>
                <w:lang w:val="el-GR"/>
              </w:rPr>
              <w:t xml:space="preserve">. Εφόσον η προσφορά δεν υπογράφεται από όλα τα μέλη της ένωσης, ο Εκπρόσωπος </w:t>
            </w:r>
            <w:r w:rsidRPr="00FC78A7">
              <w:rPr>
                <w:rFonts w:cs="Calibri"/>
                <w:lang w:val="el-GR"/>
              </w:rPr>
              <w:t>ορίζεται με συμβολαιογραφική πράξη.</w:t>
            </w:r>
            <w:r w:rsidR="00B42E14" w:rsidRPr="00FC78A7">
              <w:rPr>
                <w:rFonts w:cs="Calibri"/>
                <w:lang w:val="el-GR"/>
              </w:rPr>
              <w:t xml:space="preserve"> </w:t>
            </w:r>
          </w:p>
          <w:p w:rsidR="00375387" w:rsidRPr="00FC78A7" w:rsidRDefault="00375387" w:rsidP="000841B9">
            <w:pPr>
              <w:spacing w:after="120"/>
              <w:ind w:left="137"/>
              <w:rPr>
                <w:rFonts w:cs="Calibri"/>
                <w:lang w:val="el-GR"/>
              </w:rPr>
            </w:pPr>
            <w:r w:rsidRPr="00FC78A7">
              <w:rPr>
                <w:rFonts w:cs="Calibri"/>
                <w:lang w:val="el-GR"/>
              </w:rPr>
              <w:t>Τα παραπάνω θα κατατίθενται κατά το χρόνο υποβολής της προσφοράς.</w:t>
            </w:r>
          </w:p>
        </w:tc>
      </w:tr>
      <w:tr w:rsidR="00375387" w:rsidRPr="00621552" w:rsidTr="00193514">
        <w:trPr>
          <w:trHeight w:val="1814"/>
        </w:trPr>
        <w:tc>
          <w:tcPr>
            <w:tcW w:w="2777" w:type="dxa"/>
            <w:tcBorders>
              <w:left w:val="single" w:sz="4" w:space="0" w:color="666699"/>
            </w:tcBorders>
            <w:shd w:val="clear" w:color="auto" w:fill="E0E0E0"/>
          </w:tcPr>
          <w:p w:rsidR="00375387" w:rsidRPr="00FC78A7" w:rsidRDefault="00375387" w:rsidP="0097384B">
            <w:pPr>
              <w:spacing w:before="120" w:after="120"/>
              <w:ind w:left="566" w:hanging="283"/>
              <w:jc w:val="right"/>
              <w:rPr>
                <w:rFonts w:cs="Calibri"/>
                <w:b/>
              </w:rPr>
            </w:pPr>
            <w:r w:rsidRPr="00FC78A7">
              <w:rPr>
                <w:rFonts w:cs="Calibri"/>
                <w:b/>
              </w:rPr>
              <w:t>Αντίκλητος</w:t>
            </w:r>
          </w:p>
        </w:tc>
        <w:tc>
          <w:tcPr>
            <w:tcW w:w="5752" w:type="dxa"/>
            <w:tcBorders>
              <w:right w:val="single" w:sz="4" w:space="0" w:color="666699"/>
            </w:tcBorders>
          </w:tcPr>
          <w:p w:rsidR="00375387" w:rsidRPr="00FC78A7" w:rsidRDefault="00375387" w:rsidP="001141E2">
            <w:pPr>
              <w:spacing w:before="120" w:after="0"/>
              <w:jc w:val="both"/>
              <w:rPr>
                <w:rFonts w:cs="Calibri"/>
                <w:lang w:val="el-GR"/>
              </w:rPr>
            </w:pPr>
            <w:r w:rsidRPr="00FC78A7">
              <w:rPr>
                <w:rFonts w:cs="Calibri"/>
                <w:lang w:val="el-GR"/>
              </w:rPr>
              <w:t xml:space="preserve">Το πρόσωπο </w:t>
            </w:r>
            <w:r w:rsidR="00DF45CC">
              <w:rPr>
                <w:rFonts w:cs="Calibri"/>
                <w:lang w:val="el-GR"/>
              </w:rPr>
              <w:t xml:space="preserve">που κατοικεί στην Ελλάδα και </w:t>
            </w:r>
            <w:r w:rsidRPr="00FC78A7">
              <w:rPr>
                <w:rFonts w:cs="Calibri"/>
                <w:lang w:val="el-GR"/>
              </w:rPr>
              <w:t>το οποίο ο Προσφέρων με δήλωσή του, ορίζει ως υπεύθυνο για τις ενδεχόμενες ανάγκες επικοινωνίας της Αναθέτουσας Αρχής με τον Προσφέροντα</w:t>
            </w:r>
            <w:r w:rsidR="00DF45CC">
              <w:rPr>
                <w:rFonts w:cs="Calibri"/>
                <w:lang w:val="el-GR"/>
              </w:rPr>
              <w:t xml:space="preserve"> </w:t>
            </w:r>
            <w:r w:rsidR="00DE20A4">
              <w:rPr>
                <w:rFonts w:cs="Calibri"/>
                <w:lang w:val="el-GR"/>
              </w:rPr>
              <w:t>και προς το</w:t>
            </w:r>
            <w:r w:rsidR="00DF45CC" w:rsidRPr="00DF45CC">
              <w:rPr>
                <w:rFonts w:cs="Calibri"/>
                <w:lang w:val="el-GR"/>
              </w:rPr>
              <w:t xml:space="preserve"> οποίο η Αναθέτουσα Αρχ</w:t>
            </w:r>
            <w:r w:rsidR="00DF7097">
              <w:rPr>
                <w:rFonts w:cs="Calibri"/>
                <w:lang w:val="el-GR"/>
              </w:rPr>
              <w:t>ή</w:t>
            </w:r>
            <w:r w:rsidR="00DF45CC" w:rsidRPr="00DF45CC">
              <w:rPr>
                <w:rFonts w:cs="Calibri"/>
                <w:lang w:val="el-GR"/>
              </w:rPr>
              <w:t xml:space="preserve"> μπορεί να απευθύνει ή/και </w:t>
            </w:r>
            <w:r w:rsidR="00DF45CC">
              <w:rPr>
                <w:rFonts w:cs="Calibri"/>
                <w:lang w:val="el-GR"/>
              </w:rPr>
              <w:t xml:space="preserve">να </w:t>
            </w:r>
            <w:r w:rsidR="00DF45CC" w:rsidRPr="00DF45CC">
              <w:rPr>
                <w:rFonts w:cs="Calibri"/>
                <w:lang w:val="el-GR"/>
              </w:rPr>
              <w:t>επιδίδει οποιοδήποτε έγγραφο απευθύνεται προς τον Προσφέροντα και αφορά οποιοδήποτε θέμα που σχετίζεται με οποιοδήποτε στάδιο του διαγωνισμού</w:t>
            </w:r>
            <w:r w:rsidRPr="00FC78A7">
              <w:rPr>
                <w:rFonts w:cs="Calibri"/>
                <w:lang w:val="el-GR"/>
              </w:rPr>
              <w:t>.</w:t>
            </w:r>
            <w:r w:rsidR="00B42E14" w:rsidRPr="00FC78A7">
              <w:rPr>
                <w:rFonts w:cs="Calibri"/>
                <w:lang w:val="el-GR"/>
              </w:rPr>
              <w:t xml:space="preserve"> </w:t>
            </w:r>
            <w:r w:rsidRPr="00FC78A7">
              <w:rPr>
                <w:rFonts w:cs="Calibri"/>
                <w:lang w:val="el-GR"/>
              </w:rPr>
              <w:t xml:space="preserve">Στη δήλωση αυτή περιλαμβάνονται τα πλήρη στοιχεία του προσώπου αυτού (ονοματεπώνυμο, ταχυδρομική διεύθυνση, αριθμός τηλεφώνου, </w:t>
            </w:r>
            <w:r w:rsidR="00DF45CC">
              <w:rPr>
                <w:rFonts w:cs="Calibri"/>
                <w:lang w:val="el-GR"/>
              </w:rPr>
              <w:t xml:space="preserve">διεύθυνση ηλεκτρονικού ταχυδρομείου, </w:t>
            </w:r>
            <w:r w:rsidRPr="00FC78A7">
              <w:rPr>
                <w:rFonts w:cs="Calibri"/>
              </w:rPr>
              <w:t>fax</w:t>
            </w:r>
            <w:r w:rsidRPr="00FC78A7">
              <w:rPr>
                <w:rFonts w:cs="Calibri"/>
                <w:lang w:val="el-GR"/>
              </w:rPr>
              <w:t>, κ.λπ.).</w:t>
            </w:r>
          </w:p>
        </w:tc>
      </w:tr>
      <w:tr w:rsidR="00375387" w:rsidRPr="00621552" w:rsidTr="00193514">
        <w:tc>
          <w:tcPr>
            <w:tcW w:w="2777" w:type="dxa"/>
            <w:tcBorders>
              <w:left w:val="single" w:sz="4" w:space="0" w:color="666699"/>
            </w:tcBorders>
            <w:shd w:val="clear" w:color="auto" w:fill="E0E0E0"/>
          </w:tcPr>
          <w:p w:rsidR="00375387" w:rsidRPr="00FC78A7" w:rsidRDefault="00375387" w:rsidP="0097384B">
            <w:pPr>
              <w:spacing w:before="120" w:after="120"/>
              <w:ind w:left="566" w:hanging="283"/>
              <w:jc w:val="right"/>
              <w:rPr>
                <w:rFonts w:cs="Calibri"/>
                <w:b/>
              </w:rPr>
            </w:pPr>
            <w:r w:rsidRPr="00FC78A7">
              <w:rPr>
                <w:rFonts w:cs="Calibri"/>
                <w:b/>
              </w:rPr>
              <w:t>Ανάδοχος</w:t>
            </w:r>
          </w:p>
        </w:tc>
        <w:tc>
          <w:tcPr>
            <w:tcW w:w="5752" w:type="dxa"/>
            <w:tcBorders>
              <w:right w:val="single" w:sz="4" w:space="0" w:color="666699"/>
            </w:tcBorders>
          </w:tcPr>
          <w:p w:rsidR="00375387" w:rsidRPr="00FC78A7" w:rsidRDefault="00375387" w:rsidP="001141E2">
            <w:pPr>
              <w:spacing w:before="120" w:after="120"/>
              <w:jc w:val="both"/>
              <w:rPr>
                <w:rFonts w:cs="Calibri"/>
                <w:lang w:val="el-GR"/>
              </w:rPr>
            </w:pPr>
            <w:r w:rsidRPr="00FC78A7">
              <w:rPr>
                <w:rFonts w:cs="Calibri"/>
                <w:lang w:val="el-GR"/>
              </w:rPr>
              <w:t xml:space="preserve">Ο Προσφέρων που θα επιλεγεί και θα συνάψει Σύμβαση με </w:t>
            </w:r>
            <w:r w:rsidRPr="00FC78A7">
              <w:rPr>
                <w:rFonts w:cs="Calibri"/>
                <w:lang w:val="el-GR"/>
              </w:rPr>
              <w:lastRenderedPageBreak/>
              <w:t>την Αναθέτουσα Αρχή</w:t>
            </w:r>
            <w:r w:rsidR="002C2B17">
              <w:rPr>
                <w:rFonts w:cs="Calibri"/>
                <w:lang w:val="el-GR"/>
              </w:rPr>
              <w:t xml:space="preserve"> για την υλοποίηση καθενός από τα εννέα (9) Τμήματα του Έργου</w:t>
            </w:r>
            <w:r w:rsidRPr="00FC78A7">
              <w:rPr>
                <w:rFonts w:cs="Calibri"/>
                <w:lang w:val="el-GR"/>
              </w:rPr>
              <w:t xml:space="preserve">, σύμφωνα με τον τρόπο και τη διαδικασία που περιγράφονται </w:t>
            </w:r>
            <w:r w:rsidR="000562C2">
              <w:rPr>
                <w:rFonts w:cs="Calibri"/>
                <w:lang w:val="el-GR"/>
              </w:rPr>
              <w:t>στην παρούσα Διακήρυξη</w:t>
            </w:r>
            <w:r w:rsidRPr="00FC78A7">
              <w:rPr>
                <w:rFonts w:cs="Calibri"/>
                <w:lang w:val="el-GR"/>
              </w:rPr>
              <w:t>.</w:t>
            </w:r>
          </w:p>
        </w:tc>
      </w:tr>
      <w:tr w:rsidR="00375387" w:rsidRPr="00621552" w:rsidTr="00193514">
        <w:tc>
          <w:tcPr>
            <w:tcW w:w="2777" w:type="dxa"/>
            <w:tcBorders>
              <w:left w:val="single" w:sz="4" w:space="0" w:color="666699"/>
            </w:tcBorders>
            <w:shd w:val="clear" w:color="auto" w:fill="E0E0E0"/>
          </w:tcPr>
          <w:p w:rsidR="00375387" w:rsidRPr="00FC78A7" w:rsidRDefault="00375387" w:rsidP="0097384B">
            <w:pPr>
              <w:spacing w:before="120" w:after="120"/>
              <w:ind w:left="566" w:hanging="283"/>
              <w:jc w:val="right"/>
              <w:rPr>
                <w:rFonts w:cs="Calibri"/>
                <w:b/>
              </w:rPr>
            </w:pPr>
            <w:r w:rsidRPr="00FC78A7">
              <w:rPr>
                <w:rFonts w:cs="Calibri"/>
                <w:b/>
              </w:rPr>
              <w:lastRenderedPageBreak/>
              <w:t>Κατακύρωση</w:t>
            </w:r>
          </w:p>
        </w:tc>
        <w:tc>
          <w:tcPr>
            <w:tcW w:w="5752" w:type="dxa"/>
            <w:tcBorders>
              <w:right w:val="single" w:sz="4" w:space="0" w:color="666699"/>
            </w:tcBorders>
          </w:tcPr>
          <w:p w:rsidR="00375387" w:rsidRPr="00FC78A7" w:rsidRDefault="00375387" w:rsidP="001141E2">
            <w:pPr>
              <w:spacing w:before="120" w:after="120"/>
              <w:jc w:val="both"/>
              <w:rPr>
                <w:rFonts w:cs="Calibri"/>
                <w:lang w:val="el-GR"/>
              </w:rPr>
            </w:pPr>
            <w:r w:rsidRPr="00FC78A7">
              <w:rPr>
                <w:rFonts w:cs="Calibri"/>
                <w:lang w:val="el-GR"/>
              </w:rPr>
              <w:t>Η απόφαση της Αναθέτουσας Αρχής</w:t>
            </w:r>
            <w:r w:rsidR="002C2B17">
              <w:rPr>
                <w:rFonts w:cs="Calibri"/>
                <w:lang w:val="el-GR"/>
              </w:rPr>
              <w:t>,</w:t>
            </w:r>
            <w:r w:rsidRPr="00FC78A7">
              <w:rPr>
                <w:rFonts w:cs="Calibri"/>
                <w:lang w:val="el-GR"/>
              </w:rPr>
              <w:t xml:space="preserve"> με την οποία κατακυρώνεται η υλοποίηση του </w:t>
            </w:r>
            <w:r w:rsidR="00A72568">
              <w:rPr>
                <w:rFonts w:cs="Calibri"/>
                <w:lang w:val="el-GR"/>
              </w:rPr>
              <w:t>Έ</w:t>
            </w:r>
            <w:r w:rsidR="00A72568" w:rsidRPr="00FC78A7">
              <w:rPr>
                <w:rFonts w:cs="Calibri"/>
                <w:lang w:val="el-GR"/>
              </w:rPr>
              <w:t xml:space="preserve">ργου </w:t>
            </w:r>
            <w:r w:rsidRPr="00FC78A7">
              <w:rPr>
                <w:rFonts w:cs="Calibri"/>
                <w:lang w:val="el-GR"/>
              </w:rPr>
              <w:t>στον Ανάδοχο.</w:t>
            </w:r>
          </w:p>
        </w:tc>
      </w:tr>
      <w:tr w:rsidR="00375387" w:rsidRPr="00621552" w:rsidTr="00193514">
        <w:tc>
          <w:tcPr>
            <w:tcW w:w="2777" w:type="dxa"/>
            <w:tcBorders>
              <w:left w:val="single" w:sz="4" w:space="0" w:color="666699"/>
            </w:tcBorders>
            <w:shd w:val="clear" w:color="auto" w:fill="E0E0E0"/>
          </w:tcPr>
          <w:p w:rsidR="00375387" w:rsidRPr="00FC78A7" w:rsidRDefault="00375387" w:rsidP="0097384B">
            <w:pPr>
              <w:spacing w:before="120" w:after="120"/>
              <w:ind w:left="566" w:hanging="283"/>
              <w:jc w:val="right"/>
              <w:rPr>
                <w:rFonts w:cs="Calibri"/>
                <w:b/>
              </w:rPr>
            </w:pPr>
            <w:r w:rsidRPr="00FC78A7">
              <w:rPr>
                <w:rFonts w:cs="Calibri"/>
                <w:b/>
              </w:rPr>
              <w:t>Σύμβαση</w:t>
            </w:r>
          </w:p>
        </w:tc>
        <w:tc>
          <w:tcPr>
            <w:tcW w:w="5752" w:type="dxa"/>
            <w:tcBorders>
              <w:right w:val="single" w:sz="4" w:space="0" w:color="666699"/>
            </w:tcBorders>
          </w:tcPr>
          <w:p w:rsidR="00375387" w:rsidRPr="00FC78A7" w:rsidRDefault="00375387" w:rsidP="001141E2">
            <w:pPr>
              <w:spacing w:before="120" w:after="120"/>
              <w:jc w:val="both"/>
              <w:rPr>
                <w:rFonts w:cs="Calibri"/>
                <w:lang w:val="el-GR"/>
              </w:rPr>
            </w:pPr>
            <w:r w:rsidRPr="00FC78A7">
              <w:rPr>
                <w:rFonts w:cs="Calibri"/>
                <w:lang w:val="el-GR"/>
              </w:rPr>
              <w:t>Η έγγραφη συμφωνία μεταξύ της Αναθέτουσας Αρχής και του Αναδόχου</w:t>
            </w:r>
            <w:r w:rsidR="002C2B17">
              <w:rPr>
                <w:rFonts w:cs="Calibri"/>
                <w:lang w:val="el-GR"/>
              </w:rPr>
              <w:t xml:space="preserve"> για κάθε ένα από τα εννέα (9) Τμήματα του Έργου</w:t>
            </w:r>
            <w:r w:rsidRPr="00FC78A7">
              <w:rPr>
                <w:rFonts w:cs="Calibri"/>
                <w:lang w:val="el-GR"/>
              </w:rPr>
              <w:t xml:space="preserve">, η οποία υπογράφεται μετά την ανακοίνωση της Κατακύρωσης και οι όροι της </w:t>
            </w:r>
            <w:r w:rsidR="00A72568">
              <w:rPr>
                <w:rFonts w:cs="Calibri"/>
                <w:lang w:val="el-GR"/>
              </w:rPr>
              <w:t xml:space="preserve">οποίας </w:t>
            </w:r>
            <w:r w:rsidRPr="00FC78A7">
              <w:rPr>
                <w:rFonts w:cs="Calibri"/>
                <w:lang w:val="el-GR"/>
              </w:rPr>
              <w:t xml:space="preserve">περιλαμβάνονται </w:t>
            </w:r>
            <w:r w:rsidR="00A72568">
              <w:rPr>
                <w:rFonts w:cs="Calibri"/>
                <w:lang w:val="el-GR"/>
              </w:rPr>
              <w:t xml:space="preserve">στο </w:t>
            </w:r>
            <w:r w:rsidR="00A72568" w:rsidRPr="00766931">
              <w:rPr>
                <w:rFonts w:cs="Calibri"/>
                <w:lang w:val="el-GR"/>
              </w:rPr>
              <w:t xml:space="preserve">Παράρτημα </w:t>
            </w:r>
            <w:r w:rsidR="0011408A" w:rsidRPr="00770785">
              <w:rPr>
                <w:rFonts w:cs="Calibri"/>
                <w:lang w:val="el-GR"/>
              </w:rPr>
              <w:t>Ε</w:t>
            </w:r>
            <w:r w:rsidR="00A72568">
              <w:rPr>
                <w:rFonts w:cs="Calibri"/>
                <w:lang w:val="el-GR"/>
              </w:rPr>
              <w:t xml:space="preserve"> της παρούσας Διακήρυξης</w:t>
            </w:r>
            <w:r w:rsidRPr="00FC78A7">
              <w:rPr>
                <w:rFonts w:cs="Calibri"/>
                <w:lang w:val="el-GR"/>
              </w:rPr>
              <w:t>.</w:t>
            </w:r>
          </w:p>
        </w:tc>
      </w:tr>
      <w:tr w:rsidR="00375387" w:rsidRPr="00FC78A7" w:rsidTr="00193514">
        <w:tc>
          <w:tcPr>
            <w:tcW w:w="2777" w:type="dxa"/>
            <w:tcBorders>
              <w:left w:val="single" w:sz="4" w:space="0" w:color="666699"/>
            </w:tcBorders>
            <w:shd w:val="clear" w:color="auto" w:fill="E0E0E0"/>
          </w:tcPr>
          <w:p w:rsidR="00375387" w:rsidRPr="00FC78A7" w:rsidRDefault="00375387" w:rsidP="0097384B">
            <w:pPr>
              <w:spacing w:before="120" w:after="120"/>
              <w:ind w:left="566" w:hanging="283"/>
              <w:jc w:val="right"/>
              <w:rPr>
                <w:rFonts w:cs="Calibri"/>
                <w:b/>
              </w:rPr>
            </w:pPr>
            <w:r w:rsidRPr="00FC78A7">
              <w:rPr>
                <w:rFonts w:cs="Calibri"/>
                <w:b/>
              </w:rPr>
              <w:t>Προϋπολογισμός</w:t>
            </w:r>
          </w:p>
        </w:tc>
        <w:tc>
          <w:tcPr>
            <w:tcW w:w="5752" w:type="dxa"/>
            <w:tcBorders>
              <w:right w:val="single" w:sz="4" w:space="0" w:color="666699"/>
            </w:tcBorders>
          </w:tcPr>
          <w:p w:rsidR="00375387" w:rsidRPr="00FC78A7" w:rsidRDefault="00375387" w:rsidP="001141E2">
            <w:pPr>
              <w:spacing w:before="120" w:after="120"/>
              <w:jc w:val="both"/>
              <w:rPr>
                <w:rFonts w:cs="Calibri"/>
                <w:lang w:val="el-GR"/>
              </w:rPr>
            </w:pPr>
            <w:r w:rsidRPr="00FC78A7">
              <w:rPr>
                <w:rFonts w:cs="Calibri"/>
                <w:lang w:val="el-GR"/>
              </w:rPr>
              <w:t>Η εκτιμώμενη από την Αναθέτουσα Αρχή ως πιθανή δαπάνη για την υλοποίηση των με την παρούσα προκηρυσσόμενων υπηρεσιών</w:t>
            </w:r>
            <w:r w:rsidR="0007383F">
              <w:rPr>
                <w:rFonts w:cs="Calibri"/>
                <w:lang w:val="el-GR"/>
              </w:rPr>
              <w:t xml:space="preserve"> του Έργου</w:t>
            </w:r>
            <w:r w:rsidRPr="00FC78A7">
              <w:rPr>
                <w:rFonts w:cs="Calibri"/>
                <w:lang w:val="el-GR"/>
              </w:rPr>
              <w:t>.</w:t>
            </w:r>
            <w:r w:rsidR="00B42E14" w:rsidRPr="00FC78A7">
              <w:rPr>
                <w:rFonts w:cs="Calibri"/>
                <w:lang w:val="el-GR"/>
              </w:rPr>
              <w:t xml:space="preserve"> </w:t>
            </w:r>
            <w:r w:rsidRPr="00FC78A7">
              <w:rPr>
                <w:rFonts w:cs="Calibri"/>
                <w:lang w:val="el-GR"/>
              </w:rPr>
              <w:t xml:space="preserve">Η δαπάνη αυτή αποτελεί και το ανώτατο όριο της προσφοράς που </w:t>
            </w:r>
            <w:r w:rsidR="0007383F" w:rsidRPr="00FC78A7">
              <w:rPr>
                <w:rFonts w:cs="Calibri"/>
                <w:lang w:val="el-GR"/>
              </w:rPr>
              <w:t>μπορ</w:t>
            </w:r>
            <w:r w:rsidR="0007383F">
              <w:rPr>
                <w:rFonts w:cs="Calibri"/>
                <w:lang w:val="el-GR"/>
              </w:rPr>
              <w:t>ούν</w:t>
            </w:r>
            <w:r w:rsidR="0007383F" w:rsidRPr="00FC78A7">
              <w:rPr>
                <w:rFonts w:cs="Calibri"/>
                <w:lang w:val="el-GR"/>
              </w:rPr>
              <w:t xml:space="preserve"> </w:t>
            </w:r>
            <w:r w:rsidRPr="00FC78A7">
              <w:rPr>
                <w:rFonts w:cs="Calibri"/>
                <w:lang w:val="el-GR"/>
              </w:rPr>
              <w:t xml:space="preserve">να υποβάλλουν οι </w:t>
            </w:r>
            <w:r w:rsidR="0007383F">
              <w:rPr>
                <w:rFonts w:cs="Calibri"/>
                <w:lang w:val="el-GR"/>
              </w:rPr>
              <w:t>Προσφέροντες</w:t>
            </w:r>
            <w:r w:rsidRPr="00FC78A7">
              <w:rPr>
                <w:rFonts w:cs="Calibri"/>
                <w:lang w:val="el-GR"/>
              </w:rPr>
              <w:t>. Προσφορές που υπερβαίνουν την εκτιμώμενη δαπάνη απορρίπτονται.</w:t>
            </w:r>
          </w:p>
        </w:tc>
      </w:tr>
      <w:tr w:rsidR="00375387" w:rsidRPr="00621552" w:rsidTr="00193514">
        <w:tc>
          <w:tcPr>
            <w:tcW w:w="2777" w:type="dxa"/>
            <w:tcBorders>
              <w:left w:val="single" w:sz="4" w:space="0" w:color="666699"/>
            </w:tcBorders>
            <w:shd w:val="clear" w:color="auto" w:fill="E0E0E0"/>
          </w:tcPr>
          <w:p w:rsidR="00375387" w:rsidRPr="00FC78A7" w:rsidRDefault="00375387" w:rsidP="0097384B">
            <w:pPr>
              <w:spacing w:before="120" w:after="120"/>
              <w:ind w:left="566" w:hanging="283"/>
              <w:jc w:val="right"/>
              <w:rPr>
                <w:rFonts w:cs="Calibri"/>
                <w:b/>
              </w:rPr>
            </w:pPr>
            <w:r w:rsidRPr="00FC78A7">
              <w:rPr>
                <w:rFonts w:cs="Calibri"/>
                <w:b/>
              </w:rPr>
              <w:t>Συμβατικό Τίμημα</w:t>
            </w:r>
          </w:p>
        </w:tc>
        <w:tc>
          <w:tcPr>
            <w:tcW w:w="5752" w:type="dxa"/>
            <w:tcBorders>
              <w:right w:val="single" w:sz="4" w:space="0" w:color="666699"/>
            </w:tcBorders>
          </w:tcPr>
          <w:p w:rsidR="00375387" w:rsidRPr="00FC78A7" w:rsidRDefault="00375387" w:rsidP="001141E2">
            <w:pPr>
              <w:spacing w:before="120" w:after="120"/>
              <w:jc w:val="both"/>
              <w:rPr>
                <w:rFonts w:cs="Calibri"/>
                <w:lang w:val="el-GR"/>
              </w:rPr>
            </w:pPr>
            <w:r w:rsidRPr="00FC78A7">
              <w:rPr>
                <w:rFonts w:cs="Calibri"/>
                <w:lang w:val="el-GR"/>
              </w:rPr>
              <w:t xml:space="preserve">Η τιμή προσφοράς στην οποία θα κατακυρωθεί </w:t>
            </w:r>
            <w:r w:rsidR="002C2B17">
              <w:rPr>
                <w:rFonts w:cs="Calibri"/>
                <w:lang w:val="el-GR"/>
              </w:rPr>
              <w:t xml:space="preserve">κάθε ένα από τα εννέα (9) Τμήματα </w:t>
            </w:r>
            <w:r w:rsidRPr="00FC78A7">
              <w:rPr>
                <w:rFonts w:cs="Calibri"/>
                <w:lang w:val="el-GR"/>
              </w:rPr>
              <w:t>το</w:t>
            </w:r>
            <w:r w:rsidR="002C2B17">
              <w:rPr>
                <w:rFonts w:cs="Calibri"/>
                <w:lang w:val="el-GR"/>
              </w:rPr>
              <w:t>υ</w:t>
            </w:r>
            <w:r w:rsidRPr="00FC78A7">
              <w:rPr>
                <w:rFonts w:cs="Calibri"/>
                <w:lang w:val="el-GR"/>
              </w:rPr>
              <w:t xml:space="preserve"> </w:t>
            </w:r>
            <w:r w:rsidR="0007383F">
              <w:rPr>
                <w:rFonts w:cs="Calibri"/>
                <w:lang w:val="el-GR"/>
              </w:rPr>
              <w:t>Έ</w:t>
            </w:r>
            <w:r w:rsidRPr="00FC78A7">
              <w:rPr>
                <w:rFonts w:cs="Calibri"/>
                <w:lang w:val="el-GR"/>
              </w:rPr>
              <w:t>ργο</w:t>
            </w:r>
            <w:r w:rsidR="002C2B17">
              <w:rPr>
                <w:rFonts w:cs="Calibri"/>
                <w:lang w:val="el-GR"/>
              </w:rPr>
              <w:t>υ</w:t>
            </w:r>
            <w:r w:rsidRPr="00FC78A7">
              <w:rPr>
                <w:rFonts w:cs="Calibri"/>
                <w:lang w:val="el-GR"/>
              </w:rPr>
              <w:t>.</w:t>
            </w:r>
          </w:p>
        </w:tc>
      </w:tr>
      <w:tr w:rsidR="00375387" w:rsidRPr="00621552" w:rsidTr="00193514">
        <w:tc>
          <w:tcPr>
            <w:tcW w:w="2777" w:type="dxa"/>
            <w:tcBorders>
              <w:left w:val="single" w:sz="4" w:space="0" w:color="666699"/>
            </w:tcBorders>
            <w:shd w:val="clear" w:color="auto" w:fill="E0E0E0"/>
          </w:tcPr>
          <w:p w:rsidR="00375387" w:rsidRPr="0007383F" w:rsidRDefault="00375387" w:rsidP="0007383F">
            <w:pPr>
              <w:spacing w:before="120" w:after="120"/>
              <w:ind w:left="284" w:hanging="283"/>
              <w:jc w:val="right"/>
              <w:rPr>
                <w:rFonts w:cs="Calibri"/>
                <w:b/>
                <w:lang w:val="el-GR"/>
              </w:rPr>
            </w:pPr>
            <w:r w:rsidRPr="00FC78A7">
              <w:rPr>
                <w:rFonts w:cs="Calibri"/>
                <w:b/>
              </w:rPr>
              <w:t xml:space="preserve">Επιτροπή </w:t>
            </w:r>
            <w:r w:rsidR="0007383F">
              <w:rPr>
                <w:rFonts w:cs="Calibri"/>
                <w:b/>
                <w:lang w:val="el-GR"/>
              </w:rPr>
              <w:t>Προσφυγών</w:t>
            </w:r>
          </w:p>
        </w:tc>
        <w:tc>
          <w:tcPr>
            <w:tcW w:w="5752" w:type="dxa"/>
            <w:tcBorders>
              <w:right w:val="single" w:sz="4" w:space="0" w:color="666699"/>
            </w:tcBorders>
          </w:tcPr>
          <w:p w:rsidR="00375387" w:rsidRPr="00FC78A7" w:rsidRDefault="0007383F" w:rsidP="001141E2">
            <w:pPr>
              <w:spacing w:before="120" w:after="120"/>
              <w:jc w:val="both"/>
              <w:rPr>
                <w:rFonts w:cs="Calibri"/>
                <w:lang w:val="el-GR"/>
              </w:rPr>
            </w:pPr>
            <w:r w:rsidRPr="00EB42A6">
              <w:rPr>
                <w:rFonts w:ascii="Verdana" w:hAnsi="Verdana"/>
                <w:sz w:val="18"/>
                <w:szCs w:val="18"/>
                <w:lang w:val="el-GR"/>
              </w:rPr>
              <w:t xml:space="preserve">Το αρμόδιο για την </w:t>
            </w:r>
            <w:r>
              <w:rPr>
                <w:rFonts w:ascii="Verdana" w:hAnsi="Verdana"/>
                <w:sz w:val="18"/>
                <w:szCs w:val="18"/>
                <w:lang w:val="el-GR"/>
              </w:rPr>
              <w:t xml:space="preserve">αξιολόγηση των προσφυγών </w:t>
            </w:r>
            <w:r w:rsidRPr="00766931">
              <w:rPr>
                <w:rFonts w:ascii="Verdana" w:hAnsi="Verdana"/>
                <w:sz w:val="18"/>
                <w:szCs w:val="18"/>
                <w:lang w:val="el-GR"/>
              </w:rPr>
              <w:t>του άρθρου 20 της</w:t>
            </w:r>
            <w:r>
              <w:rPr>
                <w:rFonts w:ascii="Verdana" w:hAnsi="Verdana"/>
                <w:sz w:val="18"/>
                <w:szCs w:val="18"/>
                <w:lang w:val="el-GR"/>
              </w:rPr>
              <w:t xml:space="preserve"> παρούσας Διακήρυξης</w:t>
            </w:r>
            <w:r w:rsidRPr="00EB42A6">
              <w:rPr>
                <w:rFonts w:ascii="Verdana" w:hAnsi="Verdana"/>
                <w:sz w:val="18"/>
                <w:szCs w:val="18"/>
                <w:lang w:val="el-GR"/>
              </w:rPr>
              <w:t xml:space="preserve"> συλλογικό όργανο της Αναθέτουσας Αρχής, το οποίο </w:t>
            </w:r>
            <w:r>
              <w:rPr>
                <w:rFonts w:ascii="Verdana" w:hAnsi="Verdana"/>
                <w:sz w:val="18"/>
                <w:szCs w:val="18"/>
                <w:lang w:val="el-GR"/>
              </w:rPr>
              <w:t xml:space="preserve">έχει συγκροτηθεί δυνάμει της υπ’ αρ. </w:t>
            </w:r>
            <w:r w:rsidR="008A2968">
              <w:rPr>
                <w:rFonts w:ascii="Verdana" w:hAnsi="Verdana"/>
                <w:sz w:val="18"/>
                <w:szCs w:val="18"/>
                <w:lang w:val="el-GR"/>
              </w:rPr>
              <w:t>22/2011</w:t>
            </w:r>
            <w:r w:rsidRPr="00EB42A6">
              <w:rPr>
                <w:rFonts w:ascii="Verdana" w:hAnsi="Verdana"/>
                <w:sz w:val="18"/>
                <w:szCs w:val="18"/>
                <w:lang w:val="el-GR"/>
              </w:rPr>
              <w:t xml:space="preserve"> </w:t>
            </w:r>
            <w:r>
              <w:rPr>
                <w:rFonts w:ascii="Verdana" w:hAnsi="Verdana"/>
                <w:sz w:val="18"/>
                <w:szCs w:val="18"/>
                <w:lang w:val="el-GR"/>
              </w:rPr>
              <w:t xml:space="preserve">απόφασης του Διοικητικού Συμβουλίου της Αναθέτουσας Αρχής </w:t>
            </w:r>
            <w:r w:rsidRPr="00EB42A6">
              <w:rPr>
                <w:rFonts w:ascii="Verdana" w:hAnsi="Verdana"/>
                <w:sz w:val="18"/>
                <w:szCs w:val="18"/>
                <w:lang w:val="el-GR"/>
              </w:rPr>
              <w:t>και το οποίο λειτουργεί σύμφωνα με τα οριζόμενα στις κείμενες διατάξεις περί λειτουργίας των συλλογικών οργάνων της διοίκησης.</w:t>
            </w:r>
            <w:r w:rsidRPr="00B42E14">
              <w:rPr>
                <w:rFonts w:ascii="Verdana" w:hAnsi="Verdana"/>
                <w:sz w:val="18"/>
                <w:szCs w:val="18"/>
                <w:lang w:val="el-GR"/>
              </w:rPr>
              <w:t xml:space="preserve"> </w:t>
            </w:r>
            <w:r w:rsidR="00375387" w:rsidRPr="00FC78A7">
              <w:rPr>
                <w:rFonts w:cs="Calibri"/>
                <w:lang w:val="el-GR"/>
              </w:rPr>
              <w:t xml:space="preserve"> </w:t>
            </w:r>
          </w:p>
        </w:tc>
      </w:tr>
      <w:tr w:rsidR="00375387" w:rsidRPr="00621552" w:rsidTr="00193514">
        <w:tc>
          <w:tcPr>
            <w:tcW w:w="2777" w:type="dxa"/>
            <w:tcBorders>
              <w:left w:val="single" w:sz="4" w:space="0" w:color="666699"/>
            </w:tcBorders>
            <w:shd w:val="clear" w:color="auto" w:fill="E0E0E0"/>
          </w:tcPr>
          <w:p w:rsidR="00375387" w:rsidRPr="00FC78A7" w:rsidRDefault="00375387" w:rsidP="0097384B">
            <w:pPr>
              <w:spacing w:before="120" w:after="120"/>
              <w:ind w:left="284"/>
              <w:jc w:val="right"/>
              <w:rPr>
                <w:rFonts w:cs="Calibri"/>
                <w:b/>
                <w:lang w:val="el-GR"/>
              </w:rPr>
            </w:pPr>
            <w:r w:rsidRPr="00FC78A7">
              <w:rPr>
                <w:rFonts w:cs="Calibri"/>
                <w:b/>
                <w:lang w:val="el-GR"/>
              </w:rPr>
              <w:t>Επιτροπή Παρακολούθησης και Παραλαβής (Ε.Π.Π.)</w:t>
            </w:r>
          </w:p>
        </w:tc>
        <w:tc>
          <w:tcPr>
            <w:tcW w:w="5752" w:type="dxa"/>
            <w:tcBorders>
              <w:right w:val="single" w:sz="4" w:space="0" w:color="666699"/>
            </w:tcBorders>
          </w:tcPr>
          <w:p w:rsidR="00375387" w:rsidRPr="00FC78A7" w:rsidRDefault="0007383F" w:rsidP="001141E2">
            <w:pPr>
              <w:spacing w:before="120" w:after="120"/>
              <w:jc w:val="both"/>
              <w:rPr>
                <w:rFonts w:cs="Calibri"/>
                <w:lang w:val="el-GR"/>
              </w:rPr>
            </w:pPr>
            <w:r w:rsidRPr="00EB42A6">
              <w:rPr>
                <w:rFonts w:ascii="Verdana" w:hAnsi="Verdana"/>
                <w:sz w:val="18"/>
                <w:szCs w:val="18"/>
                <w:lang w:val="el-GR"/>
              </w:rPr>
              <w:t xml:space="preserve">Το αρμόδιο </w:t>
            </w:r>
            <w:r w:rsidRPr="00B42E14">
              <w:rPr>
                <w:rFonts w:ascii="Verdana" w:hAnsi="Verdana"/>
                <w:sz w:val="18"/>
                <w:szCs w:val="18"/>
                <w:lang w:val="el-GR"/>
              </w:rPr>
              <w:t>για την παρακολούθηση της εκτέλεσης της Σύμβασης από τον Ανάδοχο και την παραλαβή των Παραδοτέων</w:t>
            </w:r>
            <w:r w:rsidRPr="00EB42A6">
              <w:rPr>
                <w:rFonts w:ascii="Verdana" w:hAnsi="Verdana"/>
                <w:sz w:val="18"/>
                <w:szCs w:val="18"/>
                <w:lang w:val="el-GR"/>
              </w:rPr>
              <w:t xml:space="preserve"> συλλογικό όργανο της Αναθέτουσας Αρχής, το οποίο </w:t>
            </w:r>
            <w:r>
              <w:rPr>
                <w:rFonts w:ascii="Verdana" w:hAnsi="Verdana"/>
                <w:sz w:val="18"/>
                <w:szCs w:val="18"/>
                <w:lang w:val="el-GR"/>
              </w:rPr>
              <w:t xml:space="preserve">έχει συγκροτηθεί δυνάμει της υπ’ αρ. </w:t>
            </w:r>
            <w:r w:rsidR="008A2968">
              <w:rPr>
                <w:rFonts w:ascii="Verdana" w:hAnsi="Verdana"/>
                <w:sz w:val="18"/>
                <w:szCs w:val="18"/>
                <w:lang w:val="el-GR"/>
              </w:rPr>
              <w:t>22/2011</w:t>
            </w:r>
            <w:r w:rsidRPr="00EB42A6">
              <w:rPr>
                <w:rFonts w:ascii="Verdana" w:hAnsi="Verdana"/>
                <w:sz w:val="18"/>
                <w:szCs w:val="18"/>
                <w:lang w:val="el-GR"/>
              </w:rPr>
              <w:t xml:space="preserve"> </w:t>
            </w:r>
            <w:r>
              <w:rPr>
                <w:rFonts w:ascii="Verdana" w:hAnsi="Verdana"/>
                <w:sz w:val="18"/>
                <w:szCs w:val="18"/>
                <w:lang w:val="el-GR"/>
              </w:rPr>
              <w:t xml:space="preserve">απόφασης του Διοικητικού Συμβουλίου της Αναθέτουσας Αρχής </w:t>
            </w:r>
            <w:r w:rsidRPr="00EB42A6">
              <w:rPr>
                <w:rFonts w:ascii="Verdana" w:hAnsi="Verdana"/>
                <w:sz w:val="18"/>
                <w:szCs w:val="18"/>
                <w:lang w:val="el-GR"/>
              </w:rPr>
              <w:t>και το οποίο λειτουργεί σύμφωνα με τα οριζόμενα στις κείμενες διατάξεις περί λειτουργίας των συλλογικών οργάνων της διοίκησης.</w:t>
            </w:r>
          </w:p>
        </w:tc>
      </w:tr>
      <w:tr w:rsidR="00375387" w:rsidRPr="00FC78A7" w:rsidTr="00193514">
        <w:tc>
          <w:tcPr>
            <w:tcW w:w="2777" w:type="dxa"/>
            <w:tcBorders>
              <w:left w:val="single" w:sz="4" w:space="0" w:color="666699"/>
            </w:tcBorders>
            <w:shd w:val="clear" w:color="auto" w:fill="E0E0E0"/>
          </w:tcPr>
          <w:p w:rsidR="00375387" w:rsidRPr="00FC78A7" w:rsidRDefault="00375387" w:rsidP="0097384B">
            <w:pPr>
              <w:spacing w:before="120" w:after="120"/>
              <w:ind w:left="284"/>
              <w:jc w:val="right"/>
              <w:rPr>
                <w:rFonts w:cs="Calibri"/>
                <w:b/>
              </w:rPr>
            </w:pPr>
            <w:r w:rsidRPr="00FC78A7">
              <w:rPr>
                <w:rFonts w:cs="Calibri"/>
                <w:b/>
              </w:rPr>
              <w:t>Τόπος παροχής</w:t>
            </w:r>
          </w:p>
        </w:tc>
        <w:tc>
          <w:tcPr>
            <w:tcW w:w="5752" w:type="dxa"/>
            <w:tcBorders>
              <w:right w:val="single" w:sz="4" w:space="0" w:color="666699"/>
            </w:tcBorders>
          </w:tcPr>
          <w:p w:rsidR="00375387" w:rsidRPr="00FC78A7" w:rsidRDefault="00375387" w:rsidP="001141E2">
            <w:pPr>
              <w:spacing w:before="120" w:after="120"/>
              <w:jc w:val="both"/>
              <w:rPr>
                <w:rFonts w:cs="Calibri"/>
                <w:lang w:val="el-GR"/>
              </w:rPr>
            </w:pPr>
            <w:r w:rsidRPr="00FC78A7">
              <w:rPr>
                <w:rFonts w:cs="Calibri"/>
                <w:lang w:val="el-GR"/>
              </w:rPr>
              <w:t xml:space="preserve">Ο τόπος παροχής των </w:t>
            </w:r>
            <w:r w:rsidR="0007383F">
              <w:rPr>
                <w:rFonts w:cs="Calibri"/>
                <w:lang w:val="el-GR"/>
              </w:rPr>
              <w:t>υ</w:t>
            </w:r>
            <w:r w:rsidR="0007383F" w:rsidRPr="00FC78A7">
              <w:rPr>
                <w:rFonts w:cs="Calibri"/>
                <w:lang w:val="el-GR"/>
              </w:rPr>
              <w:t xml:space="preserve">πηρεσιών </w:t>
            </w:r>
            <w:r w:rsidR="002C2B17">
              <w:rPr>
                <w:rFonts w:cs="Calibri"/>
                <w:lang w:val="el-GR"/>
              </w:rPr>
              <w:t xml:space="preserve">του Έργου </w:t>
            </w:r>
            <w:r w:rsidRPr="00FC78A7">
              <w:rPr>
                <w:rFonts w:cs="Calibri"/>
                <w:lang w:val="el-GR"/>
              </w:rPr>
              <w:t xml:space="preserve">θα είναι </w:t>
            </w:r>
            <w:r w:rsidR="009654F4">
              <w:rPr>
                <w:rFonts w:cs="Calibri"/>
                <w:lang w:val="el-GR"/>
              </w:rPr>
              <w:t>η</w:t>
            </w:r>
            <w:r w:rsidR="009654F4" w:rsidRPr="00FC78A7">
              <w:rPr>
                <w:rFonts w:cs="Calibri"/>
                <w:lang w:val="el-GR"/>
              </w:rPr>
              <w:t xml:space="preserve"> </w:t>
            </w:r>
            <w:r w:rsidRPr="00FC78A7">
              <w:rPr>
                <w:rFonts w:cs="Calibri"/>
                <w:lang w:val="el-GR"/>
              </w:rPr>
              <w:t xml:space="preserve">έδρα </w:t>
            </w:r>
            <w:r w:rsidR="009654F4">
              <w:rPr>
                <w:rFonts w:cs="Calibri"/>
                <w:lang w:val="el-GR"/>
              </w:rPr>
              <w:t xml:space="preserve">και ολόκληρη η περιοχή αρμοδιότητας της Αναθέτουσας Αρχής, </w:t>
            </w:r>
            <w:r w:rsidR="009654F4">
              <w:rPr>
                <w:bCs/>
                <w:lang w:val="el-GR"/>
              </w:rPr>
              <w:t>όπως αυτή οριοθετείται βάσει του Ν. 2742/1999 (</w:t>
            </w:r>
            <w:r w:rsidR="00AF7800">
              <w:rPr>
                <w:bCs/>
                <w:lang w:val="el-GR"/>
              </w:rPr>
              <w:t xml:space="preserve">Φ.Ε.Κ. </w:t>
            </w:r>
            <w:r w:rsidR="009654F4">
              <w:rPr>
                <w:bCs/>
                <w:lang w:val="el-GR"/>
              </w:rPr>
              <w:t xml:space="preserve"> 207/Α), όπως έχει τροποποιηθεί (δυνάμει του Ν. 3044/2002) και ισχύει</w:t>
            </w:r>
            <w:r w:rsidR="009654F4">
              <w:rPr>
                <w:lang w:val="el-GR"/>
              </w:rPr>
              <w:t xml:space="preserve"> και της </w:t>
            </w:r>
            <w:r w:rsidR="009654F4" w:rsidRPr="00AE50E0">
              <w:rPr>
                <w:bCs/>
                <w:lang w:val="el-GR"/>
              </w:rPr>
              <w:t>Κ.Υ.Α. υπ’ αριθμ. 33999 (</w:t>
            </w:r>
            <w:r w:rsidR="00AF7800">
              <w:rPr>
                <w:bCs/>
                <w:lang w:val="el-GR"/>
              </w:rPr>
              <w:t xml:space="preserve">Φ.Ε.Κ. </w:t>
            </w:r>
            <w:r w:rsidR="009654F4" w:rsidRPr="00AE50E0">
              <w:rPr>
                <w:bCs/>
                <w:lang w:val="el-GR"/>
              </w:rPr>
              <w:t xml:space="preserve"> 353/ΑΠΠ/6.9.2010), όπως έχει τροποποιηθεί (δυνάμει της </w:t>
            </w:r>
            <w:r w:rsidR="009654F4" w:rsidRPr="00AE50E0">
              <w:rPr>
                <w:bCs/>
                <w:lang w:val="el-GR"/>
              </w:rPr>
              <w:lastRenderedPageBreak/>
              <w:t>Κ.Υ.Α. υπ’ αριθμ. 26524,</w:t>
            </w:r>
            <w:r w:rsidR="009654F4" w:rsidRPr="00AE50E0">
              <w:rPr>
                <w:bCs/>
                <w:iCs/>
                <w:lang w:val="el-GR"/>
              </w:rPr>
              <w:t xml:space="preserve"> </w:t>
            </w:r>
            <w:r w:rsidR="00AF7800">
              <w:rPr>
                <w:bCs/>
                <w:iCs/>
                <w:lang w:val="el-GR"/>
              </w:rPr>
              <w:t xml:space="preserve">Φ.Ε.Κ. </w:t>
            </w:r>
            <w:r w:rsidR="009654F4" w:rsidRPr="00AE50E0">
              <w:rPr>
                <w:bCs/>
                <w:iCs/>
                <w:lang w:val="el-GR"/>
              </w:rPr>
              <w:t xml:space="preserve"> 160/ΑΑΠΘ/16.6.2011)</w:t>
            </w:r>
            <w:r w:rsidR="009654F4" w:rsidRPr="00AE50E0">
              <w:rPr>
                <w:bCs/>
                <w:lang w:val="el-GR"/>
              </w:rPr>
              <w:t xml:space="preserve"> και ισχύει</w:t>
            </w:r>
            <w:r w:rsidR="009654F4">
              <w:rPr>
                <w:bCs/>
                <w:lang w:val="el-GR"/>
              </w:rPr>
              <w:t>.</w:t>
            </w:r>
          </w:p>
        </w:tc>
      </w:tr>
      <w:tr w:rsidR="00375387" w:rsidRPr="00621552" w:rsidTr="00193514">
        <w:tc>
          <w:tcPr>
            <w:tcW w:w="2777" w:type="dxa"/>
            <w:tcBorders>
              <w:left w:val="single" w:sz="4" w:space="0" w:color="666699"/>
              <w:bottom w:val="single" w:sz="4" w:space="0" w:color="666699"/>
            </w:tcBorders>
            <w:shd w:val="clear" w:color="auto" w:fill="E0E0E0"/>
          </w:tcPr>
          <w:p w:rsidR="00375387" w:rsidRPr="00FC78A7" w:rsidRDefault="00375387" w:rsidP="00266C3D">
            <w:pPr>
              <w:spacing w:before="120" w:after="120"/>
              <w:ind w:left="284" w:right="129"/>
              <w:jc w:val="right"/>
              <w:rPr>
                <w:rFonts w:cs="Calibri"/>
                <w:b/>
                <w:lang w:val="el-GR"/>
              </w:rPr>
            </w:pPr>
            <w:r w:rsidRPr="00FC78A7">
              <w:rPr>
                <w:rFonts w:cs="Calibri"/>
                <w:b/>
                <w:lang w:val="el-GR"/>
              </w:rPr>
              <w:lastRenderedPageBreak/>
              <w:t>Χρονοδιάγραμμα</w:t>
            </w:r>
          </w:p>
        </w:tc>
        <w:tc>
          <w:tcPr>
            <w:tcW w:w="5752" w:type="dxa"/>
            <w:tcBorders>
              <w:bottom w:val="single" w:sz="4" w:space="0" w:color="666699"/>
              <w:right w:val="single" w:sz="4" w:space="0" w:color="666699"/>
            </w:tcBorders>
          </w:tcPr>
          <w:p w:rsidR="00375387" w:rsidRPr="00FC78A7" w:rsidRDefault="00375387" w:rsidP="001141E2">
            <w:pPr>
              <w:spacing w:before="120" w:after="120"/>
              <w:jc w:val="both"/>
              <w:rPr>
                <w:rFonts w:cs="Calibri"/>
                <w:lang w:val="el-GR"/>
              </w:rPr>
            </w:pPr>
            <w:r w:rsidRPr="00FC78A7">
              <w:rPr>
                <w:rFonts w:cs="Calibri"/>
                <w:lang w:val="el-GR"/>
              </w:rPr>
              <w:t>Η συνολική διάρκεια π</w:t>
            </w:r>
            <w:r w:rsidR="003F1907" w:rsidRPr="00FC78A7">
              <w:rPr>
                <w:rFonts w:cs="Calibri"/>
                <w:lang w:val="el-GR"/>
              </w:rPr>
              <w:t xml:space="preserve">αροχής των </w:t>
            </w:r>
            <w:r w:rsidR="00265B1E">
              <w:rPr>
                <w:rFonts w:cs="Calibri"/>
                <w:lang w:val="el-GR"/>
              </w:rPr>
              <w:t>υπηρεσιών του Έργου είναι για το 3</w:t>
            </w:r>
            <w:r w:rsidR="00265B1E" w:rsidRPr="00265B1E">
              <w:rPr>
                <w:rFonts w:cs="Calibri"/>
                <w:vertAlign w:val="superscript"/>
                <w:lang w:val="el-GR"/>
              </w:rPr>
              <w:t>ο</w:t>
            </w:r>
            <w:r w:rsidR="00265B1E">
              <w:rPr>
                <w:rFonts w:cs="Calibri"/>
                <w:lang w:val="el-GR"/>
              </w:rPr>
              <w:t xml:space="preserve"> Τμήμα είκοσι τέσσερις (</w:t>
            </w:r>
            <w:r w:rsidR="00F91FA4" w:rsidRPr="00FC78A7">
              <w:rPr>
                <w:rFonts w:cs="Calibri"/>
                <w:lang w:val="el-GR"/>
              </w:rPr>
              <w:t>24</w:t>
            </w:r>
            <w:r w:rsidR="00265B1E">
              <w:rPr>
                <w:rFonts w:cs="Calibri"/>
                <w:lang w:val="el-GR"/>
              </w:rPr>
              <w:t>)</w:t>
            </w:r>
            <w:r w:rsidR="00F91FA4" w:rsidRPr="00FC78A7">
              <w:rPr>
                <w:rFonts w:cs="Calibri"/>
                <w:lang w:val="el-GR"/>
              </w:rPr>
              <w:t xml:space="preserve"> μήνες από την υπογραφής της Σύμβασης, </w:t>
            </w:r>
            <w:r w:rsidR="00265B1E">
              <w:rPr>
                <w:rFonts w:cs="Calibri"/>
                <w:lang w:val="el-GR"/>
              </w:rPr>
              <w:t>και</w:t>
            </w:r>
            <w:r w:rsidR="00265B1E" w:rsidRPr="00FC78A7">
              <w:rPr>
                <w:rFonts w:cs="Calibri"/>
                <w:lang w:val="el-GR"/>
              </w:rPr>
              <w:t xml:space="preserve"> </w:t>
            </w:r>
            <w:r w:rsidR="00F91FA4" w:rsidRPr="00FC78A7">
              <w:rPr>
                <w:rFonts w:cs="Calibri"/>
                <w:lang w:val="el-GR"/>
              </w:rPr>
              <w:t>για τ</w:t>
            </w:r>
            <w:r w:rsidR="00837B93" w:rsidRPr="00FC78A7">
              <w:rPr>
                <w:rFonts w:cs="Calibri"/>
                <w:lang w:val="el-GR"/>
              </w:rPr>
              <w:t>α</w:t>
            </w:r>
            <w:r w:rsidR="00F91FA4" w:rsidRPr="00FC78A7">
              <w:rPr>
                <w:rFonts w:cs="Calibri"/>
                <w:lang w:val="el-GR"/>
              </w:rPr>
              <w:t xml:space="preserve"> υπόλοιπ</w:t>
            </w:r>
            <w:r w:rsidR="00837B93" w:rsidRPr="00FC78A7">
              <w:rPr>
                <w:rFonts w:cs="Calibri"/>
                <w:lang w:val="el-GR"/>
              </w:rPr>
              <w:t>α</w:t>
            </w:r>
            <w:r w:rsidR="00F91FA4" w:rsidRPr="00FC78A7">
              <w:rPr>
                <w:rFonts w:cs="Calibri"/>
                <w:lang w:val="el-GR"/>
              </w:rPr>
              <w:t xml:space="preserve"> </w:t>
            </w:r>
            <w:r w:rsidR="00837B93" w:rsidRPr="00FC78A7">
              <w:rPr>
                <w:rFonts w:cs="Calibri"/>
              </w:rPr>
              <w:t>T</w:t>
            </w:r>
            <w:r w:rsidR="00837B93" w:rsidRPr="00FC78A7">
              <w:rPr>
                <w:rFonts w:cs="Calibri"/>
                <w:lang w:val="el-GR"/>
              </w:rPr>
              <w:t xml:space="preserve">μήματα </w:t>
            </w:r>
            <w:r w:rsidR="00E32279">
              <w:rPr>
                <w:rFonts w:cs="Calibri"/>
                <w:lang w:val="el-GR"/>
              </w:rPr>
              <w:t xml:space="preserve">τριάντα δύο  (32) </w:t>
            </w:r>
            <w:r w:rsidR="00E32279" w:rsidRPr="00FC78A7">
              <w:rPr>
                <w:rFonts w:cs="Calibri"/>
                <w:lang w:val="el-GR"/>
              </w:rPr>
              <w:t>μήνες από την υπογραφής της Σύμβασης</w:t>
            </w:r>
            <w:r w:rsidR="00E32279">
              <w:rPr>
                <w:rFonts w:cs="Calibri"/>
                <w:lang w:val="el-GR"/>
              </w:rPr>
              <w:t>,</w:t>
            </w:r>
            <w:r w:rsidR="00E32279" w:rsidRPr="00FC78A7">
              <w:rPr>
                <w:rFonts w:cs="Calibri"/>
                <w:lang w:val="el-GR"/>
              </w:rPr>
              <w:t xml:space="preserve"> </w:t>
            </w:r>
            <w:r w:rsidR="00E32279">
              <w:rPr>
                <w:rFonts w:cs="Calibri"/>
                <w:lang w:val="el-GR"/>
              </w:rPr>
              <w:t>και σε καμία περίπτωση πέρα της</w:t>
            </w:r>
            <w:r w:rsidR="00F91FA4" w:rsidRPr="00FC78A7">
              <w:rPr>
                <w:rFonts w:cs="Calibri"/>
                <w:lang w:val="el-GR"/>
              </w:rPr>
              <w:t xml:space="preserve"> 31/1</w:t>
            </w:r>
            <w:r w:rsidR="000C08B5">
              <w:rPr>
                <w:rFonts w:cs="Calibri"/>
                <w:lang w:val="el-GR"/>
              </w:rPr>
              <w:t>0</w:t>
            </w:r>
            <w:r w:rsidR="00F91FA4" w:rsidRPr="00FC78A7">
              <w:rPr>
                <w:rFonts w:cs="Calibri"/>
                <w:lang w:val="el-GR"/>
              </w:rPr>
              <w:t>/2015.</w:t>
            </w:r>
          </w:p>
        </w:tc>
      </w:tr>
    </w:tbl>
    <w:p w:rsidR="00375387" w:rsidRPr="00FC78A7" w:rsidRDefault="00375387" w:rsidP="00375387">
      <w:pPr>
        <w:jc w:val="both"/>
        <w:rPr>
          <w:rFonts w:cs="Calibri"/>
          <w:lang w:val="el-GR"/>
        </w:rPr>
      </w:pPr>
    </w:p>
    <w:tbl>
      <w:tblPr>
        <w:tblW w:w="8577" w:type="dxa"/>
        <w:tblBorders>
          <w:top w:val="single" w:sz="4" w:space="0" w:color="666699"/>
          <w:left w:val="single" w:sz="4" w:space="0" w:color="666699"/>
          <w:bottom w:val="single" w:sz="4" w:space="0" w:color="666699"/>
          <w:right w:val="single" w:sz="4" w:space="0" w:color="666699"/>
        </w:tblBorders>
        <w:tblLook w:val="01E0"/>
      </w:tblPr>
      <w:tblGrid>
        <w:gridCol w:w="8577"/>
      </w:tblGrid>
      <w:tr w:rsidR="00232D44" w:rsidRPr="00621552" w:rsidTr="00232D44">
        <w:trPr>
          <w:trHeight w:val="804"/>
        </w:trPr>
        <w:tc>
          <w:tcPr>
            <w:tcW w:w="8577" w:type="dxa"/>
            <w:tcBorders>
              <w:left w:val="single" w:sz="4" w:space="0" w:color="666699"/>
              <w:bottom w:val="single" w:sz="4" w:space="0" w:color="666699"/>
              <w:right w:val="single" w:sz="4" w:space="0" w:color="666699"/>
            </w:tcBorders>
            <w:vAlign w:val="center"/>
          </w:tcPr>
          <w:p w:rsidR="00232D44" w:rsidRPr="00232D44" w:rsidRDefault="00232D44" w:rsidP="00232D44">
            <w:pPr>
              <w:spacing w:after="120"/>
              <w:jc w:val="both"/>
              <w:rPr>
                <w:rFonts w:cs="Calibri"/>
                <w:lang w:val="el-GR"/>
              </w:rPr>
            </w:pPr>
            <w:r w:rsidRPr="00232D44">
              <w:rPr>
                <w:rFonts w:cs="Calibri"/>
                <w:lang w:val="el-GR"/>
              </w:rPr>
              <w:t xml:space="preserve">Οι επικεφαλίδες, οι τίτλοι των άρθρων, οι υπότιτλοι και ο πίνακας περιεχομένων τίθενται για διευκόλυνση της ανάγνωσης και δεν λαμβάνονται υπόψη για την ερμηνεία της </w:t>
            </w:r>
            <w:r>
              <w:rPr>
                <w:rFonts w:cs="Calibri"/>
                <w:lang w:val="el-GR"/>
              </w:rPr>
              <w:t>Δια</w:t>
            </w:r>
            <w:r w:rsidRPr="00232D44">
              <w:rPr>
                <w:rFonts w:cs="Calibri"/>
                <w:lang w:val="el-GR"/>
              </w:rPr>
              <w:t>κήρυξης.</w:t>
            </w:r>
          </w:p>
        </w:tc>
      </w:tr>
    </w:tbl>
    <w:p w:rsidR="00375387" w:rsidRPr="00FC78A7" w:rsidRDefault="00375387" w:rsidP="00375387">
      <w:pPr>
        <w:jc w:val="both"/>
        <w:rPr>
          <w:rFonts w:cs="Calibri"/>
          <w:lang w:val="el-GR"/>
        </w:rPr>
      </w:pPr>
    </w:p>
    <w:p w:rsidR="00375387" w:rsidRPr="00FC78A7" w:rsidRDefault="00375387" w:rsidP="00375387">
      <w:pPr>
        <w:jc w:val="center"/>
        <w:rPr>
          <w:rFonts w:cs="Calibri"/>
          <w:b/>
          <w:w w:val="130"/>
          <w:lang w:val="el-GR"/>
        </w:rPr>
      </w:pPr>
      <w:bookmarkStart w:id="5" w:name="_Toc481411140"/>
      <w:bookmarkStart w:id="6" w:name="_Toc15542377"/>
      <w:r w:rsidRPr="00FC78A7">
        <w:rPr>
          <w:rFonts w:cs="Calibri"/>
          <w:b/>
          <w:w w:val="130"/>
          <w:lang w:val="el-GR"/>
        </w:rPr>
        <w:t>Άρθρο 3</w:t>
      </w:r>
    </w:p>
    <w:p w:rsidR="00375387" w:rsidRPr="00FC78A7" w:rsidRDefault="00375387" w:rsidP="00375387">
      <w:pPr>
        <w:jc w:val="center"/>
        <w:rPr>
          <w:rFonts w:cs="Calibri"/>
          <w:b/>
          <w:w w:val="130"/>
          <w:lang w:val="el-GR"/>
        </w:rPr>
      </w:pPr>
      <w:r w:rsidRPr="00FC78A7">
        <w:rPr>
          <w:rFonts w:cs="Calibri"/>
          <w:b/>
          <w:w w:val="130"/>
          <w:lang w:val="el-GR"/>
        </w:rPr>
        <w:t>ΝΟΜΙΚΟ ΠΛΑΙΣΙΟ &amp; ΓΕΝΙΚΕΣ ΑΡΧΕΣ</w:t>
      </w:r>
    </w:p>
    <w:p w:rsidR="00375387" w:rsidRPr="00FC78A7" w:rsidRDefault="00375387" w:rsidP="00375387">
      <w:pPr>
        <w:tabs>
          <w:tab w:val="left" w:pos="1080"/>
        </w:tabs>
        <w:ind w:left="720" w:hanging="720"/>
        <w:rPr>
          <w:rFonts w:cs="Calibri"/>
          <w:b/>
          <w:lang w:val="el-GR"/>
        </w:rPr>
      </w:pPr>
      <w:bookmarkStart w:id="7" w:name="_Toc481410607"/>
      <w:bookmarkStart w:id="8" w:name="_Toc481411141"/>
      <w:bookmarkStart w:id="9" w:name="_Toc15542378"/>
      <w:bookmarkEnd w:id="5"/>
      <w:bookmarkEnd w:id="6"/>
      <w:r w:rsidRPr="00FC78A7">
        <w:rPr>
          <w:rFonts w:cs="Calibri"/>
          <w:b/>
          <w:lang w:val="el-GR"/>
        </w:rPr>
        <w:t>3.1</w:t>
      </w:r>
      <w:r w:rsidRPr="00FC78A7">
        <w:rPr>
          <w:rFonts w:cs="Calibri"/>
          <w:b/>
          <w:lang w:val="el-GR"/>
        </w:rPr>
        <w:tab/>
        <w:t>ΙΣΧΥΟΥΣΑ ΝΟΜΟΘΕΣΙΑ</w:t>
      </w:r>
      <w:bookmarkEnd w:id="7"/>
      <w:bookmarkEnd w:id="8"/>
      <w:bookmarkEnd w:id="9"/>
    </w:p>
    <w:p w:rsidR="00375387" w:rsidRPr="00FC78A7" w:rsidRDefault="00375387" w:rsidP="00375387">
      <w:pPr>
        <w:jc w:val="both"/>
        <w:rPr>
          <w:rFonts w:cs="Calibri"/>
          <w:lang w:val="el-GR"/>
        </w:rPr>
      </w:pPr>
      <w:r w:rsidRPr="00FC78A7">
        <w:rPr>
          <w:rFonts w:cs="Calibri"/>
          <w:lang w:val="el-GR"/>
        </w:rPr>
        <w:t xml:space="preserve">Ο </w:t>
      </w:r>
      <w:r w:rsidR="00C92EA1">
        <w:rPr>
          <w:rFonts w:cs="Calibri"/>
          <w:lang w:val="el-GR"/>
        </w:rPr>
        <w:t>παρών δ</w:t>
      </w:r>
      <w:r w:rsidR="00C92EA1" w:rsidRPr="00FC78A7">
        <w:rPr>
          <w:rFonts w:cs="Calibri"/>
          <w:lang w:val="el-GR"/>
        </w:rPr>
        <w:t xml:space="preserve">ιαγωνισμός </w:t>
      </w:r>
      <w:r w:rsidRPr="00FC78A7">
        <w:rPr>
          <w:rFonts w:cs="Calibri"/>
          <w:lang w:val="el-GR"/>
        </w:rPr>
        <w:t>θα διεξαχθεί σύμφωνα με την κείμενη νομοθεσία και ιδιαίτερα:</w:t>
      </w:r>
    </w:p>
    <w:p w:rsidR="00C92EA1" w:rsidRDefault="00375387" w:rsidP="00375387">
      <w:pPr>
        <w:ind w:left="426" w:hanging="426"/>
        <w:jc w:val="both"/>
        <w:rPr>
          <w:rFonts w:cs="Calibri"/>
          <w:lang w:val="el-GR"/>
        </w:rPr>
      </w:pPr>
      <w:r w:rsidRPr="00FC78A7">
        <w:rPr>
          <w:rFonts w:cs="Calibri"/>
          <w:b/>
          <w:lang w:val="el-GR"/>
        </w:rPr>
        <w:t>1.</w:t>
      </w:r>
      <w:r w:rsidRPr="00FC78A7">
        <w:rPr>
          <w:rFonts w:cs="Calibri"/>
          <w:lang w:val="el-GR"/>
        </w:rPr>
        <w:tab/>
      </w:r>
      <w:r w:rsidR="00C92EA1" w:rsidRPr="00C92EA1">
        <w:rPr>
          <w:lang w:val="el-GR"/>
        </w:rPr>
        <w:t xml:space="preserve">τις διατάξεις της </w:t>
      </w:r>
      <w:r w:rsidR="00C92EA1" w:rsidRPr="003B5F29">
        <w:rPr>
          <w:b/>
          <w:lang w:val="el-GR"/>
        </w:rPr>
        <w:t>οδηγίας 2004/18</w:t>
      </w:r>
      <w:r w:rsidR="00A72D5D">
        <w:rPr>
          <w:b/>
          <w:lang w:val="el-GR"/>
        </w:rPr>
        <w:t>/Ε.Κ.</w:t>
      </w:r>
      <w:r w:rsidR="00C92EA1" w:rsidRPr="00C92EA1">
        <w:rPr>
          <w:lang w:val="el-GR"/>
        </w:rPr>
        <w:t xml:space="preserve"> του Ευρωπαϊκού Κοινοβουλίου και του Συμβουλίου της 31</w:t>
      </w:r>
      <w:r w:rsidR="00C92EA1" w:rsidRPr="005A30F8">
        <w:rPr>
          <w:vertAlign w:val="superscript"/>
          <w:lang w:val="el-GR"/>
        </w:rPr>
        <w:t>ης</w:t>
      </w:r>
      <w:r w:rsidR="00C92EA1" w:rsidRPr="00C92EA1">
        <w:rPr>
          <w:lang w:val="el-GR"/>
        </w:rPr>
        <w:t xml:space="preserve"> Μαρτίου 2004 «περί συντονισμού των διαδικασιών σύναψης δημοσίων συμβάσεων έργων, προμηθειών και υπηρεσιών» (Ε</w:t>
      </w:r>
      <w:r w:rsidR="00486364">
        <w:rPr>
          <w:lang w:val="el-GR"/>
        </w:rPr>
        <w:t>.</w:t>
      </w:r>
      <w:r w:rsidR="00C92EA1" w:rsidRPr="00C92EA1">
        <w:rPr>
          <w:lang w:val="el-GR"/>
        </w:rPr>
        <w:t>Ε</w:t>
      </w:r>
      <w:r w:rsidR="00486364">
        <w:rPr>
          <w:lang w:val="el-GR"/>
        </w:rPr>
        <w:t>.</w:t>
      </w:r>
      <w:r w:rsidR="00C92EA1" w:rsidRPr="00C92EA1">
        <w:rPr>
          <w:lang w:val="el-GR"/>
        </w:rPr>
        <w:t xml:space="preserve"> αριθμ. </w:t>
      </w:r>
      <w:r w:rsidR="00C92EA1" w:rsidRPr="00897F11">
        <w:t>L</w:t>
      </w:r>
      <w:r w:rsidR="00C92EA1" w:rsidRPr="00C92EA1">
        <w:rPr>
          <w:lang w:val="el-GR"/>
        </w:rPr>
        <w:t xml:space="preserve"> 134 της 30.4.2004, σελ. 114), όπως ισχύει,</w:t>
      </w:r>
    </w:p>
    <w:p w:rsidR="00375387" w:rsidRPr="00FC78A7" w:rsidRDefault="00C92EA1" w:rsidP="00375387">
      <w:pPr>
        <w:ind w:left="426" w:hanging="426"/>
        <w:jc w:val="both"/>
        <w:rPr>
          <w:rFonts w:cs="Calibri"/>
          <w:lang w:val="el-GR"/>
        </w:rPr>
      </w:pPr>
      <w:r>
        <w:rPr>
          <w:rFonts w:cs="Calibri"/>
          <w:b/>
          <w:lang w:val="el-GR"/>
        </w:rPr>
        <w:t>2.</w:t>
      </w:r>
      <w:r>
        <w:rPr>
          <w:rFonts w:cs="Calibri"/>
          <w:b/>
          <w:lang w:val="el-GR"/>
        </w:rPr>
        <w:tab/>
      </w:r>
      <w:r w:rsidR="00375387" w:rsidRPr="00FC78A7">
        <w:rPr>
          <w:rFonts w:cs="Calibri"/>
          <w:lang w:val="el-GR"/>
        </w:rPr>
        <w:t xml:space="preserve">τις διατάξεις του </w:t>
      </w:r>
      <w:r w:rsidR="00375387" w:rsidRPr="00FC78A7">
        <w:rPr>
          <w:rFonts w:cs="Calibri"/>
          <w:b/>
          <w:lang w:val="el-GR"/>
        </w:rPr>
        <w:t>Π.Δ. 60/2007 (</w:t>
      </w:r>
      <w:r w:rsidR="00AF7800">
        <w:rPr>
          <w:rFonts w:cs="Calibri"/>
          <w:b/>
          <w:lang w:val="el-GR"/>
        </w:rPr>
        <w:t xml:space="preserve">Φ.Ε.Κ. </w:t>
      </w:r>
      <w:r w:rsidR="00375387" w:rsidRPr="00FC78A7">
        <w:rPr>
          <w:rFonts w:cs="Calibri"/>
          <w:b/>
          <w:lang w:val="el-GR"/>
        </w:rPr>
        <w:t>: 64/Α/</w:t>
      </w:r>
      <w:smartTag w:uri="urn:schemas-microsoft-com:office:smarttags" w:element="date">
        <w:smartTagPr>
          <w:attr w:name="Year" w:val="07"/>
          <w:attr w:name="Day" w:val="16"/>
          <w:attr w:name="Month" w:val="3"/>
          <w:attr w:name="ls" w:val="trans"/>
        </w:smartTagPr>
        <w:r w:rsidR="00375387" w:rsidRPr="00FC78A7">
          <w:rPr>
            <w:rFonts w:cs="Calibri"/>
            <w:b/>
            <w:lang w:val="el-GR"/>
          </w:rPr>
          <w:t>16.3.07</w:t>
        </w:r>
      </w:smartTag>
      <w:r w:rsidR="00375387" w:rsidRPr="00FC78A7">
        <w:rPr>
          <w:rFonts w:cs="Calibri"/>
          <w:b/>
          <w:lang w:val="el-GR"/>
        </w:rPr>
        <w:t>)</w:t>
      </w:r>
      <w:r w:rsidR="00375387" w:rsidRPr="00FC78A7">
        <w:rPr>
          <w:rFonts w:cs="Calibri"/>
          <w:lang w:val="el-GR"/>
        </w:rPr>
        <w:t xml:space="preserve"> Προσαρμογή της Ελληνικής Νομοθεσίας στις διατάξεις της Οδηγίας 2004/18</w:t>
      </w:r>
      <w:r w:rsidR="00A72D5D">
        <w:rPr>
          <w:rFonts w:cs="Calibri"/>
          <w:lang w:val="el-GR"/>
        </w:rPr>
        <w:t>/Ε.Κ.</w:t>
      </w:r>
      <w:r w:rsidR="00375387" w:rsidRPr="00FC78A7">
        <w:rPr>
          <w:rFonts w:cs="Calibri"/>
          <w:lang w:val="el-GR"/>
        </w:rPr>
        <w:t xml:space="preserve"> «Περί συντονισμού των διαδικασιών σύναψης δημοσίων συμβάσεων έργων, προμηθειών και υπηρεσιών» όπως τροποποιήθηκε με την οδηγία 2005/51/Ε</w:t>
      </w:r>
      <w:r w:rsidR="00486364">
        <w:rPr>
          <w:rFonts w:cs="Calibri"/>
          <w:lang w:val="el-GR"/>
        </w:rPr>
        <w:t>.</w:t>
      </w:r>
      <w:r w:rsidR="00375387" w:rsidRPr="00FC78A7">
        <w:rPr>
          <w:rFonts w:cs="Calibri"/>
          <w:lang w:val="el-GR"/>
        </w:rPr>
        <w:t>Κ</w:t>
      </w:r>
      <w:r w:rsidR="00486364">
        <w:rPr>
          <w:rFonts w:cs="Calibri"/>
          <w:lang w:val="el-GR"/>
        </w:rPr>
        <w:t>.</w:t>
      </w:r>
      <w:r w:rsidR="00375387" w:rsidRPr="00FC78A7">
        <w:rPr>
          <w:rFonts w:cs="Calibri"/>
          <w:lang w:val="el-GR"/>
        </w:rPr>
        <w:t xml:space="preserve"> της Επιτροπής και την οδηγία 2005/75/Ε</w:t>
      </w:r>
      <w:r w:rsidR="00486364">
        <w:rPr>
          <w:rFonts w:cs="Calibri"/>
          <w:lang w:val="el-GR"/>
        </w:rPr>
        <w:t>.</w:t>
      </w:r>
      <w:r w:rsidR="00375387" w:rsidRPr="00FC78A7">
        <w:rPr>
          <w:rFonts w:cs="Calibri"/>
          <w:lang w:val="el-GR"/>
        </w:rPr>
        <w:t>Κ</w:t>
      </w:r>
      <w:r w:rsidR="00486364">
        <w:rPr>
          <w:rFonts w:cs="Calibri"/>
          <w:lang w:val="el-GR"/>
        </w:rPr>
        <w:t>.</w:t>
      </w:r>
      <w:r w:rsidR="00375387" w:rsidRPr="00FC78A7">
        <w:rPr>
          <w:rFonts w:cs="Calibri"/>
          <w:lang w:val="el-GR"/>
        </w:rPr>
        <w:t xml:space="preserve"> του Ευρωπαϊκού Κοινοβουλίου και του Συμβουλίου της 16</w:t>
      </w:r>
      <w:r w:rsidR="00375387" w:rsidRPr="00FC78A7">
        <w:rPr>
          <w:rFonts w:cs="Calibri"/>
          <w:vertAlign w:val="superscript"/>
          <w:lang w:val="el-GR"/>
        </w:rPr>
        <w:t>ης</w:t>
      </w:r>
      <w:r w:rsidR="00375387" w:rsidRPr="00FC78A7">
        <w:rPr>
          <w:rFonts w:cs="Calibri"/>
          <w:lang w:val="el-GR"/>
        </w:rPr>
        <w:t xml:space="preserve"> Νοεμβρίου 2005</w:t>
      </w:r>
      <w:r>
        <w:rPr>
          <w:rFonts w:cs="Calibri"/>
          <w:lang w:val="el-GR"/>
        </w:rPr>
        <w:t>, όπως ισχύει</w:t>
      </w:r>
      <w:r w:rsidR="005A30F8">
        <w:rPr>
          <w:rFonts w:cs="Calibri"/>
          <w:lang w:val="el-GR"/>
        </w:rPr>
        <w:t>,</w:t>
      </w:r>
    </w:p>
    <w:p w:rsidR="00375387" w:rsidRPr="00FC78A7" w:rsidRDefault="00A27F55" w:rsidP="001F2D43">
      <w:pPr>
        <w:spacing w:before="120"/>
        <w:ind w:left="425" w:hanging="425"/>
        <w:jc w:val="both"/>
        <w:rPr>
          <w:rFonts w:cs="Calibri"/>
          <w:iCs/>
          <w:lang w:val="el-GR" w:eastAsia="el-GR" w:bidi="ar-SA"/>
        </w:rPr>
      </w:pPr>
      <w:r>
        <w:rPr>
          <w:rFonts w:cs="Calibri"/>
          <w:b/>
          <w:lang w:val="el-GR"/>
        </w:rPr>
        <w:t>3</w:t>
      </w:r>
      <w:r w:rsidR="00375387" w:rsidRPr="00FC78A7">
        <w:rPr>
          <w:rFonts w:cs="Calibri"/>
          <w:b/>
          <w:lang w:val="el-GR"/>
        </w:rPr>
        <w:t>.</w:t>
      </w:r>
      <w:r w:rsidR="00375387" w:rsidRPr="00FC78A7">
        <w:rPr>
          <w:rFonts w:cs="Calibri"/>
          <w:lang w:val="el-GR"/>
        </w:rPr>
        <w:tab/>
        <w:t>τις διατάξεις του</w:t>
      </w:r>
      <w:r w:rsidR="00375387" w:rsidRPr="00FC78A7">
        <w:rPr>
          <w:rFonts w:cs="Calibri"/>
          <w:b/>
          <w:lang w:val="el-GR"/>
        </w:rPr>
        <w:t xml:space="preserve"> Ν. 3886/2010 (</w:t>
      </w:r>
      <w:r w:rsidR="00AF7800">
        <w:rPr>
          <w:rFonts w:cs="Calibri"/>
          <w:b/>
          <w:lang w:val="el-GR"/>
        </w:rPr>
        <w:t xml:space="preserve">Φ.Ε.Κ. </w:t>
      </w:r>
      <w:r w:rsidR="00375387" w:rsidRPr="00FC78A7">
        <w:rPr>
          <w:rFonts w:cs="Calibri"/>
          <w:b/>
          <w:lang w:val="el-GR"/>
        </w:rPr>
        <w:t xml:space="preserve"> 173/Α/30.9.2010)</w:t>
      </w:r>
      <w:r w:rsidR="00375387" w:rsidRPr="00FC78A7" w:rsidDel="00746BD0">
        <w:rPr>
          <w:rFonts w:cs="Calibri"/>
          <w:b/>
          <w:lang w:val="el-GR"/>
        </w:rPr>
        <w:t xml:space="preserve"> </w:t>
      </w:r>
      <w:r w:rsidR="00375387" w:rsidRPr="00FC78A7">
        <w:rPr>
          <w:rFonts w:cs="Calibri"/>
          <w:lang w:val="el-GR"/>
        </w:rPr>
        <w:t>«</w:t>
      </w:r>
      <w:r w:rsidR="00375387" w:rsidRPr="00FC78A7">
        <w:rPr>
          <w:rFonts w:cs="Calibri"/>
          <w:iCs/>
          <w:lang w:val="el-GR" w:eastAsia="el-GR" w:bidi="ar-SA"/>
        </w:rPr>
        <w:t>Δικαστική προστασία κατά τη σύναψη δημόσιων συμβάσεων − Εναρμόνιση της ελληνικής νομοθεσίας με την Οδηγία 89/665/Ε</w:t>
      </w:r>
      <w:r w:rsidR="00486364">
        <w:rPr>
          <w:rFonts w:cs="Calibri"/>
          <w:iCs/>
          <w:lang w:val="el-GR" w:eastAsia="el-GR" w:bidi="ar-SA"/>
        </w:rPr>
        <w:t>.</w:t>
      </w:r>
      <w:r w:rsidR="00375387" w:rsidRPr="00FC78A7">
        <w:rPr>
          <w:rFonts w:cs="Calibri"/>
          <w:iCs/>
          <w:lang w:val="el-GR" w:eastAsia="el-GR" w:bidi="ar-SA"/>
        </w:rPr>
        <w:t>Ο</w:t>
      </w:r>
      <w:r w:rsidR="00486364">
        <w:rPr>
          <w:rFonts w:cs="Calibri"/>
          <w:iCs/>
          <w:lang w:val="el-GR" w:eastAsia="el-GR" w:bidi="ar-SA"/>
        </w:rPr>
        <w:t>.</w:t>
      </w:r>
      <w:r w:rsidR="00375387" w:rsidRPr="00FC78A7">
        <w:rPr>
          <w:rFonts w:cs="Calibri"/>
          <w:iCs/>
          <w:lang w:val="el-GR" w:eastAsia="el-GR" w:bidi="ar-SA"/>
        </w:rPr>
        <w:t>Κ</w:t>
      </w:r>
      <w:r w:rsidR="00486364">
        <w:rPr>
          <w:rFonts w:cs="Calibri"/>
          <w:iCs/>
          <w:lang w:val="el-GR" w:eastAsia="el-GR" w:bidi="ar-SA"/>
        </w:rPr>
        <w:t>.</w:t>
      </w:r>
      <w:r w:rsidR="00375387" w:rsidRPr="00FC78A7">
        <w:rPr>
          <w:rFonts w:cs="Calibri"/>
          <w:iCs/>
          <w:lang w:val="el-GR" w:eastAsia="el-GR" w:bidi="ar-SA"/>
        </w:rPr>
        <w:t xml:space="preserve"> του Συμβουλίου της 21ης Ιουνίου 1989 (L395) και την Οδηγία 92/13/Ε</w:t>
      </w:r>
      <w:r w:rsidR="00486364">
        <w:rPr>
          <w:rFonts w:cs="Calibri"/>
          <w:iCs/>
          <w:lang w:val="el-GR" w:eastAsia="el-GR" w:bidi="ar-SA"/>
        </w:rPr>
        <w:t>.</w:t>
      </w:r>
      <w:r w:rsidR="00375387" w:rsidRPr="00FC78A7">
        <w:rPr>
          <w:rFonts w:cs="Calibri"/>
          <w:iCs/>
          <w:lang w:val="el-GR" w:eastAsia="el-GR" w:bidi="ar-SA"/>
        </w:rPr>
        <w:t>Ο</w:t>
      </w:r>
      <w:r w:rsidR="00486364">
        <w:rPr>
          <w:rFonts w:cs="Calibri"/>
          <w:iCs/>
          <w:lang w:val="el-GR" w:eastAsia="el-GR" w:bidi="ar-SA"/>
        </w:rPr>
        <w:t>.</w:t>
      </w:r>
      <w:r w:rsidR="00375387" w:rsidRPr="00FC78A7">
        <w:rPr>
          <w:rFonts w:cs="Calibri"/>
          <w:iCs/>
          <w:lang w:val="el-GR" w:eastAsia="el-GR" w:bidi="ar-SA"/>
        </w:rPr>
        <w:t>Κ</w:t>
      </w:r>
      <w:r w:rsidR="00486364">
        <w:rPr>
          <w:rFonts w:cs="Calibri"/>
          <w:iCs/>
          <w:lang w:val="el-GR" w:eastAsia="el-GR" w:bidi="ar-SA"/>
        </w:rPr>
        <w:t>.</w:t>
      </w:r>
      <w:r w:rsidR="00375387" w:rsidRPr="00FC78A7">
        <w:rPr>
          <w:rFonts w:cs="Calibri"/>
          <w:iCs/>
          <w:lang w:val="el-GR" w:eastAsia="el-GR" w:bidi="ar-SA"/>
        </w:rPr>
        <w:t xml:space="preserve"> του Συμβουλίου της 25ης Φεβρουαρίου 1992 (L 76), όπως τροποποιήθηκαν με την Οδηγία 2007/66/Ε</w:t>
      </w:r>
      <w:r w:rsidR="00486364">
        <w:rPr>
          <w:rFonts w:cs="Calibri"/>
          <w:iCs/>
          <w:lang w:val="el-GR" w:eastAsia="el-GR" w:bidi="ar-SA"/>
        </w:rPr>
        <w:t>.</w:t>
      </w:r>
      <w:r w:rsidR="00375387" w:rsidRPr="00FC78A7">
        <w:rPr>
          <w:rFonts w:cs="Calibri"/>
          <w:iCs/>
          <w:lang w:val="el-GR" w:eastAsia="el-GR" w:bidi="ar-SA"/>
        </w:rPr>
        <w:t>Κ</w:t>
      </w:r>
      <w:r w:rsidR="00486364">
        <w:rPr>
          <w:rFonts w:cs="Calibri"/>
          <w:iCs/>
          <w:lang w:val="el-GR" w:eastAsia="el-GR" w:bidi="ar-SA"/>
        </w:rPr>
        <w:t>.</w:t>
      </w:r>
      <w:r w:rsidR="00375387" w:rsidRPr="00FC78A7">
        <w:rPr>
          <w:rFonts w:cs="Calibri"/>
          <w:iCs/>
          <w:lang w:val="el-GR" w:eastAsia="el-GR" w:bidi="ar-SA"/>
        </w:rPr>
        <w:t xml:space="preserve"> του Ευρωπαϊκού Κοινοβουλίου και του Συμβουλίου της 11ης Δεκεμβρίου 2007 (L 335)»</w:t>
      </w:r>
      <w:r w:rsidR="00C92EA1">
        <w:rPr>
          <w:rFonts w:cs="Calibri"/>
          <w:iCs/>
          <w:lang w:val="el-GR" w:eastAsia="el-GR" w:bidi="ar-SA"/>
        </w:rPr>
        <w:t>, όπως ισχύει</w:t>
      </w:r>
      <w:r w:rsidR="005A30F8">
        <w:rPr>
          <w:rFonts w:cs="Calibri"/>
          <w:iCs/>
          <w:lang w:val="el-GR" w:eastAsia="el-GR" w:bidi="ar-SA"/>
        </w:rPr>
        <w:t>,</w:t>
      </w:r>
    </w:p>
    <w:p w:rsidR="00375387" w:rsidRPr="00FC78A7" w:rsidRDefault="00A27F55" w:rsidP="00A25254">
      <w:pPr>
        <w:spacing w:before="120"/>
        <w:ind w:left="425" w:hanging="425"/>
        <w:jc w:val="both"/>
        <w:rPr>
          <w:rFonts w:cs="Calibri"/>
          <w:lang w:val="el-GR"/>
        </w:rPr>
      </w:pPr>
      <w:r>
        <w:rPr>
          <w:rFonts w:cs="Calibri"/>
          <w:b/>
          <w:lang w:val="el-GR"/>
        </w:rPr>
        <w:t>4</w:t>
      </w:r>
      <w:r w:rsidR="00375387" w:rsidRPr="00FC78A7">
        <w:rPr>
          <w:rFonts w:cs="Calibri"/>
          <w:b/>
          <w:lang w:val="el-GR"/>
        </w:rPr>
        <w:t>.</w:t>
      </w:r>
      <w:r w:rsidR="001F2D43" w:rsidRPr="00FC78A7">
        <w:rPr>
          <w:rFonts w:cs="Calibri"/>
          <w:lang w:val="el-GR"/>
        </w:rPr>
        <w:t xml:space="preserve"> </w:t>
      </w:r>
      <w:r w:rsidR="00375387" w:rsidRPr="00FC78A7">
        <w:rPr>
          <w:rFonts w:cs="Calibri"/>
          <w:lang w:val="el-GR"/>
        </w:rPr>
        <w:t xml:space="preserve">τις διατάξεις του </w:t>
      </w:r>
      <w:r w:rsidR="00375387" w:rsidRPr="00FC78A7">
        <w:rPr>
          <w:rFonts w:cs="Calibri"/>
          <w:b/>
          <w:lang w:val="el-GR"/>
        </w:rPr>
        <w:t>Ν. 2286/1995 (</w:t>
      </w:r>
      <w:r w:rsidR="00AF7800">
        <w:rPr>
          <w:rFonts w:cs="Calibri"/>
          <w:b/>
          <w:lang w:val="el-GR"/>
        </w:rPr>
        <w:t xml:space="preserve">Φ.Ε.Κ. </w:t>
      </w:r>
      <w:r w:rsidR="00375387" w:rsidRPr="00FC78A7">
        <w:rPr>
          <w:rFonts w:cs="Calibri"/>
          <w:b/>
          <w:lang w:val="el-GR"/>
        </w:rPr>
        <w:t>19/Α/1.2.1995)</w:t>
      </w:r>
      <w:r w:rsidR="00375387" w:rsidRPr="00FC78A7">
        <w:rPr>
          <w:rFonts w:cs="Calibri"/>
          <w:lang w:val="el-GR"/>
        </w:rPr>
        <w:t xml:space="preserve"> «Προμήθειες του Δημόσιου Τομέα και ρυθμίσεις συναφών θεμάτων»</w:t>
      </w:r>
      <w:r w:rsidR="00C92EA1">
        <w:rPr>
          <w:rFonts w:cs="Calibri"/>
          <w:lang w:val="el-GR"/>
        </w:rPr>
        <w:t>, όπως ισχύει,</w:t>
      </w:r>
      <w:r w:rsidR="00375387" w:rsidRPr="00FC78A7">
        <w:rPr>
          <w:rFonts w:cs="Calibri"/>
          <w:lang w:val="el-GR"/>
        </w:rPr>
        <w:t xml:space="preserve"> και ειδικότερα τις διατάξεις του άρθρου 2 (§12) αυτού</w:t>
      </w:r>
      <w:r w:rsidR="00C92EA1">
        <w:rPr>
          <w:rFonts w:cs="Calibri"/>
          <w:lang w:val="el-GR"/>
        </w:rPr>
        <w:t>,</w:t>
      </w:r>
    </w:p>
    <w:p w:rsidR="00375387" w:rsidRPr="00FC78A7" w:rsidRDefault="00375387" w:rsidP="00A25254">
      <w:pPr>
        <w:spacing w:before="120"/>
        <w:ind w:left="425" w:hanging="425"/>
        <w:jc w:val="both"/>
        <w:rPr>
          <w:rFonts w:cs="Calibri"/>
          <w:lang w:val="el-GR"/>
        </w:rPr>
      </w:pPr>
      <w:r w:rsidRPr="00FC78A7">
        <w:rPr>
          <w:rFonts w:cs="Calibri"/>
          <w:b/>
          <w:lang w:val="el-GR"/>
        </w:rPr>
        <w:lastRenderedPageBreak/>
        <w:t>5.</w:t>
      </w:r>
      <w:r w:rsidR="001F2D43" w:rsidRPr="00FC78A7">
        <w:rPr>
          <w:rFonts w:cs="Calibri"/>
          <w:lang w:val="el-GR"/>
        </w:rPr>
        <w:t xml:space="preserve"> </w:t>
      </w:r>
      <w:r w:rsidRPr="00FC78A7">
        <w:rPr>
          <w:rFonts w:cs="Calibri"/>
          <w:lang w:val="el-GR"/>
        </w:rPr>
        <w:t>τις διατάξεις του</w:t>
      </w:r>
      <w:r w:rsidRPr="00FC78A7">
        <w:rPr>
          <w:rFonts w:cs="Calibri"/>
          <w:b/>
          <w:lang w:val="el-GR"/>
        </w:rPr>
        <w:t xml:space="preserve"> Π.Δ 118/2007</w:t>
      </w:r>
      <w:r w:rsidRPr="00FC78A7">
        <w:rPr>
          <w:rFonts w:cs="Calibri"/>
          <w:lang w:val="el-GR"/>
        </w:rPr>
        <w:t xml:space="preserve"> </w:t>
      </w:r>
      <w:r w:rsidRPr="00FC78A7">
        <w:rPr>
          <w:rFonts w:cs="Calibri"/>
          <w:b/>
          <w:lang w:val="el-GR"/>
        </w:rPr>
        <w:t>(</w:t>
      </w:r>
      <w:r w:rsidR="00AF7800">
        <w:rPr>
          <w:rFonts w:cs="Calibri"/>
          <w:b/>
          <w:lang w:val="el-GR"/>
        </w:rPr>
        <w:t xml:space="preserve">Φ.Ε.Κ. </w:t>
      </w:r>
      <w:r w:rsidRPr="00FC78A7">
        <w:rPr>
          <w:rFonts w:cs="Calibri"/>
          <w:b/>
          <w:lang w:val="el-GR"/>
        </w:rPr>
        <w:t xml:space="preserve"> </w:t>
      </w:r>
      <w:r w:rsidRPr="00FC78A7">
        <w:rPr>
          <w:rFonts w:cs="Calibri"/>
          <w:b/>
          <w:spacing w:val="20"/>
          <w:lang w:val="el-GR"/>
        </w:rPr>
        <w:t>150/Α/10</w:t>
      </w:r>
      <w:r w:rsidRPr="00FC78A7">
        <w:rPr>
          <w:rFonts w:cs="Calibri"/>
          <w:b/>
          <w:lang w:val="el-GR"/>
        </w:rPr>
        <w:t>.07.2007)</w:t>
      </w:r>
      <w:r w:rsidRPr="00FC78A7">
        <w:rPr>
          <w:rFonts w:cs="Calibri"/>
          <w:lang w:val="el-GR"/>
        </w:rPr>
        <w:t xml:space="preserve"> «Κανονισμός Προμηθειών Δημοσίου»</w:t>
      </w:r>
      <w:r w:rsidR="00C92EA1">
        <w:rPr>
          <w:rFonts w:cs="Calibri"/>
          <w:lang w:val="el-GR"/>
        </w:rPr>
        <w:t>, όπως ισχύει,</w:t>
      </w:r>
      <w:r w:rsidR="007503F9" w:rsidRPr="00FC78A7">
        <w:rPr>
          <w:rFonts w:cs="Calibri"/>
          <w:lang w:val="el-GR"/>
        </w:rPr>
        <w:t xml:space="preserve"> εφαρμοζομένου αναλογικά, όπως ισχύει εκάστοτε και κατά το μέρος που οι διατάξεις του δεν αντίκεινται στις διατάξεις του Π.Δ. 60/2007</w:t>
      </w:r>
      <w:r w:rsidR="00C92EA1">
        <w:rPr>
          <w:rFonts w:cs="Calibri"/>
          <w:lang w:val="el-GR"/>
        </w:rPr>
        <w:t>,</w:t>
      </w:r>
    </w:p>
    <w:p w:rsidR="00375387" w:rsidRPr="00FC78A7" w:rsidRDefault="00375387" w:rsidP="00A25254">
      <w:pPr>
        <w:spacing w:before="120"/>
        <w:ind w:left="425" w:hanging="425"/>
        <w:jc w:val="both"/>
        <w:rPr>
          <w:rFonts w:cs="Calibri"/>
          <w:lang w:val="el-GR"/>
        </w:rPr>
      </w:pPr>
      <w:r w:rsidRPr="00FC78A7">
        <w:rPr>
          <w:rFonts w:cs="Calibri"/>
          <w:b/>
          <w:lang w:val="el-GR"/>
        </w:rPr>
        <w:t>6.</w:t>
      </w:r>
      <w:r w:rsidR="001F2D43" w:rsidRPr="00FC78A7">
        <w:rPr>
          <w:rFonts w:cs="Calibri"/>
          <w:lang w:val="el-GR"/>
        </w:rPr>
        <w:t xml:space="preserve"> </w:t>
      </w:r>
      <w:r w:rsidRPr="00FC78A7">
        <w:rPr>
          <w:rFonts w:cs="Calibri"/>
          <w:lang w:val="el-GR"/>
        </w:rPr>
        <w:t xml:space="preserve">τις διατάξεις του </w:t>
      </w:r>
      <w:r w:rsidRPr="00FC78A7">
        <w:rPr>
          <w:rFonts w:cs="Calibri"/>
          <w:b/>
          <w:lang w:val="el-GR"/>
        </w:rPr>
        <w:t>Ν. 236</w:t>
      </w:r>
      <w:r w:rsidRPr="00FC78A7">
        <w:rPr>
          <w:rFonts w:cs="Calibri"/>
          <w:b/>
          <w:spacing w:val="20"/>
          <w:lang w:val="el-GR"/>
        </w:rPr>
        <w:t>2/</w:t>
      </w:r>
      <w:r w:rsidRPr="00FC78A7">
        <w:rPr>
          <w:rFonts w:cs="Calibri"/>
          <w:b/>
          <w:lang w:val="el-GR"/>
        </w:rPr>
        <w:t>95 (</w:t>
      </w:r>
      <w:r w:rsidR="00AF7800">
        <w:rPr>
          <w:rFonts w:cs="Calibri"/>
          <w:b/>
          <w:lang w:val="el-GR"/>
        </w:rPr>
        <w:t xml:space="preserve">Φ.Ε.Κ. </w:t>
      </w:r>
      <w:r w:rsidRPr="00FC78A7">
        <w:rPr>
          <w:rFonts w:cs="Calibri"/>
          <w:b/>
          <w:lang w:val="el-GR"/>
        </w:rPr>
        <w:t xml:space="preserve"> 24</w:t>
      </w:r>
      <w:r w:rsidRPr="00FC78A7">
        <w:rPr>
          <w:rFonts w:cs="Calibri"/>
          <w:b/>
          <w:spacing w:val="20"/>
          <w:lang w:val="el-GR"/>
        </w:rPr>
        <w:t>7/Α/</w:t>
      </w:r>
      <w:smartTag w:uri="urn:schemas-microsoft-com:office:smarttags" w:element="date">
        <w:smartTagPr>
          <w:attr w:name="ls" w:val="trans"/>
          <w:attr w:name="Month" w:val="11"/>
          <w:attr w:name="Day" w:val="27"/>
          <w:attr w:name="Year" w:val="1995"/>
        </w:smartTagPr>
        <w:r w:rsidRPr="00FC78A7">
          <w:rPr>
            <w:rFonts w:cs="Calibri"/>
            <w:b/>
            <w:lang w:val="el-GR"/>
          </w:rPr>
          <w:t>27.11.1995</w:t>
        </w:r>
      </w:smartTag>
      <w:r w:rsidRPr="00FC78A7">
        <w:rPr>
          <w:rFonts w:cs="Calibri"/>
          <w:b/>
          <w:lang w:val="el-GR"/>
        </w:rPr>
        <w:t xml:space="preserve">) </w:t>
      </w:r>
      <w:r w:rsidRPr="00FC78A7">
        <w:rPr>
          <w:rFonts w:cs="Calibri"/>
          <w:lang w:val="el-GR"/>
        </w:rPr>
        <w:t>«Περί Δημοσίου Λογιστικού»</w:t>
      </w:r>
      <w:r w:rsidR="00C92EA1">
        <w:rPr>
          <w:rFonts w:cs="Calibri"/>
          <w:lang w:val="el-GR"/>
        </w:rPr>
        <w:t>, όπως ισχύει,</w:t>
      </w:r>
    </w:p>
    <w:p w:rsidR="00375387" w:rsidRPr="00FC78A7" w:rsidRDefault="00375387" w:rsidP="00A25254">
      <w:pPr>
        <w:spacing w:before="120"/>
        <w:ind w:left="425" w:hanging="425"/>
        <w:jc w:val="both"/>
        <w:rPr>
          <w:rStyle w:val="pagetitle"/>
          <w:rFonts w:cs="Calibri"/>
          <w:lang w:val="el-GR"/>
        </w:rPr>
      </w:pPr>
      <w:r w:rsidRPr="00FC78A7">
        <w:rPr>
          <w:rFonts w:cs="Calibri"/>
          <w:b/>
          <w:lang w:val="el-GR"/>
        </w:rPr>
        <w:t>7.</w:t>
      </w:r>
      <w:r w:rsidR="001F2D43" w:rsidRPr="00FC78A7">
        <w:rPr>
          <w:rFonts w:cs="Calibri"/>
          <w:lang w:val="el-GR"/>
        </w:rPr>
        <w:t xml:space="preserve"> </w:t>
      </w:r>
      <w:r w:rsidRPr="00FC78A7">
        <w:rPr>
          <w:rFonts w:cs="Calibri"/>
          <w:lang w:val="el-GR"/>
        </w:rPr>
        <w:t xml:space="preserve">τις διατάξεις του </w:t>
      </w:r>
      <w:r w:rsidRPr="00FC78A7">
        <w:rPr>
          <w:rFonts w:cs="Calibri"/>
          <w:b/>
          <w:lang w:val="el-GR"/>
        </w:rPr>
        <w:t>Ν. 3614</w:t>
      </w:r>
      <w:r w:rsidRPr="00FC78A7">
        <w:rPr>
          <w:rFonts w:cs="Calibri"/>
          <w:b/>
          <w:spacing w:val="20"/>
          <w:lang w:val="el-GR"/>
        </w:rPr>
        <w:t>/03.12.</w:t>
      </w:r>
      <w:r w:rsidRPr="00FC78A7">
        <w:rPr>
          <w:rFonts w:cs="Calibri"/>
          <w:b/>
          <w:lang w:val="el-GR"/>
        </w:rPr>
        <w:t>2007 (</w:t>
      </w:r>
      <w:r w:rsidR="00AF7800">
        <w:rPr>
          <w:rFonts w:cs="Calibri"/>
          <w:b/>
          <w:lang w:val="el-GR"/>
        </w:rPr>
        <w:t xml:space="preserve">Φ.Ε.Κ. </w:t>
      </w:r>
      <w:r w:rsidR="00B42E14" w:rsidRPr="00FC78A7">
        <w:rPr>
          <w:rFonts w:cs="Calibri"/>
          <w:b/>
          <w:lang w:val="el-GR"/>
        </w:rPr>
        <w:t xml:space="preserve"> </w:t>
      </w:r>
      <w:r w:rsidRPr="00FC78A7">
        <w:rPr>
          <w:rFonts w:cs="Calibri"/>
          <w:b/>
          <w:lang w:val="el-GR"/>
        </w:rPr>
        <w:t xml:space="preserve">267/Α/3.12.2007) </w:t>
      </w:r>
      <w:r w:rsidRPr="00FC78A7">
        <w:rPr>
          <w:rFonts w:cs="Calibri"/>
          <w:lang w:val="el-GR"/>
        </w:rPr>
        <w:t>«</w:t>
      </w:r>
      <w:r w:rsidRPr="00FC78A7">
        <w:rPr>
          <w:rStyle w:val="pagetitle"/>
          <w:rFonts w:cs="Calibri"/>
          <w:lang w:val="el-GR"/>
        </w:rPr>
        <w:t>Διαχείριση, έλεγχος και εφαρμογή αναπτυξιακών παρεμβάσεων για την</w:t>
      </w:r>
      <w:r w:rsidR="00B42E14" w:rsidRPr="00FC78A7">
        <w:rPr>
          <w:rStyle w:val="pagetitle"/>
          <w:rFonts w:cs="Calibri"/>
          <w:lang w:val="el-GR"/>
        </w:rPr>
        <w:t xml:space="preserve"> </w:t>
      </w:r>
      <w:r w:rsidRPr="00FC78A7">
        <w:rPr>
          <w:rStyle w:val="pagetitle"/>
          <w:rFonts w:cs="Calibri"/>
          <w:lang w:val="el-GR"/>
        </w:rPr>
        <w:t>Προγραμματική Περίοδο 2007-2013»</w:t>
      </w:r>
      <w:r w:rsidR="00283FE8" w:rsidRPr="00FC78A7">
        <w:rPr>
          <w:rStyle w:val="pagetitle"/>
          <w:rFonts w:cs="Calibri"/>
          <w:lang w:val="el-GR"/>
        </w:rPr>
        <w:t>, όπως τροποποιήθηκε και ισχύει</w:t>
      </w:r>
      <w:r w:rsidR="00C92EA1">
        <w:rPr>
          <w:rStyle w:val="pagetitle"/>
          <w:rFonts w:cs="Calibri"/>
          <w:lang w:val="el-GR"/>
        </w:rPr>
        <w:t>,</w:t>
      </w:r>
    </w:p>
    <w:p w:rsidR="00C92EA1" w:rsidRDefault="009D0E32" w:rsidP="00A25254">
      <w:pPr>
        <w:spacing w:before="120"/>
        <w:ind w:left="425" w:hanging="425"/>
        <w:jc w:val="both"/>
        <w:rPr>
          <w:rFonts w:cs="Calibri"/>
          <w:lang w:val="el-GR"/>
        </w:rPr>
      </w:pPr>
      <w:r w:rsidRPr="00FC78A7">
        <w:rPr>
          <w:rFonts w:cs="Calibri"/>
          <w:b/>
          <w:lang w:val="el-GR"/>
        </w:rPr>
        <w:t>8.</w:t>
      </w:r>
      <w:r w:rsidR="001F2D43" w:rsidRPr="00FC78A7">
        <w:rPr>
          <w:rFonts w:cs="Calibri"/>
          <w:b/>
          <w:lang w:val="el-GR"/>
        </w:rPr>
        <w:t xml:space="preserve"> </w:t>
      </w:r>
      <w:r w:rsidR="001F2D43" w:rsidRPr="00CE482C">
        <w:rPr>
          <w:rFonts w:cs="Calibri"/>
          <w:lang w:val="el-GR"/>
        </w:rPr>
        <w:t>τ</w:t>
      </w:r>
      <w:r w:rsidRPr="00CE482C">
        <w:rPr>
          <w:rFonts w:cs="Calibri"/>
          <w:lang w:val="el-GR"/>
        </w:rPr>
        <w:t>ις διατάξεις του</w:t>
      </w:r>
      <w:r w:rsidR="00B11149" w:rsidRPr="00CE482C">
        <w:rPr>
          <w:rFonts w:cs="Calibri"/>
          <w:lang w:val="el-GR"/>
        </w:rPr>
        <w:t xml:space="preserve"> </w:t>
      </w:r>
      <w:r w:rsidRPr="00CE482C">
        <w:rPr>
          <w:rFonts w:cs="Calibri"/>
          <w:b/>
          <w:lang w:val="el-GR"/>
        </w:rPr>
        <w:t>Ν.</w:t>
      </w:r>
      <w:r w:rsidR="00C92EA1" w:rsidRPr="00CE482C">
        <w:rPr>
          <w:rFonts w:cs="Calibri"/>
          <w:b/>
          <w:lang w:val="el-GR"/>
        </w:rPr>
        <w:t xml:space="preserve"> </w:t>
      </w:r>
      <w:r w:rsidRPr="00CE482C">
        <w:rPr>
          <w:rFonts w:cs="Calibri"/>
          <w:b/>
          <w:lang w:val="el-GR"/>
        </w:rPr>
        <w:t>3882/201</w:t>
      </w:r>
      <w:r w:rsidR="00B11149" w:rsidRPr="00CE482C">
        <w:rPr>
          <w:rFonts w:cs="Calibri"/>
          <w:b/>
          <w:lang w:val="el-GR"/>
        </w:rPr>
        <w:t>0</w:t>
      </w:r>
      <w:r w:rsidRPr="00CE482C">
        <w:rPr>
          <w:rFonts w:cs="Calibri"/>
          <w:b/>
          <w:lang w:val="el-GR"/>
        </w:rPr>
        <w:t>(</w:t>
      </w:r>
      <w:r w:rsidR="00AF7800">
        <w:rPr>
          <w:rFonts w:cs="Calibri"/>
          <w:b/>
          <w:lang w:val="el-GR"/>
        </w:rPr>
        <w:t xml:space="preserve">Φ.Ε.Κ. </w:t>
      </w:r>
      <w:r w:rsidRPr="00CE482C">
        <w:rPr>
          <w:rFonts w:cs="Calibri"/>
          <w:b/>
          <w:lang w:val="el-GR"/>
        </w:rPr>
        <w:t>166/Α/22</w:t>
      </w:r>
      <w:r w:rsidR="00C71BC3" w:rsidRPr="00CE482C">
        <w:rPr>
          <w:rFonts w:cs="Calibri"/>
          <w:b/>
          <w:lang w:val="el-GR"/>
        </w:rPr>
        <w:t>.</w:t>
      </w:r>
      <w:r w:rsidRPr="00CE482C">
        <w:rPr>
          <w:rFonts w:cs="Calibri"/>
          <w:b/>
          <w:lang w:val="el-GR"/>
        </w:rPr>
        <w:t>09</w:t>
      </w:r>
      <w:r w:rsidR="00C71BC3" w:rsidRPr="00CE482C">
        <w:rPr>
          <w:rFonts w:cs="Calibri"/>
          <w:b/>
          <w:lang w:val="el-GR"/>
        </w:rPr>
        <w:t>.</w:t>
      </w:r>
      <w:r w:rsidRPr="00CE482C">
        <w:rPr>
          <w:rFonts w:cs="Calibri"/>
          <w:b/>
          <w:lang w:val="el-GR"/>
        </w:rPr>
        <w:t>2010</w:t>
      </w:r>
      <w:r w:rsidRPr="00CE482C">
        <w:rPr>
          <w:rFonts w:cs="Calibri"/>
          <w:lang w:val="el-GR"/>
        </w:rPr>
        <w:t>)</w:t>
      </w:r>
      <w:r w:rsidR="00C92EA1" w:rsidRPr="00CE482C">
        <w:rPr>
          <w:rFonts w:cs="Calibri"/>
          <w:lang w:val="el-GR"/>
        </w:rPr>
        <w:t xml:space="preserve"> «</w:t>
      </w:r>
      <w:r w:rsidRPr="00CE482C">
        <w:rPr>
          <w:rFonts w:cs="Calibri"/>
          <w:lang w:val="el-GR"/>
        </w:rPr>
        <w:t>Εθνική υποδομή Γεωχωρικών Πληροφοριών –</w:t>
      </w:r>
      <w:r w:rsidR="00C92EA1" w:rsidRPr="00CE482C">
        <w:rPr>
          <w:rFonts w:cs="Calibri"/>
          <w:lang w:val="el-GR"/>
        </w:rPr>
        <w:t xml:space="preserve"> </w:t>
      </w:r>
      <w:r w:rsidRPr="00CE482C">
        <w:rPr>
          <w:rFonts w:cs="Calibri"/>
          <w:lang w:val="el-GR"/>
        </w:rPr>
        <w:t>Εναρμόνιση με την Οδηγία 2007/2</w:t>
      </w:r>
      <w:r w:rsidR="00A72D5D">
        <w:rPr>
          <w:rFonts w:cs="Calibri"/>
          <w:lang w:val="el-GR"/>
        </w:rPr>
        <w:t>/Ε.Κ.</w:t>
      </w:r>
      <w:r w:rsidR="00C92EA1" w:rsidRPr="00CE482C">
        <w:rPr>
          <w:rFonts w:cs="Calibri"/>
          <w:lang w:val="el-GR"/>
        </w:rPr>
        <w:t xml:space="preserve"> </w:t>
      </w:r>
      <w:r w:rsidRPr="00CE482C">
        <w:rPr>
          <w:rFonts w:cs="Calibri"/>
          <w:lang w:val="el-GR"/>
        </w:rPr>
        <w:t>του Ευρωπαϊκού Κοινοβουλίου και του</w:t>
      </w:r>
      <w:r w:rsidR="00DD29F2" w:rsidRPr="00CE482C">
        <w:rPr>
          <w:rFonts w:cs="Calibri"/>
          <w:lang w:val="el-GR"/>
        </w:rPr>
        <w:t xml:space="preserve"> </w:t>
      </w:r>
      <w:r w:rsidRPr="00CE482C">
        <w:rPr>
          <w:rFonts w:cs="Calibri"/>
          <w:lang w:val="el-GR"/>
        </w:rPr>
        <w:t>Συμβουλίου της 14</w:t>
      </w:r>
      <w:r w:rsidR="005A30F8">
        <w:rPr>
          <w:rFonts w:cs="Calibri"/>
          <w:vertAlign w:val="superscript"/>
          <w:lang w:val="el-GR"/>
        </w:rPr>
        <w:t>η</w:t>
      </w:r>
      <w:r w:rsidRPr="00CE482C">
        <w:rPr>
          <w:rFonts w:cs="Calibri"/>
          <w:vertAlign w:val="superscript"/>
          <w:lang w:val="el-GR"/>
        </w:rPr>
        <w:t>ς</w:t>
      </w:r>
      <w:r w:rsidRPr="00CE482C">
        <w:rPr>
          <w:rFonts w:cs="Calibri"/>
          <w:lang w:val="el-GR"/>
        </w:rPr>
        <w:t xml:space="preserve"> Μαρτίου 2007και άλλες διατάξεις.</w:t>
      </w:r>
      <w:r w:rsidR="00B11149" w:rsidRPr="00CE482C">
        <w:rPr>
          <w:rFonts w:cs="Calibri"/>
          <w:lang w:val="el-GR"/>
        </w:rPr>
        <w:t xml:space="preserve"> Τροποποίηση του ν.1647/1986</w:t>
      </w:r>
      <w:r w:rsidR="00C92EA1" w:rsidRPr="00CE482C">
        <w:rPr>
          <w:rFonts w:cs="Calibri"/>
          <w:lang w:val="el-GR"/>
        </w:rPr>
        <w:t xml:space="preserve"> «</w:t>
      </w:r>
      <w:r w:rsidR="00B11149" w:rsidRPr="00CE482C">
        <w:rPr>
          <w:rFonts w:cs="Calibri"/>
          <w:lang w:val="el-GR"/>
        </w:rPr>
        <w:t>Οργανισμός Κτηματολογίου και</w:t>
      </w:r>
      <w:r w:rsidR="00DD29F2" w:rsidRPr="00CE482C">
        <w:rPr>
          <w:rFonts w:cs="Calibri"/>
          <w:lang w:val="el-GR"/>
        </w:rPr>
        <w:t xml:space="preserve"> </w:t>
      </w:r>
      <w:r w:rsidR="00B11149" w:rsidRPr="00CE482C">
        <w:rPr>
          <w:rFonts w:cs="Calibri"/>
          <w:lang w:val="el-GR"/>
        </w:rPr>
        <w:t>Χαρτογραφήσεων Ελλάδας(Ο</w:t>
      </w:r>
      <w:r w:rsidR="00486364">
        <w:rPr>
          <w:rFonts w:cs="Calibri"/>
          <w:lang w:val="el-GR"/>
        </w:rPr>
        <w:t>.</w:t>
      </w:r>
      <w:r w:rsidR="00B11149" w:rsidRPr="00CE482C">
        <w:rPr>
          <w:rFonts w:cs="Calibri"/>
          <w:lang w:val="el-GR"/>
        </w:rPr>
        <w:t>Κ</w:t>
      </w:r>
      <w:r w:rsidR="00486364">
        <w:rPr>
          <w:rFonts w:cs="Calibri"/>
          <w:lang w:val="el-GR"/>
        </w:rPr>
        <w:t>.</w:t>
      </w:r>
      <w:r w:rsidR="00B11149" w:rsidRPr="00CE482C">
        <w:rPr>
          <w:rFonts w:cs="Calibri"/>
          <w:lang w:val="el-GR"/>
        </w:rPr>
        <w:t>Χ</w:t>
      </w:r>
      <w:r w:rsidR="00486364">
        <w:rPr>
          <w:rFonts w:cs="Calibri"/>
          <w:lang w:val="el-GR"/>
        </w:rPr>
        <w:t>.</w:t>
      </w:r>
      <w:r w:rsidR="00B11149" w:rsidRPr="00CE482C">
        <w:rPr>
          <w:rFonts w:cs="Calibri"/>
          <w:lang w:val="el-GR"/>
        </w:rPr>
        <w:t>Ε</w:t>
      </w:r>
      <w:r w:rsidR="00486364">
        <w:rPr>
          <w:rFonts w:cs="Calibri"/>
          <w:lang w:val="el-GR"/>
        </w:rPr>
        <w:t>.</w:t>
      </w:r>
      <w:r w:rsidR="00B11149" w:rsidRPr="00CE482C">
        <w:rPr>
          <w:rFonts w:cs="Calibri"/>
          <w:lang w:val="el-GR"/>
        </w:rPr>
        <w:t>) και άλλες σχετικές διατάξεις</w:t>
      </w:r>
      <w:r w:rsidR="00C92EA1" w:rsidRPr="00CE482C">
        <w:rPr>
          <w:rFonts w:cs="Calibri"/>
          <w:lang w:val="el-GR"/>
        </w:rPr>
        <w:t xml:space="preserve">» </w:t>
      </w:r>
      <w:r w:rsidR="00B11149" w:rsidRPr="00CE482C">
        <w:rPr>
          <w:rFonts w:cs="Calibri"/>
          <w:lang w:val="el-GR"/>
        </w:rPr>
        <w:t>(</w:t>
      </w:r>
      <w:r w:rsidR="00AF7800">
        <w:rPr>
          <w:rFonts w:cs="Calibri"/>
          <w:lang w:val="el-GR"/>
        </w:rPr>
        <w:t xml:space="preserve">Φ.Ε.Κ. </w:t>
      </w:r>
      <w:r w:rsidR="00B11149" w:rsidRPr="00CE482C">
        <w:rPr>
          <w:rFonts w:cs="Calibri"/>
          <w:lang w:val="el-GR"/>
        </w:rPr>
        <w:t>141/Α)</w:t>
      </w:r>
      <w:r w:rsidR="00C92EA1" w:rsidRPr="00CE482C">
        <w:rPr>
          <w:rFonts w:cs="Calibri"/>
          <w:lang w:val="el-GR"/>
        </w:rPr>
        <w:t>,</w:t>
      </w:r>
    </w:p>
    <w:p w:rsidR="00C92EA1" w:rsidRPr="00C92EA1" w:rsidRDefault="00C92EA1" w:rsidP="00C92EA1">
      <w:pPr>
        <w:spacing w:before="120"/>
        <w:ind w:left="425" w:hanging="425"/>
        <w:jc w:val="both"/>
        <w:rPr>
          <w:rFonts w:cs="Calibri"/>
          <w:b/>
          <w:lang w:val="el-GR"/>
        </w:rPr>
      </w:pPr>
      <w:r>
        <w:rPr>
          <w:rFonts w:cs="Calibri"/>
          <w:b/>
          <w:lang w:val="el-GR"/>
        </w:rPr>
        <w:t>9.</w:t>
      </w:r>
      <w:r>
        <w:rPr>
          <w:rFonts w:cs="Calibri"/>
          <w:b/>
          <w:lang w:val="el-GR"/>
        </w:rPr>
        <w:tab/>
      </w:r>
      <w:r w:rsidRPr="00C92EA1">
        <w:rPr>
          <w:rFonts w:cs="Calibri"/>
          <w:lang w:val="el-GR"/>
        </w:rPr>
        <w:t xml:space="preserve">τις διατάξεις του </w:t>
      </w:r>
      <w:r w:rsidRPr="00C92EA1">
        <w:rPr>
          <w:rFonts w:cs="Calibri"/>
          <w:b/>
          <w:lang w:val="el-GR"/>
        </w:rPr>
        <w:t>Ν. 3861/2010 (</w:t>
      </w:r>
      <w:r w:rsidR="00AF7800">
        <w:rPr>
          <w:rFonts w:cs="Calibri"/>
          <w:b/>
          <w:lang w:val="el-GR"/>
        </w:rPr>
        <w:t xml:space="preserve">Φ.Ε.Κ. </w:t>
      </w:r>
      <w:r w:rsidRPr="00C92EA1">
        <w:rPr>
          <w:rFonts w:cs="Calibri"/>
          <w:b/>
          <w:lang w:val="el-GR"/>
        </w:rPr>
        <w:t xml:space="preserve"> 112/Α/2010)</w:t>
      </w:r>
      <w:r w:rsidRPr="00C92EA1">
        <w:rPr>
          <w:rFonts w:cs="Calibri"/>
          <w:lang w:val="el-GR"/>
        </w:rPr>
        <w:t xml:space="preserve">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όπως ισχύει,</w:t>
      </w:r>
    </w:p>
    <w:p w:rsidR="00C92EA1" w:rsidRPr="00C92EA1" w:rsidRDefault="00C92EA1" w:rsidP="00C92EA1">
      <w:pPr>
        <w:spacing w:before="120"/>
        <w:ind w:left="425" w:hanging="425"/>
        <w:jc w:val="both"/>
        <w:rPr>
          <w:rFonts w:cs="Calibri"/>
          <w:b/>
          <w:lang w:val="el-GR"/>
        </w:rPr>
      </w:pPr>
      <w:r w:rsidRPr="00C92EA1">
        <w:rPr>
          <w:rFonts w:cs="Calibri"/>
          <w:b/>
          <w:lang w:val="el-GR"/>
        </w:rPr>
        <w:t>10.</w:t>
      </w:r>
      <w:r w:rsidRPr="00C92EA1">
        <w:rPr>
          <w:rFonts w:cs="Calibri"/>
          <w:b/>
          <w:lang w:val="el-GR"/>
        </w:rPr>
        <w:tab/>
      </w:r>
      <w:r w:rsidRPr="00C92EA1">
        <w:rPr>
          <w:rFonts w:cs="Calibri"/>
          <w:lang w:val="el-GR"/>
        </w:rPr>
        <w:t xml:space="preserve">τις διατάξεις του </w:t>
      </w:r>
      <w:r w:rsidRPr="00C92EA1">
        <w:rPr>
          <w:rFonts w:cs="Calibri"/>
          <w:b/>
          <w:lang w:val="el-GR"/>
        </w:rPr>
        <w:t>Ν. 3548/2007 (</w:t>
      </w:r>
      <w:r w:rsidR="00AF7800">
        <w:rPr>
          <w:rFonts w:cs="Calibri"/>
          <w:b/>
          <w:lang w:val="el-GR"/>
        </w:rPr>
        <w:t xml:space="preserve">Φ.Ε.Κ. </w:t>
      </w:r>
      <w:r w:rsidRPr="00C92EA1">
        <w:rPr>
          <w:rFonts w:cs="Calibri"/>
          <w:b/>
          <w:lang w:val="el-GR"/>
        </w:rPr>
        <w:t xml:space="preserve"> 68/Α/2007)</w:t>
      </w:r>
      <w:r w:rsidRPr="00C92EA1">
        <w:rPr>
          <w:rFonts w:cs="Calibri"/>
          <w:lang w:val="el-GR"/>
        </w:rPr>
        <w:t xml:space="preserve"> «Καταχώρηση δημοσιεύσεων των φορέων του Δημοσίου στο νομαρχιακό και τοπικό Τύπο και άλλες διατάξεις»,</w:t>
      </w:r>
    </w:p>
    <w:p w:rsidR="00C92EA1" w:rsidRPr="00C92EA1" w:rsidRDefault="00C92EA1" w:rsidP="00C92EA1">
      <w:pPr>
        <w:spacing w:before="120"/>
        <w:ind w:left="425" w:hanging="425"/>
        <w:jc w:val="both"/>
        <w:rPr>
          <w:rFonts w:cs="Calibri"/>
          <w:b/>
          <w:lang w:val="el-GR"/>
        </w:rPr>
      </w:pPr>
      <w:r w:rsidRPr="00C92EA1">
        <w:rPr>
          <w:rFonts w:cs="Calibri"/>
          <w:b/>
          <w:lang w:val="el-GR"/>
        </w:rPr>
        <w:t>11.</w:t>
      </w:r>
      <w:r w:rsidRPr="00C92EA1">
        <w:rPr>
          <w:rFonts w:cs="Calibri"/>
          <w:b/>
          <w:lang w:val="el-GR"/>
        </w:rPr>
        <w:tab/>
      </w:r>
      <w:r>
        <w:rPr>
          <w:rFonts w:cs="Calibri"/>
          <w:lang w:val="el-GR"/>
        </w:rPr>
        <w:t xml:space="preserve">τις διατάξεις της </w:t>
      </w:r>
      <w:r w:rsidRPr="00C92EA1">
        <w:rPr>
          <w:rFonts w:cs="Calibri"/>
          <w:b/>
          <w:lang w:val="el-GR"/>
        </w:rPr>
        <w:t>υπ’ αριθμ. 182350/29.09.2010 Απόφασης</w:t>
      </w:r>
      <w:r w:rsidRPr="00C92EA1">
        <w:rPr>
          <w:rFonts w:cs="Calibri"/>
          <w:lang w:val="el-GR"/>
        </w:rPr>
        <w:t xml:space="preserve"> Ένταξης της Πράξης «Προστασία και Διατήρηση της Βιοποικιλότητας του </w:t>
      </w:r>
      <w:r>
        <w:rPr>
          <w:rFonts w:cs="Calibri"/>
          <w:lang w:val="el-GR"/>
        </w:rPr>
        <w:t xml:space="preserve">Όρους Πάρνωνα </w:t>
      </w:r>
      <w:r w:rsidR="005A30F8">
        <w:rPr>
          <w:rFonts w:cs="Calibri"/>
          <w:lang w:val="el-GR"/>
        </w:rPr>
        <w:t>και</w:t>
      </w:r>
      <w:r>
        <w:rPr>
          <w:rFonts w:cs="Calibri"/>
          <w:lang w:val="el-GR"/>
        </w:rPr>
        <w:t xml:space="preserve"> </w:t>
      </w:r>
      <w:r w:rsidR="005A30F8">
        <w:rPr>
          <w:rFonts w:cs="Calibri"/>
          <w:lang w:val="el-GR"/>
        </w:rPr>
        <w:t>Υ</w:t>
      </w:r>
      <w:r>
        <w:rPr>
          <w:rFonts w:cs="Calibri"/>
          <w:lang w:val="el-GR"/>
        </w:rPr>
        <w:t>γροτόπου Μουστού</w:t>
      </w:r>
      <w:r w:rsidRPr="00C92EA1">
        <w:rPr>
          <w:rFonts w:cs="Calibri"/>
          <w:lang w:val="el-GR"/>
        </w:rPr>
        <w:t xml:space="preserve">» και της </w:t>
      </w:r>
      <w:r w:rsidRPr="00C92EA1">
        <w:rPr>
          <w:rFonts w:cs="Calibri"/>
          <w:b/>
          <w:lang w:val="el-GR"/>
        </w:rPr>
        <w:t>υπ’ αριθ. 174046/29.11.2011 απόφασης</w:t>
      </w:r>
      <w:r w:rsidRPr="00C92EA1">
        <w:rPr>
          <w:rFonts w:cs="Calibri"/>
          <w:lang w:val="el-GR"/>
        </w:rPr>
        <w:t xml:space="preserve"> 1ης τροποποίησης της Πράξης «Προστασία και Διατήρηση της Βιοποικιλότητας του </w:t>
      </w:r>
      <w:r>
        <w:rPr>
          <w:rFonts w:cs="Calibri"/>
          <w:lang w:val="el-GR"/>
        </w:rPr>
        <w:t xml:space="preserve">Όρους Πάρνωνα </w:t>
      </w:r>
      <w:r w:rsidR="005A30F8">
        <w:rPr>
          <w:rFonts w:cs="Calibri"/>
          <w:lang w:val="el-GR"/>
        </w:rPr>
        <w:t>και</w:t>
      </w:r>
      <w:r>
        <w:rPr>
          <w:rFonts w:cs="Calibri"/>
          <w:lang w:val="el-GR"/>
        </w:rPr>
        <w:t xml:space="preserve"> Υγροτόπου Μουστού</w:t>
      </w:r>
      <w:r w:rsidRPr="00C92EA1">
        <w:rPr>
          <w:rFonts w:cs="Calibri"/>
          <w:lang w:val="el-GR"/>
        </w:rPr>
        <w:t xml:space="preserve">» με κωδικό MIS </w:t>
      </w:r>
      <w:r w:rsidR="0071021C">
        <w:rPr>
          <w:rFonts w:cs="Calibri"/>
          <w:lang w:val="el-GR"/>
        </w:rPr>
        <w:t>296761</w:t>
      </w:r>
      <w:r w:rsidRPr="00C92EA1">
        <w:rPr>
          <w:rFonts w:cs="Calibri"/>
          <w:lang w:val="el-GR"/>
        </w:rPr>
        <w:t xml:space="preserve"> τού Άξονα 9: «Προστασία τού Φυσικού Περιβάλλοντος και Βιοποικιλότητας» τού Επιχειρησιακού Προγράμματος «Περιβάλλον &amp; Αειφόρος Ανάπτυξη» 2007-2013,</w:t>
      </w:r>
    </w:p>
    <w:p w:rsidR="00C92EA1" w:rsidRPr="00C92EA1" w:rsidRDefault="00C92EA1" w:rsidP="00C92EA1">
      <w:pPr>
        <w:spacing w:before="120"/>
        <w:ind w:left="425" w:hanging="425"/>
        <w:jc w:val="both"/>
        <w:rPr>
          <w:rFonts w:cs="Calibri"/>
          <w:b/>
          <w:lang w:val="el-GR"/>
        </w:rPr>
      </w:pPr>
      <w:r w:rsidRPr="00C92EA1">
        <w:rPr>
          <w:rFonts w:cs="Calibri"/>
          <w:b/>
          <w:lang w:val="el-GR"/>
        </w:rPr>
        <w:t>12.</w:t>
      </w:r>
      <w:r w:rsidRPr="00C92EA1">
        <w:rPr>
          <w:rFonts w:cs="Calibri"/>
          <w:b/>
          <w:lang w:val="el-GR"/>
        </w:rPr>
        <w:tab/>
      </w:r>
      <w:r w:rsidRPr="00C92EA1">
        <w:rPr>
          <w:rFonts w:cs="Calibri"/>
          <w:lang w:val="el-GR"/>
        </w:rPr>
        <w:t xml:space="preserve">τις διατάξεις της </w:t>
      </w:r>
      <w:r w:rsidRPr="00C92EA1">
        <w:rPr>
          <w:rFonts w:cs="Calibri"/>
          <w:b/>
          <w:lang w:val="el-GR"/>
        </w:rPr>
        <w:t>υπ’ αρ. 14053/ΕΥΣ1749/27.03.08 Υπουργικής Απόφασης Συστήματος Διαχείρισης (</w:t>
      </w:r>
      <w:r w:rsidR="00AF7800">
        <w:rPr>
          <w:rFonts w:cs="Calibri"/>
          <w:b/>
          <w:lang w:val="el-GR"/>
        </w:rPr>
        <w:t xml:space="preserve">Φ.Ε.Κ. </w:t>
      </w:r>
      <w:r w:rsidRPr="00C92EA1">
        <w:rPr>
          <w:rFonts w:cs="Calibri"/>
          <w:b/>
          <w:lang w:val="el-GR"/>
        </w:rPr>
        <w:t xml:space="preserve"> </w:t>
      </w:r>
      <w:r w:rsidR="00957C84">
        <w:rPr>
          <w:rFonts w:cs="Calibri"/>
          <w:b/>
          <w:lang w:val="el-GR"/>
        </w:rPr>
        <w:t>Β</w:t>
      </w:r>
      <w:r w:rsidRPr="00C92EA1">
        <w:rPr>
          <w:rFonts w:cs="Calibri"/>
          <w:b/>
          <w:lang w:val="el-GR"/>
        </w:rPr>
        <w:t xml:space="preserve"> 540/2008)</w:t>
      </w:r>
      <w:r w:rsidRPr="00C92EA1">
        <w:rPr>
          <w:rFonts w:cs="Calibri"/>
          <w:lang w:val="el-GR"/>
        </w:rPr>
        <w:t xml:space="preserve">, όπως τροποποιήθηκε με τη με αρ. 43804/ΕΥΘΥ2041/07.09.09 Υπουργική Απόφαση Συστήματος Διαχείρισης (ΕΦΚ </w:t>
      </w:r>
      <w:r w:rsidR="00957C84">
        <w:rPr>
          <w:rFonts w:cs="Calibri"/>
          <w:lang w:val="el-GR"/>
        </w:rPr>
        <w:t>Β</w:t>
      </w:r>
      <w:r w:rsidRPr="00C92EA1">
        <w:rPr>
          <w:rFonts w:cs="Calibri"/>
          <w:lang w:val="el-GR"/>
        </w:rPr>
        <w:t xml:space="preserve"> 1957/2009) και την με αρ. 28020/ΕΥΘΥ/1212/30.06.10 Υπουργική Απόφαση Συστήματος Διαχείρισης (</w:t>
      </w:r>
      <w:r w:rsidR="00AF7800">
        <w:rPr>
          <w:rFonts w:cs="Calibri"/>
          <w:lang w:val="el-GR"/>
        </w:rPr>
        <w:t xml:space="preserve">Φ.Ε.Κ. </w:t>
      </w:r>
      <w:r w:rsidRPr="00C92EA1">
        <w:rPr>
          <w:rFonts w:cs="Calibri"/>
          <w:lang w:val="el-GR"/>
        </w:rPr>
        <w:t xml:space="preserve"> </w:t>
      </w:r>
      <w:r w:rsidR="00957C84">
        <w:rPr>
          <w:rFonts w:cs="Calibri"/>
          <w:lang w:val="el-GR"/>
        </w:rPr>
        <w:t>Β</w:t>
      </w:r>
      <w:r w:rsidRPr="00C92EA1">
        <w:rPr>
          <w:rFonts w:cs="Calibri"/>
          <w:lang w:val="el-GR"/>
        </w:rPr>
        <w:t xml:space="preserve"> 1088/2010),</w:t>
      </w:r>
    </w:p>
    <w:p w:rsidR="00C92EA1" w:rsidRDefault="00C92EA1" w:rsidP="00C92EA1">
      <w:pPr>
        <w:spacing w:before="120"/>
        <w:ind w:left="425" w:hanging="425"/>
        <w:jc w:val="both"/>
        <w:rPr>
          <w:rFonts w:cs="Calibri"/>
          <w:lang w:val="el-GR"/>
        </w:rPr>
      </w:pPr>
      <w:r w:rsidRPr="00C92EA1">
        <w:rPr>
          <w:rFonts w:cs="Calibri"/>
          <w:b/>
          <w:lang w:val="el-GR"/>
        </w:rPr>
        <w:t>1</w:t>
      </w:r>
      <w:r>
        <w:rPr>
          <w:rFonts w:cs="Calibri"/>
          <w:b/>
          <w:lang w:val="el-GR"/>
        </w:rPr>
        <w:t>3</w:t>
      </w:r>
      <w:r w:rsidRPr="00C92EA1">
        <w:rPr>
          <w:rFonts w:cs="Calibri"/>
          <w:b/>
          <w:lang w:val="el-GR"/>
        </w:rPr>
        <w:t>.</w:t>
      </w:r>
      <w:r w:rsidRPr="00C92EA1">
        <w:rPr>
          <w:rFonts w:cs="Calibri"/>
          <w:b/>
          <w:lang w:val="el-GR"/>
        </w:rPr>
        <w:tab/>
      </w:r>
      <w:r w:rsidRPr="00C92EA1">
        <w:rPr>
          <w:rFonts w:cs="Calibri"/>
          <w:lang w:val="el-GR"/>
        </w:rPr>
        <w:t xml:space="preserve">τις διατάξεις της </w:t>
      </w:r>
      <w:r w:rsidRPr="00C92EA1">
        <w:rPr>
          <w:rFonts w:cs="Calibri"/>
          <w:b/>
          <w:lang w:val="el-GR"/>
        </w:rPr>
        <w:t>υπ’ αρ. 2/51571/0020/30.07.2010 Κοινής Απόφασης</w:t>
      </w:r>
      <w:r w:rsidRPr="00C92EA1">
        <w:rPr>
          <w:rFonts w:cs="Calibri"/>
          <w:lang w:val="el-GR"/>
        </w:rPr>
        <w:t xml:space="preserve"> των Υπουργών Οικονομικών και Οικονομίας, Ανταγωνιστικότητας και Ναυτιλίας και του </w:t>
      </w:r>
      <w:r w:rsidRPr="00C92EA1">
        <w:rPr>
          <w:rFonts w:cs="Calibri"/>
          <w:b/>
          <w:lang w:val="el-GR"/>
        </w:rPr>
        <w:t>υπ’ αρ. πρωτ. 2164/ΕΥΘΥ181/20.01.2011 Εγγράφου</w:t>
      </w:r>
      <w:r w:rsidRPr="00C92EA1">
        <w:rPr>
          <w:rFonts w:cs="Calibri"/>
          <w:lang w:val="el-GR"/>
        </w:rPr>
        <w:t xml:space="preserve"> του Υφυπουργού Οικονομίας, Ανταγωνιστικότητας και Ναυτιλίας σχετικά με τον Εγκεκριμένο Οδηγό Λειτουργίας Κεντρικού Λογαριασμού ΕΣΠΑ,</w:t>
      </w:r>
    </w:p>
    <w:p w:rsidR="003B5F29" w:rsidRDefault="003B5F29" w:rsidP="00C92EA1">
      <w:pPr>
        <w:spacing w:before="120"/>
        <w:ind w:left="425" w:hanging="425"/>
        <w:jc w:val="both"/>
        <w:rPr>
          <w:rFonts w:cs="Arial"/>
          <w:lang w:val="el-GR"/>
        </w:rPr>
      </w:pPr>
      <w:r>
        <w:rPr>
          <w:rFonts w:cs="Calibri"/>
          <w:b/>
          <w:lang w:val="el-GR"/>
        </w:rPr>
        <w:t>14.</w:t>
      </w:r>
      <w:r>
        <w:rPr>
          <w:rFonts w:cs="Calibri"/>
          <w:b/>
          <w:lang w:val="el-GR"/>
        </w:rPr>
        <w:tab/>
      </w:r>
      <w:r>
        <w:rPr>
          <w:rFonts w:cs="Arial"/>
          <w:lang w:val="el-GR"/>
        </w:rPr>
        <w:t>την υ</w:t>
      </w:r>
      <w:r w:rsidRPr="002B401C">
        <w:rPr>
          <w:rFonts w:cs="Arial"/>
          <w:lang w:val="el-GR"/>
        </w:rPr>
        <w:t xml:space="preserve">π’ αριθ. </w:t>
      </w:r>
      <w:r w:rsidRPr="003B5F29">
        <w:rPr>
          <w:rFonts w:cs="Arial"/>
          <w:b/>
          <w:lang w:val="el-GR"/>
        </w:rPr>
        <w:t>Π1/4089</w:t>
      </w:r>
      <w:r w:rsidR="006D4FEE">
        <w:rPr>
          <w:rFonts w:cs="Arial"/>
          <w:b/>
          <w:lang w:val="el-GR"/>
        </w:rPr>
        <w:t>/</w:t>
      </w:r>
      <w:r w:rsidRPr="003B5F29">
        <w:rPr>
          <w:rFonts w:cs="Arial"/>
          <w:b/>
          <w:lang w:val="el-GR"/>
        </w:rPr>
        <w:t>04</w:t>
      </w:r>
      <w:r w:rsidR="006D4FEE">
        <w:rPr>
          <w:rFonts w:cs="Arial"/>
          <w:b/>
          <w:lang w:val="el-GR"/>
        </w:rPr>
        <w:t>.</w:t>
      </w:r>
      <w:r w:rsidRPr="003B5F29">
        <w:rPr>
          <w:rFonts w:cs="Arial"/>
          <w:b/>
          <w:lang w:val="el-GR"/>
        </w:rPr>
        <w:t>11</w:t>
      </w:r>
      <w:r w:rsidR="006D4FEE">
        <w:rPr>
          <w:rFonts w:cs="Arial"/>
          <w:b/>
          <w:lang w:val="el-GR"/>
        </w:rPr>
        <w:t>.</w:t>
      </w:r>
      <w:r w:rsidRPr="003B5F29">
        <w:rPr>
          <w:rFonts w:cs="Arial"/>
          <w:b/>
          <w:lang w:val="el-GR"/>
        </w:rPr>
        <w:t>2011 Απόφαση</w:t>
      </w:r>
      <w:r w:rsidRPr="002B401C">
        <w:rPr>
          <w:rFonts w:cs="Arial"/>
          <w:lang w:val="el-GR"/>
        </w:rPr>
        <w:t xml:space="preserve"> του Υπουργείου Ανάπτυξης, Ανταγωνιστικότητας και Ναυτιλίας με θέμα: «Εξαίρεση από την ένταξη στο Ενιαίο </w:t>
      </w:r>
      <w:r w:rsidRPr="002B401C">
        <w:rPr>
          <w:rFonts w:cs="Arial"/>
          <w:lang w:val="el-GR"/>
        </w:rPr>
        <w:lastRenderedPageBreak/>
        <w:t xml:space="preserve">Πρόγραμμα Προμηθειών (Ε.Π.Π.) μέχρι 31.12.2012, προμηθειών που εντάσσονται σε συγχρηματοδοτούμενα επιχειρησιακά προγράμματα» </w:t>
      </w:r>
      <w:r w:rsidRPr="003B5F29">
        <w:rPr>
          <w:rFonts w:cs="Arial"/>
          <w:b/>
          <w:lang w:val="el-GR"/>
        </w:rPr>
        <w:t>(</w:t>
      </w:r>
      <w:r w:rsidR="00AF7800">
        <w:rPr>
          <w:rFonts w:cs="Arial"/>
          <w:b/>
          <w:lang w:val="el-GR"/>
        </w:rPr>
        <w:t xml:space="preserve">Φ.Ε.Κ. </w:t>
      </w:r>
      <w:r w:rsidRPr="003B5F29">
        <w:rPr>
          <w:rFonts w:cs="Arial"/>
          <w:b/>
          <w:lang w:val="el-GR"/>
        </w:rPr>
        <w:t xml:space="preserve"> </w:t>
      </w:r>
      <w:r w:rsidR="00957C84">
        <w:rPr>
          <w:rFonts w:cs="Arial"/>
          <w:b/>
          <w:lang w:val="el-GR"/>
        </w:rPr>
        <w:t>Β</w:t>
      </w:r>
      <w:r w:rsidRPr="003B5F29">
        <w:rPr>
          <w:rFonts w:cs="Arial"/>
          <w:b/>
          <w:lang w:val="el-GR"/>
        </w:rPr>
        <w:t xml:space="preserve"> 2498)</w:t>
      </w:r>
      <w:r>
        <w:rPr>
          <w:rFonts w:cs="Arial"/>
          <w:lang w:val="el-GR"/>
        </w:rPr>
        <w:t>,</w:t>
      </w:r>
    </w:p>
    <w:p w:rsidR="007B46AA" w:rsidRPr="007B46AA" w:rsidRDefault="007B46AA" w:rsidP="00C92EA1">
      <w:pPr>
        <w:spacing w:before="120"/>
        <w:ind w:left="425" w:hanging="425"/>
        <w:jc w:val="both"/>
        <w:rPr>
          <w:rFonts w:cs="Calibri"/>
          <w:b/>
          <w:lang w:val="el-GR"/>
        </w:rPr>
      </w:pPr>
      <w:r>
        <w:rPr>
          <w:rFonts w:cs="Calibri"/>
          <w:b/>
          <w:lang w:val="el-GR"/>
        </w:rPr>
        <w:t>15.</w:t>
      </w:r>
      <w:r>
        <w:rPr>
          <w:rFonts w:cs="Calibri"/>
          <w:lang w:val="el-GR"/>
        </w:rPr>
        <w:t xml:space="preserve"> Τις διατάξεις της Πράξης Νομοθετικού Περιεχομένου με θέμα «Ρυθμίσεις κατεπειγόντων θεμάτων αρμοδιότητας των Υπουργείων Οικονομικών, Ανάπτυξης, Ανταγωνιστικότητας, Υποδομών, Μεταφορών και Δικτύων, Παιδείας και Θρησκευμάτων, Πολιτισμού και Αθλητισμού, Περιβάλλοντος, Ενέργειας και Κλιματικής Αλλαγής, Εργασίας, Κοινωνικής Ασφάλισης και Πρόνοιας, Δικαιοσύνης, Διαφάνειας και Ανθρωπίνων Δικαιωμάτων, Διοικητικής Μεταρρύθμισης και Ηλεκτρονικής Διακυβέρνησης και λοιπές διατάξεις» </w:t>
      </w:r>
      <w:r>
        <w:rPr>
          <w:rFonts w:cs="Calibri"/>
          <w:b/>
          <w:lang w:val="el-GR"/>
        </w:rPr>
        <w:t>(ΦΕΚ Α 237/5.12.2012)</w:t>
      </w:r>
      <w:r w:rsidR="001141E2">
        <w:rPr>
          <w:rFonts w:cs="Calibri"/>
          <w:b/>
          <w:lang w:val="el-GR"/>
        </w:rPr>
        <w:t>,</w:t>
      </w:r>
    </w:p>
    <w:p w:rsidR="009D0E32" w:rsidRPr="00FC78A7" w:rsidRDefault="00CF511A" w:rsidP="00C92EA1">
      <w:pPr>
        <w:spacing w:before="120"/>
        <w:ind w:left="425" w:hanging="425"/>
        <w:jc w:val="both"/>
        <w:rPr>
          <w:rFonts w:cs="Calibri"/>
          <w:lang w:val="el-GR"/>
        </w:rPr>
      </w:pPr>
      <w:r w:rsidRPr="00C92EA1">
        <w:rPr>
          <w:rFonts w:cs="Calibri"/>
          <w:b/>
          <w:lang w:val="el-GR"/>
        </w:rPr>
        <w:t>1</w:t>
      </w:r>
      <w:r>
        <w:rPr>
          <w:rFonts w:cs="Calibri"/>
          <w:b/>
          <w:lang w:val="el-GR"/>
        </w:rPr>
        <w:t>6</w:t>
      </w:r>
      <w:r w:rsidR="00C92EA1" w:rsidRPr="00C92EA1">
        <w:rPr>
          <w:rFonts w:cs="Calibri"/>
          <w:b/>
          <w:lang w:val="el-GR"/>
        </w:rPr>
        <w:t>.</w:t>
      </w:r>
      <w:r w:rsidR="00C92EA1" w:rsidRPr="00C92EA1">
        <w:rPr>
          <w:rFonts w:cs="Calibri"/>
          <w:b/>
          <w:lang w:val="el-GR"/>
        </w:rPr>
        <w:tab/>
      </w:r>
      <w:r w:rsidR="00C92EA1" w:rsidRPr="00C92EA1">
        <w:rPr>
          <w:rFonts w:cs="Calibri"/>
          <w:lang w:val="el-GR"/>
        </w:rPr>
        <w:t xml:space="preserve">τις υπ’ αρ. </w:t>
      </w:r>
      <w:r w:rsidR="002F6D89">
        <w:rPr>
          <w:rFonts w:cs="Calibri"/>
          <w:lang w:val="el-GR"/>
        </w:rPr>
        <w:t>22</w:t>
      </w:r>
      <w:r w:rsidR="008A2968">
        <w:rPr>
          <w:rFonts w:cs="Calibri"/>
          <w:lang w:val="el-GR"/>
        </w:rPr>
        <w:t xml:space="preserve">/2011 και </w:t>
      </w:r>
      <w:r w:rsidR="002F6D89">
        <w:rPr>
          <w:rFonts w:cs="Calibri"/>
          <w:lang w:val="el-GR"/>
        </w:rPr>
        <w:t>53</w:t>
      </w:r>
      <w:r w:rsidR="008A2968">
        <w:rPr>
          <w:rFonts w:cs="Calibri"/>
          <w:lang w:val="el-GR"/>
        </w:rPr>
        <w:t>/2011</w:t>
      </w:r>
      <w:r w:rsidR="00C92EA1" w:rsidRPr="00C92EA1">
        <w:rPr>
          <w:rFonts w:cs="Calibri"/>
          <w:lang w:val="el-GR"/>
        </w:rPr>
        <w:t xml:space="preserve"> αποφάσεις του Διοικητικού Συμβουλίου της Αναθέτουσας Αρχής με τις οποίες εγκρίθηκε η διενέργεια του παρόντος διαγωνισμού και συγκροτήθηκαν η Επιτροπή Διενέργειας Διαγωνισμού, η Επιτροπή Προσφυγών και η Επιτροπή Παρακολούθησης και Παραλαβής.</w:t>
      </w:r>
      <w:r w:rsidR="00B11149" w:rsidRPr="00FC78A7">
        <w:rPr>
          <w:rFonts w:cs="Calibri"/>
          <w:lang w:val="el-GR"/>
        </w:rPr>
        <w:t xml:space="preserve"> </w:t>
      </w:r>
    </w:p>
    <w:p w:rsidR="00375387" w:rsidRPr="00FC78A7" w:rsidRDefault="00BB222F" w:rsidP="00BB222F">
      <w:pPr>
        <w:spacing w:before="120"/>
        <w:ind w:firstLine="1"/>
        <w:jc w:val="both"/>
        <w:rPr>
          <w:rFonts w:cs="Calibri"/>
          <w:lang w:val="el-GR"/>
        </w:rPr>
      </w:pPr>
      <w:r>
        <w:rPr>
          <w:rFonts w:cs="Calibri"/>
          <w:lang w:val="el-GR"/>
        </w:rPr>
        <w:t xml:space="preserve">Ο διαγωνισμός θα διεξαχθεί επίσης σύμφωνα με τους όρους που περιέχονται στην παρούσα Διακήρυξη και οποιαδήποτε τυχόν τροποποίηση αυτών,  η οποία γνωστοποιείται στους ενδιαφερόμενους σύμφωνα με το </w:t>
      </w:r>
      <w:r w:rsidRPr="00766931">
        <w:rPr>
          <w:rFonts w:cs="Calibri"/>
          <w:lang w:val="el-GR"/>
        </w:rPr>
        <w:t>άρθρο 4</w:t>
      </w:r>
      <w:r>
        <w:rPr>
          <w:rFonts w:cs="Calibri"/>
          <w:lang w:val="el-GR"/>
        </w:rPr>
        <w:t xml:space="preserve"> της παρούσας.</w:t>
      </w:r>
    </w:p>
    <w:p w:rsidR="00375387" w:rsidRPr="00FC78A7" w:rsidRDefault="00375387" w:rsidP="00375387">
      <w:pPr>
        <w:spacing w:before="120"/>
        <w:ind w:left="425" w:hanging="425"/>
        <w:jc w:val="both"/>
        <w:rPr>
          <w:rFonts w:cs="Calibri"/>
          <w:b/>
          <w:lang w:val="el-GR"/>
        </w:rPr>
      </w:pPr>
      <w:bookmarkStart w:id="10" w:name="_Toc481410608"/>
      <w:bookmarkStart w:id="11" w:name="_Toc481411142"/>
      <w:bookmarkStart w:id="12" w:name="_Toc15542379"/>
      <w:r w:rsidRPr="00FC78A7">
        <w:rPr>
          <w:rFonts w:cs="Calibri"/>
          <w:b/>
          <w:lang w:val="el-GR"/>
        </w:rPr>
        <w:t>3.2</w:t>
      </w:r>
      <w:r w:rsidRPr="00FC78A7">
        <w:rPr>
          <w:rFonts w:cs="Calibri"/>
          <w:b/>
          <w:lang w:val="el-GR"/>
        </w:rPr>
        <w:tab/>
      </w:r>
      <w:r w:rsidRPr="00FC78A7">
        <w:rPr>
          <w:rFonts w:cs="Calibri"/>
          <w:b/>
          <w:lang w:val="el-GR"/>
        </w:rPr>
        <w:tab/>
        <w:t>ΓΕΝΙΚΕΣ ΑΡΧΕΣ</w:t>
      </w:r>
    </w:p>
    <w:p w:rsidR="00375387" w:rsidRPr="00FC78A7" w:rsidRDefault="00375387" w:rsidP="00375387">
      <w:pPr>
        <w:jc w:val="both"/>
        <w:rPr>
          <w:rFonts w:cs="Calibri"/>
          <w:lang w:val="el-GR"/>
        </w:rPr>
      </w:pPr>
      <w:r w:rsidRPr="00FC78A7">
        <w:rPr>
          <w:rFonts w:cs="Calibri"/>
          <w:lang w:val="el-GR"/>
        </w:rPr>
        <w:t>Η συμμετοχή στον προκηρυσσόμενο με τ</w:t>
      </w:r>
      <w:r w:rsidR="00232D44">
        <w:rPr>
          <w:rFonts w:cs="Calibri"/>
          <w:lang w:val="el-GR"/>
        </w:rPr>
        <w:t>ην</w:t>
      </w:r>
      <w:r w:rsidRPr="00FC78A7">
        <w:rPr>
          <w:rFonts w:cs="Calibri"/>
          <w:lang w:val="el-GR"/>
        </w:rPr>
        <w:t xml:space="preserve"> </w:t>
      </w:r>
      <w:r w:rsidR="00232D44" w:rsidRPr="00FC78A7">
        <w:rPr>
          <w:rFonts w:cs="Calibri"/>
          <w:lang w:val="el-GR"/>
        </w:rPr>
        <w:t>παρ</w:t>
      </w:r>
      <w:r w:rsidR="00232D44">
        <w:rPr>
          <w:rFonts w:cs="Calibri"/>
          <w:lang w:val="el-GR"/>
        </w:rPr>
        <w:t>ούσα</w:t>
      </w:r>
      <w:r w:rsidR="00232D44" w:rsidRPr="00FC78A7">
        <w:rPr>
          <w:rFonts w:cs="Calibri"/>
          <w:lang w:val="el-GR"/>
        </w:rPr>
        <w:t xml:space="preserve"> </w:t>
      </w:r>
      <w:r w:rsidRPr="00FC78A7">
        <w:rPr>
          <w:rFonts w:cs="Calibri"/>
          <w:lang w:val="el-GR"/>
        </w:rPr>
        <w:t xml:space="preserve">διαγωνισμό είναι ανοικτή, επί ίσοις όροις, σε όσους πληρούν τις νομικές, οικονομικές </w:t>
      </w:r>
      <w:r w:rsidR="00232D44">
        <w:rPr>
          <w:rFonts w:cs="Calibri"/>
          <w:lang w:val="el-GR"/>
        </w:rPr>
        <w:t>και</w:t>
      </w:r>
      <w:r w:rsidR="00232D44" w:rsidRPr="00FC78A7">
        <w:rPr>
          <w:rFonts w:cs="Calibri"/>
          <w:lang w:val="el-GR"/>
        </w:rPr>
        <w:t xml:space="preserve"> </w:t>
      </w:r>
      <w:r w:rsidRPr="00FC78A7">
        <w:rPr>
          <w:rFonts w:cs="Calibri"/>
          <w:lang w:val="el-GR"/>
        </w:rPr>
        <w:t xml:space="preserve">τεχνικές προϋποθέσεις που προβλέπονται στην </w:t>
      </w:r>
      <w:r w:rsidR="00232D44">
        <w:rPr>
          <w:rFonts w:cs="Calibri"/>
          <w:lang w:val="el-GR"/>
        </w:rPr>
        <w:t>Δια</w:t>
      </w:r>
      <w:r w:rsidR="00232D44" w:rsidRPr="00FC78A7">
        <w:rPr>
          <w:rFonts w:cs="Calibri"/>
          <w:lang w:val="el-GR"/>
        </w:rPr>
        <w:t xml:space="preserve">κήρυξη </w:t>
      </w:r>
      <w:r w:rsidRPr="00FC78A7">
        <w:rPr>
          <w:rFonts w:cs="Calibri"/>
          <w:lang w:val="el-GR"/>
        </w:rPr>
        <w:t>και διαθέτουν την απαιτούμενη επαγγελματική επάρκεια και εμπειρία.</w:t>
      </w:r>
    </w:p>
    <w:p w:rsidR="00375387" w:rsidRPr="00FC78A7" w:rsidRDefault="00375387" w:rsidP="00375387">
      <w:pPr>
        <w:jc w:val="both"/>
        <w:rPr>
          <w:rFonts w:cs="Calibri"/>
          <w:lang w:val="el-GR"/>
        </w:rPr>
      </w:pPr>
      <w:r w:rsidRPr="00FC78A7">
        <w:rPr>
          <w:rFonts w:cs="Calibri"/>
          <w:lang w:val="el-GR"/>
        </w:rPr>
        <w:t>Σ</w:t>
      </w:r>
      <w:r w:rsidR="004F6F91" w:rsidRPr="00FC78A7">
        <w:rPr>
          <w:rFonts w:cs="Calibri"/>
          <w:lang w:val="el-GR"/>
        </w:rPr>
        <w:t xml:space="preserve">τον διαγωνισμό </w:t>
      </w:r>
      <w:r w:rsidRPr="00FC78A7">
        <w:rPr>
          <w:rFonts w:cs="Calibri"/>
          <w:lang w:val="el-GR"/>
        </w:rPr>
        <w:t xml:space="preserve">γίνονται δεκτές οι προσφορές που είναι σύμφωνες με όλους τους όρους, τις προϋποθέσεις και τις προδιαγραφές της </w:t>
      </w:r>
      <w:r w:rsidR="00232D44">
        <w:rPr>
          <w:rFonts w:cs="Calibri"/>
          <w:lang w:val="el-GR"/>
        </w:rPr>
        <w:t>Δια</w:t>
      </w:r>
      <w:r w:rsidR="00232D44" w:rsidRPr="00FC78A7">
        <w:rPr>
          <w:rFonts w:cs="Calibri"/>
          <w:lang w:val="el-GR"/>
        </w:rPr>
        <w:t>κήρυξης</w:t>
      </w:r>
      <w:r w:rsidR="00232D44">
        <w:rPr>
          <w:rFonts w:cs="Calibri"/>
          <w:lang w:val="el-GR"/>
        </w:rPr>
        <w:t>, ενώ είναι δυνατόν κατά την κρίση της Επιτροπής Διενέργειας Διαγωνισμού να θεωρηθούν αποδεκτές και προσφορές που παρουσιάζουν επουσιώδεις αποκλίσεις. Ως επουσιώδεις αποκλίσεις νοούνται οι αποκλίσεις που δεν επηρεάζουν την έκταση των παρεχόμενων υπηρεσιών του Έργου ή την ποιότητα εκτέλεσής τους, δεν περιορίζουν σε κανένα σημείο τα δικαιώματα της Αναθέτουσας Αρχής ή τις υποχρεώσεις του Προσφέροντος και δεν θίγουν τις αρχές της διαφάνειας και της ίσης μεταχείρισης των Προσφερόντων</w:t>
      </w:r>
      <w:r w:rsidRPr="00FC78A7">
        <w:rPr>
          <w:rFonts w:cs="Calibri"/>
          <w:lang w:val="el-GR"/>
        </w:rPr>
        <w:t xml:space="preserve">. Προσφορές, που κατά την κρίση της Επιτροπής </w:t>
      </w:r>
      <w:r w:rsidR="00122934" w:rsidRPr="00FC78A7">
        <w:rPr>
          <w:rFonts w:cs="Calibri"/>
          <w:lang w:val="el-GR"/>
        </w:rPr>
        <w:t xml:space="preserve">Διενέργειας </w:t>
      </w:r>
      <w:r w:rsidRPr="00FC78A7">
        <w:rPr>
          <w:rFonts w:cs="Calibri"/>
          <w:lang w:val="el-GR"/>
        </w:rPr>
        <w:t xml:space="preserve">Διαγωνισμού, είναι αόριστες και ανεπίδεκτες εκτίμησης ή περιέχουν όρους αντίθετους προς την </w:t>
      </w:r>
      <w:r w:rsidR="00232D44">
        <w:rPr>
          <w:rFonts w:cs="Calibri"/>
          <w:lang w:val="el-GR"/>
        </w:rPr>
        <w:t>Δια</w:t>
      </w:r>
      <w:r w:rsidRPr="00FC78A7">
        <w:rPr>
          <w:rFonts w:cs="Calibri"/>
          <w:lang w:val="el-GR"/>
        </w:rPr>
        <w:t>κήρυξη ή/και αιρέσεις</w:t>
      </w:r>
      <w:r w:rsidR="00232D44">
        <w:rPr>
          <w:rFonts w:cs="Calibri"/>
          <w:lang w:val="el-GR"/>
        </w:rPr>
        <w:t xml:space="preserve"> ή/και επιφυλάξεις</w:t>
      </w:r>
      <w:r w:rsidRPr="00FC78A7">
        <w:rPr>
          <w:rFonts w:cs="Calibri"/>
          <w:lang w:val="el-GR"/>
        </w:rPr>
        <w:t>, χαρακτηρίζονται ως μη αποδεκτές και απορρίπτονται.</w:t>
      </w:r>
    </w:p>
    <w:p w:rsidR="00375387" w:rsidRPr="00FC78A7" w:rsidRDefault="00375387" w:rsidP="00375387">
      <w:pPr>
        <w:jc w:val="both"/>
        <w:rPr>
          <w:rFonts w:cs="Calibri"/>
          <w:lang w:val="el-GR"/>
        </w:rPr>
      </w:pPr>
      <w:r w:rsidRPr="00FC78A7">
        <w:rPr>
          <w:rFonts w:cs="Calibri"/>
          <w:lang w:val="el-GR"/>
        </w:rPr>
        <w:t xml:space="preserve">Τα έγγραφα της προσφοράς και της Σύμβασης καθώς και όλη η σχετική αλληλογραφία που είναι δυνατό να απαιτηθεί κατά τη διάρκεια της διαδικασίας, συντάσσονται στην ελληνική γλώσσα. </w:t>
      </w:r>
    </w:p>
    <w:p w:rsidR="00232D44" w:rsidRPr="00232D44" w:rsidRDefault="00232D44" w:rsidP="00232D44">
      <w:pPr>
        <w:jc w:val="both"/>
        <w:rPr>
          <w:rFonts w:cs="Calibri"/>
          <w:lang w:val="el-GR"/>
        </w:rPr>
      </w:pPr>
      <w:r w:rsidRPr="00232D44">
        <w:rPr>
          <w:rFonts w:cs="Calibri"/>
          <w:lang w:val="el-GR"/>
        </w:rPr>
        <w:t xml:space="preserve">Σε περίπτωση που κάποιο από τα παραπάνω έγγραφα είναι διατυπωμένο σε άλλη γλώσσα, πρέπει να συνοδεύεται από επίσημη μετάφραση. Ως επίσημες μεταφράσεις η Αναθέτουσα Αρχή θα δεχθεί εκείνες που γίνονται από τη μεταφραστική υπηρεσία του Υπουργείου Εξωτερικών, εκείνες που γίνονται από Ελληνικές προξενικές αρχές, καθώς και εκείνες που </w:t>
      </w:r>
      <w:r w:rsidRPr="00232D44">
        <w:rPr>
          <w:rFonts w:cs="Calibri"/>
          <w:lang w:val="el-GR"/>
        </w:rPr>
        <w:lastRenderedPageBreak/>
        <w:t xml:space="preserve">γίνονται από Έλληνες δικηγόρους κατά το άρθρο 53 του Κώδικα Δικηγόρων (ν.δ. 3026/1954). Επίσης, η Αναθέτουσα Αρχή θα αποδεχθεί κάθε μετάφραση που γίνεται από πρόσωπο ή αρχή της ημεδαπής που έχει, σύμφωνα με διάταξη νόμου, το δικαίωμα να εκδίδει επίσημες μεταφράσεις. Στην περίπτωση που ένας Προσφέρων πρόκειται να υποβάλει μεταφράσεις που έχουν γίνει από αρχές ή πρόσωπα άλλα, εκτός από το Υπουργείο Εξωτερικών, τις ελληνικές προξενικές αρχές και τους έλληνες δικηγόρους, θα πρέπει να επισυνάψει και αντίγραφο της διάταξης που παρέχει στην εν λόγω αρχή ή πρόσωπο το δικαίωμα να εκδίδει επίσημες μεταφράσεις. </w:t>
      </w:r>
    </w:p>
    <w:p w:rsidR="00232D44" w:rsidRPr="00232D44" w:rsidRDefault="00232D44" w:rsidP="00232D44">
      <w:pPr>
        <w:jc w:val="both"/>
        <w:rPr>
          <w:rFonts w:cs="Calibri"/>
          <w:lang w:val="el-GR"/>
        </w:rPr>
      </w:pPr>
      <w:r w:rsidRPr="00232D44">
        <w:rPr>
          <w:rFonts w:cs="Calibri"/>
          <w:lang w:val="el-GR"/>
        </w:rPr>
        <w:t>Όροι, που δεν μπορούν να αποδοθούν στην ελληνική, είναι δυνατό να αναγράφονται στην αγγλική.</w:t>
      </w:r>
    </w:p>
    <w:p w:rsidR="00232D44" w:rsidRPr="00232D44" w:rsidRDefault="00232D44" w:rsidP="00232D44">
      <w:pPr>
        <w:jc w:val="both"/>
        <w:rPr>
          <w:rFonts w:cs="Calibri"/>
          <w:lang w:val="el-GR"/>
        </w:rPr>
      </w:pPr>
      <w:r w:rsidRPr="00232D44">
        <w:rPr>
          <w:rFonts w:cs="Calibri"/>
          <w:lang w:val="el-GR"/>
        </w:rPr>
        <w:t>Όλοι οι περιεχόμενοι στην παρούσα Διακήρυξη όροι και απαιτήσεις είναι υποχρεωτικοί για τους Προσφέροντες, εκτός εάν άλλως ορίζεται ρητά.</w:t>
      </w:r>
    </w:p>
    <w:p w:rsidR="00375387" w:rsidRPr="00FC78A7" w:rsidRDefault="00232D44" w:rsidP="00375387">
      <w:pPr>
        <w:jc w:val="both"/>
        <w:rPr>
          <w:rFonts w:cs="Calibri"/>
          <w:lang w:val="el-GR"/>
        </w:rPr>
      </w:pPr>
      <w:r w:rsidRPr="00232D44">
        <w:rPr>
          <w:rFonts w:cs="Calibri"/>
          <w:lang w:val="el-GR"/>
        </w:rPr>
        <w:t>Η συμμετοχή στον Διαγωνισμό συνεπάγεται αυτόματα και την πλήρη και ανεπιφύλακτη αποδοχή όλων των όρων της παρούσας Διακήρυξης.</w:t>
      </w:r>
    </w:p>
    <w:p w:rsidR="00375387" w:rsidRPr="00FC78A7" w:rsidRDefault="00375387" w:rsidP="00375387">
      <w:pPr>
        <w:jc w:val="center"/>
        <w:rPr>
          <w:rFonts w:cs="Calibri"/>
          <w:b/>
          <w:w w:val="130"/>
          <w:lang w:val="el-GR"/>
        </w:rPr>
      </w:pPr>
      <w:r w:rsidRPr="00FC78A7">
        <w:rPr>
          <w:rFonts w:cs="Calibri"/>
          <w:b/>
          <w:w w:val="130"/>
          <w:lang w:val="el-GR"/>
        </w:rPr>
        <w:t>Άρθρο 4</w:t>
      </w:r>
    </w:p>
    <w:p w:rsidR="00375387" w:rsidRPr="00FC78A7" w:rsidRDefault="00375387" w:rsidP="00375387">
      <w:pPr>
        <w:tabs>
          <w:tab w:val="left" w:pos="1940"/>
          <w:tab w:val="center" w:pos="5006"/>
        </w:tabs>
        <w:jc w:val="center"/>
        <w:rPr>
          <w:rFonts w:cs="Calibri"/>
          <w:b/>
          <w:w w:val="130"/>
          <w:lang w:val="el-GR"/>
        </w:rPr>
      </w:pPr>
      <w:r w:rsidRPr="00FC78A7">
        <w:rPr>
          <w:rFonts w:cs="Calibri"/>
          <w:b/>
          <w:w w:val="130"/>
          <w:lang w:val="el-GR"/>
        </w:rPr>
        <w:t>ΑΙΤΗΣΗ - ΠΑΡΟΧΗ ΔΙΕΥΚΡΙΝΗΣΕΩΝ</w:t>
      </w:r>
    </w:p>
    <w:p w:rsidR="00717788" w:rsidRDefault="00375387" w:rsidP="00375387">
      <w:pPr>
        <w:spacing w:before="100" w:beforeAutospacing="1" w:after="100" w:afterAutospacing="1"/>
        <w:ind w:right="33"/>
        <w:jc w:val="both"/>
        <w:rPr>
          <w:rFonts w:cs="Calibri"/>
          <w:lang w:val="el-GR"/>
        </w:rPr>
      </w:pPr>
      <w:r w:rsidRPr="00FC78A7">
        <w:rPr>
          <w:rFonts w:cs="Calibri"/>
          <w:lang w:val="el-GR"/>
        </w:rPr>
        <w:t>Προκειμένου οι ενδιαφερόμενοι να παραλάβουν</w:t>
      </w:r>
      <w:r w:rsidR="00B42E14" w:rsidRPr="00FC78A7">
        <w:rPr>
          <w:rFonts w:cs="Calibri"/>
          <w:lang w:val="el-GR"/>
        </w:rPr>
        <w:t xml:space="preserve"> </w:t>
      </w:r>
      <w:r w:rsidRPr="00FC78A7">
        <w:rPr>
          <w:rFonts w:cs="Calibri"/>
          <w:lang w:val="el-GR"/>
        </w:rPr>
        <w:t xml:space="preserve">την </w:t>
      </w:r>
      <w:r w:rsidR="00717788">
        <w:rPr>
          <w:rFonts w:cs="Calibri"/>
          <w:lang w:val="el-GR"/>
        </w:rPr>
        <w:t>Δια</w:t>
      </w:r>
      <w:r w:rsidR="00717788" w:rsidRPr="00FC78A7">
        <w:rPr>
          <w:rFonts w:cs="Calibri"/>
          <w:lang w:val="el-GR"/>
        </w:rPr>
        <w:t xml:space="preserve">κήρυξη </w:t>
      </w:r>
      <w:r w:rsidRPr="00FC78A7">
        <w:rPr>
          <w:rFonts w:cs="Calibri"/>
          <w:lang w:val="el-GR"/>
        </w:rPr>
        <w:t>μπορούν</w:t>
      </w:r>
      <w:r w:rsidR="00C9233F" w:rsidRPr="00FC78A7">
        <w:rPr>
          <w:rFonts w:cs="Calibri"/>
          <w:lang w:val="el-GR"/>
        </w:rPr>
        <w:t xml:space="preserve"> </w:t>
      </w:r>
      <w:r w:rsidRPr="00FC78A7">
        <w:rPr>
          <w:rFonts w:cs="Calibri"/>
          <w:lang w:val="el-GR"/>
        </w:rPr>
        <w:t>να απευθύνονται στ</w:t>
      </w:r>
      <w:r w:rsidR="00F3189A" w:rsidRPr="00FC78A7">
        <w:rPr>
          <w:rFonts w:cs="Calibri"/>
          <w:lang w:val="el-GR"/>
        </w:rPr>
        <w:t>ο</w:t>
      </w:r>
      <w:r w:rsidR="00717788">
        <w:rPr>
          <w:rFonts w:cs="Calibri"/>
          <w:lang w:val="el-GR"/>
        </w:rPr>
        <w:t>ν αρμόδιο επικοινωνίας της Αναθέτουσας Αρχής:</w:t>
      </w:r>
      <w:r w:rsidRPr="00FC78A7">
        <w:rPr>
          <w:rFonts w:cs="Calibri"/>
          <w:lang w:val="el-GR"/>
        </w:rPr>
        <w:t xml:space="preserve"> </w:t>
      </w:r>
      <w:r w:rsidR="00F3189A" w:rsidRPr="00FC78A7">
        <w:rPr>
          <w:rFonts w:cs="Calibri"/>
          <w:lang w:val="el-GR"/>
        </w:rPr>
        <w:t>Φορέα Διαχείρισης Όρους Πάρνωνα και Υγροτόπου Μουστού</w:t>
      </w:r>
      <w:r w:rsidRPr="00FC78A7">
        <w:rPr>
          <w:rFonts w:cs="Calibri"/>
          <w:lang w:val="el-GR"/>
        </w:rPr>
        <w:t xml:space="preserve">, </w:t>
      </w:r>
      <w:r w:rsidR="00F3189A" w:rsidRPr="00FC78A7">
        <w:rPr>
          <w:rFonts w:cs="Calibri"/>
          <w:lang w:val="el-GR"/>
        </w:rPr>
        <w:t>Άστρος Κυνουρίας</w:t>
      </w:r>
      <w:r w:rsidRPr="00FC78A7">
        <w:rPr>
          <w:rFonts w:cs="Calibri"/>
          <w:lang w:val="el-GR"/>
        </w:rPr>
        <w:t>, Τ.Κ.</w:t>
      </w:r>
      <w:r w:rsidR="00B42E14" w:rsidRPr="00FC78A7">
        <w:rPr>
          <w:rFonts w:cs="Calibri"/>
          <w:lang w:val="el-GR"/>
        </w:rPr>
        <w:t xml:space="preserve"> </w:t>
      </w:r>
      <w:r w:rsidR="00F3189A" w:rsidRPr="00FC78A7">
        <w:rPr>
          <w:rFonts w:cs="Calibri"/>
          <w:lang w:val="el-GR"/>
        </w:rPr>
        <w:t>22001</w:t>
      </w:r>
      <w:r w:rsidRPr="00FC78A7">
        <w:rPr>
          <w:rFonts w:cs="Calibri"/>
          <w:lang w:val="el-GR"/>
        </w:rPr>
        <w:t>,</w:t>
      </w:r>
      <w:r w:rsidR="00DD29F2" w:rsidRPr="00FC78A7">
        <w:rPr>
          <w:rFonts w:cs="Calibri"/>
          <w:lang w:val="el-GR"/>
        </w:rPr>
        <w:t xml:space="preserve"> </w:t>
      </w:r>
      <w:r w:rsidRPr="00FC78A7">
        <w:rPr>
          <w:rFonts w:cs="Calibri"/>
          <w:lang w:val="el-GR"/>
        </w:rPr>
        <w:t>κ</w:t>
      </w:r>
      <w:r w:rsidR="0031445F">
        <w:rPr>
          <w:rFonts w:cs="Calibri"/>
          <w:lang w:val="el-GR"/>
        </w:rPr>
        <w:t>.</w:t>
      </w:r>
      <w:r w:rsidR="004215E4" w:rsidRPr="00FC78A7">
        <w:rPr>
          <w:rFonts w:cs="Calibri"/>
          <w:lang w:val="el-GR"/>
        </w:rPr>
        <w:t xml:space="preserve"> </w:t>
      </w:r>
      <w:r w:rsidR="00717788" w:rsidRPr="00FC78A7">
        <w:rPr>
          <w:rFonts w:cs="Calibri"/>
          <w:lang w:val="el-GR"/>
        </w:rPr>
        <w:t>Τρυφωνό</w:t>
      </w:r>
      <w:r w:rsidR="00717788">
        <w:rPr>
          <w:rFonts w:cs="Calibri"/>
          <w:lang w:val="el-GR"/>
        </w:rPr>
        <w:t>πουλο</w:t>
      </w:r>
      <w:r w:rsidR="00717788" w:rsidRPr="00FC78A7">
        <w:rPr>
          <w:rFonts w:cs="Calibri"/>
          <w:lang w:val="el-GR"/>
        </w:rPr>
        <w:t xml:space="preserve"> </w:t>
      </w:r>
      <w:r w:rsidR="00F3189A" w:rsidRPr="00FC78A7">
        <w:rPr>
          <w:rFonts w:cs="Calibri"/>
          <w:lang w:val="el-GR"/>
        </w:rPr>
        <w:t>Γιώργο</w:t>
      </w:r>
      <w:r w:rsidR="00B42E14" w:rsidRPr="00FC78A7">
        <w:rPr>
          <w:rFonts w:cs="Calibri"/>
          <w:lang w:val="el-GR"/>
        </w:rPr>
        <w:t xml:space="preserve"> </w:t>
      </w:r>
      <w:r w:rsidRPr="00FC78A7">
        <w:rPr>
          <w:rFonts w:cs="Calibri"/>
          <w:lang w:val="el-GR"/>
        </w:rPr>
        <w:t xml:space="preserve">τηλ. </w:t>
      </w:r>
      <w:r w:rsidR="00F3189A" w:rsidRPr="00FC78A7">
        <w:rPr>
          <w:rFonts w:cs="Calibri"/>
          <w:lang w:val="el-GR"/>
        </w:rPr>
        <w:t>2755022021</w:t>
      </w:r>
      <w:r w:rsidR="001141E2">
        <w:rPr>
          <w:rFonts w:cs="Calibri"/>
          <w:lang w:val="el-GR"/>
        </w:rPr>
        <w:t>,</w:t>
      </w:r>
      <w:r w:rsidR="00F3189A" w:rsidRPr="00FC78A7">
        <w:rPr>
          <w:rFonts w:cs="Calibri"/>
          <w:lang w:val="el-GR"/>
        </w:rPr>
        <w:t xml:space="preserve"> </w:t>
      </w:r>
      <w:r w:rsidRPr="00FC78A7">
        <w:rPr>
          <w:rFonts w:cs="Calibri"/>
        </w:rPr>
        <w:t>fax</w:t>
      </w:r>
      <w:r w:rsidRPr="00FC78A7">
        <w:rPr>
          <w:rFonts w:cs="Calibri"/>
          <w:lang w:val="el-GR"/>
        </w:rPr>
        <w:t>:</w:t>
      </w:r>
      <w:r w:rsidR="004215E4" w:rsidRPr="00FC78A7">
        <w:rPr>
          <w:rFonts w:cs="Calibri"/>
          <w:lang w:val="el-GR"/>
        </w:rPr>
        <w:t xml:space="preserve"> </w:t>
      </w:r>
      <w:r w:rsidR="00F3189A" w:rsidRPr="00FC78A7">
        <w:rPr>
          <w:rFonts w:cs="Calibri"/>
          <w:lang w:val="el-GR"/>
        </w:rPr>
        <w:t xml:space="preserve">2755022025, </w:t>
      </w:r>
      <w:r w:rsidRPr="00FC78A7">
        <w:rPr>
          <w:rFonts w:cs="Calibri"/>
        </w:rPr>
        <w:t>email</w:t>
      </w:r>
      <w:r w:rsidR="00DD29F2" w:rsidRPr="00FC78A7">
        <w:rPr>
          <w:rFonts w:cs="Calibri"/>
          <w:lang w:val="el-GR"/>
        </w:rPr>
        <w:t xml:space="preserve">: </w:t>
      </w:r>
      <w:r w:rsidR="00F3189A" w:rsidRPr="00FC78A7">
        <w:rPr>
          <w:rFonts w:cs="Calibri"/>
        </w:rPr>
        <w:t>info</w:t>
      </w:r>
      <w:r w:rsidR="008969DB" w:rsidRPr="00FC78A7">
        <w:rPr>
          <w:rFonts w:cs="Calibri"/>
          <w:lang w:val="el-GR"/>
        </w:rPr>
        <w:t>@</w:t>
      </w:r>
      <w:r w:rsidR="00F3189A" w:rsidRPr="00FC78A7">
        <w:rPr>
          <w:rFonts w:cs="Calibri"/>
        </w:rPr>
        <w:t>fdparnonas</w:t>
      </w:r>
      <w:r w:rsidR="00F3189A" w:rsidRPr="00FC78A7">
        <w:rPr>
          <w:rFonts w:cs="Calibri"/>
          <w:lang w:val="el-GR"/>
        </w:rPr>
        <w:t>.</w:t>
      </w:r>
      <w:r w:rsidR="008969DB" w:rsidRPr="00FC78A7">
        <w:rPr>
          <w:rFonts w:cs="Calibri"/>
        </w:rPr>
        <w:t>gr</w:t>
      </w:r>
      <w:r w:rsidR="008969DB" w:rsidRPr="00FC78A7">
        <w:rPr>
          <w:rFonts w:cs="Calibri"/>
          <w:lang w:val="el-GR"/>
        </w:rPr>
        <w:t xml:space="preserve"> </w:t>
      </w:r>
      <w:r w:rsidRPr="00FC78A7">
        <w:rPr>
          <w:rFonts w:cs="Calibri"/>
          <w:lang w:val="el-GR"/>
        </w:rPr>
        <w:t>εργάσιμες ημέρες και ώρες,</w:t>
      </w:r>
      <w:r w:rsidR="00B42E14" w:rsidRPr="00FC78A7">
        <w:rPr>
          <w:rFonts w:cs="Calibri"/>
          <w:lang w:val="el-GR"/>
        </w:rPr>
        <w:t xml:space="preserve"> </w:t>
      </w:r>
      <w:r w:rsidR="001141E2">
        <w:rPr>
          <w:rFonts w:cs="Calibri"/>
          <w:lang w:val="el-GR"/>
        </w:rPr>
        <w:t>8</w:t>
      </w:r>
      <w:r w:rsidR="008969DB" w:rsidRPr="00FC78A7">
        <w:rPr>
          <w:rFonts w:cs="Calibri"/>
          <w:lang w:val="el-GR"/>
        </w:rPr>
        <w:t>π.μ-15μ.μ</w:t>
      </w:r>
      <w:r w:rsidR="00C9233F" w:rsidRPr="00FC78A7">
        <w:rPr>
          <w:rFonts w:cs="Calibri"/>
          <w:lang w:val="el-GR"/>
        </w:rPr>
        <w:t xml:space="preserve">. </w:t>
      </w:r>
    </w:p>
    <w:p w:rsidR="00375387" w:rsidRPr="00FC78A7" w:rsidRDefault="00717788" w:rsidP="00375387">
      <w:pPr>
        <w:spacing w:before="100" w:beforeAutospacing="1" w:after="100" w:afterAutospacing="1"/>
        <w:ind w:right="33"/>
        <w:jc w:val="both"/>
        <w:rPr>
          <w:rFonts w:cs="Calibri"/>
          <w:lang w:val="el-GR"/>
        </w:rPr>
      </w:pPr>
      <w:r w:rsidRPr="00717788">
        <w:rPr>
          <w:lang w:val="el-GR"/>
        </w:rPr>
        <w:t xml:space="preserve">Το τεύχος της Διακήρυξης αποστέλλεται με ηλεκτρονικό ταχυδρομείο, ταχυδρομικώς ή παραδίδεται με απόδειξη παραλαβής </w:t>
      </w:r>
      <w:r>
        <w:rPr>
          <w:lang w:val="el-GR"/>
        </w:rPr>
        <w:t>σ</w:t>
      </w:r>
      <w:r w:rsidRPr="00717788">
        <w:rPr>
          <w:lang w:val="el-GR"/>
        </w:rPr>
        <w:t xml:space="preserve">τα γραφεία της Αναθέτουσας Αρχής, μέσα σε έξι </w:t>
      </w:r>
      <w:r w:rsidR="0031445F">
        <w:rPr>
          <w:lang w:val="el-GR"/>
        </w:rPr>
        <w:t xml:space="preserve">(6) </w:t>
      </w:r>
      <w:r w:rsidRPr="00717788">
        <w:rPr>
          <w:lang w:val="el-GR"/>
        </w:rPr>
        <w:t xml:space="preserve">εργάσιμες ημέρες από την ιδιόχειρη υποβολή της αίτησης ή την ταχυδρομική ή ηλεκτρονική παραλαβή της αίτησης των ενδιαφερομένων στα γραφεία της Αναθέτουσας Αρχής. Η Αναθέτουσα Αρχή δεν έχει καμία ευθύνη για το χρόνο παράδοσης της αίτησης του ενδιαφερόμενου στα γραφεία της. Η αίτηση πρέπει να περιλαμβάνει τα πλήρη στοιχεία του αιτούντος (επωνυμία, διεύθυνση, τηλέφωνο, φαξ, διεύθυνση ηλεκτρονικού ταχυδρομείου, όνομα προσώπου επαφής), έτσι ώστε η Αναθέτουσα Αρχή να έχει στη διάθεσή της </w:t>
      </w:r>
      <w:r>
        <w:rPr>
          <w:lang w:val="el-GR"/>
        </w:rPr>
        <w:t>τα στοιχεία</w:t>
      </w:r>
      <w:r w:rsidRPr="00717788">
        <w:rPr>
          <w:lang w:val="el-GR"/>
        </w:rPr>
        <w:t xml:space="preserve"> όσων παρέλαβαν τη Διακήρυξη για την αποστολή πρόσθετων εγγράφων, μεταβολών ή διευκρινήσεων</w:t>
      </w:r>
      <w:r>
        <w:rPr>
          <w:lang w:val="el-GR"/>
        </w:rPr>
        <w:t xml:space="preserve">. </w:t>
      </w:r>
      <w:r w:rsidR="00375387" w:rsidRPr="00FC78A7">
        <w:rPr>
          <w:rFonts w:cs="Calibri"/>
          <w:lang w:val="el-GR"/>
        </w:rPr>
        <w:t>Για την παραλαβή της διακήρυξης δεν προβλέπεται κόστος.</w:t>
      </w:r>
    </w:p>
    <w:p w:rsidR="00375387" w:rsidRPr="00FC78A7" w:rsidRDefault="00375387" w:rsidP="00375387">
      <w:pPr>
        <w:spacing w:before="100" w:beforeAutospacing="1" w:after="100" w:afterAutospacing="1"/>
        <w:ind w:right="33"/>
        <w:jc w:val="both"/>
        <w:rPr>
          <w:rFonts w:cs="Calibri"/>
          <w:lang w:val="el-GR"/>
        </w:rPr>
      </w:pPr>
      <w:r w:rsidRPr="00FC78A7">
        <w:rPr>
          <w:rFonts w:cs="Calibri"/>
          <w:lang w:val="el-GR"/>
        </w:rPr>
        <w:t xml:space="preserve">Σε περίπτωση που οι παραλήπτες της </w:t>
      </w:r>
      <w:r w:rsidR="00717788">
        <w:rPr>
          <w:rFonts w:cs="Calibri"/>
          <w:lang w:val="el-GR"/>
        </w:rPr>
        <w:t>Δια</w:t>
      </w:r>
      <w:r w:rsidR="00717788" w:rsidRPr="00FC78A7">
        <w:rPr>
          <w:rFonts w:cs="Calibri"/>
          <w:lang w:val="el-GR"/>
        </w:rPr>
        <w:t xml:space="preserve">κήρυξης </w:t>
      </w:r>
      <w:r w:rsidRPr="00FC78A7">
        <w:rPr>
          <w:rFonts w:cs="Calibri"/>
          <w:lang w:val="el-GR"/>
        </w:rPr>
        <w:t xml:space="preserve">διαπιστώσουν ότι το παραληφθέν αντίγραφο δεν είναι πλήρες, σύμφωνα με τον πίνακα περιεχομένων και το συνολικό αριθμό σελίδων, δικαιούνται να ζητήσουν από την </w:t>
      </w:r>
      <w:r w:rsidR="00717788">
        <w:rPr>
          <w:rFonts w:cs="Calibri"/>
          <w:lang w:val="el-GR"/>
        </w:rPr>
        <w:t>Αναθέτουσα Αρχή</w:t>
      </w:r>
      <w:r w:rsidRPr="00FC78A7">
        <w:rPr>
          <w:rFonts w:cs="Calibri"/>
          <w:lang w:val="el-GR"/>
        </w:rPr>
        <w:t xml:space="preserve">, εντός πέντε (5) ημερών από της παραλαβής, νέο πλήρες αντίγραφο. </w:t>
      </w:r>
      <w:r w:rsidR="00717788">
        <w:rPr>
          <w:rFonts w:cs="Calibri"/>
          <w:lang w:val="el-GR"/>
        </w:rPr>
        <w:t>Προσφυγές</w:t>
      </w:r>
      <w:r w:rsidR="00717788" w:rsidRPr="00FC78A7">
        <w:rPr>
          <w:rFonts w:cs="Calibri"/>
          <w:lang w:val="el-GR"/>
        </w:rPr>
        <w:t xml:space="preserve"> </w:t>
      </w:r>
      <w:r w:rsidRPr="00FC78A7">
        <w:rPr>
          <w:rFonts w:cs="Calibri"/>
          <w:lang w:val="el-GR"/>
        </w:rPr>
        <w:t xml:space="preserve">κατά της νομιμότητας του διαγωνισμού με το αιτιολογικό της μη πληρότητας του παραληφθέντος αντιγράφου της </w:t>
      </w:r>
      <w:r w:rsidR="00717788">
        <w:rPr>
          <w:rFonts w:cs="Calibri"/>
          <w:lang w:val="el-GR"/>
        </w:rPr>
        <w:t>Δια</w:t>
      </w:r>
      <w:r w:rsidR="00717788" w:rsidRPr="00FC78A7">
        <w:rPr>
          <w:rFonts w:cs="Calibri"/>
          <w:lang w:val="el-GR"/>
        </w:rPr>
        <w:t>κήρυξης</w:t>
      </w:r>
      <w:r w:rsidRPr="00FC78A7">
        <w:rPr>
          <w:rFonts w:cs="Calibri"/>
          <w:lang w:val="el-GR"/>
        </w:rPr>
        <w:t>, θα απορρίπτονται ως απαράδεκτες.</w:t>
      </w:r>
    </w:p>
    <w:p w:rsidR="00375387" w:rsidRPr="00FC78A7" w:rsidRDefault="00375387" w:rsidP="00375387">
      <w:pPr>
        <w:jc w:val="both"/>
        <w:rPr>
          <w:rFonts w:cs="Calibri"/>
          <w:lang w:val="el-GR"/>
        </w:rPr>
      </w:pPr>
      <w:r w:rsidRPr="00FC78A7">
        <w:rPr>
          <w:rFonts w:cs="Calibri"/>
          <w:lang w:val="el-GR"/>
        </w:rPr>
        <w:lastRenderedPageBreak/>
        <w:t xml:space="preserve">Οι </w:t>
      </w:r>
      <w:r w:rsidR="00717788">
        <w:rPr>
          <w:rFonts w:cs="Calibri"/>
          <w:lang w:val="el-GR"/>
        </w:rPr>
        <w:t>ενδιαφερόμενοι</w:t>
      </w:r>
      <w:r w:rsidR="00717788" w:rsidRPr="00FC78A7">
        <w:rPr>
          <w:rFonts w:cs="Calibri"/>
          <w:lang w:val="el-GR"/>
        </w:rPr>
        <w:t xml:space="preserve"> </w:t>
      </w:r>
      <w:r w:rsidRPr="00FC78A7">
        <w:rPr>
          <w:rFonts w:cs="Calibri"/>
          <w:lang w:val="el-GR"/>
        </w:rPr>
        <w:t xml:space="preserve">μπορούν να ζητήσουν γραπτώς (με επιστολή ή τηλεομοιοτυπία) από την </w:t>
      </w:r>
      <w:r w:rsidR="00717788">
        <w:rPr>
          <w:rFonts w:cs="Calibri"/>
          <w:lang w:val="el-GR"/>
        </w:rPr>
        <w:t>Αναθέτουσα Αρχή</w:t>
      </w:r>
      <w:r w:rsidRPr="00FC78A7">
        <w:rPr>
          <w:rFonts w:cs="Calibri"/>
          <w:lang w:val="el-GR"/>
        </w:rPr>
        <w:t xml:space="preserve"> συμπληρωματικές πληροφορίες ή διευκρινίσεις για το περιεχόμενο της παρούσας </w:t>
      </w:r>
      <w:r w:rsidR="00717788">
        <w:rPr>
          <w:rFonts w:cs="Calibri"/>
          <w:lang w:val="el-GR"/>
        </w:rPr>
        <w:t>Δ</w:t>
      </w:r>
      <w:r w:rsidRPr="00FC78A7">
        <w:rPr>
          <w:rFonts w:cs="Calibri"/>
          <w:lang w:val="el-GR"/>
        </w:rPr>
        <w:t xml:space="preserve">ιακήρυξης μέχρι δώδεκα (12) ημέρες πριν από την καταληκτική ημερομηνία υποβολής προσφορών. </w:t>
      </w:r>
    </w:p>
    <w:p w:rsidR="00375387" w:rsidRPr="00FC78A7" w:rsidRDefault="00375387" w:rsidP="00375387">
      <w:pPr>
        <w:jc w:val="both"/>
        <w:rPr>
          <w:rFonts w:cs="Calibri"/>
          <w:lang w:val="el-GR"/>
        </w:rPr>
      </w:pPr>
      <w:r w:rsidRPr="00FC78A7">
        <w:rPr>
          <w:rFonts w:cs="Calibri"/>
          <w:lang w:val="el-GR"/>
        </w:rPr>
        <w:t xml:space="preserve">Οι συμπληρωματικές πληροφορίες σχετικά με τα τεύχη </w:t>
      </w:r>
      <w:r w:rsidR="00717788">
        <w:rPr>
          <w:rFonts w:cs="Calibri"/>
          <w:lang w:val="el-GR"/>
        </w:rPr>
        <w:t>Δια</w:t>
      </w:r>
      <w:r w:rsidR="00717788" w:rsidRPr="00FC78A7">
        <w:rPr>
          <w:rFonts w:cs="Calibri"/>
          <w:lang w:val="el-GR"/>
        </w:rPr>
        <w:t xml:space="preserve">κήρυξης </w:t>
      </w:r>
      <w:r w:rsidRPr="00FC78A7">
        <w:rPr>
          <w:rFonts w:cs="Calibri"/>
          <w:lang w:val="el-GR"/>
        </w:rPr>
        <w:t xml:space="preserve">του διαγωνισμού γνωστοποιούνται σε όλους όσους </w:t>
      </w:r>
      <w:r w:rsidR="00717788">
        <w:rPr>
          <w:rFonts w:cs="Calibri"/>
          <w:lang w:val="el-GR"/>
        </w:rPr>
        <w:t>έχουν υποβάλει κατά τα ανωτέρω αίτηση παραλαβής της Διακήρυξης</w:t>
      </w:r>
      <w:r w:rsidRPr="00FC78A7">
        <w:rPr>
          <w:rFonts w:cs="Calibri"/>
          <w:lang w:val="el-GR"/>
        </w:rPr>
        <w:t>, το αργότερο έξι (6) ημέρες πριν από την εκπνοή της προθεσμίας που έχει ορισθεί για την παραλαβή των προσφορών, εφόσον έχουν ζητηθεί εμπρόθεσμα κατά τα ανωτέρω.</w:t>
      </w:r>
      <w:r w:rsidR="003604AE">
        <w:rPr>
          <w:rFonts w:cs="Calibri"/>
          <w:lang w:val="el-GR"/>
        </w:rPr>
        <w:t xml:space="preserve"> Κατά τον ίδιο τρόπο γνωστοποιούνται και τυχόν τροποποιήσεις της παρούσας.</w:t>
      </w:r>
    </w:p>
    <w:p w:rsidR="00375387" w:rsidRDefault="00375387" w:rsidP="00375387">
      <w:pPr>
        <w:jc w:val="both"/>
        <w:rPr>
          <w:rFonts w:cs="Calibri"/>
          <w:lang w:val="el-GR"/>
        </w:rPr>
      </w:pPr>
      <w:r w:rsidRPr="00FC78A7">
        <w:rPr>
          <w:rFonts w:cs="Calibri"/>
          <w:lang w:val="el-GR"/>
        </w:rPr>
        <w:t xml:space="preserve">Επίσης όλα τα </w:t>
      </w:r>
      <w:r w:rsidR="003604AE">
        <w:rPr>
          <w:rFonts w:cs="Calibri"/>
          <w:lang w:val="el-GR"/>
        </w:rPr>
        <w:t>παραπάνω</w:t>
      </w:r>
      <w:r w:rsidR="003604AE" w:rsidRPr="00FC78A7">
        <w:rPr>
          <w:rFonts w:cs="Calibri"/>
          <w:lang w:val="el-GR"/>
        </w:rPr>
        <w:t xml:space="preserve"> </w:t>
      </w:r>
      <w:r w:rsidRPr="00FC78A7">
        <w:rPr>
          <w:rFonts w:cs="Calibri"/>
          <w:lang w:val="el-GR"/>
        </w:rPr>
        <w:t xml:space="preserve">έγγραφα μπορούν να </w:t>
      </w:r>
      <w:r w:rsidR="003604AE">
        <w:rPr>
          <w:rFonts w:cs="Calibri"/>
          <w:lang w:val="el-GR"/>
        </w:rPr>
        <w:t>ανακτώνται</w:t>
      </w:r>
      <w:r w:rsidR="003604AE" w:rsidRPr="00FC78A7">
        <w:rPr>
          <w:rFonts w:cs="Calibri"/>
          <w:lang w:val="el-GR"/>
        </w:rPr>
        <w:t xml:space="preserve"> </w:t>
      </w:r>
      <w:r w:rsidRPr="00FC78A7">
        <w:rPr>
          <w:rFonts w:cs="Calibri"/>
          <w:lang w:val="el-GR"/>
        </w:rPr>
        <w:t xml:space="preserve">μέσω διαδικτύου από τον Διαδικτυακό Τόπο </w:t>
      </w:r>
      <w:hyperlink r:id="rId11" w:history="1">
        <w:r w:rsidR="00C9233F" w:rsidRPr="00FC78A7">
          <w:rPr>
            <w:rStyle w:val="-"/>
            <w:rFonts w:cs="Calibri"/>
          </w:rPr>
          <w:t>www</w:t>
        </w:r>
        <w:r w:rsidR="00C9233F" w:rsidRPr="00FC78A7">
          <w:rPr>
            <w:rStyle w:val="-"/>
            <w:rFonts w:cs="Calibri"/>
            <w:lang w:val="el-GR"/>
          </w:rPr>
          <w:t>.</w:t>
        </w:r>
        <w:r w:rsidR="00C9233F" w:rsidRPr="00FC78A7">
          <w:rPr>
            <w:rStyle w:val="-"/>
            <w:rFonts w:cs="Calibri"/>
          </w:rPr>
          <w:t>fdparnonas</w:t>
        </w:r>
        <w:r w:rsidR="00C9233F" w:rsidRPr="00FC78A7">
          <w:rPr>
            <w:rStyle w:val="-"/>
            <w:rFonts w:cs="Calibri"/>
            <w:lang w:val="el-GR"/>
          </w:rPr>
          <w:t>.</w:t>
        </w:r>
        <w:r w:rsidR="00C9233F" w:rsidRPr="00FC78A7">
          <w:rPr>
            <w:rStyle w:val="-"/>
            <w:rFonts w:cs="Calibri"/>
          </w:rPr>
          <w:t>gr</w:t>
        </w:r>
      </w:hyperlink>
      <w:r w:rsidR="003604AE">
        <w:rPr>
          <w:rFonts w:cs="Calibri"/>
          <w:lang w:val="el-GR"/>
        </w:rPr>
        <w:t>.</w:t>
      </w:r>
    </w:p>
    <w:p w:rsidR="0015297F" w:rsidRPr="00214D64" w:rsidRDefault="0015297F" w:rsidP="0015297F">
      <w:pPr>
        <w:jc w:val="both"/>
        <w:rPr>
          <w:rFonts w:cs="Calibri"/>
          <w:bCs/>
          <w:lang w:val="el-GR"/>
        </w:rPr>
      </w:pPr>
      <w:r w:rsidRPr="00214D64">
        <w:rPr>
          <w:rFonts w:cs="Calibri"/>
          <w:bCs/>
          <w:lang w:val="el-GR"/>
        </w:rPr>
        <w:t>Περίληψη της παρούσας Διακήρυξης θα σταλεί για δημοσίευση:</w:t>
      </w:r>
    </w:p>
    <w:p w:rsidR="0015297F" w:rsidRPr="00194D4C" w:rsidRDefault="00DB4766" w:rsidP="0015297F">
      <w:pPr>
        <w:numPr>
          <w:ilvl w:val="0"/>
          <w:numId w:val="20"/>
        </w:numPr>
        <w:jc w:val="both"/>
        <w:rPr>
          <w:rFonts w:cs="Calibri"/>
          <w:b/>
          <w:bCs/>
          <w:lang w:val="el-GR"/>
        </w:rPr>
      </w:pPr>
      <w:r w:rsidRPr="00214D64">
        <w:rPr>
          <w:rFonts w:cs="Calibri"/>
          <w:bCs/>
          <w:lang w:val="el-GR"/>
        </w:rPr>
        <w:t xml:space="preserve">Στην </w:t>
      </w:r>
      <w:r w:rsidR="0015297F" w:rsidRPr="00214D64">
        <w:rPr>
          <w:rFonts w:cs="Calibri"/>
          <w:bCs/>
          <w:lang w:val="el-GR"/>
        </w:rPr>
        <w:t xml:space="preserve">Υπηρεσία Επισήμων Εκδόσεων των Ευρωπαϊκών Κοινοτήτων την </w:t>
      </w:r>
      <w:r w:rsidR="00194D4C" w:rsidRPr="00194D4C">
        <w:rPr>
          <w:rFonts w:cs="Calibri"/>
          <w:b/>
          <w:bCs/>
          <w:lang w:val="el-GR"/>
        </w:rPr>
        <w:t>26</w:t>
      </w:r>
      <w:r w:rsidR="00194D4C" w:rsidRPr="00194D4C">
        <w:rPr>
          <w:rFonts w:cs="Calibri"/>
          <w:b/>
          <w:bCs/>
          <w:vertAlign w:val="superscript"/>
          <w:lang w:val="el-GR"/>
        </w:rPr>
        <w:t>η</w:t>
      </w:r>
      <w:r w:rsidR="00194D4C" w:rsidRPr="00194D4C">
        <w:rPr>
          <w:rFonts w:cs="Calibri"/>
          <w:b/>
          <w:bCs/>
          <w:lang w:val="el-GR"/>
        </w:rPr>
        <w:t xml:space="preserve"> Μαρτίου 2013</w:t>
      </w:r>
      <w:r w:rsidR="0015297F" w:rsidRPr="00194D4C">
        <w:rPr>
          <w:rFonts w:cs="Calibri"/>
          <w:b/>
          <w:bCs/>
          <w:lang w:val="el-GR"/>
        </w:rPr>
        <w:t>.</w:t>
      </w:r>
    </w:p>
    <w:p w:rsidR="0015297F" w:rsidRPr="00194D4C" w:rsidRDefault="00DB4766" w:rsidP="00194D4C">
      <w:pPr>
        <w:numPr>
          <w:ilvl w:val="0"/>
          <w:numId w:val="20"/>
        </w:numPr>
        <w:jc w:val="both"/>
        <w:rPr>
          <w:rFonts w:cs="Calibri"/>
          <w:b/>
          <w:bCs/>
          <w:lang w:val="el-GR"/>
        </w:rPr>
      </w:pPr>
      <w:r w:rsidRPr="00214D64">
        <w:rPr>
          <w:rFonts w:cs="Calibri"/>
          <w:bCs/>
          <w:lang w:val="el-GR"/>
        </w:rPr>
        <w:t xml:space="preserve">Στο </w:t>
      </w:r>
      <w:r w:rsidR="0015297F" w:rsidRPr="00214D64">
        <w:rPr>
          <w:rFonts w:cs="Calibri"/>
          <w:bCs/>
          <w:lang w:val="el-GR"/>
        </w:rPr>
        <w:t xml:space="preserve">«Τεύχος  Διακηρύξεων  Δημοσίων Συμβάσεων» της Εφημερίδας της Κυβέρνησης  την </w:t>
      </w:r>
      <w:r w:rsidR="00194D4C" w:rsidRPr="00194D4C">
        <w:rPr>
          <w:rFonts w:cs="Calibri"/>
          <w:b/>
          <w:bCs/>
          <w:lang w:val="el-GR"/>
        </w:rPr>
        <w:t>26</w:t>
      </w:r>
      <w:r w:rsidR="00194D4C" w:rsidRPr="00194D4C">
        <w:rPr>
          <w:rFonts w:cs="Calibri"/>
          <w:b/>
          <w:bCs/>
          <w:vertAlign w:val="superscript"/>
          <w:lang w:val="el-GR"/>
        </w:rPr>
        <w:t>η</w:t>
      </w:r>
      <w:r w:rsidR="00194D4C" w:rsidRPr="00194D4C">
        <w:rPr>
          <w:rFonts w:cs="Calibri"/>
          <w:b/>
          <w:bCs/>
          <w:lang w:val="el-GR"/>
        </w:rPr>
        <w:t xml:space="preserve"> Μαρτίου 2013.</w:t>
      </w:r>
    </w:p>
    <w:p w:rsidR="0015297F" w:rsidRPr="00194D4C" w:rsidRDefault="00DB4766" w:rsidP="00194D4C">
      <w:pPr>
        <w:numPr>
          <w:ilvl w:val="0"/>
          <w:numId w:val="20"/>
        </w:numPr>
        <w:jc w:val="both"/>
        <w:rPr>
          <w:rFonts w:cs="Calibri"/>
          <w:b/>
          <w:bCs/>
          <w:lang w:val="el-GR"/>
        </w:rPr>
      </w:pPr>
      <w:r w:rsidRPr="00214D64">
        <w:rPr>
          <w:rFonts w:cs="Calibri"/>
          <w:bCs/>
          <w:lang w:val="el-GR"/>
        </w:rPr>
        <w:t xml:space="preserve">Στα </w:t>
      </w:r>
      <w:r w:rsidR="0015297F" w:rsidRPr="00214D64">
        <w:rPr>
          <w:rFonts w:cs="Calibri"/>
          <w:bCs/>
          <w:lang w:val="el-GR"/>
        </w:rPr>
        <w:t>Επιμελητήρια (ΕΒΕΑ, Τ</w:t>
      </w:r>
      <w:r w:rsidR="00957C84" w:rsidRPr="00214D64">
        <w:rPr>
          <w:rFonts w:cs="Calibri"/>
          <w:bCs/>
          <w:lang w:val="el-GR"/>
        </w:rPr>
        <w:t>Ε.Ε.</w:t>
      </w:r>
      <w:r w:rsidR="0015297F" w:rsidRPr="00214D64">
        <w:rPr>
          <w:rFonts w:cs="Calibri"/>
          <w:bCs/>
          <w:lang w:val="el-GR"/>
        </w:rPr>
        <w:t>, ΓΕΩΤ</w:t>
      </w:r>
      <w:r w:rsidR="00957C84" w:rsidRPr="00214D64">
        <w:rPr>
          <w:rFonts w:cs="Calibri"/>
          <w:bCs/>
          <w:lang w:val="el-GR"/>
        </w:rPr>
        <w:t>Ε.Ε.</w:t>
      </w:r>
      <w:r w:rsidR="0015297F" w:rsidRPr="00214D64">
        <w:rPr>
          <w:rFonts w:cs="Calibri"/>
          <w:bCs/>
          <w:lang w:val="el-GR"/>
        </w:rPr>
        <w:t xml:space="preserve">) και στον ΕΟΜΜΕΧ την </w:t>
      </w:r>
      <w:r w:rsidR="00194D4C" w:rsidRPr="00194D4C">
        <w:rPr>
          <w:rFonts w:cs="Calibri"/>
          <w:b/>
          <w:bCs/>
          <w:lang w:val="el-GR"/>
        </w:rPr>
        <w:t>26</w:t>
      </w:r>
      <w:r w:rsidR="00194D4C" w:rsidRPr="00194D4C">
        <w:rPr>
          <w:rFonts w:cs="Calibri"/>
          <w:b/>
          <w:bCs/>
          <w:vertAlign w:val="superscript"/>
          <w:lang w:val="el-GR"/>
        </w:rPr>
        <w:t>η</w:t>
      </w:r>
      <w:r w:rsidR="00194D4C" w:rsidRPr="00194D4C">
        <w:rPr>
          <w:rFonts w:cs="Calibri"/>
          <w:b/>
          <w:bCs/>
          <w:lang w:val="el-GR"/>
        </w:rPr>
        <w:t xml:space="preserve"> Μαρτίου 2013.</w:t>
      </w:r>
      <w:r w:rsidR="0015297F" w:rsidRPr="00194D4C">
        <w:rPr>
          <w:rFonts w:cs="Calibri"/>
          <w:bCs/>
          <w:lang w:val="el-GR"/>
        </w:rPr>
        <w:t xml:space="preserve"> </w:t>
      </w:r>
    </w:p>
    <w:p w:rsidR="0015297F" w:rsidRPr="00194D4C" w:rsidRDefault="00DB4766" w:rsidP="00194D4C">
      <w:pPr>
        <w:numPr>
          <w:ilvl w:val="0"/>
          <w:numId w:val="20"/>
        </w:numPr>
        <w:jc w:val="both"/>
        <w:rPr>
          <w:rFonts w:cs="Calibri"/>
          <w:b/>
          <w:bCs/>
          <w:lang w:val="el-GR"/>
        </w:rPr>
      </w:pPr>
      <w:r w:rsidRPr="00214D64">
        <w:rPr>
          <w:rFonts w:cs="Calibri"/>
          <w:bCs/>
          <w:lang w:val="el-GR"/>
        </w:rPr>
        <w:t xml:space="preserve">Σε </w:t>
      </w:r>
      <w:r w:rsidR="0015297F" w:rsidRPr="00214D64">
        <w:rPr>
          <w:rFonts w:cs="Calibri"/>
          <w:bCs/>
          <w:lang w:val="el-GR"/>
        </w:rPr>
        <w:t xml:space="preserve">2 ημερήσιες οικονομικές εφημερίδες την </w:t>
      </w:r>
      <w:r w:rsidR="00194D4C" w:rsidRPr="00194D4C">
        <w:rPr>
          <w:rFonts w:cs="Calibri"/>
          <w:b/>
          <w:bCs/>
          <w:lang w:val="el-GR"/>
        </w:rPr>
        <w:t>26</w:t>
      </w:r>
      <w:r w:rsidR="00194D4C" w:rsidRPr="00194D4C">
        <w:rPr>
          <w:rFonts w:cs="Calibri"/>
          <w:b/>
          <w:bCs/>
          <w:vertAlign w:val="superscript"/>
          <w:lang w:val="el-GR"/>
        </w:rPr>
        <w:t>η</w:t>
      </w:r>
      <w:r w:rsidR="00194D4C" w:rsidRPr="00194D4C">
        <w:rPr>
          <w:rFonts w:cs="Calibri"/>
          <w:b/>
          <w:bCs/>
          <w:lang w:val="el-GR"/>
        </w:rPr>
        <w:t xml:space="preserve"> Μαρτίου 2013.</w:t>
      </w:r>
    </w:p>
    <w:p w:rsidR="0015297F" w:rsidRPr="00194D4C" w:rsidRDefault="0015297F" w:rsidP="00194D4C">
      <w:pPr>
        <w:numPr>
          <w:ilvl w:val="0"/>
          <w:numId w:val="20"/>
        </w:numPr>
        <w:jc w:val="both"/>
        <w:rPr>
          <w:rFonts w:cs="Calibri"/>
          <w:b/>
          <w:bCs/>
          <w:lang w:val="el-GR"/>
        </w:rPr>
      </w:pPr>
      <w:r w:rsidRPr="00214D64">
        <w:rPr>
          <w:rFonts w:cs="Calibri"/>
          <w:bCs/>
          <w:lang w:val="el-GR"/>
        </w:rPr>
        <w:t xml:space="preserve">Σε μια τοπική εφημερίδα την </w:t>
      </w:r>
      <w:r w:rsidR="00194D4C" w:rsidRPr="00194D4C">
        <w:rPr>
          <w:rFonts w:cs="Calibri"/>
          <w:b/>
          <w:bCs/>
          <w:lang w:val="el-GR"/>
        </w:rPr>
        <w:t>26</w:t>
      </w:r>
      <w:r w:rsidR="00194D4C" w:rsidRPr="00194D4C">
        <w:rPr>
          <w:rFonts w:cs="Calibri"/>
          <w:b/>
          <w:bCs/>
          <w:vertAlign w:val="superscript"/>
          <w:lang w:val="el-GR"/>
        </w:rPr>
        <w:t>η</w:t>
      </w:r>
      <w:r w:rsidR="00194D4C" w:rsidRPr="00194D4C">
        <w:rPr>
          <w:rFonts w:cs="Calibri"/>
          <w:b/>
          <w:bCs/>
          <w:lang w:val="el-GR"/>
        </w:rPr>
        <w:t xml:space="preserve"> Μαρτίου 2013.</w:t>
      </w:r>
    </w:p>
    <w:p w:rsidR="0015297F" w:rsidRPr="00214D64" w:rsidRDefault="0015297F" w:rsidP="0031445F">
      <w:pPr>
        <w:ind w:left="360"/>
        <w:jc w:val="both"/>
        <w:rPr>
          <w:rFonts w:cs="Calibri"/>
          <w:bCs/>
          <w:lang w:val="el-GR"/>
        </w:rPr>
      </w:pPr>
      <w:r w:rsidRPr="00214D64">
        <w:rPr>
          <w:rFonts w:cs="Calibri"/>
          <w:bCs/>
          <w:lang w:val="el-GR"/>
        </w:rPr>
        <w:t xml:space="preserve">Το κόστος δημοσίευσης στον ελληνικό τύπο βαρύνει </w:t>
      </w:r>
      <w:r w:rsidR="00024EC6" w:rsidRPr="00214D64">
        <w:rPr>
          <w:rFonts w:cs="Calibri"/>
          <w:bCs/>
          <w:lang w:val="el-GR"/>
        </w:rPr>
        <w:t>την Αναθέτουσα Αρχή</w:t>
      </w:r>
      <w:r w:rsidRPr="00214D64">
        <w:rPr>
          <w:rFonts w:cs="Calibri"/>
          <w:bCs/>
          <w:lang w:val="el-GR"/>
        </w:rPr>
        <w:t>.</w:t>
      </w:r>
    </w:p>
    <w:p w:rsidR="003604AE" w:rsidRPr="003604AE" w:rsidRDefault="003604AE" w:rsidP="00375387">
      <w:pPr>
        <w:jc w:val="both"/>
        <w:rPr>
          <w:rFonts w:cs="Calibri"/>
          <w:lang w:val="el-GR"/>
        </w:rPr>
      </w:pPr>
      <w:r>
        <w:rPr>
          <w:rFonts w:cs="Calibri"/>
          <w:lang w:val="el-GR"/>
        </w:rPr>
        <w:t>Κανένας ενδιαφερόμενος ή Προσφέρων δεν μπορεί σε οποιαδήποτε περίπτωση να επικαλεστεί προφορικές απαντήσεις εκ μέρους της Αναθέτουσας Αρχής.</w:t>
      </w:r>
    </w:p>
    <w:p w:rsidR="00375387" w:rsidRPr="00FC78A7" w:rsidRDefault="00375387" w:rsidP="00375387">
      <w:pPr>
        <w:jc w:val="center"/>
        <w:rPr>
          <w:rFonts w:cs="Calibri"/>
          <w:b/>
          <w:w w:val="130"/>
          <w:lang w:val="el-GR"/>
        </w:rPr>
      </w:pPr>
      <w:r w:rsidRPr="00FC78A7">
        <w:rPr>
          <w:rFonts w:cs="Calibri"/>
          <w:b/>
          <w:w w:val="130"/>
          <w:lang w:val="el-GR"/>
        </w:rPr>
        <w:t>Άρθρο 5</w:t>
      </w:r>
    </w:p>
    <w:p w:rsidR="00375387" w:rsidRPr="00FC78A7" w:rsidRDefault="00375387" w:rsidP="00375387">
      <w:pPr>
        <w:jc w:val="center"/>
        <w:rPr>
          <w:rFonts w:cs="Calibri"/>
          <w:b/>
          <w:w w:val="130"/>
          <w:lang w:val="el-GR"/>
        </w:rPr>
      </w:pPr>
      <w:r w:rsidRPr="00FC78A7">
        <w:rPr>
          <w:rFonts w:cs="Calibri"/>
          <w:b/>
          <w:w w:val="130"/>
          <w:lang w:val="el-GR"/>
        </w:rPr>
        <w:t xml:space="preserve">ΧΡΟΝΟΣ – ΤΟΠΟΣ ΥΠΟΒΟΛΗΣ ΠΡΟΣΦΟΡΩΝ </w:t>
      </w:r>
    </w:p>
    <w:p w:rsidR="00375387" w:rsidRPr="00FC78A7" w:rsidRDefault="00375387" w:rsidP="00375387">
      <w:pPr>
        <w:jc w:val="both"/>
        <w:rPr>
          <w:rFonts w:cs="Calibri"/>
          <w:lang w:val="el-GR"/>
        </w:rPr>
      </w:pPr>
      <w:r w:rsidRPr="00FC78A7">
        <w:rPr>
          <w:rFonts w:cs="Calibri"/>
          <w:lang w:val="el-GR"/>
        </w:rPr>
        <w:t xml:space="preserve">Οι ενδιαφερόμενοι δύνανται να υποβάλλουν την </w:t>
      </w:r>
      <w:r w:rsidR="00455FE4">
        <w:rPr>
          <w:rFonts w:cs="Calibri"/>
          <w:lang w:val="el-GR"/>
        </w:rPr>
        <w:t>π</w:t>
      </w:r>
      <w:r w:rsidRPr="00FC78A7">
        <w:rPr>
          <w:rFonts w:cs="Calibri"/>
          <w:lang w:val="el-GR"/>
        </w:rPr>
        <w:t xml:space="preserve">ροσφορά τους, μη εξαρτώμενη από όρο, προϋπόθεση, αίρεση ή επιφύλαξη, </w:t>
      </w:r>
      <w:r w:rsidR="00455FE4" w:rsidRPr="00FC78A7">
        <w:rPr>
          <w:rFonts w:cs="Calibri"/>
          <w:lang w:val="el-GR"/>
        </w:rPr>
        <w:t>στ</w:t>
      </w:r>
      <w:r w:rsidR="00455FE4">
        <w:rPr>
          <w:rFonts w:cs="Calibri"/>
          <w:lang w:val="el-GR"/>
        </w:rPr>
        <w:t>α γραφεία της</w:t>
      </w:r>
      <w:r w:rsidR="00455FE4" w:rsidRPr="00FC78A7">
        <w:rPr>
          <w:rFonts w:cs="Calibri"/>
          <w:lang w:val="el-GR"/>
        </w:rPr>
        <w:t xml:space="preserve"> </w:t>
      </w:r>
      <w:r w:rsidRPr="00FC78A7">
        <w:rPr>
          <w:rFonts w:cs="Calibri"/>
          <w:lang w:val="el-GR"/>
        </w:rPr>
        <w:t>Αναθέτουσα</w:t>
      </w:r>
      <w:r w:rsidR="00455FE4">
        <w:rPr>
          <w:rFonts w:cs="Calibri"/>
          <w:lang w:val="el-GR"/>
        </w:rPr>
        <w:t>ς</w:t>
      </w:r>
      <w:r w:rsidRPr="00FC78A7">
        <w:rPr>
          <w:rFonts w:cs="Calibri"/>
          <w:lang w:val="el-GR"/>
        </w:rPr>
        <w:t xml:space="preserve"> Αρχή</w:t>
      </w:r>
      <w:r w:rsidR="00455FE4">
        <w:rPr>
          <w:rFonts w:cs="Calibri"/>
          <w:lang w:val="el-GR"/>
        </w:rPr>
        <w:t>ς</w:t>
      </w:r>
      <w:r w:rsidRPr="00FC78A7">
        <w:rPr>
          <w:rFonts w:cs="Calibri"/>
          <w:lang w:val="el-GR"/>
        </w:rPr>
        <w:t xml:space="preserve">, </w:t>
      </w:r>
      <w:r w:rsidR="00455FE4">
        <w:rPr>
          <w:rFonts w:cs="Calibri"/>
          <w:lang w:val="el-GR"/>
        </w:rPr>
        <w:t>Κέντρο Περιβαλλοντικής Ενημερώσης Άστρους</w:t>
      </w:r>
      <w:r w:rsidRPr="00FC78A7">
        <w:rPr>
          <w:rFonts w:cs="Calibri"/>
          <w:lang w:val="el-GR"/>
        </w:rPr>
        <w:t xml:space="preserve">, </w:t>
      </w:r>
      <w:r w:rsidR="00813DB8" w:rsidRPr="00FC78A7">
        <w:rPr>
          <w:rFonts w:cs="Calibri"/>
          <w:lang w:val="el-GR"/>
        </w:rPr>
        <w:t>Άστρος Β. Κυνουρίας</w:t>
      </w:r>
      <w:r w:rsidRPr="00FC78A7">
        <w:rPr>
          <w:rFonts w:cs="Calibri"/>
          <w:lang w:val="el-GR"/>
        </w:rPr>
        <w:t>, Τ.Κ.</w:t>
      </w:r>
      <w:r w:rsidR="00B42E14" w:rsidRPr="00FC78A7">
        <w:rPr>
          <w:rFonts w:cs="Calibri"/>
          <w:lang w:val="el-GR"/>
        </w:rPr>
        <w:t xml:space="preserve"> </w:t>
      </w:r>
      <w:r w:rsidR="00813DB8" w:rsidRPr="00194D4C">
        <w:rPr>
          <w:rFonts w:cs="Calibri"/>
          <w:lang w:val="el-GR"/>
        </w:rPr>
        <w:t>22001,</w:t>
      </w:r>
      <w:r w:rsidRPr="00194D4C">
        <w:rPr>
          <w:rFonts w:cs="Calibri"/>
          <w:lang w:val="el-GR"/>
        </w:rPr>
        <w:t xml:space="preserve"> </w:t>
      </w:r>
      <w:r w:rsidRPr="00194D4C">
        <w:rPr>
          <w:rFonts w:cs="Calibri"/>
          <w:b/>
          <w:lang w:val="el-GR"/>
        </w:rPr>
        <w:t xml:space="preserve">μέχρι την </w:t>
      </w:r>
      <w:r w:rsidR="00F56895">
        <w:rPr>
          <w:rFonts w:cs="Calibri"/>
          <w:b/>
          <w:lang w:val="el-GR"/>
        </w:rPr>
        <w:t>7</w:t>
      </w:r>
      <w:r w:rsidR="00194D4C" w:rsidRPr="00194D4C">
        <w:rPr>
          <w:rFonts w:cs="Calibri"/>
          <w:b/>
          <w:vertAlign w:val="superscript"/>
          <w:lang w:val="el-GR"/>
        </w:rPr>
        <w:t>η</w:t>
      </w:r>
      <w:r w:rsidR="00194D4C" w:rsidRPr="00194D4C">
        <w:rPr>
          <w:rFonts w:cs="Calibri"/>
          <w:b/>
          <w:lang w:val="el-GR"/>
        </w:rPr>
        <w:t xml:space="preserve"> </w:t>
      </w:r>
      <w:r w:rsidR="00F56895">
        <w:rPr>
          <w:rFonts w:cs="Calibri"/>
          <w:b/>
          <w:lang w:val="el-GR"/>
        </w:rPr>
        <w:t>Μαϊου</w:t>
      </w:r>
      <w:r w:rsidR="00194D4C" w:rsidRPr="00194D4C">
        <w:rPr>
          <w:rFonts w:cs="Calibri"/>
          <w:b/>
          <w:lang w:val="el-GR"/>
        </w:rPr>
        <w:t xml:space="preserve"> 2013,</w:t>
      </w:r>
      <w:r w:rsidRPr="00194D4C">
        <w:rPr>
          <w:rFonts w:cs="Calibri"/>
          <w:b/>
          <w:lang w:val="el-GR"/>
        </w:rPr>
        <w:t xml:space="preserve"> ημέρα </w:t>
      </w:r>
      <w:r w:rsidR="00F56895">
        <w:rPr>
          <w:rFonts w:cs="Calibri"/>
          <w:b/>
          <w:lang w:val="el-GR"/>
        </w:rPr>
        <w:t>Τρίτη</w:t>
      </w:r>
      <w:r w:rsidR="00194D4C" w:rsidRPr="00194D4C">
        <w:rPr>
          <w:rFonts w:cs="Calibri"/>
          <w:b/>
          <w:lang w:val="el-GR"/>
        </w:rPr>
        <w:t xml:space="preserve"> </w:t>
      </w:r>
      <w:r w:rsidRPr="00194D4C">
        <w:rPr>
          <w:rFonts w:cs="Calibri"/>
          <w:lang w:val="el-GR"/>
        </w:rPr>
        <w:t xml:space="preserve">και </w:t>
      </w:r>
      <w:r w:rsidRPr="00194D4C">
        <w:rPr>
          <w:rFonts w:cs="Calibri"/>
          <w:b/>
          <w:lang w:val="el-GR"/>
        </w:rPr>
        <w:t>ώρα</w:t>
      </w:r>
      <w:r w:rsidR="00194D4C" w:rsidRPr="00194D4C">
        <w:rPr>
          <w:rFonts w:cs="Calibri"/>
          <w:lang w:val="el-GR"/>
        </w:rPr>
        <w:t xml:space="preserve"> 14.</w:t>
      </w:r>
      <w:r w:rsidR="00194D4C">
        <w:rPr>
          <w:rFonts w:cs="Calibri"/>
          <w:lang w:val="el-GR"/>
        </w:rPr>
        <w:t>00.</w:t>
      </w:r>
      <w:r w:rsidR="00B42E14" w:rsidRPr="00FC78A7">
        <w:rPr>
          <w:rFonts w:cs="Calibri"/>
          <w:lang w:val="el-GR"/>
        </w:rPr>
        <w:t xml:space="preserve"> </w:t>
      </w:r>
      <w:r w:rsidRPr="00FC78A7">
        <w:rPr>
          <w:rFonts w:cs="Calibri"/>
          <w:lang w:val="el-GR"/>
        </w:rPr>
        <w:t xml:space="preserve">Προσφορά μπορεί να υποβληθεί και με συστημένη ταχυδρομική επιστολή ή με </w:t>
      </w:r>
      <w:r w:rsidR="00455FE4">
        <w:rPr>
          <w:rFonts w:cs="Calibri"/>
          <w:lang w:val="el-GR"/>
        </w:rPr>
        <w:t>ταχυμεταφορέα (</w:t>
      </w:r>
      <w:r w:rsidRPr="00FC78A7">
        <w:rPr>
          <w:rFonts w:cs="Calibri"/>
        </w:rPr>
        <w:t>courier</w:t>
      </w:r>
      <w:r w:rsidR="00455FE4">
        <w:rPr>
          <w:rFonts w:cs="Calibri"/>
          <w:lang w:val="el-GR"/>
        </w:rPr>
        <w:t>)</w:t>
      </w:r>
      <w:r w:rsidRPr="00FC78A7">
        <w:rPr>
          <w:rFonts w:cs="Calibri"/>
          <w:lang w:val="el-GR"/>
        </w:rPr>
        <w:t xml:space="preserve"> που απευθύνεται στην Αναθέτουσα Αρχή.</w:t>
      </w:r>
      <w:r w:rsidR="00B42E14" w:rsidRPr="00FC78A7">
        <w:rPr>
          <w:rFonts w:cs="Calibri"/>
          <w:lang w:val="el-GR"/>
        </w:rPr>
        <w:t xml:space="preserve"> </w:t>
      </w:r>
      <w:r w:rsidRPr="00FC78A7">
        <w:rPr>
          <w:rFonts w:cs="Calibri"/>
          <w:lang w:val="el-GR"/>
        </w:rPr>
        <w:t>Όσες προσφορές υποβληθούν κατ’ αυτόν τον τρόπο θα ληφθούν υπόψη μόνο εφόσον φθάσουν στην Αναθέτουσα Αρχή μέχρι την ως άνω καταληκτική ημερομηνία και ώρα.</w:t>
      </w:r>
      <w:r w:rsidR="00B42E14" w:rsidRPr="00FC78A7">
        <w:rPr>
          <w:rFonts w:cs="Calibri"/>
          <w:lang w:val="el-GR"/>
        </w:rPr>
        <w:t xml:space="preserve"> </w:t>
      </w:r>
      <w:r w:rsidRPr="00FC78A7">
        <w:rPr>
          <w:rFonts w:cs="Calibri"/>
          <w:lang w:val="el-GR"/>
        </w:rPr>
        <w:t xml:space="preserve">Η ευθύνη της έγκαιρης άφιξης της </w:t>
      </w:r>
      <w:r w:rsidR="00455FE4">
        <w:rPr>
          <w:rFonts w:cs="Calibri"/>
          <w:lang w:val="el-GR"/>
        </w:rPr>
        <w:t>π</w:t>
      </w:r>
      <w:r w:rsidRPr="00FC78A7">
        <w:rPr>
          <w:rFonts w:cs="Calibri"/>
          <w:lang w:val="el-GR"/>
        </w:rPr>
        <w:t xml:space="preserve">ροσφοράς βαρύνει αποκλειστικά τους Προσφέροντες και δεν αναγνωρίζεται </w:t>
      </w:r>
      <w:r w:rsidR="00455FE4">
        <w:rPr>
          <w:rFonts w:cs="Calibri"/>
          <w:lang w:val="el-GR"/>
        </w:rPr>
        <w:t xml:space="preserve">καμία </w:t>
      </w:r>
      <w:r w:rsidRPr="00FC78A7">
        <w:rPr>
          <w:rFonts w:cs="Calibri"/>
          <w:lang w:val="el-GR"/>
        </w:rPr>
        <w:t>καθυστέρηση ακόμη και για ανωτέρα βία.</w:t>
      </w:r>
    </w:p>
    <w:p w:rsidR="00375387" w:rsidRPr="00FC78A7" w:rsidRDefault="00375387" w:rsidP="00375387">
      <w:pPr>
        <w:jc w:val="both"/>
        <w:rPr>
          <w:rFonts w:cs="Calibri"/>
          <w:lang w:val="el-GR"/>
        </w:rPr>
      </w:pPr>
      <w:r w:rsidRPr="00FC78A7">
        <w:rPr>
          <w:rFonts w:cs="Calibri"/>
          <w:lang w:val="el-GR"/>
        </w:rPr>
        <w:t xml:space="preserve">Προσφορές που </w:t>
      </w:r>
      <w:r w:rsidR="00455FE4">
        <w:rPr>
          <w:rFonts w:cs="Calibri"/>
          <w:lang w:val="el-GR"/>
        </w:rPr>
        <w:t>υποβάλλονται</w:t>
      </w:r>
      <w:r w:rsidRPr="00FC78A7">
        <w:rPr>
          <w:rFonts w:cs="Calibri"/>
          <w:lang w:val="el-GR"/>
        </w:rPr>
        <w:t xml:space="preserve"> μετά την παραπάνω </w:t>
      </w:r>
      <w:r w:rsidR="00455FE4">
        <w:rPr>
          <w:rFonts w:cs="Calibri"/>
          <w:lang w:val="el-GR"/>
        </w:rPr>
        <w:t xml:space="preserve">καταληκτική </w:t>
      </w:r>
      <w:r w:rsidRPr="00FC78A7">
        <w:rPr>
          <w:rFonts w:cs="Calibri"/>
          <w:lang w:val="el-GR"/>
        </w:rPr>
        <w:t xml:space="preserve">ημερομηνία και ώρα οι οποίες, αν και ταχυδρομήθηκαν έγκαιρα, έφθασαν στην Αναθέτουσα Αρχή μετά την ως άνω </w:t>
      </w:r>
      <w:r w:rsidRPr="00FC78A7">
        <w:rPr>
          <w:rFonts w:cs="Calibri"/>
          <w:lang w:val="el-GR"/>
        </w:rPr>
        <w:lastRenderedPageBreak/>
        <w:t xml:space="preserve">ημέρα και ώρα, δεν αποσφραγίζονται αλλά </w:t>
      </w:r>
      <w:r w:rsidR="00455FE4">
        <w:rPr>
          <w:rFonts w:cs="Calibri"/>
          <w:lang w:val="el-GR"/>
        </w:rPr>
        <w:t xml:space="preserve">θεωρούνται ως εκπρόθεσμες και </w:t>
      </w:r>
      <w:r w:rsidRPr="00FC78A7">
        <w:rPr>
          <w:rFonts w:cs="Calibri"/>
          <w:lang w:val="el-GR"/>
        </w:rPr>
        <w:t xml:space="preserve">επιστρέφονται </w:t>
      </w:r>
      <w:r w:rsidR="00455FE4">
        <w:rPr>
          <w:rFonts w:cs="Calibri"/>
          <w:lang w:val="el-GR"/>
        </w:rPr>
        <w:t>με ευθύνη και δαπάνες του ενδιαφερόμενου</w:t>
      </w:r>
      <w:r w:rsidRPr="00FC78A7">
        <w:rPr>
          <w:rFonts w:cs="Calibri"/>
          <w:lang w:val="el-GR"/>
        </w:rPr>
        <w:t>.</w:t>
      </w:r>
    </w:p>
    <w:p w:rsidR="00375387" w:rsidRPr="00DB09A7" w:rsidRDefault="00375387" w:rsidP="00375387">
      <w:pPr>
        <w:ind w:left="425" w:hanging="425"/>
        <w:jc w:val="both"/>
        <w:rPr>
          <w:rFonts w:cs="Calibri"/>
          <w:sz w:val="18"/>
          <w:szCs w:val="18"/>
          <w:lang w:val="el-GR"/>
        </w:rPr>
        <w:sectPr w:rsidR="00375387" w:rsidRPr="00DB09A7" w:rsidSect="004F6F91">
          <w:footerReference w:type="default" r:id="rId12"/>
          <w:pgSz w:w="11907" w:h="16840" w:code="9"/>
          <w:pgMar w:top="1701" w:right="1797" w:bottom="1418" w:left="1797" w:header="737" w:footer="0" w:gutter="0"/>
          <w:cols w:space="708"/>
          <w:docGrid w:linePitch="360"/>
        </w:sectPr>
      </w:pPr>
    </w:p>
    <w:bookmarkEnd w:id="10"/>
    <w:bookmarkEnd w:id="11"/>
    <w:bookmarkEnd w:id="12"/>
    <w:p w:rsidR="00375387" w:rsidRPr="00FC78A7" w:rsidRDefault="00375387" w:rsidP="00375387">
      <w:pPr>
        <w:jc w:val="center"/>
        <w:rPr>
          <w:rFonts w:cs="Calibri"/>
          <w:w w:val="130"/>
          <w:lang w:val="el-GR"/>
        </w:rPr>
      </w:pPr>
      <w:r w:rsidRPr="00FC78A7">
        <w:rPr>
          <w:rFonts w:cs="Calibri"/>
          <w:w w:val="130"/>
          <w:lang w:val="el-GR"/>
        </w:rPr>
        <w:lastRenderedPageBreak/>
        <w:t>ΚΕΦΑΛΑΙΟ Α2</w:t>
      </w:r>
    </w:p>
    <w:p w:rsidR="00375387" w:rsidRPr="00FC78A7" w:rsidRDefault="00375387" w:rsidP="00375387">
      <w:pPr>
        <w:pBdr>
          <w:bottom w:val="double" w:sz="4" w:space="1" w:color="666699"/>
        </w:pBdr>
        <w:spacing w:before="40"/>
        <w:jc w:val="center"/>
        <w:rPr>
          <w:rFonts w:cs="Calibri"/>
          <w:spacing w:val="60"/>
          <w:w w:val="130"/>
          <w:lang w:val="el-GR"/>
        </w:rPr>
      </w:pPr>
      <w:r w:rsidRPr="00FC78A7">
        <w:rPr>
          <w:rFonts w:cs="Calibri"/>
          <w:spacing w:val="60"/>
          <w:w w:val="130"/>
          <w:lang w:val="el-GR"/>
        </w:rPr>
        <w:t xml:space="preserve">ΣΤΟΙΧΕΙΑ </w:t>
      </w:r>
      <w:r w:rsidR="001E6DFC">
        <w:rPr>
          <w:rFonts w:cs="Calibri"/>
          <w:spacing w:val="60"/>
          <w:w w:val="130"/>
          <w:lang w:val="el-GR"/>
        </w:rPr>
        <w:t>ΔΙΑ</w:t>
      </w:r>
      <w:r w:rsidRPr="00FC78A7">
        <w:rPr>
          <w:rFonts w:cs="Calibri"/>
          <w:spacing w:val="60"/>
          <w:w w:val="130"/>
          <w:lang w:val="el-GR"/>
        </w:rPr>
        <w:t>ΚΗΡΥΞΗΣ</w:t>
      </w:r>
    </w:p>
    <w:p w:rsidR="00375387" w:rsidRPr="00FC78A7" w:rsidRDefault="00375387" w:rsidP="00375387">
      <w:pPr>
        <w:jc w:val="center"/>
        <w:rPr>
          <w:rFonts w:cs="Calibri"/>
          <w:b/>
          <w:w w:val="130"/>
          <w:lang w:val="el-GR"/>
        </w:rPr>
      </w:pPr>
      <w:bookmarkStart w:id="13" w:name="_Toc481411147"/>
      <w:bookmarkStart w:id="14" w:name="_Toc15542384"/>
      <w:bookmarkStart w:id="15" w:name="_Toc190069704"/>
    </w:p>
    <w:p w:rsidR="00375387" w:rsidRPr="00FC78A7" w:rsidRDefault="00375387" w:rsidP="00375387">
      <w:pPr>
        <w:jc w:val="center"/>
        <w:rPr>
          <w:rFonts w:cs="Calibri"/>
          <w:b/>
          <w:w w:val="130"/>
          <w:lang w:val="el-GR"/>
        </w:rPr>
      </w:pPr>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6</w:t>
      </w:r>
    </w:p>
    <w:p w:rsidR="00375387" w:rsidRPr="00FC78A7" w:rsidRDefault="00375387" w:rsidP="00375387">
      <w:pPr>
        <w:jc w:val="center"/>
        <w:rPr>
          <w:rFonts w:cs="Calibri"/>
          <w:b/>
          <w:w w:val="130"/>
          <w:lang w:val="el-GR"/>
        </w:rPr>
      </w:pPr>
      <w:r w:rsidRPr="00FC78A7">
        <w:rPr>
          <w:rFonts w:cs="Calibri"/>
          <w:b/>
          <w:w w:val="130"/>
          <w:lang w:val="el-GR"/>
        </w:rPr>
        <w:t xml:space="preserve">ΚΥΡΙΟΤΗΤΑ ΚΑΙ ΧΡΗΣΗ ΤΗΣ </w:t>
      </w:r>
      <w:r w:rsidR="001E6DFC">
        <w:rPr>
          <w:rFonts w:cs="Calibri"/>
          <w:b/>
          <w:w w:val="130"/>
          <w:lang w:val="el-GR"/>
        </w:rPr>
        <w:t>ΔΙΑ</w:t>
      </w:r>
      <w:r w:rsidRPr="00FC78A7">
        <w:rPr>
          <w:rFonts w:cs="Calibri"/>
          <w:b/>
          <w:w w:val="130"/>
          <w:lang w:val="el-GR"/>
        </w:rPr>
        <w:t>ΚΗΡΥΞΗΣ</w:t>
      </w:r>
    </w:p>
    <w:p w:rsidR="00375387" w:rsidRPr="00FC78A7" w:rsidRDefault="00375387" w:rsidP="00375387">
      <w:pPr>
        <w:jc w:val="both"/>
        <w:rPr>
          <w:rFonts w:cs="Calibri"/>
          <w:lang w:val="el-GR"/>
        </w:rPr>
      </w:pPr>
      <w:r w:rsidRPr="00FC78A7">
        <w:rPr>
          <w:rFonts w:cs="Calibri"/>
          <w:lang w:val="el-GR"/>
        </w:rPr>
        <w:t xml:space="preserve">Όλες οι πληροφορίες που περιέχονται στην </w:t>
      </w:r>
      <w:r w:rsidR="001E6DFC">
        <w:rPr>
          <w:rFonts w:cs="Calibri"/>
          <w:lang w:val="el-GR"/>
        </w:rPr>
        <w:t>Δια</w:t>
      </w:r>
      <w:r w:rsidRPr="00FC78A7">
        <w:rPr>
          <w:rFonts w:cs="Calibri"/>
          <w:lang w:val="el-GR"/>
        </w:rPr>
        <w:t xml:space="preserve">κήρυξη αυτή και τα δικαιώματα επί αυτής ανήκουν στην Αναθέτουσα Αρχή και η χρήση της </w:t>
      </w:r>
      <w:r w:rsidR="001E6DFC">
        <w:rPr>
          <w:rFonts w:cs="Calibri"/>
          <w:lang w:val="el-GR"/>
        </w:rPr>
        <w:t>Δια</w:t>
      </w:r>
      <w:r w:rsidRPr="00FC78A7">
        <w:rPr>
          <w:rFonts w:cs="Calibri"/>
          <w:lang w:val="el-GR"/>
        </w:rPr>
        <w:t xml:space="preserve">κήρυξης από τους </w:t>
      </w:r>
      <w:r w:rsidR="001E6DFC">
        <w:rPr>
          <w:rFonts w:cs="Calibri"/>
          <w:lang w:val="el-GR"/>
        </w:rPr>
        <w:t>ενδιαφερόμενους</w:t>
      </w:r>
      <w:r w:rsidRPr="00FC78A7">
        <w:rPr>
          <w:rFonts w:cs="Calibri"/>
          <w:lang w:val="el-GR"/>
        </w:rPr>
        <w:t xml:space="preserve"> επιτρέπεται μόνον για τις ανάγκες προετοιμασίας των προσφορών τους.</w:t>
      </w:r>
    </w:p>
    <w:p w:rsidR="00375387" w:rsidRPr="00FC78A7" w:rsidRDefault="00375387" w:rsidP="00375387">
      <w:pPr>
        <w:jc w:val="center"/>
        <w:rPr>
          <w:rFonts w:cs="Calibri"/>
          <w:b/>
          <w:w w:val="130"/>
          <w:lang w:val="el-GR"/>
        </w:rPr>
      </w:pPr>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7</w:t>
      </w:r>
    </w:p>
    <w:p w:rsidR="00375387" w:rsidRPr="00FC78A7" w:rsidRDefault="00375387" w:rsidP="00375387">
      <w:pPr>
        <w:jc w:val="center"/>
        <w:rPr>
          <w:rFonts w:cs="Calibri"/>
          <w:b/>
          <w:w w:val="130"/>
          <w:lang w:val="el-GR"/>
        </w:rPr>
      </w:pPr>
      <w:r w:rsidRPr="00FC78A7">
        <w:rPr>
          <w:rFonts w:cs="Calibri"/>
          <w:b/>
          <w:w w:val="130"/>
          <w:lang w:val="el-GR"/>
        </w:rPr>
        <w:t>ΠΕΡΙΕΧΟΜΕΝΑ ΠΡΟΚΗΡΥΞΗΣ</w:t>
      </w:r>
    </w:p>
    <w:p w:rsidR="00375387" w:rsidRPr="00FC78A7" w:rsidRDefault="00375387" w:rsidP="00375387">
      <w:pPr>
        <w:jc w:val="both"/>
        <w:rPr>
          <w:rFonts w:cs="Calibri"/>
          <w:lang w:val="el-GR"/>
        </w:rPr>
      </w:pPr>
      <w:r w:rsidRPr="00FC78A7">
        <w:rPr>
          <w:rFonts w:cs="Calibri"/>
          <w:lang w:val="el-GR"/>
        </w:rPr>
        <w:t xml:space="preserve">Η </w:t>
      </w:r>
      <w:r w:rsidR="00603879">
        <w:rPr>
          <w:rFonts w:cs="Calibri"/>
          <w:lang w:val="el-GR"/>
        </w:rPr>
        <w:t>Δια</w:t>
      </w:r>
      <w:r w:rsidRPr="00FC78A7">
        <w:rPr>
          <w:rFonts w:cs="Calibri"/>
          <w:lang w:val="el-GR"/>
        </w:rPr>
        <w:t>κήρυξη αυτή αποτελείται από:</w:t>
      </w:r>
    </w:p>
    <w:p w:rsidR="00375387" w:rsidRPr="00FC78A7" w:rsidRDefault="00375387" w:rsidP="00375387">
      <w:pPr>
        <w:spacing w:before="120"/>
        <w:ind w:left="426" w:hanging="426"/>
        <w:jc w:val="both"/>
        <w:rPr>
          <w:rFonts w:cs="Calibri"/>
          <w:lang w:val="el-GR"/>
        </w:rPr>
      </w:pPr>
      <w:r w:rsidRPr="00FC78A7">
        <w:rPr>
          <w:rFonts w:cs="Calibri"/>
          <w:lang w:val="el-GR"/>
        </w:rPr>
        <w:t>α.</w:t>
      </w:r>
      <w:r w:rsidRPr="00FC78A7">
        <w:rPr>
          <w:rFonts w:cs="Calibri"/>
          <w:lang w:val="el-GR"/>
        </w:rPr>
        <w:tab/>
        <w:t xml:space="preserve">το παρόν Μέρος Α (Γενικοί και Ειδικοί Όροι) που </w:t>
      </w:r>
      <w:r w:rsidRPr="00F33027">
        <w:rPr>
          <w:rFonts w:cs="Calibri"/>
          <w:lang w:val="el-GR"/>
        </w:rPr>
        <w:t xml:space="preserve">περιλαμβάνει επτά (7) Κεφάλαια και </w:t>
      </w:r>
      <w:r w:rsidR="00603879" w:rsidRPr="00F33027">
        <w:rPr>
          <w:rFonts w:cs="Calibri"/>
          <w:lang w:val="el-GR"/>
        </w:rPr>
        <w:t>είκοσι επτά</w:t>
      </w:r>
      <w:r w:rsidRPr="00F33027">
        <w:rPr>
          <w:rFonts w:cs="Calibri"/>
          <w:lang w:val="el-GR"/>
        </w:rPr>
        <w:t xml:space="preserve"> (</w:t>
      </w:r>
      <w:r w:rsidR="00603879" w:rsidRPr="00F33027">
        <w:rPr>
          <w:rFonts w:cs="Calibri"/>
          <w:lang w:val="el-GR"/>
        </w:rPr>
        <w:t>27</w:t>
      </w:r>
      <w:r w:rsidRPr="00F33027">
        <w:rPr>
          <w:rFonts w:cs="Calibri"/>
          <w:lang w:val="el-GR"/>
        </w:rPr>
        <w:t>) Άρθρα</w:t>
      </w:r>
      <w:r w:rsidR="0021440D">
        <w:rPr>
          <w:rFonts w:cs="Calibri"/>
          <w:lang w:val="el-GR"/>
        </w:rPr>
        <w:t>,</w:t>
      </w:r>
    </w:p>
    <w:p w:rsidR="00375387" w:rsidRPr="00FC78A7" w:rsidRDefault="00375387" w:rsidP="00375387">
      <w:pPr>
        <w:spacing w:before="120"/>
        <w:ind w:left="426" w:hanging="426"/>
        <w:jc w:val="both"/>
        <w:rPr>
          <w:rFonts w:cs="Calibri"/>
          <w:lang w:val="el-GR"/>
        </w:rPr>
      </w:pPr>
      <w:r w:rsidRPr="00FC78A7">
        <w:rPr>
          <w:rFonts w:cs="Calibri"/>
          <w:lang w:val="el-GR"/>
        </w:rPr>
        <w:t>β.</w:t>
      </w:r>
      <w:r w:rsidRPr="00FC78A7">
        <w:rPr>
          <w:rFonts w:cs="Calibri"/>
          <w:lang w:val="el-GR"/>
        </w:rPr>
        <w:tab/>
        <w:t>το Μέρος Β (Τεχνική Περιγραφή)</w:t>
      </w:r>
      <w:r w:rsidR="0021440D">
        <w:rPr>
          <w:rFonts w:cs="Calibri"/>
          <w:lang w:val="el-GR"/>
        </w:rPr>
        <w:t>,</w:t>
      </w:r>
    </w:p>
    <w:p w:rsidR="00375387" w:rsidRDefault="00375387" w:rsidP="00375387">
      <w:pPr>
        <w:spacing w:before="120"/>
        <w:ind w:left="426" w:hanging="426"/>
        <w:jc w:val="both"/>
        <w:rPr>
          <w:rFonts w:cs="Calibri"/>
          <w:lang w:val="el-GR"/>
        </w:rPr>
      </w:pPr>
      <w:r w:rsidRPr="00FC78A7">
        <w:rPr>
          <w:rFonts w:cs="Calibri"/>
          <w:lang w:val="el-GR"/>
        </w:rPr>
        <w:t>γ.</w:t>
      </w:r>
      <w:r w:rsidRPr="00FC78A7">
        <w:rPr>
          <w:rFonts w:cs="Calibri"/>
          <w:lang w:val="el-GR"/>
        </w:rPr>
        <w:tab/>
      </w:r>
      <w:r w:rsidR="00DD2B65" w:rsidRPr="00F33027">
        <w:rPr>
          <w:rFonts w:cs="Calibri"/>
          <w:lang w:val="el-GR"/>
        </w:rPr>
        <w:t>Πέντε</w:t>
      </w:r>
      <w:r w:rsidR="00603879" w:rsidRPr="00F33027">
        <w:rPr>
          <w:rFonts w:cs="Calibri"/>
          <w:lang w:val="el-GR"/>
        </w:rPr>
        <w:t xml:space="preserve"> </w:t>
      </w:r>
      <w:r w:rsidRPr="00F33027">
        <w:rPr>
          <w:rFonts w:cs="Calibri"/>
          <w:lang w:val="el-GR"/>
        </w:rPr>
        <w:t>(</w:t>
      </w:r>
      <w:r w:rsidR="00DD2B65" w:rsidRPr="00F33027">
        <w:rPr>
          <w:rFonts w:cs="Calibri"/>
          <w:lang w:val="el-GR"/>
        </w:rPr>
        <w:t>5</w:t>
      </w:r>
      <w:r w:rsidRPr="00F33027">
        <w:rPr>
          <w:rFonts w:cs="Calibri"/>
          <w:lang w:val="el-GR"/>
        </w:rPr>
        <w:t xml:space="preserve">) </w:t>
      </w:r>
      <w:r w:rsidR="00603879" w:rsidRPr="00F33027">
        <w:rPr>
          <w:rFonts w:cs="Calibri"/>
          <w:lang w:val="el-GR"/>
        </w:rPr>
        <w:t>Παραρτήματα</w:t>
      </w:r>
      <w:r w:rsidR="00603879">
        <w:rPr>
          <w:rFonts w:cs="Calibri"/>
          <w:lang w:val="el-GR"/>
        </w:rPr>
        <w:t xml:space="preserve"> (Α-</w:t>
      </w:r>
      <w:r w:rsidR="00DD2B65">
        <w:rPr>
          <w:rFonts w:cs="Calibri"/>
          <w:lang w:val="el-GR"/>
        </w:rPr>
        <w:t>Ε</w:t>
      </w:r>
      <w:r w:rsidR="00603879">
        <w:rPr>
          <w:rFonts w:cs="Calibri"/>
          <w:lang w:val="el-GR"/>
        </w:rPr>
        <w:t>)</w:t>
      </w:r>
      <w:r w:rsidRPr="00FC78A7">
        <w:rPr>
          <w:rFonts w:cs="Calibri"/>
          <w:lang w:val="el-GR"/>
        </w:rPr>
        <w:t>.</w:t>
      </w:r>
    </w:p>
    <w:p w:rsidR="00375387" w:rsidRPr="00FC78A7" w:rsidRDefault="00375387" w:rsidP="00375387">
      <w:pPr>
        <w:spacing w:before="120"/>
        <w:ind w:left="426" w:hanging="426"/>
        <w:jc w:val="both"/>
        <w:rPr>
          <w:rFonts w:cs="Calibri"/>
          <w:lang w:val="el-GR"/>
        </w:rPr>
      </w:pPr>
    </w:p>
    <w:bookmarkEnd w:id="13"/>
    <w:bookmarkEnd w:id="14"/>
    <w:bookmarkEnd w:id="15"/>
    <w:p w:rsidR="00375387" w:rsidRPr="00FC78A7" w:rsidRDefault="00375387" w:rsidP="00375387">
      <w:pPr>
        <w:jc w:val="center"/>
        <w:rPr>
          <w:rFonts w:cs="Calibri"/>
          <w:lang w:val="el-GR"/>
        </w:rPr>
        <w:sectPr w:rsidR="00375387" w:rsidRPr="00FC78A7" w:rsidSect="004F6F91">
          <w:footerReference w:type="default" r:id="rId13"/>
          <w:pgSz w:w="11907" w:h="16840" w:code="9"/>
          <w:pgMar w:top="1701" w:right="1797" w:bottom="1418" w:left="1797" w:header="737" w:footer="24" w:gutter="0"/>
          <w:cols w:space="708"/>
          <w:docGrid w:linePitch="360"/>
        </w:sectPr>
      </w:pPr>
    </w:p>
    <w:p w:rsidR="00375387" w:rsidRPr="00DB09A7" w:rsidRDefault="00375387" w:rsidP="00375387">
      <w:pPr>
        <w:jc w:val="center"/>
        <w:rPr>
          <w:rFonts w:cs="Calibri"/>
          <w:w w:val="130"/>
          <w:sz w:val="18"/>
          <w:szCs w:val="18"/>
          <w:lang w:val="el-GR"/>
        </w:rPr>
      </w:pPr>
      <w:bookmarkStart w:id="16" w:name="_Toc481411155"/>
      <w:bookmarkStart w:id="17" w:name="_Toc15542387"/>
      <w:bookmarkStart w:id="18" w:name="_Toc190069706"/>
      <w:r w:rsidRPr="00DB09A7">
        <w:rPr>
          <w:rFonts w:cs="Calibri"/>
          <w:w w:val="130"/>
          <w:sz w:val="18"/>
          <w:szCs w:val="18"/>
          <w:lang w:val="el-GR"/>
        </w:rPr>
        <w:lastRenderedPageBreak/>
        <w:t>ΚΕΦΑΛΑΙΟ Α3</w:t>
      </w:r>
    </w:p>
    <w:p w:rsidR="00375387" w:rsidRPr="00FC78A7" w:rsidRDefault="00375387" w:rsidP="00375387">
      <w:pPr>
        <w:pBdr>
          <w:bottom w:val="double" w:sz="4" w:space="1" w:color="666699"/>
        </w:pBdr>
        <w:spacing w:before="40"/>
        <w:jc w:val="center"/>
        <w:rPr>
          <w:rFonts w:cs="Calibri"/>
          <w:spacing w:val="60"/>
          <w:w w:val="130"/>
          <w:lang w:val="el-GR"/>
        </w:rPr>
      </w:pPr>
      <w:r w:rsidRPr="00FC78A7">
        <w:rPr>
          <w:rFonts w:cs="Calibri"/>
          <w:spacing w:val="60"/>
          <w:w w:val="130"/>
          <w:lang w:val="el-GR"/>
        </w:rPr>
        <w:t>ΣΤΟΙΧΕΙΑ ΣΥΜΜΕΤΟΧΗΣ</w:t>
      </w:r>
    </w:p>
    <w:p w:rsidR="00375387" w:rsidRPr="00FC78A7" w:rsidRDefault="00375387" w:rsidP="00375387">
      <w:pPr>
        <w:jc w:val="both"/>
        <w:rPr>
          <w:rFonts w:cs="Calibri"/>
          <w:lang w:val="el-GR"/>
        </w:rPr>
      </w:pPr>
    </w:p>
    <w:p w:rsidR="00375387" w:rsidRPr="00FC78A7" w:rsidRDefault="00375387" w:rsidP="00375387">
      <w:pPr>
        <w:jc w:val="center"/>
        <w:rPr>
          <w:rFonts w:cs="Calibri"/>
          <w:b/>
          <w:w w:val="130"/>
          <w:lang w:val="el-GR"/>
        </w:rPr>
      </w:pPr>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8</w:t>
      </w:r>
    </w:p>
    <w:p w:rsidR="00375387" w:rsidRPr="00FC78A7" w:rsidRDefault="00375387" w:rsidP="00375387">
      <w:pPr>
        <w:jc w:val="center"/>
        <w:rPr>
          <w:rFonts w:cs="Calibri"/>
          <w:b/>
          <w:w w:val="130"/>
          <w:lang w:val="el-GR"/>
        </w:rPr>
      </w:pPr>
      <w:r w:rsidRPr="00FC78A7">
        <w:rPr>
          <w:rFonts w:cs="Calibri"/>
          <w:b/>
          <w:w w:val="130"/>
          <w:lang w:val="el-GR"/>
        </w:rPr>
        <w:t>ΔΙΚΑΙΩΜΑ ΣΥΜΜΕΤΟΧΗΣ</w:t>
      </w:r>
    </w:p>
    <w:p w:rsidR="00375387" w:rsidRPr="00FC78A7" w:rsidRDefault="00375387" w:rsidP="00375387">
      <w:pPr>
        <w:numPr>
          <w:ilvl w:val="1"/>
          <w:numId w:val="9"/>
        </w:numPr>
        <w:tabs>
          <w:tab w:val="left" w:pos="1080"/>
        </w:tabs>
        <w:jc w:val="both"/>
        <w:rPr>
          <w:rFonts w:cs="Calibri"/>
          <w:b/>
        </w:rPr>
      </w:pPr>
      <w:r w:rsidRPr="00FC78A7">
        <w:rPr>
          <w:rFonts w:cs="Calibri"/>
          <w:b/>
        </w:rPr>
        <w:t>ΔΙΚΑΙΟΥΜΕΝΟΙ ΣΥΜΜΕΤΟΧΗΣ</w:t>
      </w:r>
    </w:p>
    <w:bookmarkEnd w:id="16"/>
    <w:bookmarkEnd w:id="17"/>
    <w:bookmarkEnd w:id="18"/>
    <w:p w:rsidR="00A418BA" w:rsidRPr="00A418BA" w:rsidRDefault="00A418BA" w:rsidP="00A418BA">
      <w:pPr>
        <w:jc w:val="both"/>
        <w:rPr>
          <w:rFonts w:cs="Calibri"/>
          <w:b/>
          <w:lang w:val="el-GR"/>
        </w:rPr>
      </w:pPr>
      <w:r w:rsidRPr="00A418BA">
        <w:rPr>
          <w:rFonts w:cs="Calibri"/>
          <w:b/>
          <w:lang w:val="el-GR"/>
        </w:rPr>
        <w:t>Η συμμετοχή στον διαγωνισμό είναι ανοιχτή και ελεύθερη, χωρίς περιορισμό στον αριθμό των υποψηφίων αναδόχων και σε όσους πληρούν τις νομικές, οικονομικές, τεχνικές, ποιοτικές και ουσιαστικές προϋποθέσεις που προβλέπονται από τη διακήρυξη και τη σχετική Νομοθεσία και διαθέτουν αποδεδειγμένα την απαιτούμενη επαγγελματική εμπειρία, επάρκεια και υποδομές για την ανάπτυξη και ολοκλήρωση του έργου.</w:t>
      </w:r>
    </w:p>
    <w:p w:rsidR="00E25694" w:rsidRPr="00FC78A7" w:rsidRDefault="00E25694" w:rsidP="00AE1D28">
      <w:pPr>
        <w:jc w:val="both"/>
        <w:rPr>
          <w:rFonts w:cs="Calibri"/>
          <w:lang w:val="el-GR"/>
        </w:rPr>
      </w:pPr>
      <w:r w:rsidRPr="00FC78A7">
        <w:rPr>
          <w:rFonts w:cs="Calibri"/>
          <w:b/>
          <w:lang w:val="el-GR"/>
        </w:rPr>
        <w:t>Δικαίωμα</w:t>
      </w:r>
      <w:r w:rsidRPr="00FC78A7">
        <w:rPr>
          <w:rFonts w:cs="Calibri"/>
          <w:lang w:val="el-GR"/>
        </w:rPr>
        <w:t xml:space="preserve"> συμμετοχής σ</w:t>
      </w:r>
      <w:r w:rsidR="004F6F91" w:rsidRPr="00FC78A7">
        <w:rPr>
          <w:rFonts w:cs="Calibri"/>
          <w:lang w:val="el-GR"/>
        </w:rPr>
        <w:t xml:space="preserve">τον διαγωνισμό, </w:t>
      </w:r>
      <w:r w:rsidRPr="00FC78A7">
        <w:rPr>
          <w:rFonts w:cs="Calibri"/>
          <w:lang w:val="el-GR"/>
        </w:rPr>
        <w:t xml:space="preserve">έχουν </w:t>
      </w:r>
      <w:r w:rsidR="00611D51">
        <w:rPr>
          <w:rFonts w:cs="Calibri"/>
          <w:lang w:val="el-GR"/>
        </w:rPr>
        <w:t>φ</w:t>
      </w:r>
      <w:r w:rsidRPr="00FC78A7">
        <w:rPr>
          <w:rFonts w:cs="Calibri"/>
          <w:lang w:val="el-GR"/>
        </w:rPr>
        <w:t xml:space="preserve">υσικά ή </w:t>
      </w:r>
      <w:r w:rsidR="00985A26" w:rsidRPr="00FC78A7">
        <w:rPr>
          <w:rFonts w:cs="Calibri"/>
          <w:lang w:val="el-GR"/>
        </w:rPr>
        <w:t>νομικά πρόσωπα</w:t>
      </w:r>
      <w:r w:rsidR="004215E4" w:rsidRPr="00FC78A7">
        <w:rPr>
          <w:rFonts w:cs="Calibri"/>
          <w:lang w:val="el-GR"/>
        </w:rPr>
        <w:t>,</w:t>
      </w:r>
      <w:r w:rsidRPr="00FC78A7">
        <w:rPr>
          <w:rFonts w:cs="Calibri"/>
          <w:lang w:val="el-GR"/>
        </w:rPr>
        <w:t xml:space="preserve"> ή ενώσεις ή κοινοπραξίες αυτών που υποβάλλουν κοινή προσφορά, που έχουν συσταθεί σύμφωνα με τη νομοθεσία ενός Κράτους - Μέλους της Ε</w:t>
      </w:r>
      <w:r w:rsidR="0031445F">
        <w:rPr>
          <w:rFonts w:cs="Calibri"/>
          <w:lang w:val="el-GR"/>
        </w:rPr>
        <w:t>.</w:t>
      </w:r>
      <w:r w:rsidRPr="00FC78A7">
        <w:rPr>
          <w:rFonts w:cs="Calibri"/>
          <w:lang w:val="el-GR"/>
        </w:rPr>
        <w:t>Ε</w:t>
      </w:r>
      <w:r w:rsidR="0031445F">
        <w:rPr>
          <w:rFonts w:cs="Calibri"/>
          <w:lang w:val="el-GR"/>
        </w:rPr>
        <w:t>.</w:t>
      </w:r>
      <w:r w:rsidRPr="00FC78A7">
        <w:rPr>
          <w:rFonts w:cs="Calibri"/>
          <w:lang w:val="el-GR"/>
        </w:rPr>
        <w:t>, του Ε.Ο.Χ όπως και χωρών που έχουν υπογράψει και κυρώσει τη Συμφωνία περί Δημοσίων Συμβάσεων του Παγκόσμιου Οργανισμού Εμπορίου (Π.Ο.Ε</w:t>
      </w:r>
      <w:r w:rsidR="005F7B7D">
        <w:rPr>
          <w:rFonts w:cs="Calibri"/>
          <w:lang w:val="el-GR"/>
        </w:rPr>
        <w:t>.</w:t>
      </w:r>
      <w:r w:rsidRPr="00FC78A7">
        <w:rPr>
          <w:rFonts w:cs="Calibri"/>
          <w:lang w:val="el-GR"/>
        </w:rPr>
        <w:t>) και έχουν την καταστατική τους έδρα, την κεντρική διοίκηση ή την κύρια εγκατάστασή τους στο εσωτερικό της Ε</w:t>
      </w:r>
      <w:r w:rsidR="0031445F">
        <w:rPr>
          <w:rFonts w:cs="Calibri"/>
          <w:lang w:val="el-GR"/>
        </w:rPr>
        <w:t>.</w:t>
      </w:r>
      <w:r w:rsidRPr="00FC78A7">
        <w:rPr>
          <w:rFonts w:cs="Calibri"/>
          <w:lang w:val="el-GR"/>
        </w:rPr>
        <w:t>Ε</w:t>
      </w:r>
      <w:r w:rsidR="0031445F">
        <w:rPr>
          <w:rFonts w:cs="Calibri"/>
          <w:lang w:val="el-GR"/>
        </w:rPr>
        <w:t>.</w:t>
      </w:r>
      <w:r w:rsidRPr="00FC78A7">
        <w:rPr>
          <w:rFonts w:cs="Calibri"/>
          <w:lang w:val="el-GR"/>
        </w:rPr>
        <w:t>, του Ε</w:t>
      </w:r>
      <w:r w:rsidR="0031445F">
        <w:rPr>
          <w:rFonts w:cs="Calibri"/>
          <w:lang w:val="el-GR"/>
        </w:rPr>
        <w:t>.</w:t>
      </w:r>
      <w:r w:rsidRPr="00FC78A7">
        <w:rPr>
          <w:rFonts w:cs="Calibri"/>
          <w:lang w:val="el-GR"/>
        </w:rPr>
        <w:t>Ο</w:t>
      </w:r>
      <w:r w:rsidR="0031445F">
        <w:rPr>
          <w:rFonts w:cs="Calibri"/>
          <w:lang w:val="el-GR"/>
        </w:rPr>
        <w:t>.</w:t>
      </w:r>
      <w:r w:rsidRPr="00FC78A7">
        <w:rPr>
          <w:rFonts w:cs="Calibri"/>
          <w:lang w:val="el-GR"/>
        </w:rPr>
        <w:t>Χ</w:t>
      </w:r>
      <w:r w:rsidR="0031445F">
        <w:rPr>
          <w:rFonts w:cs="Calibri"/>
          <w:lang w:val="el-GR"/>
        </w:rPr>
        <w:t>.</w:t>
      </w:r>
      <w:r w:rsidRPr="00FC78A7">
        <w:rPr>
          <w:rFonts w:cs="Calibri"/>
          <w:lang w:val="el-GR"/>
        </w:rPr>
        <w:t xml:space="preserve"> και στο εσωτερικό των χωρών που είναι συμβαλλόμενα μέρη στη Συμφωνία Δημοσίων Συμβάσεων του Παγκόσμιου Οργανισμού Εμπορίου (Π.Ο.Ε),</w:t>
      </w:r>
      <w:r w:rsidRPr="00FC78A7" w:rsidDel="00B338D0">
        <w:rPr>
          <w:rFonts w:cs="Calibri"/>
          <w:lang w:val="el-GR"/>
        </w:rPr>
        <w:t xml:space="preserve"> </w:t>
      </w:r>
      <w:r w:rsidRPr="00FC78A7">
        <w:rPr>
          <w:rFonts w:cs="Calibri"/>
          <w:spacing w:val="40"/>
          <w:lang w:val="el-GR"/>
        </w:rPr>
        <w:t>η οποία κυρώθηκε από τη Ελλάδα με το Ν</w:t>
      </w:r>
      <w:r w:rsidR="00AE1D28">
        <w:rPr>
          <w:rFonts w:cs="Calibri"/>
          <w:spacing w:val="40"/>
          <w:lang w:val="el-GR"/>
        </w:rPr>
        <w:t xml:space="preserve">. </w:t>
      </w:r>
      <w:r w:rsidRPr="00FC78A7">
        <w:rPr>
          <w:rFonts w:cs="Calibri"/>
          <w:spacing w:val="40"/>
          <w:lang w:val="el-GR"/>
        </w:rPr>
        <w:t>2513/97(</w:t>
      </w:r>
      <w:r w:rsidR="00AF7800">
        <w:rPr>
          <w:rFonts w:cs="Calibri"/>
          <w:spacing w:val="40"/>
          <w:lang w:val="el-GR"/>
        </w:rPr>
        <w:t xml:space="preserve">Φ.Ε.Κ. </w:t>
      </w:r>
      <w:r w:rsidRPr="00FC78A7">
        <w:rPr>
          <w:rFonts w:cs="Calibri"/>
          <w:spacing w:val="40"/>
          <w:lang w:val="el-GR"/>
        </w:rPr>
        <w:t>139/Α/27.06.97) ή σε τρίτες χώρες που έχουν συνάψει συμφωνίες σύνδεσης με την Ε.Ε</w:t>
      </w:r>
      <w:r w:rsidR="00AE1D28">
        <w:rPr>
          <w:rFonts w:cs="Calibri"/>
          <w:spacing w:val="40"/>
          <w:lang w:val="el-GR"/>
        </w:rPr>
        <w:t>.</w:t>
      </w:r>
      <w:r w:rsidRPr="00FC78A7">
        <w:rPr>
          <w:rFonts w:cs="Calibri"/>
          <w:spacing w:val="40"/>
          <w:lang w:val="el-GR"/>
        </w:rPr>
        <w:t>,</w:t>
      </w:r>
      <w:r w:rsidRPr="00FC78A7">
        <w:rPr>
          <w:rFonts w:cs="Calibri"/>
          <w:b/>
          <w:spacing w:val="40"/>
          <w:lang w:val="el-GR"/>
        </w:rPr>
        <w:t xml:space="preserve"> </w:t>
      </w:r>
      <w:r w:rsidRPr="00FC78A7">
        <w:rPr>
          <w:rFonts w:cs="Calibri"/>
          <w:lang w:val="el-GR"/>
        </w:rPr>
        <w:t xml:space="preserve">και </w:t>
      </w:r>
      <w:r w:rsidR="00AE1D28">
        <w:rPr>
          <w:rFonts w:cs="Calibri"/>
          <w:lang w:val="el-GR"/>
        </w:rPr>
        <w:t>διαθέτουν</w:t>
      </w:r>
      <w:r w:rsidRPr="00FC78A7">
        <w:rPr>
          <w:rFonts w:cs="Calibri"/>
          <w:lang w:val="el-GR"/>
        </w:rPr>
        <w:t xml:space="preserve"> την κατάλληλη οργάνωση, δομή και μέσα, </w:t>
      </w:r>
      <w:r w:rsidR="009C3628">
        <w:rPr>
          <w:rFonts w:cs="Calibri"/>
          <w:lang w:val="el-GR"/>
        </w:rPr>
        <w:t xml:space="preserve">καθώς και οικονομική επάρκεια </w:t>
      </w:r>
      <w:r w:rsidRPr="00FC78A7">
        <w:rPr>
          <w:rFonts w:cs="Calibri"/>
          <w:lang w:val="el-GR"/>
        </w:rPr>
        <w:t>δηλαδή:</w:t>
      </w:r>
    </w:p>
    <w:p w:rsidR="00E25694" w:rsidRPr="00AE1D28" w:rsidRDefault="007E555C" w:rsidP="007E555C">
      <w:pPr>
        <w:spacing w:after="0" w:line="320" w:lineRule="atLeast"/>
        <w:ind w:left="360" w:hanging="360"/>
        <w:jc w:val="both"/>
        <w:rPr>
          <w:rFonts w:cs="Calibri"/>
          <w:b/>
          <w:lang w:val="el-GR"/>
        </w:rPr>
      </w:pPr>
      <w:r>
        <w:rPr>
          <w:rFonts w:cs="Calibri"/>
          <w:b/>
          <w:lang w:val="el-GR"/>
        </w:rPr>
        <w:t>Α</w:t>
      </w:r>
      <w:r>
        <w:rPr>
          <w:rFonts w:cs="Calibri"/>
          <w:b/>
          <w:lang w:val="el-GR"/>
        </w:rPr>
        <w:tab/>
      </w:r>
      <w:r w:rsidR="00E25694" w:rsidRPr="00AE1D28">
        <w:rPr>
          <w:rFonts w:cs="Calibri"/>
          <w:b/>
          <w:lang w:val="el-GR"/>
        </w:rPr>
        <w:t>Κατάλληλο υλικοτεχνικό εξοπλισμό</w:t>
      </w:r>
      <w:r w:rsidR="00AE1D28">
        <w:rPr>
          <w:rFonts w:cs="Calibri"/>
          <w:b/>
          <w:lang w:val="el-GR"/>
        </w:rPr>
        <w:t xml:space="preserve"> που απαιτείται για την ανάγκες υλοποίησης του Έργου</w:t>
      </w:r>
      <w:r w:rsidR="00E25694" w:rsidRPr="00AE1D28">
        <w:rPr>
          <w:rFonts w:cs="Calibri"/>
          <w:b/>
          <w:lang w:val="el-GR"/>
        </w:rPr>
        <w:t>.</w:t>
      </w:r>
    </w:p>
    <w:p w:rsidR="00BA2A7E" w:rsidRPr="00AE1D28" w:rsidRDefault="00BA2A7E" w:rsidP="001D5BAE">
      <w:pPr>
        <w:spacing w:after="0" w:line="320" w:lineRule="atLeast"/>
        <w:jc w:val="both"/>
        <w:rPr>
          <w:rFonts w:cs="Calibri"/>
          <w:lang w:val="el-GR"/>
        </w:rPr>
      </w:pPr>
    </w:p>
    <w:p w:rsidR="005719C3" w:rsidRPr="00FC78A7" w:rsidRDefault="007E555C" w:rsidP="007E555C">
      <w:pPr>
        <w:tabs>
          <w:tab w:val="left" w:pos="426"/>
        </w:tabs>
        <w:spacing w:after="120" w:line="240" w:lineRule="auto"/>
        <w:jc w:val="both"/>
        <w:rPr>
          <w:rFonts w:cs="Calibri"/>
          <w:b/>
          <w:lang w:val="el-GR"/>
        </w:rPr>
      </w:pPr>
      <w:r>
        <w:rPr>
          <w:rFonts w:cs="Calibri"/>
          <w:b/>
          <w:lang w:val="el-GR"/>
        </w:rPr>
        <w:t>Β</w:t>
      </w:r>
      <w:r>
        <w:rPr>
          <w:rFonts w:cs="Calibri"/>
          <w:b/>
          <w:lang w:val="el-GR"/>
        </w:rPr>
        <w:tab/>
      </w:r>
      <w:r w:rsidR="00C53E68">
        <w:rPr>
          <w:rFonts w:cs="Calibri"/>
          <w:b/>
          <w:lang w:val="el-GR"/>
        </w:rPr>
        <w:t>Επιστημονικός συντονιστής με ο</w:t>
      </w:r>
      <w:r w:rsidR="00AE1D28" w:rsidRPr="00FC78A7">
        <w:rPr>
          <w:rFonts w:cs="Calibri"/>
          <w:b/>
          <w:lang w:val="el-GR"/>
        </w:rPr>
        <w:t>μάδ</w:t>
      </w:r>
      <w:r w:rsidR="00AE1D28">
        <w:rPr>
          <w:rFonts w:cs="Calibri"/>
          <w:b/>
          <w:lang w:val="el-GR"/>
        </w:rPr>
        <w:t>α</w:t>
      </w:r>
      <w:r w:rsidR="00AE1D28" w:rsidRPr="00FC78A7">
        <w:rPr>
          <w:rFonts w:cs="Calibri"/>
          <w:b/>
          <w:lang w:val="el-GR"/>
        </w:rPr>
        <w:t xml:space="preserve"> </w:t>
      </w:r>
      <w:r w:rsidR="00C53E68">
        <w:rPr>
          <w:rFonts w:cs="Calibri"/>
          <w:b/>
          <w:lang w:val="el-GR"/>
        </w:rPr>
        <w:t>έ</w:t>
      </w:r>
      <w:r w:rsidR="005719C3" w:rsidRPr="00FC78A7">
        <w:rPr>
          <w:rFonts w:cs="Calibri"/>
          <w:b/>
          <w:lang w:val="el-GR"/>
        </w:rPr>
        <w:t>ργου</w:t>
      </w:r>
      <w:r w:rsidR="00AE1D28">
        <w:rPr>
          <w:rFonts w:cs="Calibri"/>
          <w:b/>
          <w:lang w:val="el-GR"/>
        </w:rPr>
        <w:t xml:space="preserve">, </w:t>
      </w:r>
      <w:r w:rsidR="0066621F">
        <w:rPr>
          <w:rFonts w:cs="Calibri"/>
          <w:lang w:val="el-GR"/>
        </w:rPr>
        <w:t>στη σύνθεση της οποίας θα περιλαμβάνονται επιστήμονες με τα ακόλουθα προσόντα,</w:t>
      </w:r>
      <w:r w:rsidR="00AE1D28">
        <w:rPr>
          <w:rFonts w:cs="Calibri"/>
          <w:lang w:val="el-GR"/>
        </w:rPr>
        <w:t xml:space="preserve"> ανάλογα με το Τμήμα για το οποίο υποβάλλουν προσφορά:</w:t>
      </w:r>
    </w:p>
    <w:p w:rsidR="005719C3" w:rsidRPr="001C48EC" w:rsidRDefault="00AE1D28" w:rsidP="005719C3">
      <w:pPr>
        <w:spacing w:after="120" w:line="240" w:lineRule="auto"/>
        <w:jc w:val="both"/>
        <w:rPr>
          <w:rFonts w:cs="Calibri"/>
          <w:b/>
          <w:u w:val="single"/>
          <w:lang w:val="el-GR"/>
        </w:rPr>
      </w:pPr>
      <w:r w:rsidRPr="001C48EC">
        <w:rPr>
          <w:rFonts w:cs="Calibri"/>
          <w:u w:val="single"/>
          <w:lang w:val="el-GR"/>
        </w:rPr>
        <w:t>1</w:t>
      </w:r>
      <w:r w:rsidRPr="001C48EC">
        <w:rPr>
          <w:rFonts w:cs="Calibri"/>
          <w:u w:val="single"/>
          <w:vertAlign w:val="superscript"/>
          <w:lang w:val="el-GR"/>
        </w:rPr>
        <w:t>ο</w:t>
      </w:r>
      <w:r w:rsidRPr="001C48EC">
        <w:rPr>
          <w:rFonts w:cs="Calibri"/>
          <w:u w:val="single"/>
          <w:lang w:val="el-GR"/>
        </w:rPr>
        <w:t xml:space="preserve"> </w:t>
      </w:r>
      <w:r w:rsidR="00AB7A51">
        <w:rPr>
          <w:rFonts w:cs="Calibri"/>
          <w:u w:val="single"/>
          <w:lang w:val="el-GR"/>
        </w:rPr>
        <w:t xml:space="preserve">Τμήμα: </w:t>
      </w:r>
      <w:r w:rsidR="005719C3" w:rsidRPr="001C48EC">
        <w:rPr>
          <w:rFonts w:cs="Calibri"/>
          <w:u w:val="single"/>
          <w:lang w:val="el-GR"/>
        </w:rPr>
        <w:t>Καταγραφή και παρακολούθηση των ειδών ερπετών και αμφιβίων</w:t>
      </w:r>
    </w:p>
    <w:p w:rsidR="001C48EC" w:rsidRPr="001C48EC" w:rsidRDefault="00152F5D" w:rsidP="001C48EC">
      <w:pPr>
        <w:spacing w:after="120" w:line="240" w:lineRule="auto"/>
        <w:ind w:left="360"/>
        <w:jc w:val="both"/>
        <w:rPr>
          <w:rFonts w:cs="Calibri"/>
          <w:lang w:val="el-GR"/>
        </w:rPr>
      </w:pPr>
      <w:r w:rsidRPr="00152F5D">
        <w:rPr>
          <w:rFonts w:cs="Calibri"/>
          <w:lang w:val="el-GR"/>
        </w:rPr>
        <w:t xml:space="preserve">Η ομάδα έργου θα πρέπει να απαρτίζεται από </w:t>
      </w:r>
      <w:r w:rsidR="002F6D89">
        <w:rPr>
          <w:rFonts w:cs="Calibri"/>
          <w:lang w:val="el-GR"/>
        </w:rPr>
        <w:t>τρία</w:t>
      </w:r>
      <w:r>
        <w:rPr>
          <w:rFonts w:cs="Calibri"/>
          <w:lang w:val="el-GR"/>
        </w:rPr>
        <w:t xml:space="preserve"> </w:t>
      </w:r>
      <w:r w:rsidRPr="00152F5D">
        <w:rPr>
          <w:rFonts w:cs="Calibri"/>
          <w:lang w:val="el-GR"/>
        </w:rPr>
        <w:t>(</w:t>
      </w:r>
      <w:r w:rsidR="002F6D89">
        <w:rPr>
          <w:rFonts w:cs="Calibri"/>
          <w:lang w:val="el-GR"/>
        </w:rPr>
        <w:t>3</w:t>
      </w:r>
      <w:r w:rsidRPr="00152F5D">
        <w:rPr>
          <w:rFonts w:cs="Calibri"/>
          <w:lang w:val="el-GR"/>
        </w:rPr>
        <w:t>) άτομα κατ’ ελάχιστο.</w:t>
      </w:r>
      <w:r>
        <w:rPr>
          <w:rFonts w:cs="Calibri"/>
          <w:lang w:val="el-GR"/>
        </w:rPr>
        <w:t xml:space="preserve"> Όλα τα μέλη της ομάδας θα πρέπει να είναι κάτοχοι πτυχίου</w:t>
      </w:r>
      <w:r w:rsidRPr="00152F5D">
        <w:rPr>
          <w:rFonts w:cs="Calibri"/>
          <w:lang w:val="el-GR"/>
        </w:rPr>
        <w:t xml:space="preserve"> </w:t>
      </w:r>
      <w:r w:rsidRPr="001C48EC">
        <w:rPr>
          <w:rFonts w:cs="Calibri"/>
          <w:lang w:val="el-GR"/>
        </w:rPr>
        <w:t>Α</w:t>
      </w:r>
      <w:r>
        <w:rPr>
          <w:rFonts w:cs="Calibri"/>
          <w:lang w:val="el-GR"/>
        </w:rPr>
        <w:t>.</w:t>
      </w:r>
      <w:r w:rsidRPr="001C48EC">
        <w:rPr>
          <w:rFonts w:cs="Calibri"/>
          <w:lang w:val="el-GR"/>
        </w:rPr>
        <w:t>Ε</w:t>
      </w:r>
      <w:r>
        <w:rPr>
          <w:rFonts w:cs="Calibri"/>
          <w:lang w:val="el-GR"/>
        </w:rPr>
        <w:t>.</w:t>
      </w:r>
      <w:r w:rsidRPr="001C48EC">
        <w:rPr>
          <w:rFonts w:cs="Calibri"/>
          <w:lang w:val="el-GR"/>
        </w:rPr>
        <w:t>Ι</w:t>
      </w:r>
      <w:r>
        <w:rPr>
          <w:rFonts w:cs="Calibri"/>
          <w:lang w:val="el-GR"/>
        </w:rPr>
        <w:t>.</w:t>
      </w:r>
      <w:r w:rsidRPr="001C48EC">
        <w:rPr>
          <w:rFonts w:cs="Calibri"/>
          <w:lang w:val="el-GR"/>
        </w:rPr>
        <w:t xml:space="preserve"> Σχολής Θετικών Επιστημών, Τμήματος </w:t>
      </w:r>
      <w:r w:rsidRPr="001C48EC">
        <w:rPr>
          <w:rFonts w:cs="Calibri"/>
        </w:rPr>
        <w:t>B</w:t>
      </w:r>
      <w:r w:rsidRPr="001C48EC">
        <w:rPr>
          <w:rFonts w:cs="Calibri"/>
          <w:lang w:val="el-GR"/>
        </w:rPr>
        <w:t>ιολογίας, ή οποιοδήποτε συναφές πτυχίο σχολών Α.Ε.Ι. της ημεδαπής ή άλλος ισότιμος τίτλος αντίστοιχης ειδικότητας της αλλοδαπής</w:t>
      </w:r>
      <w:r w:rsidR="002F6D89">
        <w:rPr>
          <w:rFonts w:cs="Calibri"/>
          <w:lang w:val="el-GR"/>
        </w:rPr>
        <w:t>.</w:t>
      </w:r>
      <w:r>
        <w:rPr>
          <w:rFonts w:cs="Calibri"/>
          <w:lang w:val="el-GR"/>
        </w:rPr>
        <w:t xml:space="preserve"> Ο </w:t>
      </w:r>
      <w:r w:rsidR="00AB7A51">
        <w:rPr>
          <w:rFonts w:cs="Calibri"/>
          <w:lang w:val="el-GR"/>
        </w:rPr>
        <w:t>ε</w:t>
      </w:r>
      <w:r w:rsidR="001C48EC">
        <w:rPr>
          <w:rFonts w:cs="Calibri"/>
          <w:lang w:val="el-GR"/>
        </w:rPr>
        <w:t>πιστημονικό</w:t>
      </w:r>
      <w:r>
        <w:rPr>
          <w:rFonts w:cs="Calibri"/>
          <w:lang w:val="el-GR"/>
        </w:rPr>
        <w:t xml:space="preserve">ς </w:t>
      </w:r>
      <w:r w:rsidR="001C48EC">
        <w:rPr>
          <w:rFonts w:cs="Calibri"/>
          <w:lang w:val="el-GR"/>
        </w:rPr>
        <w:t xml:space="preserve"> συντονιστή</w:t>
      </w:r>
      <w:r w:rsidR="00486364">
        <w:rPr>
          <w:rFonts w:cs="Calibri"/>
          <w:lang w:val="el-GR"/>
        </w:rPr>
        <w:t xml:space="preserve">ς </w:t>
      </w:r>
      <w:r>
        <w:rPr>
          <w:rFonts w:cs="Calibri"/>
          <w:lang w:val="el-GR"/>
        </w:rPr>
        <w:t>-</w:t>
      </w:r>
      <w:r w:rsidR="001C48EC">
        <w:rPr>
          <w:rFonts w:cs="Calibri"/>
          <w:lang w:val="el-GR"/>
        </w:rPr>
        <w:t>ειδικό</w:t>
      </w:r>
      <w:r>
        <w:rPr>
          <w:rFonts w:cs="Calibri"/>
          <w:lang w:val="el-GR"/>
        </w:rPr>
        <w:t>ς</w:t>
      </w:r>
      <w:r w:rsidR="001C48EC">
        <w:rPr>
          <w:rFonts w:cs="Calibri"/>
          <w:lang w:val="el-GR"/>
        </w:rPr>
        <w:t xml:space="preserve"> στην </w:t>
      </w:r>
      <w:r w:rsidR="001C48EC" w:rsidRPr="001C48EC">
        <w:rPr>
          <w:rFonts w:cs="Calibri"/>
          <w:lang w:val="el-GR"/>
        </w:rPr>
        <w:t xml:space="preserve">καταγραφή ή/και παρακολούθηση </w:t>
      </w:r>
      <w:r w:rsidR="00AB7A51" w:rsidRPr="00AB7A51">
        <w:rPr>
          <w:rFonts w:cs="Calibri"/>
          <w:lang w:val="el-GR"/>
        </w:rPr>
        <w:t>ειδών ερπετών και αμφιβίων</w:t>
      </w:r>
      <w:r>
        <w:rPr>
          <w:rFonts w:cs="Calibri"/>
          <w:lang w:val="el-GR"/>
        </w:rPr>
        <w:t>- θα πρέπει να</w:t>
      </w:r>
      <w:r w:rsidR="00AB7A51">
        <w:rPr>
          <w:rFonts w:cs="Calibri"/>
          <w:lang w:val="el-GR"/>
        </w:rPr>
        <w:t>:</w:t>
      </w:r>
    </w:p>
    <w:p w:rsidR="002B216F" w:rsidRPr="001C48EC" w:rsidRDefault="00152F5D" w:rsidP="00B24578">
      <w:pPr>
        <w:numPr>
          <w:ilvl w:val="0"/>
          <w:numId w:val="22"/>
        </w:numPr>
        <w:spacing w:after="120" w:line="240" w:lineRule="auto"/>
        <w:jc w:val="both"/>
        <w:rPr>
          <w:rFonts w:cs="Calibri"/>
          <w:lang w:val="el-GR"/>
        </w:rPr>
      </w:pPr>
      <w:r>
        <w:rPr>
          <w:rFonts w:cs="Calibri"/>
          <w:lang w:val="el-GR"/>
        </w:rPr>
        <w:t xml:space="preserve">Είναι κάτοχος </w:t>
      </w:r>
      <w:r w:rsidR="002B216F">
        <w:rPr>
          <w:rFonts w:cs="Calibri"/>
          <w:lang w:val="el-GR"/>
        </w:rPr>
        <w:t>Διδακτορικ</w:t>
      </w:r>
      <w:r>
        <w:rPr>
          <w:rFonts w:cs="Calibri"/>
          <w:lang w:val="el-GR"/>
        </w:rPr>
        <w:t xml:space="preserve">ού </w:t>
      </w:r>
      <w:r w:rsidR="002B216F">
        <w:rPr>
          <w:rFonts w:cs="Calibri"/>
          <w:lang w:val="el-GR"/>
        </w:rPr>
        <w:t>τίτλο</w:t>
      </w:r>
      <w:r>
        <w:rPr>
          <w:rFonts w:cs="Calibri"/>
          <w:lang w:val="el-GR"/>
        </w:rPr>
        <w:t>υ</w:t>
      </w:r>
      <w:r w:rsidR="002B216F">
        <w:rPr>
          <w:rFonts w:cs="Calibri"/>
          <w:lang w:val="el-GR"/>
        </w:rPr>
        <w:t xml:space="preserve"> με θέμα σχετικό </w:t>
      </w:r>
      <w:r w:rsidR="002B216F" w:rsidRPr="001C48EC">
        <w:rPr>
          <w:rFonts w:cs="Calibri"/>
          <w:lang w:val="el-GR"/>
        </w:rPr>
        <w:t>με το αντικείμενο των υπηρεσιών</w:t>
      </w:r>
      <w:r w:rsidR="002F6D89">
        <w:rPr>
          <w:rFonts w:cs="Calibri"/>
          <w:lang w:val="el-GR"/>
        </w:rPr>
        <w:t>.</w:t>
      </w:r>
    </w:p>
    <w:p w:rsidR="005719C3" w:rsidRPr="001C48EC" w:rsidRDefault="00152F5D" w:rsidP="00B24578">
      <w:pPr>
        <w:numPr>
          <w:ilvl w:val="0"/>
          <w:numId w:val="22"/>
        </w:numPr>
        <w:spacing w:after="120" w:line="240" w:lineRule="auto"/>
        <w:jc w:val="both"/>
        <w:rPr>
          <w:rFonts w:cs="Calibri"/>
          <w:lang w:val="el-GR"/>
        </w:rPr>
      </w:pPr>
      <w:r>
        <w:rPr>
          <w:rFonts w:cs="Calibri"/>
          <w:lang w:val="el-GR"/>
        </w:rPr>
        <w:lastRenderedPageBreak/>
        <w:t>Να έχει ε</w:t>
      </w:r>
      <w:r w:rsidR="005719C3" w:rsidRPr="001C48EC">
        <w:rPr>
          <w:rFonts w:cs="Calibri"/>
          <w:lang w:val="el-GR"/>
        </w:rPr>
        <w:t>παγγελματική ή ερευνητική εμπειρία (περιλαμβάνεται η εκπόνηση διδακτορικής διατριβής) σχετική με το αντικείμενο τ</w:t>
      </w:r>
      <w:r w:rsidR="0066621F" w:rsidRPr="001C48EC">
        <w:rPr>
          <w:rFonts w:cs="Calibri"/>
          <w:lang w:val="el-GR"/>
        </w:rPr>
        <w:t xml:space="preserve">ων υπηρεσιών </w:t>
      </w:r>
      <w:r w:rsidR="005719C3" w:rsidRPr="001C48EC">
        <w:rPr>
          <w:rFonts w:cs="Calibri"/>
          <w:lang w:val="el-GR"/>
        </w:rPr>
        <w:t xml:space="preserve">τουλάχιστον </w:t>
      </w:r>
      <w:r w:rsidR="00486364">
        <w:rPr>
          <w:rFonts w:cs="Calibri"/>
          <w:lang w:val="el-GR"/>
        </w:rPr>
        <w:t>δέκα (</w:t>
      </w:r>
      <w:r w:rsidR="00AB7A51">
        <w:rPr>
          <w:rFonts w:cs="Calibri"/>
          <w:lang w:val="el-GR"/>
        </w:rPr>
        <w:t>10</w:t>
      </w:r>
      <w:r w:rsidR="00486364">
        <w:rPr>
          <w:rFonts w:cs="Calibri"/>
          <w:lang w:val="el-GR"/>
        </w:rPr>
        <w:t>)</w:t>
      </w:r>
      <w:r w:rsidR="005719C3" w:rsidRPr="001C48EC">
        <w:rPr>
          <w:rFonts w:cs="Calibri"/>
          <w:lang w:val="el-GR"/>
        </w:rPr>
        <w:t xml:space="preserve"> έτη.</w:t>
      </w:r>
    </w:p>
    <w:p w:rsidR="005719C3" w:rsidRPr="001C48EC" w:rsidRDefault="00152F5D" w:rsidP="00B24578">
      <w:pPr>
        <w:numPr>
          <w:ilvl w:val="0"/>
          <w:numId w:val="22"/>
        </w:numPr>
        <w:spacing w:after="120" w:line="240" w:lineRule="auto"/>
        <w:jc w:val="both"/>
        <w:rPr>
          <w:rFonts w:cs="Calibri"/>
          <w:lang w:val="el-GR"/>
        </w:rPr>
      </w:pPr>
      <w:r>
        <w:rPr>
          <w:rFonts w:cs="Calibri"/>
          <w:lang w:val="el-GR"/>
        </w:rPr>
        <w:t xml:space="preserve">Να </w:t>
      </w:r>
      <w:r w:rsidR="000220F1">
        <w:rPr>
          <w:rFonts w:cs="Calibri"/>
          <w:lang w:val="el-GR"/>
        </w:rPr>
        <w:t>έχει σ</w:t>
      </w:r>
      <w:r w:rsidR="005719C3" w:rsidRPr="001C48EC">
        <w:rPr>
          <w:rFonts w:cs="Calibri"/>
          <w:lang w:val="el-GR"/>
        </w:rPr>
        <w:t xml:space="preserve">υμμετοχή κατ’ ελάχιστον σε </w:t>
      </w:r>
      <w:r w:rsidR="000220F1">
        <w:rPr>
          <w:rFonts w:cs="Calibri"/>
          <w:lang w:val="el-GR"/>
        </w:rPr>
        <w:t xml:space="preserve">τρία </w:t>
      </w:r>
      <w:r w:rsidR="005719C3" w:rsidRPr="001C48EC">
        <w:rPr>
          <w:rFonts w:cs="Calibri"/>
          <w:lang w:val="el-GR"/>
        </w:rPr>
        <w:t>(</w:t>
      </w:r>
      <w:r w:rsidR="000220F1">
        <w:rPr>
          <w:rFonts w:cs="Calibri"/>
          <w:lang w:val="el-GR"/>
        </w:rPr>
        <w:t>3</w:t>
      </w:r>
      <w:r w:rsidR="005719C3" w:rsidRPr="001C48EC">
        <w:rPr>
          <w:rFonts w:cs="Calibri"/>
          <w:lang w:val="el-GR"/>
        </w:rPr>
        <w:t xml:space="preserve">) προγράμματα καταγραφής και/ή παρακολούθησης, σχετικά με το αντικείμενο </w:t>
      </w:r>
      <w:r w:rsidR="0066621F" w:rsidRPr="001C48EC">
        <w:rPr>
          <w:rFonts w:cs="Calibri"/>
          <w:lang w:val="el-GR"/>
        </w:rPr>
        <w:t>των υπηρεσιών</w:t>
      </w:r>
      <w:r w:rsidR="005719C3" w:rsidRPr="001C48EC">
        <w:rPr>
          <w:rFonts w:cs="Calibri"/>
          <w:lang w:val="el-GR"/>
        </w:rPr>
        <w:t>.</w:t>
      </w:r>
    </w:p>
    <w:p w:rsidR="00AB7A51" w:rsidRDefault="00152F5D" w:rsidP="00AB7A51">
      <w:pPr>
        <w:spacing w:after="120" w:line="240" w:lineRule="auto"/>
        <w:ind w:left="360"/>
        <w:jc w:val="both"/>
        <w:rPr>
          <w:rFonts w:cs="Calibri"/>
          <w:lang w:val="el-GR"/>
        </w:rPr>
      </w:pPr>
      <w:r>
        <w:rPr>
          <w:rFonts w:cs="Calibri"/>
          <w:lang w:val="el-GR"/>
        </w:rPr>
        <w:t xml:space="preserve">Οι </w:t>
      </w:r>
      <w:r w:rsidR="00AB7A51">
        <w:rPr>
          <w:rFonts w:cs="Calibri"/>
          <w:lang w:val="el-GR"/>
        </w:rPr>
        <w:t xml:space="preserve"> υπόλοιπ</w:t>
      </w:r>
      <w:r>
        <w:rPr>
          <w:rFonts w:cs="Calibri"/>
          <w:lang w:val="el-GR"/>
        </w:rPr>
        <w:t>οι επιστήμονες της</w:t>
      </w:r>
      <w:r w:rsidR="00AB7A51">
        <w:rPr>
          <w:rFonts w:cs="Calibri"/>
          <w:lang w:val="el-GR"/>
        </w:rPr>
        <w:t xml:space="preserve"> ομάδα</w:t>
      </w:r>
      <w:r>
        <w:rPr>
          <w:rFonts w:cs="Calibri"/>
          <w:lang w:val="el-GR"/>
        </w:rPr>
        <w:t>ς</w:t>
      </w:r>
      <w:r w:rsidR="00AB7A51">
        <w:rPr>
          <w:rFonts w:cs="Calibri"/>
          <w:lang w:val="el-GR"/>
        </w:rPr>
        <w:t xml:space="preserve"> έργου </w:t>
      </w:r>
      <w:r>
        <w:rPr>
          <w:rFonts w:cs="Calibri"/>
          <w:lang w:val="el-GR"/>
        </w:rPr>
        <w:t>πρέπ</w:t>
      </w:r>
      <w:r w:rsidR="00486364">
        <w:rPr>
          <w:rFonts w:cs="Calibri"/>
          <w:lang w:val="el-GR"/>
        </w:rPr>
        <w:t xml:space="preserve">ει να έχουν </w:t>
      </w:r>
      <w:r w:rsidR="000220F1">
        <w:rPr>
          <w:rFonts w:cs="Calibri"/>
          <w:lang w:val="el-GR"/>
        </w:rPr>
        <w:t>επαγγελματική ή ερευνητική</w:t>
      </w:r>
      <w:r w:rsidR="000220F1" w:rsidRPr="001C48EC">
        <w:rPr>
          <w:rFonts w:cs="Calibri"/>
          <w:lang w:val="el-GR"/>
        </w:rPr>
        <w:t xml:space="preserve"> εμπειρία </w:t>
      </w:r>
      <w:r w:rsidR="00486364">
        <w:rPr>
          <w:rFonts w:cs="Calibri"/>
          <w:lang w:val="el-GR"/>
        </w:rPr>
        <w:t xml:space="preserve">τουλάχιστον τριών (3) ετών </w:t>
      </w:r>
      <w:r w:rsidR="000220F1">
        <w:rPr>
          <w:rFonts w:cs="Calibri"/>
          <w:lang w:val="el-GR"/>
        </w:rPr>
        <w:t xml:space="preserve">στην </w:t>
      </w:r>
      <w:r w:rsidR="00AB7A51" w:rsidRPr="001C48EC">
        <w:rPr>
          <w:rFonts w:cs="Calibri"/>
          <w:lang w:val="el-GR"/>
        </w:rPr>
        <w:t xml:space="preserve">καταγραφή ή/και παρακολούθηση </w:t>
      </w:r>
      <w:r w:rsidR="00AB7A51" w:rsidRPr="00AB7A51">
        <w:rPr>
          <w:rFonts w:cs="Calibri"/>
          <w:lang w:val="el-GR"/>
        </w:rPr>
        <w:t>ειδών ερπετών και αμφιβίων</w:t>
      </w:r>
      <w:r w:rsidR="002F6D89">
        <w:rPr>
          <w:rFonts w:cs="Calibri"/>
          <w:lang w:val="el-GR"/>
        </w:rPr>
        <w:t>.</w:t>
      </w:r>
    </w:p>
    <w:p w:rsidR="00AB7A51" w:rsidRPr="001C48EC" w:rsidRDefault="00AB7A51" w:rsidP="00AB7A51">
      <w:pPr>
        <w:spacing w:after="120" w:line="240" w:lineRule="auto"/>
        <w:ind w:left="360"/>
        <w:jc w:val="both"/>
        <w:rPr>
          <w:rFonts w:cs="Calibri"/>
          <w:lang w:val="el-GR"/>
        </w:rPr>
      </w:pPr>
    </w:p>
    <w:p w:rsidR="005719C3" w:rsidRPr="001C48EC" w:rsidRDefault="0066621F" w:rsidP="005719C3">
      <w:pPr>
        <w:spacing w:after="120" w:line="240" w:lineRule="auto"/>
        <w:jc w:val="both"/>
        <w:rPr>
          <w:rFonts w:cs="Calibri"/>
          <w:lang w:val="el-GR"/>
        </w:rPr>
      </w:pPr>
      <w:r w:rsidRPr="001C48EC">
        <w:rPr>
          <w:rFonts w:cs="Calibri"/>
          <w:u w:val="single"/>
          <w:lang w:val="el-GR"/>
        </w:rPr>
        <w:t>2</w:t>
      </w:r>
      <w:r w:rsidRPr="003C38B0">
        <w:rPr>
          <w:rFonts w:cs="Calibri"/>
          <w:u w:val="single"/>
          <w:vertAlign w:val="superscript"/>
          <w:lang w:val="el-GR"/>
        </w:rPr>
        <w:t>ο</w:t>
      </w:r>
      <w:r w:rsidRPr="001C48EC">
        <w:rPr>
          <w:rFonts w:cs="Calibri"/>
          <w:u w:val="single"/>
          <w:lang w:val="el-GR"/>
        </w:rPr>
        <w:t xml:space="preserve"> Τμήμα</w:t>
      </w:r>
      <w:r w:rsidR="00AB7A51">
        <w:rPr>
          <w:rFonts w:cs="Calibri"/>
          <w:u w:val="single"/>
          <w:lang w:val="el-GR"/>
        </w:rPr>
        <w:t xml:space="preserve">: </w:t>
      </w:r>
      <w:r w:rsidR="005719C3" w:rsidRPr="001C48EC">
        <w:rPr>
          <w:rFonts w:cs="Calibri"/>
          <w:u w:val="single"/>
          <w:lang w:val="el-GR"/>
        </w:rPr>
        <w:t>Καταγραφή και παρακολούθηση των ειδών ψαριών</w:t>
      </w:r>
    </w:p>
    <w:p w:rsidR="002F6D89" w:rsidRPr="001C48EC" w:rsidRDefault="002F6D89" w:rsidP="002F6D89">
      <w:pPr>
        <w:spacing w:after="120" w:line="240" w:lineRule="auto"/>
        <w:ind w:left="360"/>
        <w:jc w:val="both"/>
        <w:rPr>
          <w:rFonts w:cs="Calibri"/>
          <w:lang w:val="el-GR"/>
        </w:rPr>
      </w:pPr>
      <w:r w:rsidRPr="00152F5D">
        <w:rPr>
          <w:rFonts w:cs="Calibri"/>
          <w:lang w:val="el-GR"/>
        </w:rPr>
        <w:t xml:space="preserve">Η ομάδα έργου θα πρέπει να απαρτίζεται από </w:t>
      </w:r>
      <w:r>
        <w:rPr>
          <w:rFonts w:cs="Calibri"/>
          <w:lang w:val="el-GR"/>
        </w:rPr>
        <w:t xml:space="preserve">τρία </w:t>
      </w:r>
      <w:r w:rsidRPr="00152F5D">
        <w:rPr>
          <w:rFonts w:cs="Calibri"/>
          <w:lang w:val="el-GR"/>
        </w:rPr>
        <w:t>(</w:t>
      </w:r>
      <w:r>
        <w:rPr>
          <w:rFonts w:cs="Calibri"/>
          <w:lang w:val="el-GR"/>
        </w:rPr>
        <w:t>3</w:t>
      </w:r>
      <w:r w:rsidRPr="00152F5D">
        <w:rPr>
          <w:rFonts w:cs="Calibri"/>
          <w:lang w:val="el-GR"/>
        </w:rPr>
        <w:t>) άτομα κατ’ ελάχιστο.</w:t>
      </w:r>
      <w:r>
        <w:rPr>
          <w:rFonts w:cs="Calibri"/>
          <w:lang w:val="el-GR"/>
        </w:rPr>
        <w:t xml:space="preserve"> Όλα τα μέλη της ομάδας θα πρέπει να είναι κάτοχοι πτυχίου</w:t>
      </w:r>
      <w:r w:rsidRPr="00152F5D">
        <w:rPr>
          <w:rFonts w:cs="Calibri"/>
          <w:lang w:val="el-GR"/>
        </w:rPr>
        <w:t xml:space="preserve"> </w:t>
      </w:r>
      <w:r w:rsidRPr="001C48EC">
        <w:rPr>
          <w:rFonts w:cs="Calibri"/>
          <w:lang w:val="el-GR"/>
        </w:rPr>
        <w:t>Α</w:t>
      </w:r>
      <w:r>
        <w:rPr>
          <w:rFonts w:cs="Calibri"/>
          <w:lang w:val="el-GR"/>
        </w:rPr>
        <w:t>.</w:t>
      </w:r>
      <w:r w:rsidRPr="001C48EC">
        <w:rPr>
          <w:rFonts w:cs="Calibri"/>
          <w:lang w:val="el-GR"/>
        </w:rPr>
        <w:t>Ε</w:t>
      </w:r>
      <w:r>
        <w:rPr>
          <w:rFonts w:cs="Calibri"/>
          <w:lang w:val="el-GR"/>
        </w:rPr>
        <w:t>.</w:t>
      </w:r>
      <w:r w:rsidRPr="001C48EC">
        <w:rPr>
          <w:rFonts w:cs="Calibri"/>
          <w:lang w:val="el-GR"/>
        </w:rPr>
        <w:t>Ι</w:t>
      </w:r>
      <w:r>
        <w:rPr>
          <w:rFonts w:cs="Calibri"/>
          <w:lang w:val="el-GR"/>
        </w:rPr>
        <w:t>.</w:t>
      </w:r>
      <w:r w:rsidRPr="001C48EC">
        <w:rPr>
          <w:rFonts w:cs="Calibri"/>
          <w:lang w:val="el-GR"/>
        </w:rPr>
        <w:t xml:space="preserve"> Σχολής Θετικών Επιστημών, Τμήματος </w:t>
      </w:r>
      <w:r w:rsidRPr="001C48EC">
        <w:rPr>
          <w:rFonts w:cs="Calibri"/>
        </w:rPr>
        <w:t>B</w:t>
      </w:r>
      <w:r w:rsidRPr="001C48EC">
        <w:rPr>
          <w:rFonts w:cs="Calibri"/>
          <w:lang w:val="el-GR"/>
        </w:rPr>
        <w:t>ιολογίας, ή οποιοδήποτε συναφές πτυχίο σχολών Α.Ε.Ι. της ημεδαπής ή άλλος ισότιμος τίτλος αντίστοιχης ειδικότητας της αλλοδαπής</w:t>
      </w:r>
      <w:r>
        <w:rPr>
          <w:rFonts w:cs="Calibri"/>
          <w:lang w:val="el-GR"/>
        </w:rPr>
        <w:t xml:space="preserve">. Ο επιστημονικός  συντονιστής -ειδικός στην </w:t>
      </w:r>
      <w:r w:rsidRPr="001C48EC">
        <w:rPr>
          <w:rFonts w:cs="Calibri"/>
          <w:lang w:val="el-GR"/>
        </w:rPr>
        <w:t xml:space="preserve">καταγραφή ή/και παρακολούθηση </w:t>
      </w:r>
      <w:r w:rsidR="00B346D1" w:rsidRPr="00AB7A51">
        <w:rPr>
          <w:rFonts w:cs="Calibri"/>
          <w:lang w:val="el-GR"/>
        </w:rPr>
        <w:t xml:space="preserve">ειδών </w:t>
      </w:r>
      <w:r w:rsidR="00B346D1">
        <w:rPr>
          <w:rFonts w:cs="Calibri"/>
          <w:lang w:val="el-GR"/>
        </w:rPr>
        <w:t xml:space="preserve">ψαριών </w:t>
      </w:r>
      <w:r>
        <w:rPr>
          <w:rFonts w:cs="Calibri"/>
          <w:lang w:val="el-GR"/>
        </w:rPr>
        <w:t>- θα πρέπει να:</w:t>
      </w:r>
    </w:p>
    <w:p w:rsidR="002F6D89" w:rsidRPr="001C48EC" w:rsidRDefault="002F6D89" w:rsidP="002F6D89">
      <w:pPr>
        <w:numPr>
          <w:ilvl w:val="0"/>
          <w:numId w:val="22"/>
        </w:numPr>
        <w:spacing w:after="120" w:line="240" w:lineRule="auto"/>
        <w:jc w:val="both"/>
        <w:rPr>
          <w:rFonts w:cs="Calibri"/>
          <w:lang w:val="el-GR"/>
        </w:rPr>
      </w:pPr>
      <w:r>
        <w:rPr>
          <w:rFonts w:cs="Calibri"/>
          <w:lang w:val="el-GR"/>
        </w:rPr>
        <w:t xml:space="preserve">Είναι κάτοχος Διδακτορικού τίτλου με θέμα σχετικό </w:t>
      </w:r>
      <w:r w:rsidRPr="001C48EC">
        <w:rPr>
          <w:rFonts w:cs="Calibri"/>
          <w:lang w:val="el-GR"/>
        </w:rPr>
        <w:t>με το αντικείμενο των υπηρεσιών</w:t>
      </w:r>
      <w:r>
        <w:rPr>
          <w:rFonts w:cs="Calibri"/>
          <w:lang w:val="el-GR"/>
        </w:rPr>
        <w:t>.</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ε</w:t>
      </w:r>
      <w:r w:rsidRPr="001C48EC">
        <w:rPr>
          <w:rFonts w:cs="Calibri"/>
          <w:lang w:val="el-GR"/>
        </w:rPr>
        <w:t xml:space="preserve">παγγελματική ή ερευνητική εμπειρία (περιλαμβάνεται η εκπόνηση διδακτορικής διατριβής) σχετική με το αντικείμενο των υπηρεσιών τουλάχιστον </w:t>
      </w:r>
      <w:r w:rsidR="00486364">
        <w:rPr>
          <w:rFonts w:cs="Calibri"/>
          <w:lang w:val="el-GR"/>
        </w:rPr>
        <w:t>δέκα (</w:t>
      </w:r>
      <w:r>
        <w:rPr>
          <w:rFonts w:cs="Calibri"/>
          <w:lang w:val="el-GR"/>
        </w:rPr>
        <w:t>10</w:t>
      </w:r>
      <w:r w:rsidR="00486364">
        <w:rPr>
          <w:rFonts w:cs="Calibri"/>
          <w:lang w:val="el-GR"/>
        </w:rPr>
        <w:t>)</w:t>
      </w:r>
      <w:r w:rsidRPr="001C48EC">
        <w:rPr>
          <w:rFonts w:cs="Calibri"/>
          <w:lang w:val="el-GR"/>
        </w:rPr>
        <w:t xml:space="preserve"> έτη.</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σ</w:t>
      </w:r>
      <w:r w:rsidRPr="001C48EC">
        <w:rPr>
          <w:rFonts w:cs="Calibri"/>
          <w:lang w:val="el-GR"/>
        </w:rPr>
        <w:t xml:space="preserve">υμμετοχή κατ’ ελάχιστον σε </w:t>
      </w:r>
      <w:r>
        <w:rPr>
          <w:rFonts w:cs="Calibri"/>
          <w:lang w:val="el-GR"/>
        </w:rPr>
        <w:t xml:space="preserve">τρία </w:t>
      </w:r>
      <w:r w:rsidRPr="001C48EC">
        <w:rPr>
          <w:rFonts w:cs="Calibri"/>
          <w:lang w:val="el-GR"/>
        </w:rPr>
        <w:t>(</w:t>
      </w:r>
      <w:r>
        <w:rPr>
          <w:rFonts w:cs="Calibri"/>
          <w:lang w:val="el-GR"/>
        </w:rPr>
        <w:t>3</w:t>
      </w:r>
      <w:r w:rsidRPr="001C48EC">
        <w:rPr>
          <w:rFonts w:cs="Calibri"/>
          <w:lang w:val="el-GR"/>
        </w:rPr>
        <w:t>) προγράμματα καταγραφής και/ή παρακολούθησης, σχετικά με το αντικείμενο των υπηρεσιών.</w:t>
      </w:r>
    </w:p>
    <w:p w:rsidR="002F6D89" w:rsidRDefault="002F6D89" w:rsidP="002F6D89">
      <w:pPr>
        <w:spacing w:after="120" w:line="240" w:lineRule="auto"/>
        <w:ind w:left="360"/>
        <w:jc w:val="both"/>
        <w:rPr>
          <w:rFonts w:cs="Calibri"/>
          <w:lang w:val="el-GR"/>
        </w:rPr>
      </w:pPr>
      <w:r>
        <w:rPr>
          <w:rFonts w:cs="Calibri"/>
          <w:lang w:val="el-GR"/>
        </w:rPr>
        <w:t>Οι  υπόλοιποι επιστήμονες της ομάδας έργου πρέπει να έχουν επαγγελματική ή ερευνητική</w:t>
      </w:r>
      <w:r w:rsidRPr="001C48EC">
        <w:rPr>
          <w:rFonts w:cs="Calibri"/>
          <w:lang w:val="el-GR"/>
        </w:rPr>
        <w:t xml:space="preserve"> εμπειρία </w:t>
      </w:r>
      <w:r w:rsidR="00486364">
        <w:rPr>
          <w:rFonts w:cs="Calibri"/>
          <w:lang w:val="el-GR"/>
        </w:rPr>
        <w:t xml:space="preserve">τουλάχιστον τριών (3) ετών </w:t>
      </w:r>
      <w:r>
        <w:rPr>
          <w:rFonts w:cs="Calibri"/>
          <w:lang w:val="el-GR"/>
        </w:rPr>
        <w:t xml:space="preserve">στην </w:t>
      </w:r>
      <w:r w:rsidRPr="001C48EC">
        <w:rPr>
          <w:rFonts w:cs="Calibri"/>
          <w:lang w:val="el-GR"/>
        </w:rPr>
        <w:t xml:space="preserve">καταγραφή ή/και παρακολούθηση </w:t>
      </w:r>
      <w:r w:rsidR="00B346D1" w:rsidRPr="00AB7A51">
        <w:rPr>
          <w:rFonts w:cs="Calibri"/>
          <w:lang w:val="el-GR"/>
        </w:rPr>
        <w:t xml:space="preserve">ειδών </w:t>
      </w:r>
      <w:r w:rsidR="00B346D1">
        <w:rPr>
          <w:rFonts w:cs="Calibri"/>
          <w:lang w:val="el-GR"/>
        </w:rPr>
        <w:t>ψαριών</w:t>
      </w:r>
      <w:r>
        <w:rPr>
          <w:rFonts w:cs="Calibri"/>
          <w:lang w:val="el-GR"/>
        </w:rPr>
        <w:t>.</w:t>
      </w:r>
    </w:p>
    <w:p w:rsidR="00AB7A51" w:rsidRPr="001C48EC" w:rsidRDefault="00AB7A51" w:rsidP="00AB7A51">
      <w:pPr>
        <w:spacing w:after="120" w:line="240" w:lineRule="auto"/>
        <w:ind w:left="360"/>
        <w:jc w:val="both"/>
        <w:rPr>
          <w:rFonts w:cs="Calibri"/>
          <w:lang w:val="el-GR"/>
        </w:rPr>
      </w:pPr>
    </w:p>
    <w:p w:rsidR="005719C3" w:rsidRPr="001C48EC" w:rsidRDefault="0066621F" w:rsidP="005719C3">
      <w:pPr>
        <w:spacing w:after="120" w:line="240" w:lineRule="auto"/>
        <w:jc w:val="both"/>
        <w:rPr>
          <w:rFonts w:cs="Calibri"/>
          <w:lang w:val="el-GR"/>
        </w:rPr>
      </w:pPr>
      <w:r w:rsidRPr="001C48EC">
        <w:rPr>
          <w:rFonts w:cs="Calibri"/>
          <w:u w:val="single"/>
          <w:lang w:val="el-GR"/>
        </w:rPr>
        <w:t>3</w:t>
      </w:r>
      <w:r w:rsidRPr="001C48EC">
        <w:rPr>
          <w:rFonts w:cs="Calibri"/>
          <w:u w:val="single"/>
          <w:vertAlign w:val="superscript"/>
          <w:lang w:val="el-GR"/>
        </w:rPr>
        <w:t>ο</w:t>
      </w:r>
      <w:r w:rsidRPr="001C48EC">
        <w:rPr>
          <w:rFonts w:cs="Calibri"/>
          <w:u w:val="single"/>
          <w:lang w:val="el-GR"/>
        </w:rPr>
        <w:t xml:space="preserve"> Τμήμα</w:t>
      </w:r>
      <w:r w:rsidR="005719C3" w:rsidRPr="001C48EC">
        <w:rPr>
          <w:rFonts w:cs="Calibri"/>
          <w:u w:val="single"/>
          <w:lang w:val="el-GR"/>
        </w:rPr>
        <w:t xml:space="preserve">: </w:t>
      </w:r>
      <w:r w:rsidR="0045400C" w:rsidRPr="001C48EC">
        <w:rPr>
          <w:rFonts w:cs="Calibri"/>
          <w:u w:val="single"/>
          <w:lang w:val="el-GR"/>
        </w:rPr>
        <w:t xml:space="preserve">Καταγραφή </w:t>
      </w:r>
      <w:r w:rsidR="005719C3" w:rsidRPr="001C48EC">
        <w:rPr>
          <w:rFonts w:cs="Calibri"/>
          <w:u w:val="single"/>
          <w:lang w:val="el-GR"/>
        </w:rPr>
        <w:t xml:space="preserve">και </w:t>
      </w:r>
      <w:r w:rsidR="0045400C" w:rsidRPr="001C48EC">
        <w:rPr>
          <w:rFonts w:cs="Calibri"/>
          <w:u w:val="single"/>
          <w:lang w:val="el-GR"/>
        </w:rPr>
        <w:t xml:space="preserve">αξιολόγηση </w:t>
      </w:r>
      <w:r w:rsidR="005719C3" w:rsidRPr="001C48EC">
        <w:rPr>
          <w:rFonts w:cs="Calibri"/>
          <w:u w:val="single"/>
          <w:lang w:val="el-GR"/>
        </w:rPr>
        <w:t>των ειδών μανιταριών</w:t>
      </w:r>
    </w:p>
    <w:p w:rsidR="002F6D89" w:rsidRPr="001C48EC" w:rsidRDefault="002F6D89" w:rsidP="002F6D89">
      <w:pPr>
        <w:spacing w:after="120" w:line="240" w:lineRule="auto"/>
        <w:ind w:left="360"/>
        <w:jc w:val="both"/>
        <w:rPr>
          <w:rFonts w:cs="Calibri"/>
          <w:lang w:val="el-GR"/>
        </w:rPr>
      </w:pPr>
      <w:r w:rsidRPr="00152F5D">
        <w:rPr>
          <w:rFonts w:cs="Calibri"/>
          <w:lang w:val="el-GR"/>
        </w:rPr>
        <w:t xml:space="preserve">Η ομάδα έργου θα πρέπει να απαρτίζεται από </w:t>
      </w:r>
      <w:r w:rsidR="00B346D1">
        <w:rPr>
          <w:rFonts w:cs="Calibri"/>
          <w:lang w:val="el-GR"/>
        </w:rPr>
        <w:t>δύο</w:t>
      </w:r>
      <w:r>
        <w:rPr>
          <w:rFonts w:cs="Calibri"/>
          <w:lang w:val="el-GR"/>
        </w:rPr>
        <w:t xml:space="preserve"> </w:t>
      </w:r>
      <w:r w:rsidRPr="00152F5D">
        <w:rPr>
          <w:rFonts w:cs="Calibri"/>
          <w:lang w:val="el-GR"/>
        </w:rPr>
        <w:t>(</w:t>
      </w:r>
      <w:r w:rsidR="00B346D1">
        <w:rPr>
          <w:rFonts w:cs="Calibri"/>
          <w:lang w:val="el-GR"/>
        </w:rPr>
        <w:t>2</w:t>
      </w:r>
      <w:r w:rsidRPr="00152F5D">
        <w:rPr>
          <w:rFonts w:cs="Calibri"/>
          <w:lang w:val="el-GR"/>
        </w:rPr>
        <w:t>) άτομα κατ’ ελάχιστο.</w:t>
      </w:r>
      <w:r>
        <w:rPr>
          <w:rFonts w:cs="Calibri"/>
          <w:lang w:val="el-GR"/>
        </w:rPr>
        <w:t xml:space="preserve"> Όλα τα μέλη της ομάδας θα πρέπει να είναι κάτοχοι πτυχίου</w:t>
      </w:r>
      <w:r w:rsidRPr="00152F5D">
        <w:rPr>
          <w:rFonts w:cs="Calibri"/>
          <w:lang w:val="el-GR"/>
        </w:rPr>
        <w:t xml:space="preserve"> </w:t>
      </w:r>
      <w:r w:rsidRPr="001C48EC">
        <w:rPr>
          <w:rFonts w:cs="Calibri"/>
          <w:lang w:val="el-GR"/>
        </w:rPr>
        <w:t>Α</w:t>
      </w:r>
      <w:r>
        <w:rPr>
          <w:rFonts w:cs="Calibri"/>
          <w:lang w:val="el-GR"/>
        </w:rPr>
        <w:t>.</w:t>
      </w:r>
      <w:r w:rsidRPr="001C48EC">
        <w:rPr>
          <w:rFonts w:cs="Calibri"/>
          <w:lang w:val="el-GR"/>
        </w:rPr>
        <w:t>Ε</w:t>
      </w:r>
      <w:r>
        <w:rPr>
          <w:rFonts w:cs="Calibri"/>
          <w:lang w:val="el-GR"/>
        </w:rPr>
        <w:t>.</w:t>
      </w:r>
      <w:r w:rsidRPr="001C48EC">
        <w:rPr>
          <w:rFonts w:cs="Calibri"/>
          <w:lang w:val="el-GR"/>
        </w:rPr>
        <w:t>Ι</w:t>
      </w:r>
      <w:r>
        <w:rPr>
          <w:rFonts w:cs="Calibri"/>
          <w:lang w:val="el-GR"/>
        </w:rPr>
        <w:t>.</w:t>
      </w:r>
      <w:r w:rsidRPr="001C48EC">
        <w:rPr>
          <w:rFonts w:cs="Calibri"/>
          <w:lang w:val="el-GR"/>
        </w:rPr>
        <w:t xml:space="preserve"> Σχολής Θετικών Επιστημών, </w:t>
      </w:r>
      <w:r w:rsidR="00B346D1" w:rsidRPr="001C48EC">
        <w:rPr>
          <w:rFonts w:cs="Calibri"/>
          <w:lang w:val="el-GR"/>
        </w:rPr>
        <w:t xml:space="preserve">Τμήματος </w:t>
      </w:r>
      <w:r w:rsidR="00B346D1" w:rsidRPr="001C48EC">
        <w:rPr>
          <w:rFonts w:cs="Calibri"/>
        </w:rPr>
        <w:t>B</w:t>
      </w:r>
      <w:r w:rsidR="00B346D1" w:rsidRPr="001C48EC">
        <w:rPr>
          <w:rFonts w:cs="Calibri"/>
          <w:lang w:val="el-GR"/>
        </w:rPr>
        <w:t>ιολογίας, ή Δασολογίας,</w:t>
      </w:r>
      <w:r w:rsidRPr="001C48EC">
        <w:rPr>
          <w:rFonts w:cs="Calibri"/>
          <w:lang w:val="el-GR"/>
        </w:rPr>
        <w:t xml:space="preserve"> ή οποιοδήποτε συναφές πτυχίο σχολών Α.Ε.Ι. της ημεδαπής ή άλλος ισότιμος τίτλος αντίστοιχης ειδικότητας της αλλοδαπής</w:t>
      </w:r>
      <w:r>
        <w:rPr>
          <w:rFonts w:cs="Calibri"/>
          <w:lang w:val="el-GR"/>
        </w:rPr>
        <w:t xml:space="preserve">. Ο επιστημονικός  συντονιστής -ειδικός στην </w:t>
      </w:r>
      <w:r w:rsidRPr="001C48EC">
        <w:rPr>
          <w:rFonts w:cs="Calibri"/>
          <w:lang w:val="el-GR"/>
        </w:rPr>
        <w:t xml:space="preserve">καταγραφή </w:t>
      </w:r>
      <w:r w:rsidRPr="00AB7A51">
        <w:rPr>
          <w:rFonts w:cs="Calibri"/>
          <w:lang w:val="el-GR"/>
        </w:rPr>
        <w:t xml:space="preserve">ειδών </w:t>
      </w:r>
      <w:r w:rsidR="00B346D1">
        <w:rPr>
          <w:rFonts w:cs="Calibri"/>
          <w:lang w:val="el-GR"/>
        </w:rPr>
        <w:t>μανιταριών</w:t>
      </w:r>
      <w:r>
        <w:rPr>
          <w:rFonts w:cs="Calibri"/>
          <w:lang w:val="el-GR"/>
        </w:rPr>
        <w:t>- θα πρέπει να:</w:t>
      </w:r>
    </w:p>
    <w:p w:rsidR="002F6D89" w:rsidRPr="001C48EC" w:rsidRDefault="002F6D89" w:rsidP="002F6D89">
      <w:pPr>
        <w:numPr>
          <w:ilvl w:val="0"/>
          <w:numId w:val="22"/>
        </w:numPr>
        <w:spacing w:after="120" w:line="240" w:lineRule="auto"/>
        <w:jc w:val="both"/>
        <w:rPr>
          <w:rFonts w:cs="Calibri"/>
          <w:lang w:val="el-GR"/>
        </w:rPr>
      </w:pPr>
      <w:r>
        <w:rPr>
          <w:rFonts w:cs="Calibri"/>
          <w:lang w:val="el-GR"/>
        </w:rPr>
        <w:t xml:space="preserve">Είναι κάτοχος Διδακτορικού τίτλου με θέμα σχετικό </w:t>
      </w:r>
      <w:r w:rsidRPr="001C48EC">
        <w:rPr>
          <w:rFonts w:cs="Calibri"/>
          <w:lang w:val="el-GR"/>
        </w:rPr>
        <w:t>με το αντικείμενο των υπηρεσιών</w:t>
      </w:r>
      <w:r>
        <w:rPr>
          <w:rFonts w:cs="Calibri"/>
          <w:lang w:val="el-GR"/>
        </w:rPr>
        <w:t>.</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ε</w:t>
      </w:r>
      <w:r w:rsidRPr="001C48EC">
        <w:rPr>
          <w:rFonts w:cs="Calibri"/>
          <w:lang w:val="el-GR"/>
        </w:rPr>
        <w:t xml:space="preserve">παγγελματική ή ερευνητική εμπειρία (περιλαμβάνεται η εκπόνηση διδακτορικής διατριβής) σχετική με το αντικείμενο των υπηρεσιών τουλάχιστον </w:t>
      </w:r>
      <w:r w:rsidR="005B2905">
        <w:rPr>
          <w:rFonts w:cs="Calibri"/>
          <w:lang w:val="el-GR"/>
        </w:rPr>
        <w:t>δέκα (</w:t>
      </w:r>
      <w:r>
        <w:rPr>
          <w:rFonts w:cs="Calibri"/>
          <w:lang w:val="el-GR"/>
        </w:rPr>
        <w:t>10</w:t>
      </w:r>
      <w:r w:rsidR="005B2905">
        <w:rPr>
          <w:rFonts w:cs="Calibri"/>
          <w:lang w:val="el-GR"/>
        </w:rPr>
        <w:t>)</w:t>
      </w:r>
      <w:r w:rsidRPr="001C48EC">
        <w:rPr>
          <w:rFonts w:cs="Calibri"/>
          <w:lang w:val="el-GR"/>
        </w:rPr>
        <w:t xml:space="preserve"> έτη.</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σ</w:t>
      </w:r>
      <w:r w:rsidRPr="001C48EC">
        <w:rPr>
          <w:rFonts w:cs="Calibri"/>
          <w:lang w:val="el-GR"/>
        </w:rPr>
        <w:t xml:space="preserve">υμμετοχή κατ’ ελάχιστον σε </w:t>
      </w:r>
      <w:r>
        <w:rPr>
          <w:rFonts w:cs="Calibri"/>
          <w:lang w:val="el-GR"/>
        </w:rPr>
        <w:t xml:space="preserve">τρία </w:t>
      </w:r>
      <w:r w:rsidRPr="001C48EC">
        <w:rPr>
          <w:rFonts w:cs="Calibri"/>
          <w:lang w:val="el-GR"/>
        </w:rPr>
        <w:t>(</w:t>
      </w:r>
      <w:r>
        <w:rPr>
          <w:rFonts w:cs="Calibri"/>
          <w:lang w:val="el-GR"/>
        </w:rPr>
        <w:t>3</w:t>
      </w:r>
      <w:r w:rsidRPr="001C48EC">
        <w:rPr>
          <w:rFonts w:cs="Calibri"/>
          <w:lang w:val="el-GR"/>
        </w:rPr>
        <w:t>) προγράμματα καταγραφής, σχετικά με το αντικείμενο των υπηρεσιών.</w:t>
      </w:r>
    </w:p>
    <w:p w:rsidR="002F6D89" w:rsidRDefault="002F6D89" w:rsidP="002F6D89">
      <w:pPr>
        <w:spacing w:after="120" w:line="240" w:lineRule="auto"/>
        <w:ind w:left="360"/>
        <w:jc w:val="both"/>
        <w:rPr>
          <w:rFonts w:cs="Calibri"/>
          <w:lang w:val="el-GR"/>
        </w:rPr>
      </w:pPr>
      <w:r>
        <w:rPr>
          <w:rFonts w:cs="Calibri"/>
          <w:lang w:val="el-GR"/>
        </w:rPr>
        <w:t>Οι  υπόλοιποι επιστήμονες της ομάδας έργου πρέπει να έχουν επαγγελματική ή ερευνητική</w:t>
      </w:r>
      <w:r w:rsidRPr="001C48EC">
        <w:rPr>
          <w:rFonts w:cs="Calibri"/>
          <w:lang w:val="el-GR"/>
        </w:rPr>
        <w:t xml:space="preserve"> εμπειρία </w:t>
      </w:r>
      <w:r w:rsidR="005B2905">
        <w:rPr>
          <w:rFonts w:cs="Calibri"/>
          <w:lang w:val="el-GR"/>
        </w:rPr>
        <w:t xml:space="preserve">τουλάχιστον τριών (3) ετών </w:t>
      </w:r>
      <w:r>
        <w:rPr>
          <w:rFonts w:cs="Calibri"/>
          <w:lang w:val="el-GR"/>
        </w:rPr>
        <w:t xml:space="preserve">στην </w:t>
      </w:r>
      <w:r w:rsidRPr="001C48EC">
        <w:rPr>
          <w:rFonts w:cs="Calibri"/>
          <w:lang w:val="el-GR"/>
        </w:rPr>
        <w:t xml:space="preserve">καταγραφή </w:t>
      </w:r>
      <w:r w:rsidRPr="00AB7A51">
        <w:rPr>
          <w:rFonts w:cs="Calibri"/>
          <w:lang w:val="el-GR"/>
        </w:rPr>
        <w:t xml:space="preserve">ειδών </w:t>
      </w:r>
      <w:r w:rsidR="00B346D1">
        <w:rPr>
          <w:rFonts w:cs="Calibri"/>
          <w:lang w:val="el-GR"/>
        </w:rPr>
        <w:t>μανιταριών</w:t>
      </w:r>
      <w:r>
        <w:rPr>
          <w:rFonts w:cs="Calibri"/>
          <w:lang w:val="el-GR"/>
        </w:rPr>
        <w:t>.</w:t>
      </w:r>
    </w:p>
    <w:p w:rsidR="00AB7A51" w:rsidRPr="001C48EC" w:rsidRDefault="00AB7A51" w:rsidP="00AB7A51">
      <w:pPr>
        <w:spacing w:after="120" w:line="240" w:lineRule="auto"/>
        <w:ind w:left="360"/>
        <w:jc w:val="both"/>
        <w:rPr>
          <w:rFonts w:cs="Calibri"/>
          <w:lang w:val="el-GR"/>
        </w:rPr>
      </w:pPr>
    </w:p>
    <w:p w:rsidR="005719C3" w:rsidRPr="001C48EC" w:rsidRDefault="0066621F" w:rsidP="005719C3">
      <w:pPr>
        <w:spacing w:after="120" w:line="240" w:lineRule="auto"/>
        <w:jc w:val="both"/>
        <w:rPr>
          <w:rFonts w:cs="Calibri"/>
          <w:lang w:val="el-GR"/>
        </w:rPr>
      </w:pPr>
      <w:r w:rsidRPr="001C48EC">
        <w:rPr>
          <w:rFonts w:cs="Calibri"/>
          <w:u w:val="single"/>
          <w:lang w:val="el-GR"/>
        </w:rPr>
        <w:t>4</w:t>
      </w:r>
      <w:r w:rsidRPr="001C48EC">
        <w:rPr>
          <w:rFonts w:cs="Calibri"/>
          <w:u w:val="single"/>
          <w:vertAlign w:val="superscript"/>
          <w:lang w:val="el-GR"/>
        </w:rPr>
        <w:t>ο</w:t>
      </w:r>
      <w:r w:rsidRPr="001C48EC">
        <w:rPr>
          <w:rFonts w:cs="Calibri"/>
          <w:u w:val="single"/>
          <w:lang w:val="el-GR"/>
        </w:rPr>
        <w:t xml:space="preserve"> Τμήμα</w:t>
      </w:r>
      <w:r w:rsidR="005719C3" w:rsidRPr="001C48EC">
        <w:rPr>
          <w:rFonts w:cs="Calibri"/>
          <w:u w:val="single"/>
          <w:lang w:val="el-GR"/>
        </w:rPr>
        <w:t>: Καταγραφή και παρακολούθηση των ειδών χειροπτέρων</w:t>
      </w:r>
    </w:p>
    <w:p w:rsidR="002F6D89" w:rsidRPr="001C48EC" w:rsidRDefault="002F6D89" w:rsidP="002F6D89">
      <w:pPr>
        <w:spacing w:after="120" w:line="240" w:lineRule="auto"/>
        <w:ind w:left="360"/>
        <w:jc w:val="both"/>
        <w:rPr>
          <w:rFonts w:cs="Calibri"/>
          <w:lang w:val="el-GR"/>
        </w:rPr>
      </w:pPr>
      <w:r w:rsidRPr="00152F5D">
        <w:rPr>
          <w:rFonts w:cs="Calibri"/>
          <w:lang w:val="el-GR"/>
        </w:rPr>
        <w:t xml:space="preserve">Η ομάδα έργου θα πρέπει να απαρτίζεται από </w:t>
      </w:r>
      <w:r>
        <w:rPr>
          <w:rFonts w:cs="Calibri"/>
          <w:lang w:val="el-GR"/>
        </w:rPr>
        <w:t xml:space="preserve">τρία </w:t>
      </w:r>
      <w:r w:rsidRPr="00152F5D">
        <w:rPr>
          <w:rFonts w:cs="Calibri"/>
          <w:lang w:val="el-GR"/>
        </w:rPr>
        <w:t>(</w:t>
      </w:r>
      <w:r>
        <w:rPr>
          <w:rFonts w:cs="Calibri"/>
          <w:lang w:val="el-GR"/>
        </w:rPr>
        <w:t>3</w:t>
      </w:r>
      <w:r w:rsidRPr="00152F5D">
        <w:rPr>
          <w:rFonts w:cs="Calibri"/>
          <w:lang w:val="el-GR"/>
        </w:rPr>
        <w:t>) άτομα κατ’ ελάχιστο.</w:t>
      </w:r>
      <w:r>
        <w:rPr>
          <w:rFonts w:cs="Calibri"/>
          <w:lang w:val="el-GR"/>
        </w:rPr>
        <w:t xml:space="preserve"> Όλα τα μέλη της ομάδας θα πρέπει να είναι κάτοχοι πτυχίου</w:t>
      </w:r>
      <w:r w:rsidRPr="00152F5D">
        <w:rPr>
          <w:rFonts w:cs="Calibri"/>
          <w:lang w:val="el-GR"/>
        </w:rPr>
        <w:t xml:space="preserve"> </w:t>
      </w:r>
      <w:r w:rsidRPr="001C48EC">
        <w:rPr>
          <w:rFonts w:cs="Calibri"/>
          <w:lang w:val="el-GR"/>
        </w:rPr>
        <w:t>Α</w:t>
      </w:r>
      <w:r>
        <w:rPr>
          <w:rFonts w:cs="Calibri"/>
          <w:lang w:val="el-GR"/>
        </w:rPr>
        <w:t>.</w:t>
      </w:r>
      <w:r w:rsidRPr="001C48EC">
        <w:rPr>
          <w:rFonts w:cs="Calibri"/>
          <w:lang w:val="el-GR"/>
        </w:rPr>
        <w:t>Ε</w:t>
      </w:r>
      <w:r>
        <w:rPr>
          <w:rFonts w:cs="Calibri"/>
          <w:lang w:val="el-GR"/>
        </w:rPr>
        <w:t>.</w:t>
      </w:r>
      <w:r w:rsidRPr="001C48EC">
        <w:rPr>
          <w:rFonts w:cs="Calibri"/>
          <w:lang w:val="el-GR"/>
        </w:rPr>
        <w:t>Ι</w:t>
      </w:r>
      <w:r>
        <w:rPr>
          <w:rFonts w:cs="Calibri"/>
          <w:lang w:val="el-GR"/>
        </w:rPr>
        <w:t>.</w:t>
      </w:r>
      <w:r w:rsidRPr="001C48EC">
        <w:rPr>
          <w:rFonts w:cs="Calibri"/>
          <w:lang w:val="el-GR"/>
        </w:rPr>
        <w:t xml:space="preserve"> Σχολής Θετικών Επιστημών, Τμήματος </w:t>
      </w:r>
      <w:r w:rsidRPr="001C48EC">
        <w:rPr>
          <w:rFonts w:cs="Calibri"/>
        </w:rPr>
        <w:t>B</w:t>
      </w:r>
      <w:r w:rsidRPr="001C48EC">
        <w:rPr>
          <w:rFonts w:cs="Calibri"/>
          <w:lang w:val="el-GR"/>
        </w:rPr>
        <w:t>ιολογίας, ή οποιοδήποτε συναφές πτυχίο σχολών Α.Ε.Ι. της ημεδαπής ή άλλος ισότιμος τίτλος αντίστοιχης ειδικότητας της αλλοδαπής</w:t>
      </w:r>
      <w:r>
        <w:rPr>
          <w:rFonts w:cs="Calibri"/>
          <w:lang w:val="el-GR"/>
        </w:rPr>
        <w:t xml:space="preserve">. Ο επιστημονικός  συντονιστής -ειδικός στην </w:t>
      </w:r>
      <w:r w:rsidRPr="001C48EC">
        <w:rPr>
          <w:rFonts w:cs="Calibri"/>
          <w:lang w:val="el-GR"/>
        </w:rPr>
        <w:t xml:space="preserve">καταγραφή ή/και παρακολούθηση </w:t>
      </w:r>
      <w:r w:rsidRPr="00AB7A51">
        <w:rPr>
          <w:rFonts w:cs="Calibri"/>
          <w:lang w:val="el-GR"/>
        </w:rPr>
        <w:t xml:space="preserve">ειδών </w:t>
      </w:r>
      <w:r w:rsidR="00B346D1">
        <w:rPr>
          <w:rFonts w:cs="Calibri"/>
          <w:lang w:val="el-GR"/>
        </w:rPr>
        <w:t>χειροπτέρων</w:t>
      </w:r>
      <w:r>
        <w:rPr>
          <w:rFonts w:cs="Calibri"/>
          <w:lang w:val="el-GR"/>
        </w:rPr>
        <w:t>- θα πρέπει να:</w:t>
      </w:r>
    </w:p>
    <w:p w:rsidR="002F6D89" w:rsidRPr="001C48EC" w:rsidRDefault="002F6D89" w:rsidP="002F6D89">
      <w:pPr>
        <w:numPr>
          <w:ilvl w:val="0"/>
          <w:numId w:val="22"/>
        </w:numPr>
        <w:spacing w:after="120" w:line="240" w:lineRule="auto"/>
        <w:jc w:val="both"/>
        <w:rPr>
          <w:rFonts w:cs="Calibri"/>
          <w:lang w:val="el-GR"/>
        </w:rPr>
      </w:pPr>
      <w:r>
        <w:rPr>
          <w:rFonts w:cs="Calibri"/>
          <w:lang w:val="el-GR"/>
        </w:rPr>
        <w:t xml:space="preserve">Είναι κάτοχος Διδακτορικού τίτλου με θέμα σχετικό </w:t>
      </w:r>
      <w:r w:rsidRPr="001C48EC">
        <w:rPr>
          <w:rFonts w:cs="Calibri"/>
          <w:lang w:val="el-GR"/>
        </w:rPr>
        <w:t>με το αντικείμενο των υπηρεσιών</w:t>
      </w:r>
      <w:r>
        <w:rPr>
          <w:rFonts w:cs="Calibri"/>
          <w:lang w:val="el-GR"/>
        </w:rPr>
        <w:t>.</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ε</w:t>
      </w:r>
      <w:r w:rsidRPr="001C48EC">
        <w:rPr>
          <w:rFonts w:cs="Calibri"/>
          <w:lang w:val="el-GR"/>
        </w:rPr>
        <w:t xml:space="preserve">παγγελματική ή ερευνητική εμπειρία (περιλαμβάνεται η εκπόνηση διδακτορικής διατριβής) σχετική με το αντικείμενο των υπηρεσιών τουλάχιστον </w:t>
      </w:r>
      <w:r w:rsidR="005B2905">
        <w:rPr>
          <w:rFonts w:cs="Calibri"/>
          <w:lang w:val="el-GR"/>
        </w:rPr>
        <w:t>δέκα (</w:t>
      </w:r>
      <w:r>
        <w:rPr>
          <w:rFonts w:cs="Calibri"/>
          <w:lang w:val="el-GR"/>
        </w:rPr>
        <w:t>10</w:t>
      </w:r>
      <w:r w:rsidR="005B2905">
        <w:rPr>
          <w:rFonts w:cs="Calibri"/>
          <w:lang w:val="el-GR"/>
        </w:rPr>
        <w:t>)</w:t>
      </w:r>
      <w:r w:rsidRPr="001C48EC">
        <w:rPr>
          <w:rFonts w:cs="Calibri"/>
          <w:lang w:val="el-GR"/>
        </w:rPr>
        <w:t xml:space="preserve"> έτη.</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σ</w:t>
      </w:r>
      <w:r w:rsidRPr="001C48EC">
        <w:rPr>
          <w:rFonts w:cs="Calibri"/>
          <w:lang w:val="el-GR"/>
        </w:rPr>
        <w:t xml:space="preserve">υμμετοχή κατ’ ελάχιστον σε </w:t>
      </w:r>
      <w:r>
        <w:rPr>
          <w:rFonts w:cs="Calibri"/>
          <w:lang w:val="el-GR"/>
        </w:rPr>
        <w:t xml:space="preserve">τρία </w:t>
      </w:r>
      <w:r w:rsidRPr="001C48EC">
        <w:rPr>
          <w:rFonts w:cs="Calibri"/>
          <w:lang w:val="el-GR"/>
        </w:rPr>
        <w:t>(</w:t>
      </w:r>
      <w:r>
        <w:rPr>
          <w:rFonts w:cs="Calibri"/>
          <w:lang w:val="el-GR"/>
        </w:rPr>
        <w:t>3</w:t>
      </w:r>
      <w:r w:rsidRPr="001C48EC">
        <w:rPr>
          <w:rFonts w:cs="Calibri"/>
          <w:lang w:val="el-GR"/>
        </w:rPr>
        <w:t>) προγράμματα καταγραφής και/ή παρακολούθησης, σχετικά με το αντικείμενο των υπηρεσιών.</w:t>
      </w:r>
    </w:p>
    <w:p w:rsidR="002F6D89" w:rsidRDefault="002F6D89" w:rsidP="002F6D89">
      <w:pPr>
        <w:spacing w:after="120" w:line="240" w:lineRule="auto"/>
        <w:ind w:left="360"/>
        <w:jc w:val="both"/>
        <w:rPr>
          <w:rFonts w:cs="Calibri"/>
          <w:lang w:val="el-GR"/>
        </w:rPr>
      </w:pPr>
      <w:r>
        <w:rPr>
          <w:rFonts w:cs="Calibri"/>
          <w:lang w:val="el-GR"/>
        </w:rPr>
        <w:t>Οι  υπόλοιποι επιστήμονες της ομάδας έργου πρέπει να έχουν επαγγελματική ή ερευνητική</w:t>
      </w:r>
      <w:r w:rsidRPr="001C48EC">
        <w:rPr>
          <w:rFonts w:cs="Calibri"/>
          <w:lang w:val="el-GR"/>
        </w:rPr>
        <w:t xml:space="preserve"> εμπειρία </w:t>
      </w:r>
      <w:r w:rsidR="005B2905">
        <w:rPr>
          <w:rFonts w:cs="Calibri"/>
          <w:lang w:val="el-GR"/>
        </w:rPr>
        <w:t xml:space="preserve">τουλάχιστον </w:t>
      </w:r>
      <w:r w:rsidR="00621552">
        <w:rPr>
          <w:rFonts w:cs="Calibri"/>
          <w:lang w:val="el-GR"/>
        </w:rPr>
        <w:t>ενός</w:t>
      </w:r>
      <w:r w:rsidR="005B2905">
        <w:rPr>
          <w:rFonts w:cs="Calibri"/>
          <w:lang w:val="el-GR"/>
        </w:rPr>
        <w:t xml:space="preserve"> (</w:t>
      </w:r>
      <w:r w:rsidR="00621552">
        <w:rPr>
          <w:rFonts w:cs="Calibri"/>
          <w:lang w:val="el-GR"/>
        </w:rPr>
        <w:t>1</w:t>
      </w:r>
      <w:r w:rsidR="005B2905">
        <w:rPr>
          <w:rFonts w:cs="Calibri"/>
          <w:lang w:val="el-GR"/>
        </w:rPr>
        <w:t xml:space="preserve">) </w:t>
      </w:r>
      <w:r w:rsidR="00621552">
        <w:rPr>
          <w:rFonts w:cs="Calibri"/>
          <w:lang w:val="el-GR"/>
        </w:rPr>
        <w:t>έτους</w:t>
      </w:r>
      <w:r w:rsidR="005B2905">
        <w:rPr>
          <w:rFonts w:cs="Calibri"/>
          <w:lang w:val="el-GR"/>
        </w:rPr>
        <w:t xml:space="preserve"> </w:t>
      </w:r>
      <w:r>
        <w:rPr>
          <w:rFonts w:cs="Calibri"/>
          <w:lang w:val="el-GR"/>
        </w:rPr>
        <w:t xml:space="preserve">στην </w:t>
      </w:r>
      <w:r w:rsidRPr="001C48EC">
        <w:rPr>
          <w:rFonts w:cs="Calibri"/>
          <w:lang w:val="el-GR"/>
        </w:rPr>
        <w:t xml:space="preserve">καταγραφή ή/και παρακολούθηση </w:t>
      </w:r>
      <w:r w:rsidRPr="00AB7A51">
        <w:rPr>
          <w:rFonts w:cs="Calibri"/>
          <w:lang w:val="el-GR"/>
        </w:rPr>
        <w:t xml:space="preserve">ειδών </w:t>
      </w:r>
      <w:r w:rsidR="00B346D1">
        <w:rPr>
          <w:rFonts w:cs="Calibri"/>
          <w:lang w:val="el-GR"/>
        </w:rPr>
        <w:t>χειροπτέρων</w:t>
      </w:r>
      <w:r>
        <w:rPr>
          <w:rFonts w:cs="Calibri"/>
          <w:lang w:val="el-GR"/>
        </w:rPr>
        <w:t>.</w:t>
      </w:r>
    </w:p>
    <w:p w:rsidR="00EC6111" w:rsidRDefault="00EC6111" w:rsidP="00EC6111">
      <w:pPr>
        <w:spacing w:after="120" w:line="240" w:lineRule="auto"/>
        <w:ind w:left="360"/>
        <w:jc w:val="both"/>
        <w:rPr>
          <w:rFonts w:cs="Calibri"/>
          <w:lang w:val="el-GR"/>
        </w:rPr>
      </w:pPr>
    </w:p>
    <w:p w:rsidR="005719C3" w:rsidRPr="001C48EC" w:rsidRDefault="002B0727" w:rsidP="005719C3">
      <w:pPr>
        <w:spacing w:after="120" w:line="240" w:lineRule="auto"/>
        <w:jc w:val="both"/>
        <w:rPr>
          <w:rFonts w:cs="Calibri"/>
          <w:u w:val="single"/>
          <w:lang w:val="el-GR"/>
        </w:rPr>
      </w:pPr>
      <w:r w:rsidRPr="001C48EC">
        <w:rPr>
          <w:rFonts w:cs="Calibri"/>
          <w:u w:val="single"/>
          <w:lang w:val="el-GR"/>
        </w:rPr>
        <w:t>5</w:t>
      </w:r>
      <w:r w:rsidRPr="001C48EC">
        <w:rPr>
          <w:rFonts w:cs="Calibri"/>
          <w:u w:val="single"/>
          <w:vertAlign w:val="superscript"/>
          <w:lang w:val="el-GR"/>
        </w:rPr>
        <w:t>ο</w:t>
      </w:r>
      <w:r w:rsidRPr="001C48EC">
        <w:rPr>
          <w:rFonts w:cs="Calibri"/>
          <w:u w:val="single"/>
          <w:lang w:val="el-GR"/>
        </w:rPr>
        <w:t xml:space="preserve"> Τμήμα</w:t>
      </w:r>
      <w:r w:rsidR="005719C3" w:rsidRPr="001C48EC">
        <w:rPr>
          <w:rFonts w:cs="Calibri"/>
          <w:u w:val="single"/>
          <w:lang w:val="el-GR"/>
        </w:rPr>
        <w:t>: Καταγραφή και παρακολούθηση των ειδών χλωρίδας</w:t>
      </w:r>
    </w:p>
    <w:p w:rsidR="002F6D89" w:rsidRPr="001C48EC" w:rsidRDefault="002F6D89" w:rsidP="002F6D89">
      <w:pPr>
        <w:spacing w:after="120" w:line="240" w:lineRule="auto"/>
        <w:ind w:left="360"/>
        <w:jc w:val="both"/>
        <w:rPr>
          <w:rFonts w:cs="Calibri"/>
          <w:lang w:val="el-GR"/>
        </w:rPr>
      </w:pPr>
      <w:r w:rsidRPr="00152F5D">
        <w:rPr>
          <w:rFonts w:cs="Calibri"/>
          <w:lang w:val="el-GR"/>
        </w:rPr>
        <w:t xml:space="preserve">Η ομάδα έργου θα πρέπει να απαρτίζεται από </w:t>
      </w:r>
      <w:r w:rsidR="00B346D1">
        <w:rPr>
          <w:rFonts w:cs="Calibri"/>
          <w:lang w:val="el-GR"/>
        </w:rPr>
        <w:t>πέντε</w:t>
      </w:r>
      <w:r>
        <w:rPr>
          <w:rFonts w:cs="Calibri"/>
          <w:lang w:val="el-GR"/>
        </w:rPr>
        <w:t xml:space="preserve"> </w:t>
      </w:r>
      <w:r w:rsidRPr="00152F5D">
        <w:rPr>
          <w:rFonts w:cs="Calibri"/>
          <w:lang w:val="el-GR"/>
        </w:rPr>
        <w:t>(</w:t>
      </w:r>
      <w:r w:rsidR="00B346D1">
        <w:rPr>
          <w:rFonts w:cs="Calibri"/>
          <w:lang w:val="el-GR"/>
        </w:rPr>
        <w:t>5</w:t>
      </w:r>
      <w:r w:rsidRPr="00152F5D">
        <w:rPr>
          <w:rFonts w:cs="Calibri"/>
          <w:lang w:val="el-GR"/>
        </w:rPr>
        <w:t>) άτομα κατ’ ελάχιστο.</w:t>
      </w:r>
      <w:r>
        <w:rPr>
          <w:rFonts w:cs="Calibri"/>
          <w:lang w:val="el-GR"/>
        </w:rPr>
        <w:t xml:space="preserve"> Όλα τα μέλη της ομάδας θα πρέπει να είναι κάτοχοι πτυχίου</w:t>
      </w:r>
      <w:r w:rsidRPr="00152F5D">
        <w:rPr>
          <w:rFonts w:cs="Calibri"/>
          <w:lang w:val="el-GR"/>
        </w:rPr>
        <w:t xml:space="preserve"> </w:t>
      </w:r>
      <w:r w:rsidRPr="001C48EC">
        <w:rPr>
          <w:rFonts w:cs="Calibri"/>
          <w:lang w:val="el-GR"/>
        </w:rPr>
        <w:t>Α</w:t>
      </w:r>
      <w:r>
        <w:rPr>
          <w:rFonts w:cs="Calibri"/>
          <w:lang w:val="el-GR"/>
        </w:rPr>
        <w:t>.</w:t>
      </w:r>
      <w:r w:rsidRPr="001C48EC">
        <w:rPr>
          <w:rFonts w:cs="Calibri"/>
          <w:lang w:val="el-GR"/>
        </w:rPr>
        <w:t>Ε</w:t>
      </w:r>
      <w:r>
        <w:rPr>
          <w:rFonts w:cs="Calibri"/>
          <w:lang w:val="el-GR"/>
        </w:rPr>
        <w:t>.</w:t>
      </w:r>
      <w:r w:rsidRPr="001C48EC">
        <w:rPr>
          <w:rFonts w:cs="Calibri"/>
          <w:lang w:val="el-GR"/>
        </w:rPr>
        <w:t>Ι</w:t>
      </w:r>
      <w:r>
        <w:rPr>
          <w:rFonts w:cs="Calibri"/>
          <w:lang w:val="el-GR"/>
        </w:rPr>
        <w:t>.</w:t>
      </w:r>
      <w:r w:rsidRPr="001C48EC">
        <w:rPr>
          <w:rFonts w:cs="Calibri"/>
          <w:lang w:val="el-GR"/>
        </w:rPr>
        <w:t xml:space="preserve"> Σχολής Θετικών Επιστημών, Τμήματος </w:t>
      </w:r>
      <w:r w:rsidRPr="001C48EC">
        <w:rPr>
          <w:rFonts w:cs="Calibri"/>
        </w:rPr>
        <w:t>B</w:t>
      </w:r>
      <w:r w:rsidRPr="001C48EC">
        <w:rPr>
          <w:rFonts w:cs="Calibri"/>
          <w:lang w:val="el-GR"/>
        </w:rPr>
        <w:t xml:space="preserve">ιολογίας, </w:t>
      </w:r>
      <w:r w:rsidR="00B346D1" w:rsidRPr="001C48EC">
        <w:rPr>
          <w:rFonts w:cs="Calibri"/>
          <w:lang w:val="el-GR"/>
        </w:rPr>
        <w:t>ή Δασολογίας και Διαχείρισης Περιβάλλοντος και Φυσικών Πόρων ή Δασολογίας και Φυσικού Περιβάλλον,</w:t>
      </w:r>
      <w:r w:rsidR="00B346D1">
        <w:rPr>
          <w:rFonts w:cs="Calibri"/>
          <w:lang w:val="el-GR"/>
        </w:rPr>
        <w:t xml:space="preserve"> </w:t>
      </w:r>
      <w:r w:rsidRPr="001C48EC">
        <w:rPr>
          <w:rFonts w:cs="Calibri"/>
          <w:lang w:val="el-GR"/>
        </w:rPr>
        <w:t>ή οποιοδήποτε συναφές πτυχίο σχολών Α.Ε.Ι. της ημεδαπής ή άλλος ισότιμος τίτλος αντίστοιχης ειδικότητας της αλλοδαπής</w:t>
      </w:r>
      <w:r>
        <w:rPr>
          <w:rFonts w:cs="Calibri"/>
          <w:lang w:val="el-GR"/>
        </w:rPr>
        <w:t xml:space="preserve">. Ο επιστημονικός  συντονιστής -ειδικός στην </w:t>
      </w:r>
      <w:r w:rsidRPr="001C48EC">
        <w:rPr>
          <w:rFonts w:cs="Calibri"/>
          <w:lang w:val="el-GR"/>
        </w:rPr>
        <w:t xml:space="preserve">καταγραφή ή/και παρακολούθηση </w:t>
      </w:r>
      <w:r w:rsidRPr="00AB7A51">
        <w:rPr>
          <w:rFonts w:cs="Calibri"/>
          <w:lang w:val="el-GR"/>
        </w:rPr>
        <w:t xml:space="preserve">ειδών </w:t>
      </w:r>
      <w:r w:rsidR="00B346D1">
        <w:rPr>
          <w:rFonts w:cs="Calibri"/>
          <w:lang w:val="el-GR"/>
        </w:rPr>
        <w:t>χλωρίδας</w:t>
      </w:r>
      <w:r>
        <w:rPr>
          <w:rFonts w:cs="Calibri"/>
          <w:lang w:val="el-GR"/>
        </w:rPr>
        <w:t>- θα πρέπει να:</w:t>
      </w:r>
    </w:p>
    <w:p w:rsidR="002F6D89" w:rsidRPr="001C48EC" w:rsidRDefault="002F6D89" w:rsidP="002F6D89">
      <w:pPr>
        <w:numPr>
          <w:ilvl w:val="0"/>
          <w:numId w:val="22"/>
        </w:numPr>
        <w:spacing w:after="120" w:line="240" w:lineRule="auto"/>
        <w:jc w:val="both"/>
        <w:rPr>
          <w:rFonts w:cs="Calibri"/>
          <w:lang w:val="el-GR"/>
        </w:rPr>
      </w:pPr>
      <w:r>
        <w:rPr>
          <w:rFonts w:cs="Calibri"/>
          <w:lang w:val="el-GR"/>
        </w:rPr>
        <w:t xml:space="preserve">Είναι κάτοχος Διδακτορικού τίτλου με θέμα σχετικό </w:t>
      </w:r>
      <w:r w:rsidRPr="001C48EC">
        <w:rPr>
          <w:rFonts w:cs="Calibri"/>
          <w:lang w:val="el-GR"/>
        </w:rPr>
        <w:t>με το αντικείμενο των υπηρεσιών</w:t>
      </w:r>
      <w:r>
        <w:rPr>
          <w:rFonts w:cs="Calibri"/>
          <w:lang w:val="el-GR"/>
        </w:rPr>
        <w:t>.</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ε</w:t>
      </w:r>
      <w:r w:rsidRPr="001C48EC">
        <w:rPr>
          <w:rFonts w:cs="Calibri"/>
          <w:lang w:val="el-GR"/>
        </w:rPr>
        <w:t xml:space="preserve">παγγελματική ή ερευνητική εμπειρία (περιλαμβάνεται η εκπόνηση διδακτορικής διατριβής) σχετική με το αντικείμενο των υπηρεσιών τουλάχιστον </w:t>
      </w:r>
      <w:r w:rsidR="005B2905">
        <w:rPr>
          <w:rFonts w:cs="Calibri"/>
          <w:lang w:val="el-GR"/>
        </w:rPr>
        <w:t>δέκα (</w:t>
      </w:r>
      <w:r>
        <w:rPr>
          <w:rFonts w:cs="Calibri"/>
          <w:lang w:val="el-GR"/>
        </w:rPr>
        <w:t>10</w:t>
      </w:r>
      <w:r w:rsidR="005B2905">
        <w:rPr>
          <w:rFonts w:cs="Calibri"/>
          <w:lang w:val="el-GR"/>
        </w:rPr>
        <w:t>)</w:t>
      </w:r>
      <w:r w:rsidRPr="001C48EC">
        <w:rPr>
          <w:rFonts w:cs="Calibri"/>
          <w:lang w:val="el-GR"/>
        </w:rPr>
        <w:t xml:space="preserve"> έτη.</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σ</w:t>
      </w:r>
      <w:r w:rsidRPr="001C48EC">
        <w:rPr>
          <w:rFonts w:cs="Calibri"/>
          <w:lang w:val="el-GR"/>
        </w:rPr>
        <w:t xml:space="preserve">υμμετοχή κατ’ ελάχιστον σε </w:t>
      </w:r>
      <w:r w:rsidR="004C32D7">
        <w:rPr>
          <w:rFonts w:cs="Calibri"/>
          <w:lang w:val="el-GR"/>
        </w:rPr>
        <w:t>πέντε</w:t>
      </w:r>
      <w:r>
        <w:rPr>
          <w:rFonts w:cs="Calibri"/>
          <w:lang w:val="el-GR"/>
        </w:rPr>
        <w:t xml:space="preserve"> </w:t>
      </w:r>
      <w:r w:rsidRPr="001C48EC">
        <w:rPr>
          <w:rFonts w:cs="Calibri"/>
          <w:lang w:val="el-GR"/>
        </w:rPr>
        <w:t>(</w:t>
      </w:r>
      <w:r w:rsidR="004C32D7">
        <w:rPr>
          <w:rFonts w:cs="Calibri"/>
          <w:lang w:val="el-GR"/>
        </w:rPr>
        <w:t>5</w:t>
      </w:r>
      <w:r w:rsidRPr="001C48EC">
        <w:rPr>
          <w:rFonts w:cs="Calibri"/>
          <w:lang w:val="el-GR"/>
        </w:rPr>
        <w:t>) προγράμματα καταγραφής και/ή παρακολούθησης, σχετικά με το αντικείμενο των υπηρεσιών.</w:t>
      </w:r>
    </w:p>
    <w:p w:rsidR="002F6D89" w:rsidRDefault="002F6D89" w:rsidP="002F6D89">
      <w:pPr>
        <w:spacing w:after="120" w:line="240" w:lineRule="auto"/>
        <w:ind w:left="360"/>
        <w:jc w:val="both"/>
        <w:rPr>
          <w:rFonts w:cs="Calibri"/>
          <w:lang w:val="el-GR"/>
        </w:rPr>
      </w:pPr>
      <w:r>
        <w:rPr>
          <w:rFonts w:cs="Calibri"/>
          <w:lang w:val="el-GR"/>
        </w:rPr>
        <w:t>Οι  υπόλοιποι επιστήμονες της ομάδας έργου πρέπει να έχουν επαγγελματική ή ερευνητική</w:t>
      </w:r>
      <w:r w:rsidRPr="001C48EC">
        <w:rPr>
          <w:rFonts w:cs="Calibri"/>
          <w:lang w:val="el-GR"/>
        </w:rPr>
        <w:t xml:space="preserve"> εμπειρία </w:t>
      </w:r>
      <w:r w:rsidR="005B2905">
        <w:rPr>
          <w:rFonts w:cs="Calibri"/>
          <w:lang w:val="el-GR"/>
        </w:rPr>
        <w:t xml:space="preserve">τουλάχιστον τριών (3) ετών </w:t>
      </w:r>
      <w:r>
        <w:rPr>
          <w:rFonts w:cs="Calibri"/>
          <w:lang w:val="el-GR"/>
        </w:rPr>
        <w:t xml:space="preserve">στην </w:t>
      </w:r>
      <w:r w:rsidRPr="001C48EC">
        <w:rPr>
          <w:rFonts w:cs="Calibri"/>
          <w:lang w:val="el-GR"/>
        </w:rPr>
        <w:t xml:space="preserve">καταγραφή ή/και παρακολούθηση </w:t>
      </w:r>
      <w:r w:rsidRPr="00AB7A51">
        <w:rPr>
          <w:rFonts w:cs="Calibri"/>
          <w:lang w:val="el-GR"/>
        </w:rPr>
        <w:t xml:space="preserve">ειδών </w:t>
      </w:r>
      <w:r w:rsidR="00B346D1">
        <w:rPr>
          <w:rFonts w:cs="Calibri"/>
          <w:lang w:val="el-GR"/>
        </w:rPr>
        <w:t>χλωρίδας</w:t>
      </w:r>
      <w:r>
        <w:rPr>
          <w:rFonts w:cs="Calibri"/>
          <w:lang w:val="el-GR"/>
        </w:rPr>
        <w:t>.</w:t>
      </w:r>
    </w:p>
    <w:p w:rsidR="00EC6111" w:rsidRDefault="00EC6111" w:rsidP="00EC6111">
      <w:pPr>
        <w:spacing w:after="120" w:line="240" w:lineRule="auto"/>
        <w:ind w:left="360"/>
        <w:jc w:val="both"/>
        <w:rPr>
          <w:rFonts w:cs="Calibri"/>
          <w:lang w:val="el-GR"/>
        </w:rPr>
      </w:pPr>
    </w:p>
    <w:p w:rsidR="005719C3" w:rsidRPr="001C48EC" w:rsidRDefault="002B0727" w:rsidP="005719C3">
      <w:pPr>
        <w:spacing w:after="120" w:line="240" w:lineRule="auto"/>
        <w:jc w:val="both"/>
        <w:rPr>
          <w:rFonts w:cs="Calibri"/>
          <w:u w:val="single"/>
          <w:lang w:val="el-GR"/>
        </w:rPr>
      </w:pPr>
      <w:r w:rsidRPr="001C48EC">
        <w:rPr>
          <w:rFonts w:cs="Calibri"/>
          <w:u w:val="single"/>
          <w:lang w:val="el-GR"/>
        </w:rPr>
        <w:t>6</w:t>
      </w:r>
      <w:r w:rsidRPr="001C48EC">
        <w:rPr>
          <w:rFonts w:cs="Calibri"/>
          <w:u w:val="single"/>
          <w:vertAlign w:val="superscript"/>
          <w:lang w:val="el-GR"/>
        </w:rPr>
        <w:t>ο</w:t>
      </w:r>
      <w:r w:rsidRPr="001C48EC">
        <w:rPr>
          <w:rFonts w:cs="Calibri"/>
          <w:u w:val="single"/>
          <w:lang w:val="el-GR"/>
        </w:rPr>
        <w:t xml:space="preserve"> Τμήμα</w:t>
      </w:r>
      <w:r w:rsidR="005719C3" w:rsidRPr="001C48EC">
        <w:rPr>
          <w:rFonts w:cs="Calibri"/>
          <w:u w:val="single"/>
          <w:lang w:val="el-GR"/>
        </w:rPr>
        <w:t>: Καταγραφή και παρακολούθηση των τύπων οικοτόπων</w:t>
      </w:r>
    </w:p>
    <w:p w:rsidR="002F6D89" w:rsidRPr="001C48EC" w:rsidRDefault="002F6D89" w:rsidP="002F6D89">
      <w:pPr>
        <w:spacing w:after="120" w:line="240" w:lineRule="auto"/>
        <w:ind w:left="360"/>
        <w:jc w:val="both"/>
        <w:rPr>
          <w:rFonts w:cs="Calibri"/>
          <w:lang w:val="el-GR"/>
        </w:rPr>
      </w:pPr>
      <w:r w:rsidRPr="00152F5D">
        <w:rPr>
          <w:rFonts w:cs="Calibri"/>
          <w:lang w:val="el-GR"/>
        </w:rPr>
        <w:t xml:space="preserve">Η ομάδα έργου θα πρέπει να απαρτίζεται από </w:t>
      </w:r>
      <w:r w:rsidR="004C32D7">
        <w:rPr>
          <w:rFonts w:cs="Calibri"/>
          <w:lang w:val="el-GR"/>
        </w:rPr>
        <w:t>πέντε</w:t>
      </w:r>
      <w:r>
        <w:rPr>
          <w:rFonts w:cs="Calibri"/>
          <w:lang w:val="el-GR"/>
        </w:rPr>
        <w:t xml:space="preserve"> </w:t>
      </w:r>
      <w:r w:rsidRPr="00152F5D">
        <w:rPr>
          <w:rFonts w:cs="Calibri"/>
          <w:lang w:val="el-GR"/>
        </w:rPr>
        <w:t>(</w:t>
      </w:r>
      <w:r w:rsidR="004C32D7">
        <w:rPr>
          <w:rFonts w:cs="Calibri"/>
          <w:lang w:val="el-GR"/>
        </w:rPr>
        <w:t>5</w:t>
      </w:r>
      <w:r w:rsidRPr="00152F5D">
        <w:rPr>
          <w:rFonts w:cs="Calibri"/>
          <w:lang w:val="el-GR"/>
        </w:rPr>
        <w:t>) άτομα κατ’ ελάχιστο.</w:t>
      </w:r>
      <w:r>
        <w:rPr>
          <w:rFonts w:cs="Calibri"/>
          <w:lang w:val="el-GR"/>
        </w:rPr>
        <w:t xml:space="preserve"> Όλα τα μέλη της ομάδας θα πρέπει να είναι κάτοχοι πτυχίου</w:t>
      </w:r>
      <w:r w:rsidRPr="00152F5D">
        <w:rPr>
          <w:rFonts w:cs="Calibri"/>
          <w:lang w:val="el-GR"/>
        </w:rPr>
        <w:t xml:space="preserve"> </w:t>
      </w:r>
      <w:r w:rsidRPr="001C48EC">
        <w:rPr>
          <w:rFonts w:cs="Calibri"/>
          <w:lang w:val="el-GR"/>
        </w:rPr>
        <w:t>Α</w:t>
      </w:r>
      <w:r>
        <w:rPr>
          <w:rFonts w:cs="Calibri"/>
          <w:lang w:val="el-GR"/>
        </w:rPr>
        <w:t>.</w:t>
      </w:r>
      <w:r w:rsidRPr="001C48EC">
        <w:rPr>
          <w:rFonts w:cs="Calibri"/>
          <w:lang w:val="el-GR"/>
        </w:rPr>
        <w:t>Ε</w:t>
      </w:r>
      <w:r>
        <w:rPr>
          <w:rFonts w:cs="Calibri"/>
          <w:lang w:val="el-GR"/>
        </w:rPr>
        <w:t>.</w:t>
      </w:r>
      <w:r w:rsidRPr="001C48EC">
        <w:rPr>
          <w:rFonts w:cs="Calibri"/>
          <w:lang w:val="el-GR"/>
        </w:rPr>
        <w:t>Ι</w:t>
      </w:r>
      <w:r>
        <w:rPr>
          <w:rFonts w:cs="Calibri"/>
          <w:lang w:val="el-GR"/>
        </w:rPr>
        <w:t>.</w:t>
      </w:r>
      <w:r w:rsidRPr="001C48EC">
        <w:rPr>
          <w:rFonts w:cs="Calibri"/>
          <w:lang w:val="el-GR"/>
        </w:rPr>
        <w:t xml:space="preserve"> Σχολής Θετικών Επιστημών, Τμήματος </w:t>
      </w:r>
      <w:r w:rsidRPr="001C48EC">
        <w:rPr>
          <w:rFonts w:cs="Calibri"/>
        </w:rPr>
        <w:t>B</w:t>
      </w:r>
      <w:r w:rsidRPr="001C48EC">
        <w:rPr>
          <w:rFonts w:cs="Calibri"/>
          <w:lang w:val="el-GR"/>
        </w:rPr>
        <w:t xml:space="preserve">ιολογίας, </w:t>
      </w:r>
      <w:r w:rsidR="004C32D7" w:rsidRPr="001C48EC">
        <w:rPr>
          <w:rFonts w:cs="Calibri"/>
          <w:lang w:val="el-GR"/>
        </w:rPr>
        <w:t xml:space="preserve">ή Δασολογίας και Διαχείρισης Περιβάλλοντος και Φυσικών Πόρων </w:t>
      </w:r>
      <w:r w:rsidR="004C32D7" w:rsidRPr="001C48EC">
        <w:rPr>
          <w:rFonts w:cs="Calibri"/>
          <w:lang w:val="el-GR"/>
        </w:rPr>
        <w:lastRenderedPageBreak/>
        <w:t>ή Δασολογίας και Φυσικού Περιβάλλον,</w:t>
      </w:r>
      <w:r w:rsidR="004C32D7">
        <w:rPr>
          <w:rFonts w:cs="Calibri"/>
          <w:lang w:val="el-GR"/>
        </w:rPr>
        <w:t xml:space="preserve"> </w:t>
      </w:r>
      <w:r w:rsidRPr="001C48EC">
        <w:rPr>
          <w:rFonts w:cs="Calibri"/>
          <w:lang w:val="el-GR"/>
        </w:rPr>
        <w:t>ή οποιοδήποτε συναφές πτυχίο σχολών Α.Ε.Ι. της ημεδαπής ή άλλος ισότιμος τίτλος αντίστοιχης ειδικότητας της αλλοδαπής</w:t>
      </w:r>
      <w:r>
        <w:rPr>
          <w:rFonts w:cs="Calibri"/>
          <w:lang w:val="el-GR"/>
        </w:rPr>
        <w:t xml:space="preserve">. Ο επιστημονικός  συντονιστής -ειδικός στην </w:t>
      </w:r>
      <w:r w:rsidRPr="001C48EC">
        <w:rPr>
          <w:rFonts w:cs="Calibri"/>
          <w:lang w:val="el-GR"/>
        </w:rPr>
        <w:t xml:space="preserve">καταγραφή ή/και παρακολούθηση </w:t>
      </w:r>
      <w:r w:rsidR="004C32D7">
        <w:rPr>
          <w:rFonts w:cs="Calibri"/>
          <w:lang w:val="el-GR"/>
        </w:rPr>
        <w:t>τύπων</w:t>
      </w:r>
      <w:r w:rsidRPr="00AB7A51">
        <w:rPr>
          <w:rFonts w:cs="Calibri"/>
          <w:lang w:val="el-GR"/>
        </w:rPr>
        <w:t xml:space="preserve"> </w:t>
      </w:r>
      <w:r w:rsidR="004C32D7">
        <w:rPr>
          <w:rFonts w:cs="Calibri"/>
          <w:lang w:val="el-GR"/>
        </w:rPr>
        <w:t>οικοτόπων</w:t>
      </w:r>
      <w:r>
        <w:rPr>
          <w:rFonts w:cs="Calibri"/>
          <w:lang w:val="el-GR"/>
        </w:rPr>
        <w:t>- θα πρέπει να:</w:t>
      </w:r>
    </w:p>
    <w:p w:rsidR="002F6D89" w:rsidRPr="001C48EC" w:rsidRDefault="002F6D89" w:rsidP="002F6D89">
      <w:pPr>
        <w:numPr>
          <w:ilvl w:val="0"/>
          <w:numId w:val="22"/>
        </w:numPr>
        <w:spacing w:after="120" w:line="240" w:lineRule="auto"/>
        <w:jc w:val="both"/>
        <w:rPr>
          <w:rFonts w:cs="Calibri"/>
          <w:lang w:val="el-GR"/>
        </w:rPr>
      </w:pPr>
      <w:r>
        <w:rPr>
          <w:rFonts w:cs="Calibri"/>
          <w:lang w:val="el-GR"/>
        </w:rPr>
        <w:t xml:space="preserve">Είναι κάτοχος Διδακτορικού τίτλου με θέμα σχετικό </w:t>
      </w:r>
      <w:r w:rsidRPr="001C48EC">
        <w:rPr>
          <w:rFonts w:cs="Calibri"/>
          <w:lang w:val="el-GR"/>
        </w:rPr>
        <w:t>με το αντικείμενο των υπηρεσιών</w:t>
      </w:r>
      <w:r>
        <w:rPr>
          <w:rFonts w:cs="Calibri"/>
          <w:lang w:val="el-GR"/>
        </w:rPr>
        <w:t>.</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ε</w:t>
      </w:r>
      <w:r w:rsidRPr="001C48EC">
        <w:rPr>
          <w:rFonts w:cs="Calibri"/>
          <w:lang w:val="el-GR"/>
        </w:rPr>
        <w:t xml:space="preserve">παγγελματική ή ερευνητική εμπειρία (περιλαμβάνεται η εκπόνηση διδακτορικής διατριβής) σχετική με το αντικείμενο των υπηρεσιών τουλάχιστον </w:t>
      </w:r>
      <w:r w:rsidR="005B2905">
        <w:rPr>
          <w:rFonts w:cs="Calibri"/>
          <w:lang w:val="el-GR"/>
        </w:rPr>
        <w:t>δέκα (</w:t>
      </w:r>
      <w:r>
        <w:rPr>
          <w:rFonts w:cs="Calibri"/>
          <w:lang w:val="el-GR"/>
        </w:rPr>
        <w:t>10</w:t>
      </w:r>
      <w:r w:rsidR="005B2905">
        <w:rPr>
          <w:rFonts w:cs="Calibri"/>
          <w:lang w:val="el-GR"/>
        </w:rPr>
        <w:t>)</w:t>
      </w:r>
      <w:r w:rsidRPr="001C48EC">
        <w:rPr>
          <w:rFonts w:cs="Calibri"/>
          <w:lang w:val="el-GR"/>
        </w:rPr>
        <w:t xml:space="preserve"> έτη.</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σ</w:t>
      </w:r>
      <w:r w:rsidRPr="001C48EC">
        <w:rPr>
          <w:rFonts w:cs="Calibri"/>
          <w:lang w:val="el-GR"/>
        </w:rPr>
        <w:t xml:space="preserve">υμμετοχή κατ’ ελάχιστον σε </w:t>
      </w:r>
      <w:r w:rsidR="004C32D7">
        <w:rPr>
          <w:rFonts w:cs="Calibri"/>
          <w:lang w:val="el-GR"/>
        </w:rPr>
        <w:t>πέντε</w:t>
      </w:r>
      <w:r>
        <w:rPr>
          <w:rFonts w:cs="Calibri"/>
          <w:lang w:val="el-GR"/>
        </w:rPr>
        <w:t xml:space="preserve"> </w:t>
      </w:r>
      <w:r w:rsidRPr="001C48EC">
        <w:rPr>
          <w:rFonts w:cs="Calibri"/>
          <w:lang w:val="el-GR"/>
        </w:rPr>
        <w:t>(</w:t>
      </w:r>
      <w:r w:rsidR="004C32D7">
        <w:rPr>
          <w:rFonts w:cs="Calibri"/>
          <w:lang w:val="el-GR"/>
        </w:rPr>
        <w:t>5</w:t>
      </w:r>
      <w:r w:rsidRPr="001C48EC">
        <w:rPr>
          <w:rFonts w:cs="Calibri"/>
          <w:lang w:val="el-GR"/>
        </w:rPr>
        <w:t>) προγράμματα καταγραφής και/ή παρακολούθησης, σχετικά με το αντικείμενο των υπηρεσιών.</w:t>
      </w:r>
    </w:p>
    <w:p w:rsidR="002F6D89" w:rsidRDefault="002F6D89" w:rsidP="002F6D89">
      <w:pPr>
        <w:spacing w:after="120" w:line="240" w:lineRule="auto"/>
        <w:ind w:left="360"/>
        <w:jc w:val="both"/>
        <w:rPr>
          <w:rFonts w:cs="Calibri"/>
          <w:lang w:val="el-GR"/>
        </w:rPr>
      </w:pPr>
      <w:r>
        <w:rPr>
          <w:rFonts w:cs="Calibri"/>
          <w:lang w:val="el-GR"/>
        </w:rPr>
        <w:t>Οι  υπόλοιποι επιστήμονες της ομάδας έργου πρέπει να έχουν επαγγελματική ή ερευνητική</w:t>
      </w:r>
      <w:r w:rsidRPr="001C48EC">
        <w:rPr>
          <w:rFonts w:cs="Calibri"/>
          <w:lang w:val="el-GR"/>
        </w:rPr>
        <w:t xml:space="preserve"> εμπειρία </w:t>
      </w:r>
      <w:r w:rsidR="005B2905">
        <w:rPr>
          <w:rFonts w:cs="Calibri"/>
          <w:lang w:val="el-GR"/>
        </w:rPr>
        <w:t xml:space="preserve">τουλάχιστον τριών (3) ετών </w:t>
      </w:r>
      <w:r>
        <w:rPr>
          <w:rFonts w:cs="Calibri"/>
          <w:lang w:val="el-GR"/>
        </w:rPr>
        <w:t xml:space="preserve">στην </w:t>
      </w:r>
      <w:r w:rsidRPr="001C48EC">
        <w:rPr>
          <w:rFonts w:cs="Calibri"/>
          <w:lang w:val="el-GR"/>
        </w:rPr>
        <w:t xml:space="preserve">καταγραφή ή/και παρακολούθηση </w:t>
      </w:r>
      <w:r w:rsidR="004C32D7">
        <w:rPr>
          <w:rFonts w:cs="Calibri"/>
          <w:lang w:val="el-GR"/>
        </w:rPr>
        <w:t>τύπων</w:t>
      </w:r>
      <w:r w:rsidRPr="00AB7A51">
        <w:rPr>
          <w:rFonts w:cs="Calibri"/>
          <w:lang w:val="el-GR"/>
        </w:rPr>
        <w:t xml:space="preserve"> </w:t>
      </w:r>
      <w:r w:rsidR="004C32D7">
        <w:rPr>
          <w:rFonts w:cs="Calibri"/>
          <w:lang w:val="el-GR"/>
        </w:rPr>
        <w:t>οικοτόπων</w:t>
      </w:r>
      <w:r>
        <w:rPr>
          <w:rFonts w:cs="Calibri"/>
          <w:lang w:val="el-GR"/>
        </w:rPr>
        <w:t>.</w:t>
      </w:r>
    </w:p>
    <w:p w:rsidR="002F6D89" w:rsidRDefault="002F6D89" w:rsidP="00A91CEA">
      <w:pPr>
        <w:spacing w:after="120" w:line="240" w:lineRule="auto"/>
        <w:ind w:left="360"/>
        <w:jc w:val="both"/>
        <w:rPr>
          <w:rFonts w:cs="Calibri"/>
          <w:lang w:val="el-GR"/>
        </w:rPr>
      </w:pPr>
    </w:p>
    <w:p w:rsidR="005719C3" w:rsidRPr="001C48EC" w:rsidRDefault="002B0727" w:rsidP="005719C3">
      <w:pPr>
        <w:spacing w:after="120" w:line="240" w:lineRule="auto"/>
        <w:jc w:val="both"/>
        <w:rPr>
          <w:rFonts w:cs="Calibri"/>
          <w:u w:val="single"/>
          <w:lang w:val="el-GR"/>
        </w:rPr>
      </w:pPr>
      <w:r w:rsidRPr="001C48EC">
        <w:rPr>
          <w:rFonts w:cs="Calibri"/>
          <w:u w:val="single"/>
          <w:lang w:val="el-GR"/>
        </w:rPr>
        <w:t>7</w:t>
      </w:r>
      <w:r w:rsidRPr="001C48EC">
        <w:rPr>
          <w:rFonts w:cs="Calibri"/>
          <w:u w:val="single"/>
          <w:vertAlign w:val="superscript"/>
          <w:lang w:val="el-GR"/>
        </w:rPr>
        <w:t>ο</w:t>
      </w:r>
      <w:r w:rsidRPr="001C48EC">
        <w:rPr>
          <w:rFonts w:cs="Calibri"/>
          <w:u w:val="single"/>
          <w:lang w:val="el-GR"/>
        </w:rPr>
        <w:t xml:space="preserve"> Τμήμα</w:t>
      </w:r>
      <w:r w:rsidR="005719C3" w:rsidRPr="001C48EC">
        <w:rPr>
          <w:rFonts w:cs="Calibri"/>
          <w:u w:val="single"/>
          <w:lang w:val="el-GR"/>
        </w:rPr>
        <w:t>: Καταγραφή και παρακολούθηση των ειδών θηλαστικών</w:t>
      </w:r>
      <w:r w:rsidRPr="001C48EC">
        <w:rPr>
          <w:rFonts w:cs="Calibri"/>
          <w:u w:val="single"/>
          <w:lang w:val="el-GR"/>
        </w:rPr>
        <w:t>:</w:t>
      </w:r>
    </w:p>
    <w:p w:rsidR="002F6D89" w:rsidRPr="001C48EC" w:rsidRDefault="002F6D89" w:rsidP="002F6D89">
      <w:pPr>
        <w:spacing w:after="120" w:line="240" w:lineRule="auto"/>
        <w:ind w:left="360"/>
        <w:jc w:val="both"/>
        <w:rPr>
          <w:rFonts w:cs="Calibri"/>
          <w:lang w:val="el-GR"/>
        </w:rPr>
      </w:pPr>
      <w:r w:rsidRPr="00152F5D">
        <w:rPr>
          <w:rFonts w:cs="Calibri"/>
          <w:lang w:val="el-GR"/>
        </w:rPr>
        <w:t xml:space="preserve">Η ομάδα έργου θα πρέπει να απαρτίζεται από </w:t>
      </w:r>
      <w:r w:rsidR="004C32D7">
        <w:rPr>
          <w:rFonts w:cs="Calibri"/>
          <w:lang w:val="el-GR"/>
        </w:rPr>
        <w:t>πέντε</w:t>
      </w:r>
      <w:r>
        <w:rPr>
          <w:rFonts w:cs="Calibri"/>
          <w:lang w:val="el-GR"/>
        </w:rPr>
        <w:t xml:space="preserve"> </w:t>
      </w:r>
      <w:r w:rsidRPr="00152F5D">
        <w:rPr>
          <w:rFonts w:cs="Calibri"/>
          <w:lang w:val="el-GR"/>
        </w:rPr>
        <w:t>(</w:t>
      </w:r>
      <w:r w:rsidR="004C32D7">
        <w:rPr>
          <w:rFonts w:cs="Calibri"/>
          <w:lang w:val="el-GR"/>
        </w:rPr>
        <w:t>5</w:t>
      </w:r>
      <w:r w:rsidRPr="00152F5D">
        <w:rPr>
          <w:rFonts w:cs="Calibri"/>
          <w:lang w:val="el-GR"/>
        </w:rPr>
        <w:t>) άτομα κατ’ ελάχιστο.</w:t>
      </w:r>
      <w:r>
        <w:rPr>
          <w:rFonts w:cs="Calibri"/>
          <w:lang w:val="el-GR"/>
        </w:rPr>
        <w:t xml:space="preserve"> Όλα τα μέλη της ομάδας θα πρέπει να είναι κάτοχοι πτυχίου</w:t>
      </w:r>
      <w:r w:rsidRPr="00152F5D">
        <w:rPr>
          <w:rFonts w:cs="Calibri"/>
          <w:lang w:val="el-GR"/>
        </w:rPr>
        <w:t xml:space="preserve"> </w:t>
      </w:r>
      <w:r w:rsidRPr="001C48EC">
        <w:rPr>
          <w:rFonts w:cs="Calibri"/>
          <w:lang w:val="el-GR"/>
        </w:rPr>
        <w:t>Α</w:t>
      </w:r>
      <w:r>
        <w:rPr>
          <w:rFonts w:cs="Calibri"/>
          <w:lang w:val="el-GR"/>
        </w:rPr>
        <w:t>.</w:t>
      </w:r>
      <w:r w:rsidRPr="001C48EC">
        <w:rPr>
          <w:rFonts w:cs="Calibri"/>
          <w:lang w:val="el-GR"/>
        </w:rPr>
        <w:t>Ε</w:t>
      </w:r>
      <w:r>
        <w:rPr>
          <w:rFonts w:cs="Calibri"/>
          <w:lang w:val="el-GR"/>
        </w:rPr>
        <w:t>.</w:t>
      </w:r>
      <w:r w:rsidRPr="001C48EC">
        <w:rPr>
          <w:rFonts w:cs="Calibri"/>
          <w:lang w:val="el-GR"/>
        </w:rPr>
        <w:t>Ι</w:t>
      </w:r>
      <w:r>
        <w:rPr>
          <w:rFonts w:cs="Calibri"/>
          <w:lang w:val="el-GR"/>
        </w:rPr>
        <w:t>.</w:t>
      </w:r>
      <w:r w:rsidRPr="001C48EC">
        <w:rPr>
          <w:rFonts w:cs="Calibri"/>
          <w:lang w:val="el-GR"/>
        </w:rPr>
        <w:t xml:space="preserve"> Σχολής Θετικών Επιστημών, Τμήματος </w:t>
      </w:r>
      <w:r w:rsidRPr="001C48EC">
        <w:rPr>
          <w:rFonts w:cs="Calibri"/>
        </w:rPr>
        <w:t>B</w:t>
      </w:r>
      <w:r w:rsidRPr="001C48EC">
        <w:rPr>
          <w:rFonts w:cs="Calibri"/>
          <w:lang w:val="el-GR"/>
        </w:rPr>
        <w:t>ιολογίας, ή οποιοδήποτε συναφές πτυχίο σχολών Α.Ε.Ι. της ημεδαπής ή άλλος ισότιμος τίτλος αντίστοιχης ειδικότητας της αλλοδαπής</w:t>
      </w:r>
      <w:r>
        <w:rPr>
          <w:rFonts w:cs="Calibri"/>
          <w:lang w:val="el-GR"/>
        </w:rPr>
        <w:t xml:space="preserve">. Ο επιστημονικός  συντονιστής -ειδικός στην </w:t>
      </w:r>
      <w:r w:rsidRPr="001C48EC">
        <w:rPr>
          <w:rFonts w:cs="Calibri"/>
          <w:lang w:val="el-GR"/>
        </w:rPr>
        <w:t xml:space="preserve">καταγραφή ή/και παρακολούθηση </w:t>
      </w:r>
      <w:r w:rsidRPr="00AB7A51">
        <w:rPr>
          <w:rFonts w:cs="Calibri"/>
          <w:lang w:val="el-GR"/>
        </w:rPr>
        <w:t xml:space="preserve">ειδών </w:t>
      </w:r>
      <w:r w:rsidR="004C32D7">
        <w:rPr>
          <w:rFonts w:cs="Calibri"/>
          <w:lang w:val="el-GR"/>
        </w:rPr>
        <w:t>θηλαστικών</w:t>
      </w:r>
      <w:r>
        <w:rPr>
          <w:rFonts w:cs="Calibri"/>
          <w:lang w:val="el-GR"/>
        </w:rPr>
        <w:t>- θα πρέπει να:</w:t>
      </w:r>
    </w:p>
    <w:p w:rsidR="002F6D89" w:rsidRPr="001C48EC" w:rsidRDefault="002F6D89" w:rsidP="002F6D89">
      <w:pPr>
        <w:numPr>
          <w:ilvl w:val="0"/>
          <w:numId w:val="22"/>
        </w:numPr>
        <w:spacing w:after="120" w:line="240" w:lineRule="auto"/>
        <w:jc w:val="both"/>
        <w:rPr>
          <w:rFonts w:cs="Calibri"/>
          <w:lang w:val="el-GR"/>
        </w:rPr>
      </w:pPr>
      <w:r>
        <w:rPr>
          <w:rFonts w:cs="Calibri"/>
          <w:lang w:val="el-GR"/>
        </w:rPr>
        <w:t xml:space="preserve">Είναι κάτοχος Διδακτορικού τίτλου με θέμα σχετικό </w:t>
      </w:r>
      <w:r w:rsidRPr="001C48EC">
        <w:rPr>
          <w:rFonts w:cs="Calibri"/>
          <w:lang w:val="el-GR"/>
        </w:rPr>
        <w:t>με το αντικείμενο των υπηρεσιών</w:t>
      </w:r>
      <w:r>
        <w:rPr>
          <w:rFonts w:cs="Calibri"/>
          <w:lang w:val="el-GR"/>
        </w:rPr>
        <w:t>.</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ε</w:t>
      </w:r>
      <w:r w:rsidRPr="001C48EC">
        <w:rPr>
          <w:rFonts w:cs="Calibri"/>
          <w:lang w:val="el-GR"/>
        </w:rPr>
        <w:t xml:space="preserve">παγγελματική ή ερευνητική εμπειρία (περιλαμβάνεται η εκπόνηση διδακτορικής διατριβής) σχετική με το αντικείμενο των υπηρεσιών τουλάχιστον </w:t>
      </w:r>
      <w:r w:rsidR="003C38B0">
        <w:rPr>
          <w:rFonts w:cs="Calibri"/>
          <w:lang w:val="el-GR"/>
        </w:rPr>
        <w:t>δέκα (</w:t>
      </w:r>
      <w:r>
        <w:rPr>
          <w:rFonts w:cs="Calibri"/>
          <w:lang w:val="el-GR"/>
        </w:rPr>
        <w:t>10</w:t>
      </w:r>
      <w:r w:rsidR="003C38B0">
        <w:rPr>
          <w:rFonts w:cs="Calibri"/>
          <w:lang w:val="el-GR"/>
        </w:rPr>
        <w:t>)</w:t>
      </w:r>
      <w:r w:rsidRPr="001C48EC">
        <w:rPr>
          <w:rFonts w:cs="Calibri"/>
          <w:lang w:val="el-GR"/>
        </w:rPr>
        <w:t xml:space="preserve"> έτη.</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σ</w:t>
      </w:r>
      <w:r w:rsidRPr="001C48EC">
        <w:rPr>
          <w:rFonts w:cs="Calibri"/>
          <w:lang w:val="el-GR"/>
        </w:rPr>
        <w:t xml:space="preserve">υμμετοχή κατ’ ελάχιστον σε </w:t>
      </w:r>
      <w:r w:rsidR="004C32D7">
        <w:rPr>
          <w:rFonts w:cs="Calibri"/>
          <w:lang w:val="el-GR"/>
        </w:rPr>
        <w:t>πέντε</w:t>
      </w:r>
      <w:r>
        <w:rPr>
          <w:rFonts w:cs="Calibri"/>
          <w:lang w:val="el-GR"/>
        </w:rPr>
        <w:t xml:space="preserve"> </w:t>
      </w:r>
      <w:r w:rsidRPr="001C48EC">
        <w:rPr>
          <w:rFonts w:cs="Calibri"/>
          <w:lang w:val="el-GR"/>
        </w:rPr>
        <w:t>(</w:t>
      </w:r>
      <w:r w:rsidR="004C32D7">
        <w:rPr>
          <w:rFonts w:cs="Calibri"/>
          <w:lang w:val="el-GR"/>
        </w:rPr>
        <w:t>5</w:t>
      </w:r>
      <w:r w:rsidRPr="001C48EC">
        <w:rPr>
          <w:rFonts w:cs="Calibri"/>
          <w:lang w:val="el-GR"/>
        </w:rPr>
        <w:t>) προγράμματα καταγραφής και/ή παρακολούθησης, σχετικά με το αντικείμενο των υπηρεσιών.</w:t>
      </w:r>
    </w:p>
    <w:p w:rsidR="002F6D89" w:rsidRDefault="002F6D89" w:rsidP="002F6D89">
      <w:pPr>
        <w:spacing w:after="120" w:line="240" w:lineRule="auto"/>
        <w:ind w:left="360"/>
        <w:jc w:val="both"/>
        <w:rPr>
          <w:rFonts w:cs="Calibri"/>
          <w:lang w:val="el-GR"/>
        </w:rPr>
      </w:pPr>
      <w:r>
        <w:rPr>
          <w:rFonts w:cs="Calibri"/>
          <w:lang w:val="el-GR"/>
        </w:rPr>
        <w:t>Οι  υπόλοιποι επιστήμονες της ομάδας έργου πρέπει να έχουν επαγγελματική ή ερευνητική</w:t>
      </w:r>
      <w:r w:rsidRPr="001C48EC">
        <w:rPr>
          <w:rFonts w:cs="Calibri"/>
          <w:lang w:val="el-GR"/>
        </w:rPr>
        <w:t xml:space="preserve"> εμπειρία </w:t>
      </w:r>
      <w:r w:rsidR="003C38B0">
        <w:rPr>
          <w:rFonts w:cs="Calibri"/>
          <w:lang w:val="el-GR"/>
        </w:rPr>
        <w:t xml:space="preserve">τουλάχιστον τριών (3) ετών </w:t>
      </w:r>
      <w:r>
        <w:rPr>
          <w:rFonts w:cs="Calibri"/>
          <w:lang w:val="el-GR"/>
        </w:rPr>
        <w:t xml:space="preserve">στην </w:t>
      </w:r>
      <w:r w:rsidRPr="001C48EC">
        <w:rPr>
          <w:rFonts w:cs="Calibri"/>
          <w:lang w:val="el-GR"/>
        </w:rPr>
        <w:t xml:space="preserve">καταγραφή ή/και παρακολούθηση </w:t>
      </w:r>
      <w:r w:rsidRPr="00AB7A51">
        <w:rPr>
          <w:rFonts w:cs="Calibri"/>
          <w:lang w:val="el-GR"/>
        </w:rPr>
        <w:t xml:space="preserve">ειδών </w:t>
      </w:r>
      <w:r w:rsidR="004C32D7">
        <w:rPr>
          <w:rFonts w:cs="Calibri"/>
          <w:lang w:val="el-GR"/>
        </w:rPr>
        <w:t>θηλαστικών</w:t>
      </w:r>
      <w:r>
        <w:rPr>
          <w:rFonts w:cs="Calibri"/>
          <w:lang w:val="el-GR"/>
        </w:rPr>
        <w:t>.</w:t>
      </w:r>
    </w:p>
    <w:p w:rsidR="00DE4EB8" w:rsidRDefault="00DE4EB8" w:rsidP="00DE4EB8">
      <w:pPr>
        <w:spacing w:after="120" w:line="240" w:lineRule="auto"/>
        <w:ind w:left="360"/>
        <w:jc w:val="both"/>
        <w:rPr>
          <w:rFonts w:cs="Calibri"/>
          <w:lang w:val="el-GR"/>
        </w:rPr>
      </w:pPr>
    </w:p>
    <w:p w:rsidR="005719C3" w:rsidRPr="00C53E68" w:rsidRDefault="002B0727" w:rsidP="005719C3">
      <w:pPr>
        <w:spacing w:after="120" w:line="240" w:lineRule="auto"/>
        <w:jc w:val="both"/>
        <w:rPr>
          <w:rFonts w:cs="Calibri"/>
          <w:u w:val="single"/>
          <w:lang w:val="el-GR"/>
        </w:rPr>
      </w:pPr>
      <w:r w:rsidRPr="00C53E68">
        <w:rPr>
          <w:rFonts w:cs="Calibri"/>
          <w:u w:val="single"/>
          <w:lang w:val="el-GR"/>
        </w:rPr>
        <w:t>8</w:t>
      </w:r>
      <w:r w:rsidRPr="00C53E68">
        <w:rPr>
          <w:rFonts w:cs="Calibri"/>
          <w:u w:val="single"/>
          <w:vertAlign w:val="superscript"/>
          <w:lang w:val="el-GR"/>
        </w:rPr>
        <w:t>ο</w:t>
      </w:r>
      <w:r w:rsidRPr="00C53E68">
        <w:rPr>
          <w:rFonts w:cs="Calibri"/>
          <w:u w:val="single"/>
          <w:lang w:val="el-GR"/>
        </w:rPr>
        <w:t xml:space="preserve"> Τμήμα</w:t>
      </w:r>
      <w:r w:rsidR="005719C3" w:rsidRPr="00C53E68">
        <w:rPr>
          <w:rFonts w:cs="Calibri"/>
          <w:u w:val="single"/>
          <w:lang w:val="el-GR"/>
        </w:rPr>
        <w:t>: Καταγραφή και παρακολούθηση των ειδών ασπόνδυλων</w:t>
      </w:r>
    </w:p>
    <w:p w:rsidR="002F6D89" w:rsidRPr="001C48EC" w:rsidRDefault="002F6D89" w:rsidP="002F6D89">
      <w:pPr>
        <w:spacing w:after="120" w:line="240" w:lineRule="auto"/>
        <w:ind w:left="360"/>
        <w:jc w:val="both"/>
        <w:rPr>
          <w:rFonts w:cs="Calibri"/>
          <w:lang w:val="el-GR"/>
        </w:rPr>
      </w:pPr>
      <w:r w:rsidRPr="00152F5D">
        <w:rPr>
          <w:rFonts w:cs="Calibri"/>
          <w:lang w:val="el-GR"/>
        </w:rPr>
        <w:t xml:space="preserve">Η ομάδα έργου θα πρέπει να απαρτίζεται από </w:t>
      </w:r>
      <w:r w:rsidR="004C32D7">
        <w:rPr>
          <w:rFonts w:cs="Calibri"/>
          <w:lang w:val="el-GR"/>
        </w:rPr>
        <w:t>πέντε</w:t>
      </w:r>
      <w:r>
        <w:rPr>
          <w:rFonts w:cs="Calibri"/>
          <w:lang w:val="el-GR"/>
        </w:rPr>
        <w:t xml:space="preserve"> </w:t>
      </w:r>
      <w:r w:rsidRPr="00152F5D">
        <w:rPr>
          <w:rFonts w:cs="Calibri"/>
          <w:lang w:val="el-GR"/>
        </w:rPr>
        <w:t>(</w:t>
      </w:r>
      <w:r w:rsidR="004C32D7">
        <w:rPr>
          <w:rFonts w:cs="Calibri"/>
          <w:lang w:val="el-GR"/>
        </w:rPr>
        <w:t>5</w:t>
      </w:r>
      <w:r w:rsidRPr="00152F5D">
        <w:rPr>
          <w:rFonts w:cs="Calibri"/>
          <w:lang w:val="el-GR"/>
        </w:rPr>
        <w:t>) άτομα κατ’ ελάχιστο.</w:t>
      </w:r>
      <w:r>
        <w:rPr>
          <w:rFonts w:cs="Calibri"/>
          <w:lang w:val="el-GR"/>
        </w:rPr>
        <w:t xml:space="preserve"> Όλα τα μέλη της ομάδας θα πρέπει να είναι κάτοχοι πτυχίου</w:t>
      </w:r>
      <w:r w:rsidRPr="00152F5D">
        <w:rPr>
          <w:rFonts w:cs="Calibri"/>
          <w:lang w:val="el-GR"/>
        </w:rPr>
        <w:t xml:space="preserve"> </w:t>
      </w:r>
      <w:r w:rsidRPr="001C48EC">
        <w:rPr>
          <w:rFonts w:cs="Calibri"/>
          <w:lang w:val="el-GR"/>
        </w:rPr>
        <w:t>Α</w:t>
      </w:r>
      <w:r>
        <w:rPr>
          <w:rFonts w:cs="Calibri"/>
          <w:lang w:val="el-GR"/>
        </w:rPr>
        <w:t>.</w:t>
      </w:r>
      <w:r w:rsidRPr="001C48EC">
        <w:rPr>
          <w:rFonts w:cs="Calibri"/>
          <w:lang w:val="el-GR"/>
        </w:rPr>
        <w:t>Ε</w:t>
      </w:r>
      <w:r>
        <w:rPr>
          <w:rFonts w:cs="Calibri"/>
          <w:lang w:val="el-GR"/>
        </w:rPr>
        <w:t>.</w:t>
      </w:r>
      <w:r w:rsidRPr="001C48EC">
        <w:rPr>
          <w:rFonts w:cs="Calibri"/>
          <w:lang w:val="el-GR"/>
        </w:rPr>
        <w:t>Ι</w:t>
      </w:r>
      <w:r>
        <w:rPr>
          <w:rFonts w:cs="Calibri"/>
          <w:lang w:val="el-GR"/>
        </w:rPr>
        <w:t>.</w:t>
      </w:r>
      <w:r w:rsidRPr="001C48EC">
        <w:rPr>
          <w:rFonts w:cs="Calibri"/>
          <w:lang w:val="el-GR"/>
        </w:rPr>
        <w:t xml:space="preserve"> Σχολής Θετικών Επιστημών, Τμήματος </w:t>
      </w:r>
      <w:r w:rsidRPr="001C48EC">
        <w:rPr>
          <w:rFonts w:cs="Calibri"/>
        </w:rPr>
        <w:t>B</w:t>
      </w:r>
      <w:r w:rsidRPr="001C48EC">
        <w:rPr>
          <w:rFonts w:cs="Calibri"/>
          <w:lang w:val="el-GR"/>
        </w:rPr>
        <w:t>ιολογίας, ή οποιοδήποτε συναφές πτυχίο σχολών Α.Ε.Ι. της ημεδαπής ή άλλος ισότιμος τίτλος αντίστοιχης ειδικότητας της αλλοδαπής</w:t>
      </w:r>
      <w:r>
        <w:rPr>
          <w:rFonts w:cs="Calibri"/>
          <w:lang w:val="el-GR"/>
        </w:rPr>
        <w:t xml:space="preserve">. Ο επιστημονικός  συντονιστής -ειδικός στην </w:t>
      </w:r>
      <w:r w:rsidRPr="001C48EC">
        <w:rPr>
          <w:rFonts w:cs="Calibri"/>
          <w:lang w:val="el-GR"/>
        </w:rPr>
        <w:t xml:space="preserve">καταγραφή ή/και παρακολούθηση </w:t>
      </w:r>
      <w:r w:rsidRPr="00AB7A51">
        <w:rPr>
          <w:rFonts w:cs="Calibri"/>
          <w:lang w:val="el-GR"/>
        </w:rPr>
        <w:t xml:space="preserve">ειδών </w:t>
      </w:r>
      <w:r w:rsidR="004C32D7">
        <w:rPr>
          <w:rFonts w:cs="Calibri"/>
          <w:lang w:val="el-GR"/>
        </w:rPr>
        <w:t>ασπονδύλων</w:t>
      </w:r>
      <w:r>
        <w:rPr>
          <w:rFonts w:cs="Calibri"/>
          <w:lang w:val="el-GR"/>
        </w:rPr>
        <w:t>- θα πρέπει να:</w:t>
      </w:r>
    </w:p>
    <w:p w:rsidR="002F6D89" w:rsidRPr="001C48EC" w:rsidRDefault="002F6D89" w:rsidP="002F6D89">
      <w:pPr>
        <w:numPr>
          <w:ilvl w:val="0"/>
          <w:numId w:val="22"/>
        </w:numPr>
        <w:spacing w:after="120" w:line="240" w:lineRule="auto"/>
        <w:jc w:val="both"/>
        <w:rPr>
          <w:rFonts w:cs="Calibri"/>
          <w:lang w:val="el-GR"/>
        </w:rPr>
      </w:pPr>
      <w:r>
        <w:rPr>
          <w:rFonts w:cs="Calibri"/>
          <w:lang w:val="el-GR"/>
        </w:rPr>
        <w:t xml:space="preserve">Είναι κάτοχος Διδακτορικού τίτλου με θέμα σχετικό </w:t>
      </w:r>
      <w:r w:rsidRPr="001C48EC">
        <w:rPr>
          <w:rFonts w:cs="Calibri"/>
          <w:lang w:val="el-GR"/>
        </w:rPr>
        <w:t>με το αντικείμενο των υπηρεσιών</w:t>
      </w:r>
      <w:r>
        <w:rPr>
          <w:rFonts w:cs="Calibri"/>
          <w:lang w:val="el-GR"/>
        </w:rPr>
        <w:t>.</w:t>
      </w:r>
    </w:p>
    <w:p w:rsidR="002F6D89" w:rsidRPr="001C48EC" w:rsidRDefault="002F6D89" w:rsidP="002F6D89">
      <w:pPr>
        <w:numPr>
          <w:ilvl w:val="0"/>
          <w:numId w:val="22"/>
        </w:numPr>
        <w:spacing w:after="120" w:line="240" w:lineRule="auto"/>
        <w:jc w:val="both"/>
        <w:rPr>
          <w:rFonts w:cs="Calibri"/>
          <w:lang w:val="el-GR"/>
        </w:rPr>
      </w:pPr>
      <w:r>
        <w:rPr>
          <w:rFonts w:cs="Calibri"/>
          <w:lang w:val="el-GR"/>
        </w:rPr>
        <w:lastRenderedPageBreak/>
        <w:t>Να έχει ε</w:t>
      </w:r>
      <w:r w:rsidRPr="001C48EC">
        <w:rPr>
          <w:rFonts w:cs="Calibri"/>
          <w:lang w:val="el-GR"/>
        </w:rPr>
        <w:t xml:space="preserve">παγγελματική ή ερευνητική εμπειρία (περιλαμβάνεται η εκπόνηση διδακτορικής διατριβής) σχετική με το αντικείμενο των υπηρεσιών τουλάχιστον </w:t>
      </w:r>
      <w:r w:rsidR="003C38B0">
        <w:rPr>
          <w:rFonts w:cs="Calibri"/>
          <w:lang w:val="el-GR"/>
        </w:rPr>
        <w:t>δέκα (</w:t>
      </w:r>
      <w:r>
        <w:rPr>
          <w:rFonts w:cs="Calibri"/>
          <w:lang w:val="el-GR"/>
        </w:rPr>
        <w:t>10</w:t>
      </w:r>
      <w:r w:rsidR="003C38B0">
        <w:rPr>
          <w:rFonts w:cs="Calibri"/>
          <w:lang w:val="el-GR"/>
        </w:rPr>
        <w:t>)</w:t>
      </w:r>
      <w:r w:rsidRPr="001C48EC">
        <w:rPr>
          <w:rFonts w:cs="Calibri"/>
          <w:lang w:val="el-GR"/>
        </w:rPr>
        <w:t xml:space="preserve"> έτη.</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σ</w:t>
      </w:r>
      <w:r w:rsidRPr="001C48EC">
        <w:rPr>
          <w:rFonts w:cs="Calibri"/>
          <w:lang w:val="el-GR"/>
        </w:rPr>
        <w:t xml:space="preserve">υμμετοχή κατ’ ελάχιστον σε </w:t>
      </w:r>
      <w:r w:rsidR="004C32D7">
        <w:rPr>
          <w:rFonts w:cs="Calibri"/>
          <w:lang w:val="el-GR"/>
        </w:rPr>
        <w:t>πέντε</w:t>
      </w:r>
      <w:r>
        <w:rPr>
          <w:rFonts w:cs="Calibri"/>
          <w:lang w:val="el-GR"/>
        </w:rPr>
        <w:t xml:space="preserve"> </w:t>
      </w:r>
      <w:r w:rsidRPr="001C48EC">
        <w:rPr>
          <w:rFonts w:cs="Calibri"/>
          <w:lang w:val="el-GR"/>
        </w:rPr>
        <w:t>(</w:t>
      </w:r>
      <w:r w:rsidR="004C32D7">
        <w:rPr>
          <w:rFonts w:cs="Calibri"/>
          <w:lang w:val="el-GR"/>
        </w:rPr>
        <w:t>5</w:t>
      </w:r>
      <w:r w:rsidRPr="001C48EC">
        <w:rPr>
          <w:rFonts w:cs="Calibri"/>
          <w:lang w:val="el-GR"/>
        </w:rPr>
        <w:t>) προγράμματα καταγραφής και/ή παρακολούθησης, σχετικά με το αντικείμενο των υπηρεσιών.</w:t>
      </w:r>
    </w:p>
    <w:p w:rsidR="002F6D89" w:rsidRDefault="002F6D89" w:rsidP="002F6D89">
      <w:pPr>
        <w:spacing w:after="120" w:line="240" w:lineRule="auto"/>
        <w:ind w:left="360"/>
        <w:jc w:val="both"/>
        <w:rPr>
          <w:rFonts w:cs="Calibri"/>
          <w:lang w:val="el-GR"/>
        </w:rPr>
      </w:pPr>
      <w:r>
        <w:rPr>
          <w:rFonts w:cs="Calibri"/>
          <w:lang w:val="el-GR"/>
        </w:rPr>
        <w:t>Οι  υπόλοιποι επιστήμονες της ομάδας έργου πρέπει να έχουν επαγγελματική ή ερευνητική</w:t>
      </w:r>
      <w:r w:rsidRPr="001C48EC">
        <w:rPr>
          <w:rFonts w:cs="Calibri"/>
          <w:lang w:val="el-GR"/>
        </w:rPr>
        <w:t xml:space="preserve"> εμπειρία </w:t>
      </w:r>
      <w:r w:rsidR="003C38B0">
        <w:rPr>
          <w:rFonts w:cs="Calibri"/>
          <w:lang w:val="el-GR"/>
        </w:rPr>
        <w:t xml:space="preserve">τουλάχιστον τριών (3) ετή </w:t>
      </w:r>
      <w:r>
        <w:rPr>
          <w:rFonts w:cs="Calibri"/>
          <w:lang w:val="el-GR"/>
        </w:rPr>
        <w:t xml:space="preserve">στην </w:t>
      </w:r>
      <w:r w:rsidRPr="001C48EC">
        <w:rPr>
          <w:rFonts w:cs="Calibri"/>
          <w:lang w:val="el-GR"/>
        </w:rPr>
        <w:t xml:space="preserve">καταγραφή ή/και παρακολούθηση </w:t>
      </w:r>
      <w:r w:rsidRPr="00AB7A51">
        <w:rPr>
          <w:rFonts w:cs="Calibri"/>
          <w:lang w:val="el-GR"/>
        </w:rPr>
        <w:t xml:space="preserve">ειδών </w:t>
      </w:r>
      <w:r w:rsidR="004C32D7">
        <w:rPr>
          <w:rFonts w:cs="Calibri"/>
          <w:lang w:val="el-GR"/>
        </w:rPr>
        <w:t>ασπονδύλων</w:t>
      </w:r>
      <w:r>
        <w:rPr>
          <w:rFonts w:cs="Calibri"/>
          <w:lang w:val="el-GR"/>
        </w:rPr>
        <w:t>.</w:t>
      </w:r>
    </w:p>
    <w:p w:rsidR="00DE4EB8" w:rsidRDefault="00DE4EB8" w:rsidP="00DE4EB8">
      <w:pPr>
        <w:spacing w:after="120" w:line="240" w:lineRule="auto"/>
        <w:ind w:left="360"/>
        <w:jc w:val="both"/>
        <w:rPr>
          <w:rFonts w:cs="Calibri"/>
          <w:lang w:val="el-GR"/>
        </w:rPr>
      </w:pPr>
    </w:p>
    <w:p w:rsidR="005719C3" w:rsidRPr="001C48EC" w:rsidRDefault="002B0727" w:rsidP="005719C3">
      <w:pPr>
        <w:spacing w:after="120" w:line="240" w:lineRule="auto"/>
        <w:jc w:val="both"/>
        <w:rPr>
          <w:rFonts w:cs="Calibri"/>
          <w:u w:val="single"/>
          <w:lang w:val="el-GR"/>
        </w:rPr>
      </w:pPr>
      <w:r w:rsidRPr="001C48EC">
        <w:rPr>
          <w:rFonts w:cs="Calibri"/>
          <w:u w:val="single"/>
          <w:lang w:val="el-GR"/>
        </w:rPr>
        <w:t>9</w:t>
      </w:r>
      <w:r w:rsidRPr="001C48EC">
        <w:rPr>
          <w:rFonts w:cs="Calibri"/>
          <w:u w:val="single"/>
          <w:vertAlign w:val="superscript"/>
          <w:lang w:val="el-GR"/>
        </w:rPr>
        <w:t>ο</w:t>
      </w:r>
      <w:r w:rsidRPr="001C48EC">
        <w:rPr>
          <w:rFonts w:cs="Calibri"/>
          <w:u w:val="single"/>
          <w:lang w:val="el-GR"/>
        </w:rPr>
        <w:t xml:space="preserve"> Τμήμα </w:t>
      </w:r>
      <w:r w:rsidR="005719C3" w:rsidRPr="001C48EC">
        <w:rPr>
          <w:rFonts w:cs="Calibri"/>
          <w:u w:val="single"/>
          <w:lang w:val="el-GR"/>
        </w:rPr>
        <w:t xml:space="preserve">: Καταγραφή και παρακολούθηση των ειδών </w:t>
      </w:r>
      <w:r w:rsidR="00E13FFE" w:rsidRPr="001C48EC">
        <w:rPr>
          <w:rFonts w:cs="Calibri"/>
          <w:u w:val="single"/>
          <w:lang w:val="el-GR"/>
        </w:rPr>
        <w:t>πτηνών</w:t>
      </w:r>
      <w:r w:rsidRPr="001C48EC">
        <w:rPr>
          <w:rFonts w:cs="Calibri"/>
          <w:u w:val="single"/>
          <w:lang w:val="el-GR"/>
        </w:rPr>
        <w:t>:</w:t>
      </w:r>
    </w:p>
    <w:p w:rsidR="002F6D89" w:rsidRPr="001C48EC" w:rsidRDefault="002F6D89" w:rsidP="002F6D89">
      <w:pPr>
        <w:spacing w:after="120" w:line="240" w:lineRule="auto"/>
        <w:ind w:left="360"/>
        <w:jc w:val="both"/>
        <w:rPr>
          <w:rFonts w:cs="Calibri"/>
          <w:lang w:val="el-GR"/>
        </w:rPr>
      </w:pPr>
      <w:r w:rsidRPr="00152F5D">
        <w:rPr>
          <w:rFonts w:cs="Calibri"/>
          <w:lang w:val="el-GR"/>
        </w:rPr>
        <w:t xml:space="preserve">Η ομάδα έργου θα πρέπει να απαρτίζεται από </w:t>
      </w:r>
      <w:r w:rsidR="004C32D7">
        <w:rPr>
          <w:rFonts w:cs="Calibri"/>
          <w:lang w:val="el-GR"/>
        </w:rPr>
        <w:t>τέσσερα</w:t>
      </w:r>
      <w:r>
        <w:rPr>
          <w:rFonts w:cs="Calibri"/>
          <w:lang w:val="el-GR"/>
        </w:rPr>
        <w:t xml:space="preserve"> </w:t>
      </w:r>
      <w:r w:rsidRPr="00152F5D">
        <w:rPr>
          <w:rFonts w:cs="Calibri"/>
          <w:lang w:val="el-GR"/>
        </w:rPr>
        <w:t>(</w:t>
      </w:r>
      <w:r w:rsidR="004C32D7">
        <w:rPr>
          <w:rFonts w:cs="Calibri"/>
          <w:lang w:val="el-GR"/>
        </w:rPr>
        <w:t>4</w:t>
      </w:r>
      <w:r w:rsidRPr="00152F5D">
        <w:rPr>
          <w:rFonts w:cs="Calibri"/>
          <w:lang w:val="el-GR"/>
        </w:rPr>
        <w:t>) άτομα κατ’ ελάχιστο.</w:t>
      </w:r>
      <w:r>
        <w:rPr>
          <w:rFonts w:cs="Calibri"/>
          <w:lang w:val="el-GR"/>
        </w:rPr>
        <w:t xml:space="preserve"> Όλα τα μέλη της ομάδας θα πρέπει να είναι κάτοχοι πτυχίου</w:t>
      </w:r>
      <w:r w:rsidRPr="00152F5D">
        <w:rPr>
          <w:rFonts w:cs="Calibri"/>
          <w:lang w:val="el-GR"/>
        </w:rPr>
        <w:t xml:space="preserve"> </w:t>
      </w:r>
      <w:r w:rsidRPr="001C48EC">
        <w:rPr>
          <w:rFonts w:cs="Calibri"/>
          <w:lang w:val="el-GR"/>
        </w:rPr>
        <w:t>Α</w:t>
      </w:r>
      <w:r>
        <w:rPr>
          <w:rFonts w:cs="Calibri"/>
          <w:lang w:val="el-GR"/>
        </w:rPr>
        <w:t>.</w:t>
      </w:r>
      <w:r w:rsidRPr="001C48EC">
        <w:rPr>
          <w:rFonts w:cs="Calibri"/>
          <w:lang w:val="el-GR"/>
        </w:rPr>
        <w:t>Ε</w:t>
      </w:r>
      <w:r>
        <w:rPr>
          <w:rFonts w:cs="Calibri"/>
          <w:lang w:val="el-GR"/>
        </w:rPr>
        <w:t>.</w:t>
      </w:r>
      <w:r w:rsidRPr="001C48EC">
        <w:rPr>
          <w:rFonts w:cs="Calibri"/>
          <w:lang w:val="el-GR"/>
        </w:rPr>
        <w:t>Ι</w:t>
      </w:r>
      <w:r>
        <w:rPr>
          <w:rFonts w:cs="Calibri"/>
          <w:lang w:val="el-GR"/>
        </w:rPr>
        <w:t>.</w:t>
      </w:r>
      <w:r w:rsidRPr="001C48EC">
        <w:rPr>
          <w:rFonts w:cs="Calibri"/>
          <w:lang w:val="el-GR"/>
        </w:rPr>
        <w:t xml:space="preserve"> Σχολής Θετικών Επιστημών, Τμήματος </w:t>
      </w:r>
      <w:r w:rsidRPr="001C48EC">
        <w:rPr>
          <w:rFonts w:cs="Calibri"/>
        </w:rPr>
        <w:t>B</w:t>
      </w:r>
      <w:r w:rsidRPr="001C48EC">
        <w:rPr>
          <w:rFonts w:cs="Calibri"/>
          <w:lang w:val="el-GR"/>
        </w:rPr>
        <w:t xml:space="preserve">ιολογίας, </w:t>
      </w:r>
      <w:r w:rsidR="004C32D7" w:rsidRPr="001C48EC">
        <w:rPr>
          <w:rFonts w:cs="Calibri"/>
          <w:lang w:val="el-GR"/>
        </w:rPr>
        <w:t>ή Δασολογίας και Διαχείρισης Περιβάλλοντος και Φυσικών πόρων, ή Δασολογίας και Φυσικού Περιβάλλοντος</w:t>
      </w:r>
      <w:r w:rsidR="004C32D7">
        <w:rPr>
          <w:rFonts w:cs="Calibri"/>
          <w:lang w:val="el-GR"/>
        </w:rPr>
        <w:t>,</w:t>
      </w:r>
      <w:r w:rsidR="004C32D7" w:rsidRPr="001C48EC">
        <w:rPr>
          <w:rFonts w:cs="Calibri"/>
          <w:lang w:val="el-GR"/>
        </w:rPr>
        <w:t xml:space="preserve"> </w:t>
      </w:r>
      <w:r w:rsidRPr="001C48EC">
        <w:rPr>
          <w:rFonts w:cs="Calibri"/>
          <w:lang w:val="el-GR"/>
        </w:rPr>
        <w:t>ή οποιοδήποτε συναφές πτυχίο σχολών Α.Ε.Ι. της ημεδαπής ή άλλος ισότιμος τίτλος αντίστοιχης ειδικότητας της αλλοδαπής</w:t>
      </w:r>
      <w:r>
        <w:rPr>
          <w:rFonts w:cs="Calibri"/>
          <w:lang w:val="el-GR"/>
        </w:rPr>
        <w:t xml:space="preserve">. Ο επιστημονικός  συντονιστής -ειδικός στην </w:t>
      </w:r>
      <w:r w:rsidRPr="001C48EC">
        <w:rPr>
          <w:rFonts w:cs="Calibri"/>
          <w:lang w:val="el-GR"/>
        </w:rPr>
        <w:t xml:space="preserve">καταγραφή ή/και παρακολούθηση </w:t>
      </w:r>
      <w:r w:rsidRPr="00AB7A51">
        <w:rPr>
          <w:rFonts w:cs="Calibri"/>
          <w:lang w:val="el-GR"/>
        </w:rPr>
        <w:t xml:space="preserve">ειδών </w:t>
      </w:r>
      <w:r w:rsidR="004C32D7">
        <w:rPr>
          <w:rFonts w:cs="Calibri"/>
          <w:lang w:val="el-GR"/>
        </w:rPr>
        <w:t>πτηνών</w:t>
      </w:r>
      <w:r>
        <w:rPr>
          <w:rFonts w:cs="Calibri"/>
          <w:lang w:val="el-GR"/>
        </w:rPr>
        <w:t>- θα πρέπει να:</w:t>
      </w:r>
    </w:p>
    <w:p w:rsidR="002F6D89" w:rsidRPr="001C48EC" w:rsidRDefault="002F6D89" w:rsidP="002F6D89">
      <w:pPr>
        <w:numPr>
          <w:ilvl w:val="0"/>
          <w:numId w:val="22"/>
        </w:numPr>
        <w:spacing w:after="120" w:line="240" w:lineRule="auto"/>
        <w:jc w:val="both"/>
        <w:rPr>
          <w:rFonts w:cs="Calibri"/>
          <w:lang w:val="el-GR"/>
        </w:rPr>
      </w:pPr>
      <w:r>
        <w:rPr>
          <w:rFonts w:cs="Calibri"/>
          <w:lang w:val="el-GR"/>
        </w:rPr>
        <w:t xml:space="preserve">Είναι κάτοχος Διδακτορικού τίτλου με θέμα σχετικό </w:t>
      </w:r>
      <w:r w:rsidRPr="001C48EC">
        <w:rPr>
          <w:rFonts w:cs="Calibri"/>
          <w:lang w:val="el-GR"/>
        </w:rPr>
        <w:t>με το αντικείμενο των υπηρεσιών</w:t>
      </w:r>
      <w:r>
        <w:rPr>
          <w:rFonts w:cs="Calibri"/>
          <w:lang w:val="el-GR"/>
        </w:rPr>
        <w:t>.</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ε</w:t>
      </w:r>
      <w:r w:rsidRPr="001C48EC">
        <w:rPr>
          <w:rFonts w:cs="Calibri"/>
          <w:lang w:val="el-GR"/>
        </w:rPr>
        <w:t xml:space="preserve">παγγελματική ή ερευνητική εμπειρία (περιλαμβάνεται η εκπόνηση διδακτορικής διατριβής) σχετική με το αντικείμενο των υπηρεσιών τουλάχιστον </w:t>
      </w:r>
      <w:r w:rsidR="003C38B0">
        <w:rPr>
          <w:rFonts w:cs="Calibri"/>
          <w:lang w:val="el-GR"/>
        </w:rPr>
        <w:t>δέκα (</w:t>
      </w:r>
      <w:r>
        <w:rPr>
          <w:rFonts w:cs="Calibri"/>
          <w:lang w:val="el-GR"/>
        </w:rPr>
        <w:t>10</w:t>
      </w:r>
      <w:r w:rsidR="003C38B0">
        <w:rPr>
          <w:rFonts w:cs="Calibri"/>
          <w:lang w:val="el-GR"/>
        </w:rPr>
        <w:t>)</w:t>
      </w:r>
      <w:r w:rsidRPr="001C48EC">
        <w:rPr>
          <w:rFonts w:cs="Calibri"/>
          <w:lang w:val="el-GR"/>
        </w:rPr>
        <w:t xml:space="preserve"> έτη.</w:t>
      </w:r>
    </w:p>
    <w:p w:rsidR="002F6D89" w:rsidRPr="001C48EC" w:rsidRDefault="002F6D89" w:rsidP="002F6D89">
      <w:pPr>
        <w:numPr>
          <w:ilvl w:val="0"/>
          <w:numId w:val="22"/>
        </w:numPr>
        <w:spacing w:after="120" w:line="240" w:lineRule="auto"/>
        <w:jc w:val="both"/>
        <w:rPr>
          <w:rFonts w:cs="Calibri"/>
          <w:lang w:val="el-GR"/>
        </w:rPr>
      </w:pPr>
      <w:r>
        <w:rPr>
          <w:rFonts w:cs="Calibri"/>
          <w:lang w:val="el-GR"/>
        </w:rPr>
        <w:t>Να έχει σ</w:t>
      </w:r>
      <w:r w:rsidRPr="001C48EC">
        <w:rPr>
          <w:rFonts w:cs="Calibri"/>
          <w:lang w:val="el-GR"/>
        </w:rPr>
        <w:t xml:space="preserve">υμμετοχή κατ’ ελάχιστον σε </w:t>
      </w:r>
      <w:r>
        <w:rPr>
          <w:rFonts w:cs="Calibri"/>
          <w:lang w:val="el-GR"/>
        </w:rPr>
        <w:t xml:space="preserve">τρία </w:t>
      </w:r>
      <w:r w:rsidRPr="001C48EC">
        <w:rPr>
          <w:rFonts w:cs="Calibri"/>
          <w:lang w:val="el-GR"/>
        </w:rPr>
        <w:t>(</w:t>
      </w:r>
      <w:r>
        <w:rPr>
          <w:rFonts w:cs="Calibri"/>
          <w:lang w:val="el-GR"/>
        </w:rPr>
        <w:t>3</w:t>
      </w:r>
      <w:r w:rsidRPr="001C48EC">
        <w:rPr>
          <w:rFonts w:cs="Calibri"/>
          <w:lang w:val="el-GR"/>
        </w:rPr>
        <w:t>) προγράμματα καταγραφής και/ή παρακολούθησης, σχετικά με το αντικείμενο των υπηρεσιών.</w:t>
      </w:r>
    </w:p>
    <w:p w:rsidR="002F6D89" w:rsidRDefault="002F6D89" w:rsidP="002F6D89">
      <w:pPr>
        <w:spacing w:after="120" w:line="240" w:lineRule="auto"/>
        <w:ind w:left="360"/>
        <w:jc w:val="both"/>
        <w:rPr>
          <w:rFonts w:cs="Calibri"/>
          <w:lang w:val="el-GR"/>
        </w:rPr>
      </w:pPr>
      <w:r>
        <w:rPr>
          <w:rFonts w:cs="Calibri"/>
          <w:lang w:val="el-GR"/>
        </w:rPr>
        <w:t>Οι  υπόλοιποι επιστήμονες της ομάδας έργου πρέπει να έχουν επαγγελματική ή ερευνητική</w:t>
      </w:r>
      <w:r w:rsidRPr="001C48EC">
        <w:rPr>
          <w:rFonts w:cs="Calibri"/>
          <w:lang w:val="el-GR"/>
        </w:rPr>
        <w:t xml:space="preserve"> εμπειρία </w:t>
      </w:r>
      <w:r w:rsidR="003C38B0">
        <w:rPr>
          <w:rFonts w:cs="Calibri"/>
          <w:lang w:val="el-GR"/>
        </w:rPr>
        <w:t xml:space="preserve">τουλάχιστον τριών (3) ετών </w:t>
      </w:r>
      <w:r>
        <w:rPr>
          <w:rFonts w:cs="Calibri"/>
          <w:lang w:val="el-GR"/>
        </w:rPr>
        <w:t xml:space="preserve">στην </w:t>
      </w:r>
      <w:r w:rsidRPr="001C48EC">
        <w:rPr>
          <w:rFonts w:cs="Calibri"/>
          <w:lang w:val="el-GR"/>
        </w:rPr>
        <w:t xml:space="preserve">καταγραφή ή/και παρακολούθηση </w:t>
      </w:r>
      <w:r w:rsidRPr="00AB7A51">
        <w:rPr>
          <w:rFonts w:cs="Calibri"/>
          <w:lang w:val="el-GR"/>
        </w:rPr>
        <w:t xml:space="preserve">ειδών </w:t>
      </w:r>
      <w:r w:rsidR="004C32D7">
        <w:rPr>
          <w:rFonts w:cs="Calibri"/>
          <w:lang w:val="el-GR"/>
        </w:rPr>
        <w:t>πτηνών</w:t>
      </w:r>
      <w:r>
        <w:rPr>
          <w:rFonts w:cs="Calibri"/>
          <w:lang w:val="el-GR"/>
        </w:rPr>
        <w:t>.</w:t>
      </w:r>
    </w:p>
    <w:p w:rsidR="003C38B0" w:rsidRDefault="003C38B0" w:rsidP="002F6D89">
      <w:pPr>
        <w:spacing w:after="120" w:line="240" w:lineRule="auto"/>
        <w:ind w:left="360"/>
        <w:jc w:val="both"/>
        <w:rPr>
          <w:rFonts w:cs="Calibri"/>
          <w:lang w:val="el-GR"/>
        </w:rPr>
      </w:pPr>
    </w:p>
    <w:p w:rsidR="001018F1" w:rsidRPr="0068572E" w:rsidRDefault="001018F1" w:rsidP="005D1680">
      <w:pPr>
        <w:spacing w:after="0"/>
        <w:jc w:val="both"/>
        <w:rPr>
          <w:lang w:val="el-GR"/>
        </w:rPr>
      </w:pPr>
      <w:r w:rsidRPr="003E4A33">
        <w:rPr>
          <w:lang w:val="el-GR"/>
        </w:rPr>
        <w:t xml:space="preserve">Η ανωτέρω εμπειρία </w:t>
      </w:r>
      <w:r w:rsidRPr="0068572E">
        <w:rPr>
          <w:lang w:val="el-GR"/>
        </w:rPr>
        <w:t xml:space="preserve">των ατόμων της Ομάδας </w:t>
      </w:r>
      <w:r>
        <w:rPr>
          <w:lang w:val="el-GR"/>
        </w:rPr>
        <w:t>Έ</w:t>
      </w:r>
      <w:r w:rsidRPr="0068572E">
        <w:rPr>
          <w:lang w:val="el-GR"/>
        </w:rPr>
        <w:t xml:space="preserve">ργου είναι η </w:t>
      </w:r>
      <w:r w:rsidRPr="003C38B0">
        <w:rPr>
          <w:b/>
          <w:lang w:val="el-GR"/>
        </w:rPr>
        <w:t>ελάχιστη</w:t>
      </w:r>
      <w:r w:rsidRPr="0068572E">
        <w:rPr>
          <w:lang w:val="el-GR"/>
        </w:rPr>
        <w:t xml:space="preserve"> που απαιτείται.</w:t>
      </w:r>
    </w:p>
    <w:p w:rsidR="00B7763C" w:rsidRDefault="001018F1">
      <w:pPr>
        <w:spacing w:after="0"/>
        <w:jc w:val="both"/>
        <w:rPr>
          <w:lang w:val="el-GR"/>
        </w:rPr>
      </w:pPr>
      <w:r>
        <w:rPr>
          <w:lang w:val="el-GR"/>
        </w:rPr>
        <w:t>Η παραπάνω Ομάδα μπορεί</w:t>
      </w:r>
      <w:r w:rsidRPr="0068572E">
        <w:rPr>
          <w:lang w:val="el-GR"/>
        </w:rPr>
        <w:t xml:space="preserve"> να συνεπικουρ</w:t>
      </w:r>
      <w:r>
        <w:rPr>
          <w:lang w:val="el-GR"/>
        </w:rPr>
        <w:t>εί</w:t>
      </w:r>
      <w:r w:rsidRPr="0068572E">
        <w:rPr>
          <w:lang w:val="el-GR"/>
        </w:rPr>
        <w:t>ται από συνεργάτες υψηλής εξειδίκευσης σε διάφορα επιμέρους θέματα, εφόσον αυτό κρίνεται αναγκαίο από τον Προσφέροντα, για την κάλυψη των αναγκών του Έργου και σύμφωνα με την πρόταση της μεθοδολογίας προσέγγισης του Έργου που θα υποβάλει ο Προσφέρων με την προσφορά του.</w:t>
      </w:r>
    </w:p>
    <w:p w:rsidR="009C3628" w:rsidRPr="001018F1" w:rsidRDefault="009C3628" w:rsidP="003E4A33">
      <w:pPr>
        <w:spacing w:after="0"/>
        <w:jc w:val="both"/>
        <w:rPr>
          <w:lang w:val="el-GR"/>
        </w:rPr>
      </w:pPr>
    </w:p>
    <w:p w:rsidR="001018F1" w:rsidRPr="001018F1" w:rsidRDefault="001018F1" w:rsidP="003E4A33">
      <w:pPr>
        <w:spacing w:after="0"/>
        <w:jc w:val="both"/>
        <w:rPr>
          <w:lang w:val="el-GR"/>
        </w:rPr>
      </w:pPr>
    </w:p>
    <w:p w:rsidR="009C3628" w:rsidRPr="00B15847" w:rsidRDefault="007E555C" w:rsidP="007E555C">
      <w:pPr>
        <w:tabs>
          <w:tab w:val="left" w:pos="426"/>
        </w:tabs>
        <w:spacing w:after="0"/>
        <w:jc w:val="both"/>
        <w:rPr>
          <w:lang w:val="el-GR"/>
        </w:rPr>
      </w:pPr>
      <w:r>
        <w:rPr>
          <w:rFonts w:cs="Calibri"/>
          <w:b/>
          <w:lang w:val="el-GR"/>
        </w:rPr>
        <w:t>Γ</w:t>
      </w:r>
      <w:r>
        <w:rPr>
          <w:rFonts w:cs="Calibri"/>
          <w:b/>
          <w:lang w:val="el-GR"/>
        </w:rPr>
        <w:tab/>
      </w:r>
      <w:r w:rsidR="009C3628" w:rsidRPr="00B15847">
        <w:rPr>
          <w:b/>
          <w:lang w:val="el-GR"/>
        </w:rPr>
        <w:t xml:space="preserve">Κύκλο εργασιών κάθε Προσφέροντος για το σύνολο των τριών </w:t>
      </w:r>
      <w:r w:rsidR="00402E3E" w:rsidRPr="00B15847">
        <w:rPr>
          <w:b/>
          <w:lang w:val="el-GR"/>
        </w:rPr>
        <w:t>(3) προηγούμενων του έτους του δ</w:t>
      </w:r>
      <w:r w:rsidR="009C3628" w:rsidRPr="00B15847">
        <w:rPr>
          <w:b/>
          <w:lang w:val="el-GR"/>
        </w:rPr>
        <w:t>ιαγωνισμού οικονομικών χρήσεων που να υπερβαίνει το 30% του προϋπολογισμού των Τμημάτων εκείνων, για τα οποία υποβάλλει προσφορά.</w:t>
      </w:r>
      <w:r w:rsidR="009C3628" w:rsidRPr="00B15847">
        <w:rPr>
          <w:lang w:val="el-GR"/>
        </w:rPr>
        <w:t xml:space="preserve"> Σε περίπτωση που Προσφέρων δραστηριοποιείται για χρονικό διάστημα μικρότερο των τριών (3) προηγούμενων του έτους του διαγωνισμού οικονομικών χρήσεων, τότε ο συνολικός κύκλος εργασιών για όσες οικονομικές χρήσεις δραστηριοποιείται, θα πρέπει να είναι </w:t>
      </w:r>
      <w:r w:rsidR="009C3628" w:rsidRPr="00B15847">
        <w:rPr>
          <w:lang w:val="el-GR"/>
        </w:rPr>
        <w:lastRenderedPageBreak/>
        <w:t>μεγαλύτερος από το 30% του προϋπολογισμού των Τμημάτων εκείνων, για τα οποία υποβάλλει προσφορά.</w:t>
      </w:r>
    </w:p>
    <w:p w:rsidR="009C3628" w:rsidRPr="0068572E" w:rsidRDefault="009C3628" w:rsidP="00CF1A26">
      <w:pPr>
        <w:spacing w:after="0"/>
        <w:ind w:left="426"/>
        <w:jc w:val="both"/>
        <w:rPr>
          <w:lang w:val="el-GR"/>
        </w:rPr>
      </w:pPr>
    </w:p>
    <w:p w:rsidR="003E4A33" w:rsidRPr="00CF1A26" w:rsidRDefault="003E4A33" w:rsidP="003E4A33">
      <w:pPr>
        <w:spacing w:after="0"/>
        <w:jc w:val="both"/>
        <w:rPr>
          <w:lang w:val="el-GR"/>
        </w:rPr>
      </w:pPr>
      <w:r w:rsidRPr="00CF1A26">
        <w:rPr>
          <w:lang w:val="el-GR"/>
        </w:rPr>
        <w:t>Στην περίπτωση των ενώσεων προσώπων δεν απαιτείται να έχουν λάβει συγκεκριμένη νομική μορφή προκειμένου να υποβάλουν προσφορά, ούτε απαιτείται να περιβληθούν κοινοπρακτικό σχήμα ή άλλη νομική μορφή σε περίπτωση κατακύρωσης σε αυτές του Έργου.</w:t>
      </w:r>
    </w:p>
    <w:p w:rsidR="005719C3" w:rsidRPr="003E4A33" w:rsidRDefault="0068572E" w:rsidP="003E4A33">
      <w:pPr>
        <w:spacing w:after="0"/>
        <w:jc w:val="both"/>
        <w:rPr>
          <w:b/>
          <w:lang w:val="el-GR"/>
        </w:rPr>
      </w:pPr>
      <w:r>
        <w:rPr>
          <w:lang w:val="el-GR"/>
        </w:rPr>
        <w:t>Επιπρόσθετα, η απαίτηση για Ο</w:t>
      </w:r>
      <w:r w:rsidR="003E4A33" w:rsidRPr="003E4A33">
        <w:rPr>
          <w:lang w:val="el-GR"/>
        </w:rPr>
        <w:t xml:space="preserve">μάδα έργου </w:t>
      </w:r>
      <w:r w:rsidR="009F1796">
        <w:rPr>
          <w:lang w:val="el-GR"/>
        </w:rPr>
        <w:t>και οι προϋποθέσεις τεχνικής,</w:t>
      </w:r>
      <w:r w:rsidR="003E4A33" w:rsidRPr="003E4A33">
        <w:rPr>
          <w:lang w:val="el-GR"/>
        </w:rPr>
        <w:t xml:space="preserve"> επαγγελματικής</w:t>
      </w:r>
      <w:r w:rsidR="009F1796">
        <w:rPr>
          <w:lang w:val="el-GR"/>
        </w:rPr>
        <w:t xml:space="preserve"> και οικονομικής</w:t>
      </w:r>
      <w:r w:rsidR="003E4A33" w:rsidRPr="003E4A33">
        <w:rPr>
          <w:lang w:val="el-GR"/>
        </w:rPr>
        <w:t xml:space="preserve"> επάρκειας </w:t>
      </w:r>
      <w:r>
        <w:rPr>
          <w:lang w:val="el-GR"/>
        </w:rPr>
        <w:t xml:space="preserve">για κάθε Τμήμα χωριστά </w:t>
      </w:r>
      <w:r w:rsidR="003E4A33" w:rsidRPr="003E4A33">
        <w:rPr>
          <w:lang w:val="el-GR"/>
        </w:rPr>
        <w:t xml:space="preserve">πρέπει να καλύπτονται αθροιστικά από την ένωση ή κοινοπραξία, </w:t>
      </w:r>
      <w:r w:rsidR="003E4A33" w:rsidRPr="003E4A33">
        <w:rPr>
          <w:color w:val="000000"/>
          <w:lang w:val="el-GR"/>
        </w:rPr>
        <w:t>όπως παραπάνω αναλυτικά περιγράφονται.</w:t>
      </w:r>
    </w:p>
    <w:p w:rsidR="00375387" w:rsidRPr="004E19EB" w:rsidRDefault="00375387" w:rsidP="00375387">
      <w:pPr>
        <w:jc w:val="both"/>
        <w:rPr>
          <w:rFonts w:cs="Calibri"/>
          <w:lang w:val="el-GR"/>
        </w:rPr>
      </w:pPr>
      <w:r w:rsidRPr="00FC78A7">
        <w:rPr>
          <w:rFonts w:cs="Calibri"/>
          <w:lang w:val="el-GR"/>
        </w:rPr>
        <w:t xml:space="preserve">Με την υποβολή της προσφοράς κάθε μέλος της </w:t>
      </w:r>
      <w:r w:rsidR="004E19EB">
        <w:rPr>
          <w:rFonts w:cs="Calibri"/>
          <w:lang w:val="el-GR"/>
        </w:rPr>
        <w:t>έ</w:t>
      </w:r>
      <w:r w:rsidR="004E19EB" w:rsidRPr="00FC78A7">
        <w:rPr>
          <w:rFonts w:cs="Calibri"/>
          <w:lang w:val="el-GR"/>
        </w:rPr>
        <w:t>νωσης</w:t>
      </w:r>
      <w:r w:rsidR="004E19EB">
        <w:rPr>
          <w:rFonts w:cs="Calibri"/>
          <w:lang w:val="el-GR"/>
        </w:rPr>
        <w:t xml:space="preserve"> ή κοινοπραξίας</w:t>
      </w:r>
      <w:r w:rsidR="004E19EB" w:rsidRPr="00FC78A7">
        <w:rPr>
          <w:rFonts w:cs="Calibri"/>
          <w:lang w:val="el-GR"/>
        </w:rPr>
        <w:t xml:space="preserve"> </w:t>
      </w:r>
      <w:r w:rsidRPr="00FC78A7">
        <w:rPr>
          <w:rFonts w:cs="Calibri"/>
          <w:lang w:val="el-GR"/>
        </w:rPr>
        <w:t>ευθύνεται αλληλεγγύως και εις ολόκληρον</w:t>
      </w:r>
      <w:r w:rsidR="004E19EB">
        <w:rPr>
          <w:rFonts w:cs="Calibri"/>
          <w:lang w:val="el-GR"/>
        </w:rPr>
        <w:t xml:space="preserve"> απέναντι στην Αναθέτουσα Αρχή</w:t>
      </w:r>
      <w:r w:rsidRPr="00FC78A7">
        <w:rPr>
          <w:rFonts w:cs="Calibri"/>
          <w:lang w:val="el-GR"/>
        </w:rPr>
        <w:t xml:space="preserve">. Σε περίπτωση κατακύρωσης η ευθύνη αυτή εξακολουθεί να υφίσταται μέχρι πλήρους εκτέλεσης της </w:t>
      </w:r>
      <w:r w:rsidR="004E19EB">
        <w:rPr>
          <w:rFonts w:cs="Calibri"/>
          <w:lang w:val="el-GR"/>
        </w:rPr>
        <w:t>Σ</w:t>
      </w:r>
      <w:r w:rsidR="004E19EB" w:rsidRPr="00FC78A7">
        <w:rPr>
          <w:rFonts w:cs="Calibri"/>
          <w:lang w:val="el-GR"/>
        </w:rPr>
        <w:t>ύμβασης</w:t>
      </w:r>
      <w:r w:rsidRPr="00FC78A7">
        <w:rPr>
          <w:rFonts w:cs="Calibri"/>
          <w:lang w:val="el-GR"/>
        </w:rPr>
        <w:t>.</w:t>
      </w:r>
      <w:r w:rsidR="004E19EB">
        <w:rPr>
          <w:rFonts w:cs="Calibri"/>
          <w:lang w:val="el-GR"/>
        </w:rPr>
        <w:t xml:space="preserve"> </w:t>
      </w:r>
      <w:r w:rsidR="004E19EB" w:rsidRPr="004E19EB">
        <w:rPr>
          <w:lang w:val="el-GR"/>
        </w:rPr>
        <w:t>Τυχόν υφιστάμενες μεταξύ τους συμφωνίες περί κατανομής των ευθυνών τους έχουν ισχύ μόνο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παροχή των υπηρεσιών του Έργου.</w:t>
      </w:r>
    </w:p>
    <w:p w:rsidR="00375387" w:rsidRPr="00FC78A7" w:rsidRDefault="00375387" w:rsidP="00375387">
      <w:pPr>
        <w:jc w:val="both"/>
        <w:rPr>
          <w:rFonts w:cs="Calibri"/>
          <w:lang w:val="el-GR"/>
        </w:rPr>
      </w:pPr>
      <w:r w:rsidRPr="00FC78A7">
        <w:rPr>
          <w:rFonts w:cs="Calibri"/>
          <w:lang w:val="el-GR"/>
        </w:rPr>
        <w:t>Σε περίπτωση που, εξαιτίας ανικανότητας για οποιοδήποτε λόγο ή ανωτέρας βίας, μέλος μιας ένωσης</w:t>
      </w:r>
      <w:r w:rsidR="000C417D" w:rsidRPr="000C417D">
        <w:rPr>
          <w:rFonts w:cs="Calibri"/>
          <w:lang w:val="el-GR"/>
        </w:rPr>
        <w:t>/</w:t>
      </w:r>
      <w:r w:rsidR="00787C95">
        <w:rPr>
          <w:rFonts w:cs="Calibri"/>
          <w:lang w:val="el-GR"/>
        </w:rPr>
        <w:t xml:space="preserve">κοινοπραξίας </w:t>
      </w:r>
      <w:r w:rsidRPr="00FC78A7">
        <w:rPr>
          <w:rFonts w:cs="Calibri"/>
          <w:lang w:val="el-GR"/>
        </w:rPr>
        <w:t>δεν μπορεί να αντ</w:t>
      </w:r>
      <w:r w:rsidR="00787C95">
        <w:rPr>
          <w:rFonts w:cs="Calibri"/>
          <w:lang w:val="el-GR"/>
        </w:rPr>
        <w:t>ε</w:t>
      </w:r>
      <w:r w:rsidRPr="00FC78A7">
        <w:rPr>
          <w:rFonts w:cs="Calibri"/>
          <w:lang w:val="el-GR"/>
        </w:rPr>
        <w:t>πεξέλθει στις υποχρεώσεις της ένωσης</w:t>
      </w:r>
      <w:r w:rsidR="0032496C">
        <w:rPr>
          <w:rFonts w:cs="Calibri"/>
          <w:lang w:val="el-GR"/>
        </w:rPr>
        <w:t>/κοινοπραξίας</w:t>
      </w:r>
      <w:r w:rsidRPr="00FC78A7">
        <w:rPr>
          <w:rFonts w:cs="Calibri"/>
          <w:lang w:val="el-GR"/>
        </w:rPr>
        <w:t xml:space="preserve"> κατά το χρόνο αξιολόγησης των προσφορών, τα υπόλοιπα μέρη συνεχίζουν να έχουν την ευθύνη ολόκληρης της κοινής προσφοράς με την ίδια τιμή. Εάν η παραπάνω ανικανότητα προκύψει κατά τον χρόνο εκτέλεσης της </w:t>
      </w:r>
      <w:r w:rsidR="0032496C">
        <w:rPr>
          <w:rFonts w:cs="Calibri"/>
          <w:lang w:val="el-GR"/>
        </w:rPr>
        <w:t>Σ</w:t>
      </w:r>
      <w:r w:rsidR="0032496C" w:rsidRPr="00FC78A7">
        <w:rPr>
          <w:rFonts w:cs="Calibri"/>
          <w:lang w:val="el-GR"/>
        </w:rPr>
        <w:t>ύμβασης</w:t>
      </w:r>
      <w:r w:rsidRPr="00FC78A7">
        <w:rPr>
          <w:rFonts w:cs="Calibri"/>
          <w:lang w:val="el-GR"/>
        </w:rPr>
        <w:t>, τα υπόλοιπα έχουν την ευθύνη της ολοκλήρωσης αυτής με την ίδια τιμή και τους ίδιους όρους. Τα υπόλοιπα μέρη της ένωσης</w:t>
      </w:r>
      <w:r w:rsidR="0032496C">
        <w:rPr>
          <w:rFonts w:cs="Calibri"/>
          <w:lang w:val="el-GR"/>
        </w:rPr>
        <w:t>/κοινοπραξίας</w:t>
      </w:r>
      <w:r w:rsidRPr="00FC78A7">
        <w:rPr>
          <w:rFonts w:cs="Calibri"/>
          <w:lang w:val="el-GR"/>
        </w:rPr>
        <w:t xml:space="preserve"> και στις δυο περιπτώσεις μπορούν να προτείνουν </w:t>
      </w:r>
      <w:r w:rsidR="0032496C">
        <w:rPr>
          <w:rFonts w:cs="Calibri"/>
          <w:lang w:val="el-GR"/>
        </w:rPr>
        <w:t>αντικαταστάτη με τα ίδια προσόντα</w:t>
      </w:r>
      <w:r w:rsidRPr="00FC78A7">
        <w:rPr>
          <w:rFonts w:cs="Calibri"/>
          <w:lang w:val="el-GR"/>
        </w:rPr>
        <w:t xml:space="preserve">. </w:t>
      </w:r>
      <w:r w:rsidR="0032496C">
        <w:rPr>
          <w:rFonts w:cs="Calibri"/>
          <w:lang w:val="el-GR"/>
        </w:rPr>
        <w:t>Ο προτεινόμενος αντικαταστάτης πρέπει προηγουμένως να εγκριθεί από την Αναθέτουσα Αρχή με απόφαση του Διοικητικού της Συμβουλίου</w:t>
      </w:r>
      <w:r w:rsidRPr="00FC78A7">
        <w:rPr>
          <w:rFonts w:cs="Calibri"/>
          <w:lang w:val="el-GR"/>
        </w:rPr>
        <w:t xml:space="preserve">, ύστερα από γνωμοδότηση του αρμοδίου οργάνου. </w:t>
      </w:r>
    </w:p>
    <w:p w:rsidR="00375387" w:rsidRDefault="00375387" w:rsidP="00375387">
      <w:pPr>
        <w:jc w:val="both"/>
        <w:rPr>
          <w:rFonts w:cs="Calibri"/>
          <w:lang w:val="el-GR"/>
        </w:rPr>
      </w:pPr>
      <w:r w:rsidRPr="00FC78A7">
        <w:rPr>
          <w:rFonts w:cs="Calibri"/>
          <w:lang w:val="el-GR"/>
        </w:rPr>
        <w:t>Απαγορεύεται, επί ποινή αποκλεισμού, η συμμετοχή στο</w:t>
      </w:r>
      <w:r w:rsidR="004215E4" w:rsidRPr="00FC78A7">
        <w:rPr>
          <w:rFonts w:cs="Calibri"/>
          <w:lang w:val="el-GR"/>
        </w:rPr>
        <w:t>ν</w:t>
      </w:r>
      <w:r w:rsidRPr="00FC78A7">
        <w:rPr>
          <w:rFonts w:cs="Calibri"/>
          <w:lang w:val="el-GR"/>
        </w:rPr>
        <w:t xml:space="preserve"> διαγωνισμό ενός νομικού προσώπου ή ενός φυσικού προσώπου, σε περισσότερες από μία συμμετοχές (σχήματα διαγωνιζομένων) και με οποιαδήποτε μορφή συνεργασίας, της υπεργολαβίας συμπεριλαμβανομένης. </w:t>
      </w:r>
      <w:r w:rsidRPr="00FC78A7">
        <w:rPr>
          <w:rFonts w:cs="Calibri"/>
          <w:spacing w:val="40"/>
          <w:lang w:val="el-GR"/>
        </w:rPr>
        <w:t>Απαγορεύεται</w:t>
      </w:r>
      <w:r w:rsidRPr="00FC78A7">
        <w:rPr>
          <w:rFonts w:cs="Calibri"/>
          <w:lang w:val="el-GR"/>
        </w:rPr>
        <w:t xml:space="preserve"> τα ίδια πρόσωπα της ομάδας έργου να συμμετέχουν σε περισσότερα του ενός σχήματα.</w:t>
      </w:r>
    </w:p>
    <w:p w:rsidR="001E3657" w:rsidRPr="00B7763C" w:rsidRDefault="00A418BA" w:rsidP="001E3657">
      <w:pPr>
        <w:tabs>
          <w:tab w:val="left" w:pos="1080"/>
        </w:tabs>
        <w:jc w:val="both"/>
        <w:rPr>
          <w:rFonts w:cs="Calibri"/>
          <w:lang w:val="el-GR"/>
        </w:rPr>
      </w:pPr>
      <w:r w:rsidRPr="00A418BA">
        <w:rPr>
          <w:rFonts w:cs="Calibri"/>
          <w:lang w:val="el-GR"/>
        </w:rPr>
        <w:t xml:space="preserve">Αποτελεί κώλυμα σύγκρουσης συμφερόντων η ταυτόχρονη συμμετοχή διαγωνιζόμενου στην εκτέλεση της παρούσας σύμβασης και της μελέτης </w:t>
      </w:r>
      <w:r w:rsidRPr="00A418BA">
        <w:rPr>
          <w:rFonts w:cs="Calibri"/>
          <w:b/>
          <w:lang w:val="el-GR"/>
        </w:rPr>
        <w:t>«Οριζόντιος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w:t>
      </w:r>
      <w:r w:rsidRPr="00A418BA">
        <w:rPr>
          <w:rFonts w:cs="Calibri"/>
          <w:lang w:val="el-GR"/>
        </w:rPr>
        <w:t xml:space="preserve"> που αποβλέπει στην αξιολόγηση, συντονισμό, καθοδήγηση, έλεγχο κ</w:t>
      </w:r>
      <w:r w:rsidR="0054211F">
        <w:rPr>
          <w:rFonts w:cs="Calibri"/>
          <w:lang w:val="el-GR"/>
        </w:rPr>
        <w:t>.</w:t>
      </w:r>
      <w:r w:rsidRPr="00A418BA">
        <w:rPr>
          <w:rFonts w:cs="Calibri"/>
          <w:lang w:val="el-GR"/>
        </w:rPr>
        <w:t>λπ</w:t>
      </w:r>
      <w:r w:rsidR="0054211F">
        <w:rPr>
          <w:rFonts w:cs="Calibri"/>
          <w:lang w:val="el-GR"/>
        </w:rPr>
        <w:t>.</w:t>
      </w:r>
      <w:r w:rsidRPr="00A418BA">
        <w:rPr>
          <w:rFonts w:cs="Calibri"/>
          <w:lang w:val="el-GR"/>
        </w:rPr>
        <w:t xml:space="preserve"> των επιμέρους μελετών εποπτείας των ειδών κοινοτικού ενδιαφέροντος των </w:t>
      </w:r>
      <w:r w:rsidR="0054211F" w:rsidRPr="00A418BA">
        <w:rPr>
          <w:rFonts w:cs="Calibri"/>
          <w:lang w:val="el-GR"/>
        </w:rPr>
        <w:t>Φορέων Διαχείρισης</w:t>
      </w:r>
      <w:r w:rsidRPr="00A418BA">
        <w:rPr>
          <w:rFonts w:cs="Calibri"/>
          <w:lang w:val="el-GR"/>
        </w:rPr>
        <w:t xml:space="preserve">, συμπεριλαμβανομένης και της παρούσας, διότι σε μια τέτοια περίπτωση θα υπήρχε σύγχυση των ιδιοτήτων ελέγχοντος και ελεγχομένου. Ως συμμετοχή στο σχήμα που </w:t>
      </w:r>
      <w:r w:rsidRPr="00A418BA">
        <w:rPr>
          <w:rFonts w:cs="Calibri"/>
          <w:lang w:val="el-GR"/>
        </w:rPr>
        <w:lastRenderedPageBreak/>
        <w:t>εκτελεί την παρούσα σύμβαση νοείται είτε η άμεση είτε και η έμμεση. Το κώλυμα αφορά και τα στελέχη του διαγωνιζόμενου στην παρούσα διαδικασία (μέλη του Αναδόχου σχήματος). Η παρά το κώλυμα αυτό συμμετοχή, ή και οποιαδήποτε σχέση που δημιουργεί σύγκρουση συμφερόντων με διαγωνιζόμενο ή τον ανάδοχο της μελέτης «</w:t>
      </w:r>
      <w:r w:rsidRPr="00A418BA">
        <w:rPr>
          <w:rFonts w:cs="Calibri"/>
          <w:b/>
          <w:lang w:val="el-GR"/>
        </w:rPr>
        <w:t>Οριζόντιος τεχνικός…………»</w:t>
      </w:r>
      <w:r w:rsidRPr="00A418BA">
        <w:rPr>
          <w:rFonts w:cs="Calibri"/>
          <w:lang w:val="el-GR"/>
        </w:rPr>
        <w:t>, αποτελεί λόγο αποκλεισμού από τον παρόντα διαγωνισμό και έκπτωσης από τη σύμβαση παροχής των υπηρεσιών</w:t>
      </w:r>
      <w:bookmarkStart w:id="19" w:name="_Toc481410617"/>
      <w:bookmarkStart w:id="20" w:name="_Toc481411157"/>
      <w:bookmarkStart w:id="21" w:name="_Toc15542389"/>
      <w:r w:rsidR="009D3B55">
        <w:rPr>
          <w:rFonts w:cs="Calibri"/>
          <w:lang w:val="el-GR"/>
        </w:rPr>
        <w:t>.</w:t>
      </w:r>
    </w:p>
    <w:p w:rsidR="00375387" w:rsidRPr="00FC78A7" w:rsidRDefault="00375387" w:rsidP="001E3657">
      <w:pPr>
        <w:tabs>
          <w:tab w:val="left" w:pos="1080"/>
        </w:tabs>
        <w:jc w:val="both"/>
        <w:rPr>
          <w:rFonts w:cs="Calibri"/>
          <w:b/>
          <w:lang w:val="el-GR"/>
        </w:rPr>
      </w:pPr>
      <w:r w:rsidRPr="00FC78A7">
        <w:rPr>
          <w:rFonts w:cs="Calibri"/>
          <w:b/>
          <w:lang w:val="el-GR"/>
        </w:rPr>
        <w:t>8.2 ΑΠΟΚΛΕΙΣΜΟΣ ΣΥΜΜΕΤΟΧΗΣ</w:t>
      </w:r>
      <w:bookmarkEnd w:id="19"/>
      <w:bookmarkEnd w:id="20"/>
      <w:bookmarkEnd w:id="21"/>
    </w:p>
    <w:p w:rsidR="00375387" w:rsidRPr="00FC78A7" w:rsidRDefault="00375387" w:rsidP="00375387">
      <w:pPr>
        <w:jc w:val="both"/>
        <w:rPr>
          <w:rFonts w:cs="Calibri"/>
          <w:lang w:val="el-GR"/>
        </w:rPr>
      </w:pPr>
      <w:r w:rsidRPr="00FC78A7">
        <w:rPr>
          <w:rFonts w:cs="Calibri"/>
          <w:lang w:val="el-GR"/>
        </w:rPr>
        <w:t>Σ</w:t>
      </w:r>
      <w:r w:rsidR="004F6F91" w:rsidRPr="00FC78A7">
        <w:rPr>
          <w:rFonts w:cs="Calibri"/>
          <w:lang w:val="el-GR"/>
        </w:rPr>
        <w:t xml:space="preserve">τον διαγωνισμό </w:t>
      </w:r>
      <w:r w:rsidRPr="00FC78A7">
        <w:rPr>
          <w:rFonts w:cs="Calibri"/>
          <w:b/>
          <w:lang w:val="el-GR"/>
        </w:rPr>
        <w:t>δεν γίνονται δεκτοί</w:t>
      </w:r>
      <w:r w:rsidRPr="00FC78A7">
        <w:rPr>
          <w:rFonts w:cs="Calibri"/>
          <w:lang w:val="el-GR"/>
        </w:rPr>
        <w:t>:</w:t>
      </w:r>
    </w:p>
    <w:p w:rsidR="00375387" w:rsidRPr="00FC78A7" w:rsidRDefault="00375387" w:rsidP="00375387">
      <w:pPr>
        <w:numPr>
          <w:ilvl w:val="0"/>
          <w:numId w:val="7"/>
        </w:numPr>
        <w:spacing w:before="120"/>
        <w:jc w:val="both"/>
        <w:rPr>
          <w:rFonts w:cs="Calibri"/>
          <w:lang w:val="el-GR"/>
        </w:rPr>
      </w:pPr>
      <w:r w:rsidRPr="00FC78A7">
        <w:rPr>
          <w:rFonts w:cs="Calibri"/>
          <w:lang w:val="el-GR"/>
        </w:rPr>
        <w:t>Όσοι απώλεσαν το δικαίωμα να συμμετέχουν σε δημόσιους διαγωνισμούς με απόφαση άλλης Δημόσιας Υπηρεσίας ή Ν.Π.Δ.Δ. γιατί δεν εκπλήρωσαν τις συμβατικές τους υποχρεώσεις.</w:t>
      </w:r>
    </w:p>
    <w:p w:rsidR="00375387" w:rsidRPr="00FC78A7" w:rsidRDefault="00375387" w:rsidP="00375387">
      <w:pPr>
        <w:numPr>
          <w:ilvl w:val="0"/>
          <w:numId w:val="7"/>
        </w:numPr>
        <w:spacing w:before="120"/>
        <w:jc w:val="both"/>
        <w:rPr>
          <w:rFonts w:cs="Calibri"/>
          <w:lang w:val="el-GR"/>
        </w:rPr>
      </w:pPr>
      <w:r w:rsidRPr="00FC78A7">
        <w:rPr>
          <w:rFonts w:cs="Calibri"/>
          <w:lang w:val="el-GR"/>
        </w:rPr>
        <w:t>Όσα φυσικά ή νομικά πρόσωπα του εξωτερικού έχουν υποστεί αντίστοιχες με τις παραπάνω κυρώσεις.</w:t>
      </w:r>
    </w:p>
    <w:p w:rsidR="00375387" w:rsidRPr="00FC78A7" w:rsidRDefault="00375387" w:rsidP="00375387">
      <w:pPr>
        <w:numPr>
          <w:ilvl w:val="0"/>
          <w:numId w:val="7"/>
        </w:numPr>
        <w:spacing w:before="120"/>
        <w:jc w:val="both"/>
        <w:rPr>
          <w:rFonts w:cs="Calibri"/>
          <w:lang w:val="el-GR"/>
        </w:rPr>
      </w:pPr>
      <w:bookmarkStart w:id="22" w:name="_Toc481411158"/>
      <w:bookmarkStart w:id="23" w:name="_Toc15542390"/>
      <w:r w:rsidRPr="00FC78A7">
        <w:rPr>
          <w:rFonts w:cs="Calibri"/>
          <w:lang w:val="el-GR"/>
        </w:rPr>
        <w:t>Οι προσφέροντες, εις βάρος των οποίων υπάρχει αμετάκλητη καταδικαστική απόφαση, για έναν ή περισσότερους από τους λόγους που απαριθμούνται κατωτέρω:</w:t>
      </w:r>
    </w:p>
    <w:p w:rsidR="00375387" w:rsidRPr="00FC78A7" w:rsidRDefault="00375387" w:rsidP="00375387">
      <w:pPr>
        <w:tabs>
          <w:tab w:val="left" w:pos="1134"/>
        </w:tabs>
        <w:spacing w:before="120"/>
        <w:ind w:left="1134" w:hanging="414"/>
        <w:jc w:val="both"/>
        <w:rPr>
          <w:rFonts w:cs="Calibri"/>
          <w:lang w:val="el-GR"/>
        </w:rPr>
      </w:pPr>
      <w:r w:rsidRPr="00FC78A7">
        <w:rPr>
          <w:rFonts w:cs="Calibri"/>
          <w:lang w:val="el-GR"/>
        </w:rPr>
        <w:t>α)</w:t>
      </w:r>
      <w:r w:rsidRPr="00FC78A7">
        <w:rPr>
          <w:rFonts w:cs="Calibri"/>
          <w:lang w:val="el-GR"/>
        </w:rPr>
        <w:tab/>
      </w:r>
      <w:r w:rsidR="009D3B55" w:rsidRPr="00FC78A7">
        <w:rPr>
          <w:rFonts w:cs="Calibri"/>
          <w:lang w:val="el-GR"/>
        </w:rPr>
        <w:t xml:space="preserve">Συμμετοχή </w:t>
      </w:r>
      <w:r w:rsidRPr="00FC78A7">
        <w:rPr>
          <w:rFonts w:cs="Calibri"/>
          <w:lang w:val="el-GR"/>
        </w:rPr>
        <w:t>σε εγκληματική οργάνωση, όπως αυτή ορίζεται στο άρθρο 2 §1 της κοινής δράσης της 9</w:t>
      </w:r>
      <w:r w:rsidRPr="00FC78A7">
        <w:rPr>
          <w:rFonts w:cs="Calibri"/>
          <w:spacing w:val="20"/>
          <w:lang w:val="el-GR"/>
        </w:rPr>
        <w:t>8/</w:t>
      </w:r>
      <w:r w:rsidRPr="00FC78A7">
        <w:rPr>
          <w:rFonts w:cs="Calibri"/>
          <w:lang w:val="el-GR"/>
        </w:rPr>
        <w:t>77</w:t>
      </w:r>
      <w:r w:rsidRPr="00FC78A7">
        <w:rPr>
          <w:rFonts w:cs="Calibri"/>
          <w:spacing w:val="20"/>
          <w:lang w:val="el-GR"/>
        </w:rPr>
        <w:t>3/</w:t>
      </w:r>
      <w:r w:rsidRPr="00FC78A7">
        <w:rPr>
          <w:rFonts w:cs="Calibri"/>
          <w:lang w:val="el-GR"/>
        </w:rPr>
        <w:t>ΔΕΥ του Συμβουλίου,</w:t>
      </w:r>
    </w:p>
    <w:p w:rsidR="00375387" w:rsidRPr="00FC78A7" w:rsidRDefault="00375387" w:rsidP="00375387">
      <w:pPr>
        <w:tabs>
          <w:tab w:val="left" w:pos="1134"/>
        </w:tabs>
        <w:spacing w:before="120"/>
        <w:ind w:left="1134" w:hanging="414"/>
        <w:jc w:val="both"/>
        <w:rPr>
          <w:rFonts w:cs="Calibri"/>
          <w:lang w:val="el-GR"/>
        </w:rPr>
      </w:pPr>
      <w:r w:rsidRPr="00FC78A7">
        <w:rPr>
          <w:rFonts w:cs="Calibri"/>
          <w:lang w:val="el-GR"/>
        </w:rPr>
        <w:t>β)</w:t>
      </w:r>
      <w:r w:rsidRPr="00FC78A7">
        <w:rPr>
          <w:rFonts w:cs="Calibri"/>
          <w:lang w:val="el-GR"/>
        </w:rPr>
        <w:tab/>
      </w:r>
      <w:r w:rsidR="009D3B55" w:rsidRPr="00FC78A7">
        <w:rPr>
          <w:rFonts w:cs="Calibri"/>
          <w:lang w:val="el-GR"/>
        </w:rPr>
        <w:t>Δωροδοκία</w:t>
      </w:r>
      <w:r w:rsidRPr="00FC78A7">
        <w:rPr>
          <w:rFonts w:cs="Calibri"/>
          <w:lang w:val="el-GR"/>
        </w:rPr>
        <w:t>, όπως αυτή ορίζεται αντίστοιχα στο άρθρο 3 της πράξης του Συμβουλίου της 26</w:t>
      </w:r>
      <w:r w:rsidRPr="00FC78A7">
        <w:rPr>
          <w:rFonts w:cs="Calibri"/>
          <w:vertAlign w:val="superscript"/>
          <w:lang w:val="el-GR"/>
        </w:rPr>
        <w:t>ης</w:t>
      </w:r>
      <w:r w:rsidRPr="00FC78A7">
        <w:rPr>
          <w:rFonts w:cs="Calibri"/>
          <w:lang w:val="el-GR"/>
        </w:rPr>
        <w:t xml:space="preserve"> Μαΐου 1997 και στο άρθρο 3 §1 της κοινής δράσης 9</w:t>
      </w:r>
      <w:r w:rsidRPr="00FC78A7">
        <w:rPr>
          <w:rFonts w:cs="Calibri"/>
          <w:spacing w:val="20"/>
          <w:lang w:val="el-GR"/>
        </w:rPr>
        <w:t>8/</w:t>
      </w:r>
      <w:r w:rsidRPr="00FC78A7">
        <w:rPr>
          <w:rFonts w:cs="Calibri"/>
          <w:lang w:val="el-GR"/>
        </w:rPr>
        <w:t>74</w:t>
      </w:r>
      <w:r w:rsidRPr="00FC78A7">
        <w:rPr>
          <w:rFonts w:cs="Calibri"/>
          <w:spacing w:val="20"/>
          <w:lang w:val="el-GR"/>
        </w:rPr>
        <w:t>2/</w:t>
      </w:r>
      <w:r w:rsidRPr="00FC78A7">
        <w:rPr>
          <w:rFonts w:cs="Calibri"/>
          <w:lang w:val="el-GR"/>
        </w:rPr>
        <w:t>ΚΕΠΠΑ του Συμβουλίου,</w:t>
      </w:r>
    </w:p>
    <w:p w:rsidR="00375387" w:rsidRPr="00FC78A7" w:rsidRDefault="00375387" w:rsidP="00375387">
      <w:pPr>
        <w:tabs>
          <w:tab w:val="left" w:pos="1134"/>
        </w:tabs>
        <w:spacing w:before="120"/>
        <w:ind w:left="1134" w:hanging="414"/>
        <w:jc w:val="both"/>
        <w:rPr>
          <w:rFonts w:cs="Calibri"/>
          <w:lang w:val="el-GR"/>
        </w:rPr>
      </w:pPr>
      <w:r w:rsidRPr="00FC78A7">
        <w:rPr>
          <w:rFonts w:cs="Calibri"/>
          <w:lang w:val="el-GR"/>
        </w:rPr>
        <w:t>γ)</w:t>
      </w:r>
      <w:r w:rsidRPr="00FC78A7">
        <w:rPr>
          <w:rFonts w:cs="Calibri"/>
          <w:lang w:val="el-GR"/>
        </w:rPr>
        <w:tab/>
      </w:r>
      <w:r w:rsidR="009D3B55" w:rsidRPr="00FC78A7">
        <w:rPr>
          <w:rFonts w:cs="Calibri"/>
          <w:lang w:val="el-GR"/>
        </w:rPr>
        <w:t>Απάτη</w:t>
      </w:r>
      <w:r w:rsidRPr="00FC78A7">
        <w:rPr>
          <w:rFonts w:cs="Calibri"/>
          <w:lang w:val="el-GR"/>
        </w:rPr>
        <w:t>, κατά την έννοια του άρθρου 1 της σύμβασης σχετικά με την προστασία των οικονομικών συμφερόντων των Ευρωπαϊκών Κοινοτήτων,</w:t>
      </w:r>
    </w:p>
    <w:p w:rsidR="00375387" w:rsidRPr="00FC78A7" w:rsidRDefault="00375387" w:rsidP="00375387">
      <w:pPr>
        <w:tabs>
          <w:tab w:val="left" w:pos="1134"/>
        </w:tabs>
        <w:spacing w:before="120"/>
        <w:ind w:left="1134" w:hanging="414"/>
        <w:jc w:val="both"/>
        <w:rPr>
          <w:rFonts w:cs="Calibri"/>
          <w:lang w:val="el-GR"/>
        </w:rPr>
      </w:pPr>
      <w:r w:rsidRPr="00FC78A7">
        <w:rPr>
          <w:rFonts w:cs="Calibri"/>
          <w:lang w:val="el-GR"/>
        </w:rPr>
        <w:t>δ)</w:t>
      </w:r>
      <w:r w:rsidRPr="00FC78A7">
        <w:rPr>
          <w:rFonts w:cs="Calibri"/>
          <w:lang w:val="el-GR"/>
        </w:rPr>
        <w:tab/>
      </w:r>
      <w:r w:rsidR="009D3B55" w:rsidRPr="00FC78A7">
        <w:rPr>
          <w:rFonts w:cs="Calibri"/>
          <w:lang w:val="el-GR"/>
        </w:rPr>
        <w:t xml:space="preserve">Νομιμοποίηση </w:t>
      </w:r>
      <w:r w:rsidRPr="00FC78A7">
        <w:rPr>
          <w:rFonts w:cs="Calibri"/>
          <w:lang w:val="el-GR"/>
        </w:rPr>
        <w:t>εσόδων από παράνομες δραστηριότητες, όπως ορίζεται στο άρθρο 1 της οδηγίας 9</w:t>
      </w:r>
      <w:r w:rsidRPr="00FC78A7">
        <w:rPr>
          <w:rFonts w:cs="Calibri"/>
          <w:spacing w:val="20"/>
          <w:lang w:val="el-GR"/>
        </w:rPr>
        <w:t>1/</w:t>
      </w:r>
      <w:r w:rsidRPr="00FC78A7">
        <w:rPr>
          <w:rFonts w:cs="Calibri"/>
          <w:lang w:val="el-GR"/>
        </w:rPr>
        <w:t>30</w:t>
      </w:r>
      <w:r w:rsidRPr="00FC78A7">
        <w:rPr>
          <w:rFonts w:cs="Calibri"/>
          <w:spacing w:val="20"/>
          <w:lang w:val="el-GR"/>
        </w:rPr>
        <w:t>8/</w:t>
      </w:r>
      <w:r w:rsidRPr="00FC78A7">
        <w:rPr>
          <w:rFonts w:cs="Calibri"/>
          <w:lang w:val="el-GR"/>
        </w:rPr>
        <w:t>Ε</w:t>
      </w:r>
      <w:r w:rsidR="0054211F">
        <w:rPr>
          <w:rFonts w:cs="Calibri"/>
          <w:lang w:val="el-GR"/>
        </w:rPr>
        <w:t>.</w:t>
      </w:r>
      <w:r w:rsidRPr="00FC78A7">
        <w:rPr>
          <w:rFonts w:cs="Calibri"/>
          <w:lang w:val="el-GR"/>
        </w:rPr>
        <w:t>Ο</w:t>
      </w:r>
      <w:r w:rsidR="0054211F">
        <w:rPr>
          <w:rFonts w:cs="Calibri"/>
          <w:lang w:val="el-GR"/>
        </w:rPr>
        <w:t>.</w:t>
      </w:r>
      <w:r w:rsidRPr="00FC78A7">
        <w:rPr>
          <w:rFonts w:cs="Calibri"/>
          <w:lang w:val="el-GR"/>
        </w:rPr>
        <w:t>Κ</w:t>
      </w:r>
      <w:r w:rsidR="0054211F">
        <w:rPr>
          <w:rFonts w:cs="Calibri"/>
          <w:lang w:val="el-GR"/>
        </w:rPr>
        <w:t>.</w:t>
      </w:r>
      <w:r w:rsidRPr="00FC78A7">
        <w:rPr>
          <w:rFonts w:cs="Calibri"/>
          <w:lang w:val="el-GR"/>
        </w:rPr>
        <w:t xml:space="preserve"> του Συμβουλίου, της 10</w:t>
      </w:r>
      <w:r w:rsidRPr="00FC78A7">
        <w:rPr>
          <w:rFonts w:cs="Calibri"/>
          <w:vertAlign w:val="superscript"/>
          <w:lang w:val="el-GR"/>
        </w:rPr>
        <w:t>ης</w:t>
      </w:r>
      <w:r w:rsidR="00B42E14" w:rsidRPr="00FC78A7">
        <w:rPr>
          <w:rFonts w:cs="Calibri"/>
          <w:vertAlign w:val="superscript"/>
          <w:lang w:val="el-GR"/>
        </w:rPr>
        <w:t xml:space="preserve"> </w:t>
      </w:r>
      <w:r w:rsidRPr="00FC78A7">
        <w:rPr>
          <w:rFonts w:cs="Calibri"/>
          <w:lang w:val="el-GR"/>
        </w:rPr>
        <w:t>Ιουνίου 1991, για την πρόληψη χρησιμοποίησης του χρηματοπιστωτικού συστήματος για την νομιμοποίηση εσόδων από παράνομες δραστηριότητες</w:t>
      </w:r>
      <w:r w:rsidR="009D3B55">
        <w:rPr>
          <w:rFonts w:cs="Calibri"/>
          <w:lang w:val="el-GR"/>
        </w:rPr>
        <w:t>,</w:t>
      </w:r>
    </w:p>
    <w:p w:rsidR="00375387" w:rsidRPr="00FC78A7" w:rsidRDefault="00375387" w:rsidP="00375387">
      <w:pPr>
        <w:tabs>
          <w:tab w:val="left" w:pos="1134"/>
        </w:tabs>
        <w:spacing w:before="120"/>
        <w:ind w:left="1134" w:hanging="414"/>
        <w:jc w:val="both"/>
        <w:rPr>
          <w:rFonts w:cs="Calibri"/>
          <w:lang w:val="el-GR"/>
        </w:rPr>
      </w:pPr>
      <w:r w:rsidRPr="00FC78A7">
        <w:rPr>
          <w:rFonts w:cs="Calibri"/>
          <w:lang w:val="el-GR"/>
        </w:rPr>
        <w:t>ε)</w:t>
      </w:r>
      <w:r w:rsidRPr="00FC78A7">
        <w:rPr>
          <w:rFonts w:cs="Calibri"/>
          <w:lang w:val="el-GR"/>
        </w:rPr>
        <w:tab/>
        <w:t>Υπεξαίρεση, απάτη, εκβίαση, πλαστογραφία, ψευδορκία, δωροδοκία και δόλια χρ</w:t>
      </w:r>
      <w:r w:rsidR="009D3B55">
        <w:rPr>
          <w:rFonts w:cs="Calibri"/>
          <w:lang w:val="el-GR"/>
        </w:rPr>
        <w:t>εοκ</w:t>
      </w:r>
      <w:r w:rsidRPr="00FC78A7">
        <w:rPr>
          <w:rFonts w:cs="Calibri"/>
          <w:lang w:val="el-GR"/>
        </w:rPr>
        <w:t>οπία.</w:t>
      </w:r>
    </w:p>
    <w:p w:rsidR="00375387" w:rsidRPr="00FC78A7" w:rsidRDefault="00375387" w:rsidP="00375387">
      <w:pPr>
        <w:numPr>
          <w:ilvl w:val="0"/>
          <w:numId w:val="7"/>
        </w:numPr>
        <w:spacing w:before="120"/>
        <w:jc w:val="both"/>
        <w:rPr>
          <w:rFonts w:cs="Calibri"/>
          <w:dstrike/>
          <w:lang w:val="el-GR"/>
        </w:rPr>
      </w:pPr>
      <w:r w:rsidRPr="00FC78A7">
        <w:rPr>
          <w:rFonts w:cs="Calibri"/>
          <w:lang w:val="el-GR"/>
        </w:rPr>
        <w:t>Όσοι τελούν υπό πτώχευση, εκκαθάριση, παύση εργασιών, αναγκαστική διαχείριση ή πτωχευτικό συμβιβασμό ή αναστολή εργασιών ή σε κατάσταση ανάλογη που προβλέπεται από τις διατάξεις της χώρας εγκατάστασής του</w:t>
      </w:r>
      <w:r w:rsidR="00E63350">
        <w:rPr>
          <w:rFonts w:cs="Calibri"/>
          <w:lang w:val="el-GR"/>
        </w:rPr>
        <w:t>ς</w:t>
      </w:r>
      <w:r w:rsidRPr="00FC78A7">
        <w:rPr>
          <w:rFonts w:cs="Calibri"/>
          <w:lang w:val="el-GR"/>
        </w:rPr>
        <w:t>.</w:t>
      </w:r>
      <w:r w:rsidR="00B42E14" w:rsidRPr="00FC78A7">
        <w:rPr>
          <w:rFonts w:cs="Calibri"/>
          <w:lang w:val="el-GR"/>
        </w:rPr>
        <w:t xml:space="preserve"> </w:t>
      </w:r>
    </w:p>
    <w:p w:rsidR="00375387" w:rsidRPr="00FC78A7" w:rsidRDefault="00375387" w:rsidP="00375387">
      <w:pPr>
        <w:numPr>
          <w:ilvl w:val="0"/>
          <w:numId w:val="7"/>
        </w:numPr>
        <w:spacing w:before="120"/>
        <w:jc w:val="both"/>
        <w:rPr>
          <w:rFonts w:cs="Calibri"/>
          <w:dstrike/>
          <w:lang w:val="el-GR"/>
        </w:rPr>
      </w:pPr>
      <w:r w:rsidRPr="00FC78A7">
        <w:rPr>
          <w:rFonts w:cs="Calibri"/>
          <w:lang w:val="el-GR"/>
        </w:rPr>
        <w:t xml:space="preserve">Όσοι, εναντίον των οποίων έχει κινηθεί διαδικασία κήρυξης σε πτώχευση, εκκαθάρισης, αναγκαστικής διαχείρισης, πτωχευτικού συμβιβασμού ή οποιαδήποτε </w:t>
      </w:r>
      <w:r w:rsidRPr="00FC78A7">
        <w:rPr>
          <w:rFonts w:cs="Calibri"/>
          <w:lang w:val="el-GR"/>
        </w:rPr>
        <w:lastRenderedPageBreak/>
        <w:t>άλλη παρόμοια διαδικασία προβλεπόμενη από τις διατάξεις της χώρας εγκατάστασής του.</w:t>
      </w:r>
    </w:p>
    <w:p w:rsidR="00375387" w:rsidRPr="00FC78A7" w:rsidRDefault="00375387" w:rsidP="00375387">
      <w:pPr>
        <w:numPr>
          <w:ilvl w:val="0"/>
          <w:numId w:val="7"/>
        </w:numPr>
        <w:spacing w:before="120"/>
        <w:jc w:val="both"/>
        <w:rPr>
          <w:rFonts w:cs="Calibri"/>
          <w:lang w:val="el-GR"/>
        </w:rPr>
      </w:pPr>
      <w:r w:rsidRPr="00FC78A7">
        <w:rPr>
          <w:rFonts w:cs="Calibri"/>
          <w:lang w:val="el-GR"/>
        </w:rPr>
        <w:t>Όσοι έχουν καταδικαστεί βάσει απόφασης που έχει ισχύ δεδικασμένου, σύμφωνα με τις νομοθετικές διατάξεις της χώρας όπου εκδόθηκε η απόφαση, και η οποία διαπιστώνει αδίκημα σχετικό με την επαγγελματική τους διαγωγή.</w:t>
      </w:r>
    </w:p>
    <w:p w:rsidR="00375387" w:rsidRPr="00FC78A7" w:rsidRDefault="00375387" w:rsidP="00375387">
      <w:pPr>
        <w:numPr>
          <w:ilvl w:val="0"/>
          <w:numId w:val="7"/>
        </w:numPr>
        <w:spacing w:before="120"/>
        <w:jc w:val="both"/>
        <w:rPr>
          <w:rFonts w:cs="Calibri"/>
          <w:lang w:val="el-GR"/>
        </w:rPr>
      </w:pPr>
      <w:r w:rsidRPr="00FC78A7">
        <w:rPr>
          <w:rFonts w:cs="Calibri"/>
          <w:lang w:val="el-GR"/>
        </w:rPr>
        <w:t>Όσοι έχουν διαπράξει σοβαρό επαγγελματικό παράπτωμα που αποδεδειγμένως διαπιστώθηκε με οποιοδήποτε μέσο.</w:t>
      </w:r>
    </w:p>
    <w:p w:rsidR="001F2D43" w:rsidRPr="00FC78A7" w:rsidRDefault="00375387" w:rsidP="001F2D43">
      <w:pPr>
        <w:numPr>
          <w:ilvl w:val="0"/>
          <w:numId w:val="7"/>
        </w:numPr>
        <w:spacing w:before="120"/>
        <w:jc w:val="both"/>
        <w:rPr>
          <w:rFonts w:cs="Calibri"/>
          <w:lang w:val="el-GR"/>
        </w:rPr>
      </w:pPr>
      <w:r w:rsidRPr="00FC78A7">
        <w:rPr>
          <w:rFonts w:cs="Calibri"/>
          <w:lang w:val="el-GR"/>
        </w:rPr>
        <w:t>Όσοι δεν έχουν εκπληρώσει τις υποχρεώσεις τους όσον αφορά την καταβολή φόρων καθώς και την καταβολή των εισφορών κοινωνικής ασφάλισης σύμφωνα με τις νομοθετικές διατάξεις της χώρας όπου είναι εγκατεστημένοι.</w:t>
      </w:r>
    </w:p>
    <w:p w:rsidR="001F2D43" w:rsidRPr="00FC78A7" w:rsidRDefault="00375387" w:rsidP="001F2D43">
      <w:pPr>
        <w:numPr>
          <w:ilvl w:val="0"/>
          <w:numId w:val="7"/>
        </w:numPr>
        <w:spacing w:before="120"/>
        <w:jc w:val="both"/>
        <w:rPr>
          <w:rFonts w:cs="Calibri"/>
          <w:lang w:val="el-GR"/>
        </w:rPr>
      </w:pPr>
      <w:r w:rsidRPr="00FC78A7">
        <w:rPr>
          <w:rFonts w:cs="Calibri"/>
          <w:lang w:val="el-GR"/>
        </w:rPr>
        <w:t xml:space="preserve">Όσοι είναι ένοχοι ψευδών δηλώσεων κατά την παροχή πληροφοριών που απαιτούνται σύμφωνα με την παρούσα Διακήρυξη ή όταν δεν έχουν παράσχει τις πληροφορίες αυτές. </w:t>
      </w:r>
    </w:p>
    <w:p w:rsidR="00375387" w:rsidRPr="00FC78A7" w:rsidRDefault="00375387" w:rsidP="001F2D43">
      <w:pPr>
        <w:numPr>
          <w:ilvl w:val="0"/>
          <w:numId w:val="7"/>
        </w:numPr>
        <w:spacing w:before="120"/>
        <w:jc w:val="both"/>
        <w:rPr>
          <w:rFonts w:cs="Calibri"/>
          <w:lang w:val="el-GR"/>
        </w:rPr>
      </w:pPr>
      <w:r w:rsidRPr="00FC78A7">
        <w:rPr>
          <w:rFonts w:cs="Calibri"/>
          <w:lang w:val="el-GR"/>
        </w:rPr>
        <w:t xml:space="preserve">Όσοι αποκλείονται για λόγους που </w:t>
      </w:r>
      <w:r w:rsidR="00A1643F" w:rsidRPr="00FC78A7">
        <w:rPr>
          <w:rFonts w:cs="Calibri"/>
          <w:lang w:val="el-GR"/>
        </w:rPr>
        <w:t>προβλέπονται</w:t>
      </w:r>
      <w:r w:rsidRPr="00FC78A7">
        <w:rPr>
          <w:rFonts w:cs="Calibri"/>
          <w:lang w:val="el-GR"/>
        </w:rPr>
        <w:t xml:space="preserve"> στ</w:t>
      </w:r>
      <w:r w:rsidR="00A1643F" w:rsidRPr="00FC78A7">
        <w:rPr>
          <w:rFonts w:cs="Calibri"/>
          <w:lang w:val="el-GR"/>
        </w:rPr>
        <w:t xml:space="preserve">ις λοιπές διατάξεις της παρούσας </w:t>
      </w:r>
      <w:r w:rsidR="00E63350">
        <w:rPr>
          <w:rFonts w:cs="Calibri"/>
          <w:lang w:val="el-GR"/>
        </w:rPr>
        <w:t>Δ</w:t>
      </w:r>
      <w:r w:rsidR="00E63350" w:rsidRPr="00FC78A7">
        <w:rPr>
          <w:rFonts w:cs="Calibri"/>
          <w:lang w:val="el-GR"/>
        </w:rPr>
        <w:t>ιακήρυξης</w:t>
      </w:r>
      <w:r w:rsidR="0054211F">
        <w:rPr>
          <w:rFonts w:cs="Calibri"/>
          <w:lang w:val="el-GR"/>
        </w:rPr>
        <w:t>.</w:t>
      </w:r>
      <w:r w:rsidR="00E63350" w:rsidRPr="00FC78A7">
        <w:rPr>
          <w:rFonts w:cs="Calibri"/>
          <w:lang w:val="el-GR"/>
        </w:rPr>
        <w:t xml:space="preserve"> </w:t>
      </w:r>
    </w:p>
    <w:p w:rsidR="00375387" w:rsidRPr="00FC78A7" w:rsidRDefault="00375387" w:rsidP="00375387">
      <w:pPr>
        <w:jc w:val="both"/>
        <w:rPr>
          <w:rFonts w:cs="Calibri"/>
          <w:lang w:val="el-GR"/>
        </w:rPr>
      </w:pPr>
      <w:r w:rsidRPr="00FC78A7">
        <w:rPr>
          <w:rFonts w:cs="Calibri"/>
          <w:lang w:val="el-GR"/>
        </w:rPr>
        <w:t>Σε περίπτωση ένωσης ή κοινοπραξίας, για την ολική απόρριψη αρκεί οποιαδήποτε από τις παραπάνω προϋποθέσεις αποκλεισμού να ισχύει για ένα τουλάχιστον μέλος της ένωσης ή κοινοπραξίας.</w:t>
      </w:r>
    </w:p>
    <w:p w:rsidR="00375387" w:rsidRPr="00FC78A7" w:rsidRDefault="00375387" w:rsidP="00375387">
      <w:pPr>
        <w:spacing w:before="100" w:beforeAutospacing="1" w:after="100" w:afterAutospacing="1"/>
        <w:ind w:right="33"/>
        <w:jc w:val="both"/>
        <w:rPr>
          <w:rFonts w:cs="Calibri"/>
          <w:lang w:val="el-GR"/>
        </w:rPr>
      </w:pPr>
      <w:r w:rsidRPr="00FC78A7">
        <w:rPr>
          <w:rFonts w:cs="Calibri"/>
          <w:lang w:val="el-GR"/>
        </w:rPr>
        <w:t xml:space="preserve">Η </w:t>
      </w:r>
      <w:r w:rsidR="00E63350">
        <w:rPr>
          <w:rFonts w:cs="Calibri"/>
          <w:lang w:val="el-GR"/>
        </w:rPr>
        <w:t>Α</w:t>
      </w:r>
      <w:r w:rsidRPr="00FC78A7">
        <w:rPr>
          <w:rFonts w:cs="Calibri"/>
          <w:lang w:val="el-GR"/>
        </w:rPr>
        <w:t xml:space="preserve">ναθέτουσα Αρχή μπορεί, εφόσον αμφιβάλει ως προς την προσωπική κατάσταση των </w:t>
      </w:r>
      <w:r w:rsidR="00E63350">
        <w:rPr>
          <w:rFonts w:cs="Calibri"/>
          <w:lang w:val="el-GR"/>
        </w:rPr>
        <w:t>Προσφερόντων</w:t>
      </w:r>
      <w:r w:rsidRPr="00FC78A7">
        <w:rPr>
          <w:rFonts w:cs="Calibri"/>
          <w:lang w:val="el-GR"/>
        </w:rPr>
        <w:t xml:space="preserve">, να απευθυνθεί στις αρμόδιες αρχές για να λάβει τις πληροφορίες που θεωρεί απαραίτητες για την προσωπική </w:t>
      </w:r>
      <w:r w:rsidR="00E63350" w:rsidRPr="00FC78A7">
        <w:rPr>
          <w:rFonts w:cs="Calibri"/>
          <w:lang w:val="el-GR"/>
        </w:rPr>
        <w:t>κατάστασ</w:t>
      </w:r>
      <w:r w:rsidR="00E63350">
        <w:rPr>
          <w:rFonts w:cs="Calibri"/>
          <w:lang w:val="el-GR"/>
        </w:rPr>
        <w:t>ή</w:t>
      </w:r>
      <w:r w:rsidR="00E63350" w:rsidRPr="00FC78A7">
        <w:rPr>
          <w:rFonts w:cs="Calibri"/>
          <w:lang w:val="el-GR"/>
        </w:rPr>
        <w:t xml:space="preserve"> </w:t>
      </w:r>
      <w:r w:rsidR="00E63350">
        <w:rPr>
          <w:rFonts w:cs="Calibri"/>
          <w:lang w:val="el-GR"/>
        </w:rPr>
        <w:t>τους</w:t>
      </w:r>
      <w:r w:rsidRPr="00FC78A7">
        <w:rPr>
          <w:rFonts w:cs="Calibri"/>
          <w:lang w:val="el-GR"/>
        </w:rPr>
        <w:t xml:space="preserve">. Όταν οι πληροφορίες αφορούν έναν </w:t>
      </w:r>
      <w:r w:rsidR="00E63350">
        <w:rPr>
          <w:rFonts w:cs="Calibri"/>
          <w:lang w:val="el-GR"/>
        </w:rPr>
        <w:t>Προσφέροντα</w:t>
      </w:r>
      <w:r w:rsidR="00E63350" w:rsidRPr="00FC78A7">
        <w:rPr>
          <w:rFonts w:cs="Calibri"/>
          <w:lang w:val="el-GR"/>
        </w:rPr>
        <w:t xml:space="preserve"> </w:t>
      </w:r>
      <w:r w:rsidRPr="00FC78A7">
        <w:rPr>
          <w:rFonts w:cs="Calibri"/>
          <w:lang w:val="el-GR"/>
        </w:rPr>
        <w:t xml:space="preserve">εγκαταστημένο σε άλλο κράτος, η </w:t>
      </w:r>
      <w:r w:rsidR="00E63350">
        <w:rPr>
          <w:rFonts w:cs="Calibri"/>
          <w:lang w:val="el-GR"/>
        </w:rPr>
        <w:t>Α</w:t>
      </w:r>
      <w:r w:rsidR="00E63350" w:rsidRPr="00FC78A7">
        <w:rPr>
          <w:rFonts w:cs="Calibri"/>
          <w:lang w:val="el-GR"/>
        </w:rPr>
        <w:t>ναθέτουσα</w:t>
      </w:r>
      <w:r w:rsidR="00E63350">
        <w:rPr>
          <w:rFonts w:cs="Calibri"/>
          <w:lang w:val="el-GR"/>
        </w:rPr>
        <w:t xml:space="preserve"> Αρχή</w:t>
      </w:r>
      <w:r w:rsidR="00E63350" w:rsidRPr="00FC78A7">
        <w:rPr>
          <w:rFonts w:cs="Calibri"/>
          <w:lang w:val="el-GR"/>
        </w:rPr>
        <w:t xml:space="preserve"> </w:t>
      </w:r>
      <w:r w:rsidRPr="00FC78A7">
        <w:rPr>
          <w:rFonts w:cs="Calibri"/>
          <w:lang w:val="el-GR"/>
        </w:rPr>
        <w:t>μπορεί να ζητεί τη συνεργασία των αρμοδίων αρχών. Τα αιτήματα αυτά αφορούν, σύμφωνα με τη νομοθεσία του κράτους</w:t>
      </w:r>
      <w:r w:rsidR="00E63350">
        <w:rPr>
          <w:rFonts w:cs="Calibri"/>
          <w:lang w:val="el-GR"/>
        </w:rPr>
        <w:t>,</w:t>
      </w:r>
      <w:r w:rsidRPr="00FC78A7">
        <w:rPr>
          <w:rFonts w:cs="Calibri"/>
          <w:lang w:val="el-GR"/>
        </w:rPr>
        <w:t xml:space="preserve"> όπου είναι εγκαταστημένος ο </w:t>
      </w:r>
      <w:r w:rsidR="00E63350">
        <w:rPr>
          <w:rFonts w:cs="Calibri"/>
          <w:lang w:val="el-GR"/>
        </w:rPr>
        <w:t>Π</w:t>
      </w:r>
      <w:r w:rsidRPr="00FC78A7">
        <w:rPr>
          <w:rFonts w:cs="Calibri"/>
          <w:lang w:val="el-GR"/>
        </w:rPr>
        <w:t>ροσφέρων, τα νομικά ή/ και φυσικά πρόσωπα, συμπεριλαμβανομένων, ενδεχομένως</w:t>
      </w:r>
      <w:r w:rsidR="004215E4" w:rsidRPr="00FC78A7">
        <w:rPr>
          <w:rFonts w:cs="Calibri"/>
          <w:lang w:val="el-GR"/>
        </w:rPr>
        <w:t>,</w:t>
      </w:r>
      <w:r w:rsidR="004F6F91" w:rsidRPr="00FC78A7">
        <w:rPr>
          <w:rFonts w:cs="Calibri"/>
          <w:lang w:val="el-GR"/>
        </w:rPr>
        <w:t xml:space="preserve"> </w:t>
      </w:r>
      <w:r w:rsidRPr="00FC78A7">
        <w:rPr>
          <w:rFonts w:cs="Calibri"/>
          <w:lang w:val="el-GR"/>
        </w:rPr>
        <w:t xml:space="preserve">των διευθυντών επιχείρησης, ή οποιουδήποτε προσώπου έχει εξουσία εκπροσώπησης, λήψης αποφάσεων ή ελέγχου του </w:t>
      </w:r>
      <w:r w:rsidR="00E63350">
        <w:rPr>
          <w:rFonts w:cs="Calibri"/>
          <w:lang w:val="el-GR"/>
        </w:rPr>
        <w:t>Π</w:t>
      </w:r>
      <w:r w:rsidRPr="00FC78A7">
        <w:rPr>
          <w:rFonts w:cs="Calibri"/>
          <w:lang w:val="el-GR"/>
        </w:rPr>
        <w:t xml:space="preserve">ροσφέροντας. </w:t>
      </w:r>
    </w:p>
    <w:p w:rsidR="00375387" w:rsidRPr="00FC78A7" w:rsidRDefault="00375387" w:rsidP="00375387">
      <w:pPr>
        <w:jc w:val="both"/>
        <w:rPr>
          <w:rFonts w:cs="Calibri"/>
          <w:lang w:val="el-GR"/>
        </w:rPr>
      </w:pPr>
    </w:p>
    <w:p w:rsidR="00375387" w:rsidRPr="00FC78A7" w:rsidRDefault="00F10AE5" w:rsidP="00375387">
      <w:pPr>
        <w:jc w:val="center"/>
        <w:rPr>
          <w:rFonts w:cs="Calibri"/>
          <w:b/>
          <w:w w:val="130"/>
          <w:lang w:val="el-GR"/>
        </w:rPr>
      </w:pPr>
      <w:bookmarkStart w:id="24" w:name="_Toc190069707"/>
      <w:r w:rsidRPr="00FC78A7">
        <w:rPr>
          <w:rFonts w:cs="Calibri"/>
          <w:b/>
          <w:w w:val="130"/>
          <w:lang w:val="el-GR"/>
        </w:rPr>
        <w:t>Ά</w:t>
      </w:r>
      <w:r w:rsidR="00375387" w:rsidRPr="00FC78A7">
        <w:rPr>
          <w:rFonts w:cs="Calibri"/>
          <w:b/>
          <w:w w:val="130"/>
          <w:lang w:val="el-GR"/>
        </w:rPr>
        <w:t>ρθρο</w:t>
      </w:r>
      <w:r w:rsidR="00B42E14" w:rsidRPr="00FC78A7">
        <w:rPr>
          <w:rFonts w:cs="Calibri"/>
          <w:b/>
          <w:w w:val="130"/>
          <w:lang w:val="el-GR"/>
        </w:rPr>
        <w:t xml:space="preserve"> </w:t>
      </w:r>
      <w:r w:rsidR="00375387" w:rsidRPr="00FC78A7">
        <w:rPr>
          <w:rFonts w:cs="Calibri"/>
          <w:b/>
          <w:w w:val="130"/>
          <w:lang w:val="el-GR"/>
        </w:rPr>
        <w:t xml:space="preserve">9 </w:t>
      </w:r>
    </w:p>
    <w:p w:rsidR="00375387" w:rsidRPr="00FC78A7" w:rsidRDefault="00375387" w:rsidP="00375387">
      <w:pPr>
        <w:jc w:val="center"/>
        <w:rPr>
          <w:rFonts w:cs="Calibri"/>
          <w:b/>
          <w:w w:val="130"/>
          <w:lang w:val="el-GR"/>
        </w:rPr>
      </w:pPr>
      <w:r w:rsidRPr="00FC78A7">
        <w:rPr>
          <w:rFonts w:cs="Calibri"/>
          <w:b/>
          <w:w w:val="130"/>
          <w:lang w:val="el-GR"/>
        </w:rPr>
        <w:t>ΣΤΟΙΧΕΙΑ ΚΑΙ ΔΙΚΑΙΟΛΟΓΗΤΙΚΑ ΣΥΜΜΕΤΟΧΗΣ</w:t>
      </w:r>
    </w:p>
    <w:bookmarkEnd w:id="22"/>
    <w:bookmarkEnd w:id="23"/>
    <w:bookmarkEnd w:id="24"/>
    <w:p w:rsidR="00375387" w:rsidRPr="00FC78A7" w:rsidRDefault="00375387" w:rsidP="00375387">
      <w:pPr>
        <w:spacing w:before="100" w:beforeAutospacing="1" w:after="100" w:afterAutospacing="1"/>
        <w:ind w:right="33"/>
        <w:jc w:val="both"/>
        <w:rPr>
          <w:rFonts w:cs="Calibri"/>
          <w:lang w:val="el-GR"/>
        </w:rPr>
      </w:pPr>
      <w:r w:rsidRPr="00FC78A7">
        <w:rPr>
          <w:rFonts w:cs="Calibri"/>
          <w:lang w:val="el-GR"/>
        </w:rPr>
        <w:t>Οι συμμετέχοντες σ</w:t>
      </w:r>
      <w:r w:rsidR="004F6F91" w:rsidRPr="00FC78A7">
        <w:rPr>
          <w:rFonts w:cs="Calibri"/>
          <w:lang w:val="el-GR"/>
        </w:rPr>
        <w:t xml:space="preserve">τον διαγωνισμό </w:t>
      </w:r>
      <w:r w:rsidRPr="00FC78A7">
        <w:rPr>
          <w:rFonts w:cs="Calibri"/>
          <w:lang w:val="el-GR"/>
        </w:rPr>
        <w:t xml:space="preserve">υποβάλλουν στην Ελληνική γλώσσα, στο φάκελο «ΔΙΚΑΙΟΛΟΓΗΤΙΚΑ» τα κάτωθι </w:t>
      </w:r>
      <w:r w:rsidR="00E63350" w:rsidRPr="00766931">
        <w:rPr>
          <w:rFonts w:cs="Calibri"/>
          <w:lang w:val="el-GR"/>
        </w:rPr>
        <w:t xml:space="preserve">υπό </w:t>
      </w:r>
      <w:r w:rsidRPr="00766931">
        <w:rPr>
          <w:rFonts w:cs="Calibri"/>
          <w:lang w:val="el-GR"/>
        </w:rPr>
        <w:t>9.1 και 9.2</w:t>
      </w:r>
      <w:r w:rsidRPr="00FC78A7">
        <w:rPr>
          <w:rFonts w:cs="Calibri"/>
          <w:lang w:val="el-GR"/>
        </w:rPr>
        <w:t xml:space="preserve"> οριζόμενα δικαιολογητικά. Δικαιολογητικά που έχουν εκδοθεί </w:t>
      </w:r>
      <w:r w:rsidR="00E63350">
        <w:rPr>
          <w:rFonts w:cs="Calibri"/>
          <w:lang w:val="el-GR"/>
        </w:rPr>
        <w:t>σε γλώσσα άλλη πέραν της Ελληνικής</w:t>
      </w:r>
      <w:r w:rsidRPr="00FC78A7">
        <w:rPr>
          <w:rFonts w:cs="Calibri"/>
          <w:lang w:val="el-GR"/>
        </w:rPr>
        <w:t xml:space="preserve"> θα συνοδεύονται, επί ποινή αποκλεισμού, από επίσημη μετάφρασή τους στην Ελληνική γλώσσα</w:t>
      </w:r>
      <w:r w:rsidR="00E63350">
        <w:rPr>
          <w:rFonts w:cs="Calibri"/>
          <w:lang w:val="el-GR"/>
        </w:rPr>
        <w:t xml:space="preserve">, σύμφωνα με τα οριζόμενα στην </w:t>
      </w:r>
      <w:r w:rsidR="00E63350" w:rsidRPr="00766931">
        <w:rPr>
          <w:rFonts w:cs="Calibri"/>
          <w:lang w:val="el-GR"/>
        </w:rPr>
        <w:t>παρ. 3.2</w:t>
      </w:r>
      <w:r w:rsidR="00E63350">
        <w:rPr>
          <w:rFonts w:cs="Calibri"/>
          <w:lang w:val="el-GR"/>
        </w:rPr>
        <w:t xml:space="preserve"> της παρούσας Διακήρυξης.</w:t>
      </w:r>
    </w:p>
    <w:p w:rsidR="00375387" w:rsidRPr="00FC78A7" w:rsidRDefault="00375387" w:rsidP="00375387">
      <w:pPr>
        <w:tabs>
          <w:tab w:val="left" w:pos="1080"/>
        </w:tabs>
        <w:ind w:left="720" w:hanging="720"/>
        <w:rPr>
          <w:rFonts w:cs="Calibri"/>
          <w:b/>
          <w:lang w:val="el-GR"/>
        </w:rPr>
      </w:pPr>
      <w:r w:rsidRPr="00FC78A7">
        <w:rPr>
          <w:rFonts w:cs="Calibri"/>
          <w:b/>
          <w:lang w:val="el-GR"/>
        </w:rPr>
        <w:lastRenderedPageBreak/>
        <w:t>9.1</w:t>
      </w:r>
      <w:r w:rsidR="00B42E14" w:rsidRPr="00FC78A7">
        <w:rPr>
          <w:rFonts w:cs="Calibri"/>
          <w:b/>
          <w:lang w:val="el-GR"/>
        </w:rPr>
        <w:t xml:space="preserve"> </w:t>
      </w:r>
      <w:r w:rsidRPr="00FC78A7">
        <w:rPr>
          <w:rFonts w:cs="Calibri"/>
          <w:b/>
          <w:lang w:val="el-GR"/>
        </w:rPr>
        <w:t>ΕΓΓΥΗΣΗ ΣΥΜΜΕΤΟΧΗΣ</w:t>
      </w:r>
    </w:p>
    <w:p w:rsidR="00597A5F" w:rsidRPr="00FC78A7" w:rsidRDefault="00375387" w:rsidP="00375387">
      <w:pPr>
        <w:jc w:val="both"/>
        <w:rPr>
          <w:rFonts w:cs="Calibri"/>
          <w:lang w:val="el-GR"/>
        </w:rPr>
      </w:pPr>
      <w:r w:rsidRPr="00FC78A7">
        <w:rPr>
          <w:rFonts w:cs="Calibri"/>
          <w:lang w:val="el-GR"/>
        </w:rPr>
        <w:t>Οι Προσφέροντες οφείλουν υποχρεωτικά και με ποινή αποκλεισμού, μαζί με την προσφορά, να καταθέσουν Εγγύηση Συμμετοχής τους σ</w:t>
      </w:r>
      <w:r w:rsidR="004F6F91" w:rsidRPr="00FC78A7">
        <w:rPr>
          <w:rFonts w:cs="Calibri"/>
          <w:lang w:val="el-GR"/>
        </w:rPr>
        <w:t xml:space="preserve">τον διαγωνισμό, </w:t>
      </w:r>
      <w:r w:rsidRPr="00FC78A7">
        <w:rPr>
          <w:rFonts w:cs="Calibri"/>
          <w:lang w:val="el-GR"/>
        </w:rPr>
        <w:t xml:space="preserve">της οποίας το ποσό θα πρέπει να καλύπτει το </w:t>
      </w:r>
      <w:r w:rsidR="0054211F">
        <w:rPr>
          <w:rFonts w:cs="Calibri"/>
          <w:lang w:val="el-GR"/>
        </w:rPr>
        <w:t>πέντε τοις εκατό (</w:t>
      </w:r>
      <w:r w:rsidRPr="00FC78A7">
        <w:rPr>
          <w:rFonts w:cs="Calibri"/>
          <w:lang w:val="el-GR"/>
        </w:rPr>
        <w:t>5%</w:t>
      </w:r>
      <w:r w:rsidR="0054211F">
        <w:rPr>
          <w:rFonts w:cs="Calibri"/>
          <w:lang w:val="el-GR"/>
        </w:rPr>
        <w:t>)</w:t>
      </w:r>
      <w:r w:rsidRPr="00FC78A7">
        <w:rPr>
          <w:rFonts w:cs="Calibri"/>
          <w:lang w:val="el-GR"/>
        </w:rPr>
        <w:t xml:space="preserve"> </w:t>
      </w:r>
      <w:r w:rsidR="0054211F">
        <w:rPr>
          <w:rFonts w:cs="Calibri"/>
          <w:lang w:val="el-GR"/>
        </w:rPr>
        <w:t xml:space="preserve">της(-ων) </w:t>
      </w:r>
      <w:r w:rsidRPr="00FC78A7">
        <w:rPr>
          <w:rFonts w:cs="Calibri"/>
          <w:lang w:val="el-GR"/>
        </w:rPr>
        <w:t xml:space="preserve"> προϋπολογισθείσας</w:t>
      </w:r>
      <w:r w:rsidR="0054211F">
        <w:rPr>
          <w:rFonts w:cs="Calibri"/>
          <w:lang w:val="el-GR"/>
        </w:rPr>
        <w:t>(-ών)</w:t>
      </w:r>
      <w:r w:rsidRPr="00FC78A7">
        <w:rPr>
          <w:rFonts w:cs="Calibri"/>
          <w:lang w:val="el-GR"/>
        </w:rPr>
        <w:t xml:space="preserve"> δαπάνης</w:t>
      </w:r>
      <w:r w:rsidR="00E73478" w:rsidRPr="00FC78A7">
        <w:rPr>
          <w:rFonts w:cs="Calibri"/>
          <w:lang w:val="el-GR"/>
        </w:rPr>
        <w:t xml:space="preserve"> </w:t>
      </w:r>
      <w:r w:rsidR="00E73478">
        <w:rPr>
          <w:rFonts w:cs="Calibri"/>
          <w:lang w:val="el-GR"/>
        </w:rPr>
        <w:t>του(-ων) Τμήματος(-άτων)</w:t>
      </w:r>
      <w:r w:rsidR="00E73478" w:rsidRPr="00FC78A7">
        <w:rPr>
          <w:rFonts w:cs="Calibri"/>
          <w:lang w:val="el-GR"/>
        </w:rPr>
        <w:t xml:space="preserve"> του </w:t>
      </w:r>
      <w:r w:rsidR="00E73478">
        <w:rPr>
          <w:rFonts w:cs="Calibri"/>
          <w:lang w:val="el-GR"/>
        </w:rPr>
        <w:t>Έ</w:t>
      </w:r>
      <w:r w:rsidR="00E73478" w:rsidRPr="00FC78A7">
        <w:rPr>
          <w:rFonts w:cs="Calibri"/>
          <w:lang w:val="el-GR"/>
        </w:rPr>
        <w:t>ργου</w:t>
      </w:r>
      <w:r w:rsidR="00E73478">
        <w:rPr>
          <w:rFonts w:cs="Calibri"/>
          <w:lang w:val="el-GR"/>
        </w:rPr>
        <w:t>, για το(-α) οποίο(-α) υποβάλλουν προσφορά</w:t>
      </w:r>
      <w:r w:rsidR="00E73478" w:rsidRPr="00FC78A7">
        <w:rPr>
          <w:rFonts w:cs="Calibri"/>
          <w:lang w:val="el-GR"/>
        </w:rPr>
        <w:t xml:space="preserve"> </w:t>
      </w:r>
      <w:r w:rsidRPr="00FC78A7">
        <w:rPr>
          <w:rFonts w:cs="Calibri"/>
          <w:lang w:val="el-GR"/>
        </w:rPr>
        <w:t>συμπεριλαμβανομένου του Φ.Π.Α., ήτοι</w:t>
      </w:r>
      <w:r w:rsidR="00597A5F" w:rsidRPr="00FC78A7">
        <w:rPr>
          <w:rFonts w:cs="Calibri"/>
          <w:lang w:val="el-GR"/>
        </w:rPr>
        <w:t>:</w:t>
      </w:r>
    </w:p>
    <w:tbl>
      <w:tblPr>
        <w:tblW w:w="8613" w:type="dxa"/>
        <w:tblLook w:val="04A0"/>
      </w:tblPr>
      <w:tblGrid>
        <w:gridCol w:w="8613"/>
      </w:tblGrid>
      <w:tr w:rsidR="00597A5F" w:rsidRPr="00621552" w:rsidTr="00597A5F">
        <w:tc>
          <w:tcPr>
            <w:tcW w:w="8613" w:type="dxa"/>
          </w:tcPr>
          <w:p w:rsidR="00597A5F" w:rsidRPr="00FC78A7" w:rsidRDefault="00E73478" w:rsidP="009F636A">
            <w:pPr>
              <w:jc w:val="both"/>
              <w:rPr>
                <w:rFonts w:cs="Calibri"/>
                <w:lang w:val="el-GR"/>
              </w:rPr>
            </w:pPr>
            <w:r>
              <w:rPr>
                <w:rFonts w:cs="Calibri"/>
                <w:lang w:val="el-GR"/>
              </w:rPr>
              <w:t>1</w:t>
            </w:r>
            <w:r w:rsidRPr="00E73478">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597A5F" w:rsidRPr="00FC78A7">
              <w:rPr>
                <w:rFonts w:cs="Calibri"/>
                <w:lang w:val="el-GR"/>
              </w:rPr>
              <w:t>: Καταγραφή και παρακολούθηση των ειδών ερπετών και αμφιβίων</w:t>
            </w:r>
            <w:r>
              <w:rPr>
                <w:rFonts w:cs="Calibri"/>
                <w:lang w:val="el-GR"/>
              </w:rPr>
              <w:t>:</w:t>
            </w:r>
            <w:r w:rsidRPr="00FC78A7">
              <w:rPr>
                <w:rFonts w:cs="Calibri"/>
                <w:lang w:val="el-GR"/>
              </w:rPr>
              <w:t xml:space="preserve"> </w:t>
            </w:r>
            <w:r>
              <w:rPr>
                <w:rFonts w:cs="Calibri"/>
                <w:lang w:val="el-GR"/>
              </w:rPr>
              <w:t xml:space="preserve">Εγγύηση Συμμετοχής </w:t>
            </w:r>
            <w:r w:rsidR="00597A5F" w:rsidRPr="00FC78A7">
              <w:rPr>
                <w:rFonts w:cs="Calibri"/>
                <w:lang w:val="el-GR"/>
              </w:rPr>
              <w:t xml:space="preserve">ποσού </w:t>
            </w:r>
            <w:r w:rsidR="001F5BC6" w:rsidRPr="001F5BC6">
              <w:rPr>
                <w:rFonts w:cs="Calibri"/>
                <w:lang w:val="el-GR"/>
              </w:rPr>
              <w:t>1.750</w:t>
            </w:r>
            <w:r w:rsidR="00597A5F" w:rsidRPr="00FC78A7">
              <w:rPr>
                <w:rFonts w:cs="Calibri"/>
                <w:lang w:val="el-GR"/>
              </w:rPr>
              <w:t xml:space="preserve">,00€ </w:t>
            </w:r>
          </w:p>
        </w:tc>
      </w:tr>
      <w:tr w:rsidR="00597A5F" w:rsidRPr="00621552" w:rsidTr="00597A5F">
        <w:tc>
          <w:tcPr>
            <w:tcW w:w="8613" w:type="dxa"/>
          </w:tcPr>
          <w:p w:rsidR="00597A5F" w:rsidRPr="00FC78A7" w:rsidRDefault="00E73478" w:rsidP="009F636A">
            <w:pPr>
              <w:jc w:val="both"/>
              <w:rPr>
                <w:rFonts w:cs="Calibri"/>
                <w:lang w:val="el-GR"/>
              </w:rPr>
            </w:pPr>
            <w:r>
              <w:rPr>
                <w:rFonts w:cs="Calibri"/>
                <w:lang w:val="el-GR"/>
              </w:rPr>
              <w:t>2</w:t>
            </w:r>
            <w:r w:rsidRPr="00E73478">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597A5F" w:rsidRPr="00FC78A7">
              <w:rPr>
                <w:rFonts w:cs="Calibri"/>
                <w:lang w:val="el-GR"/>
              </w:rPr>
              <w:t>: Καταγραφή και παρακολούθηση των ειδών ψαριών</w:t>
            </w:r>
            <w:r>
              <w:rPr>
                <w:rFonts w:cs="Calibri"/>
                <w:lang w:val="el-GR"/>
              </w:rPr>
              <w:t>:</w:t>
            </w:r>
            <w:r w:rsidRPr="00FC78A7">
              <w:rPr>
                <w:rFonts w:cs="Calibri"/>
                <w:lang w:val="el-GR"/>
              </w:rPr>
              <w:t xml:space="preserve"> </w:t>
            </w:r>
            <w:r>
              <w:rPr>
                <w:rFonts w:cs="Calibri"/>
                <w:lang w:val="el-GR"/>
              </w:rPr>
              <w:t>Εγγύηση Συμμετοχής</w:t>
            </w:r>
            <w:r w:rsidR="00597A5F" w:rsidRPr="00FC78A7">
              <w:rPr>
                <w:rFonts w:cs="Calibri"/>
                <w:lang w:val="el-GR"/>
              </w:rPr>
              <w:t xml:space="preserve"> ποσού </w:t>
            </w:r>
            <w:r w:rsidR="001F5BC6" w:rsidRPr="001F5BC6">
              <w:rPr>
                <w:rFonts w:cs="Calibri"/>
                <w:lang w:val="el-GR"/>
              </w:rPr>
              <w:t>1.750</w:t>
            </w:r>
            <w:r w:rsidR="00597A5F" w:rsidRPr="00FC78A7">
              <w:rPr>
                <w:rFonts w:cs="Calibri"/>
                <w:lang w:val="el-GR"/>
              </w:rPr>
              <w:t>,00€</w:t>
            </w:r>
          </w:p>
        </w:tc>
      </w:tr>
      <w:tr w:rsidR="00597A5F" w:rsidRPr="00621552" w:rsidTr="00597A5F">
        <w:tc>
          <w:tcPr>
            <w:tcW w:w="8613" w:type="dxa"/>
          </w:tcPr>
          <w:p w:rsidR="00597A5F" w:rsidRPr="00FC78A7" w:rsidRDefault="00E73478" w:rsidP="009F636A">
            <w:pPr>
              <w:jc w:val="both"/>
              <w:rPr>
                <w:rFonts w:cs="Calibri"/>
                <w:lang w:val="el-GR"/>
              </w:rPr>
            </w:pPr>
            <w:r>
              <w:rPr>
                <w:rFonts w:cs="Calibri"/>
                <w:lang w:val="el-GR"/>
              </w:rPr>
              <w:t>3</w:t>
            </w:r>
            <w:r w:rsidRPr="00E73478">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597A5F" w:rsidRPr="00FC78A7">
              <w:rPr>
                <w:rFonts w:cs="Calibri"/>
                <w:lang w:val="el-GR"/>
              </w:rPr>
              <w:t xml:space="preserve">: </w:t>
            </w:r>
            <w:r w:rsidR="0045400C" w:rsidRPr="00FC78A7">
              <w:rPr>
                <w:rFonts w:cs="Calibri"/>
                <w:lang w:val="el-GR"/>
              </w:rPr>
              <w:t xml:space="preserve">Καταγραφή </w:t>
            </w:r>
            <w:r w:rsidR="00597A5F" w:rsidRPr="00FC78A7">
              <w:rPr>
                <w:rFonts w:cs="Calibri"/>
                <w:lang w:val="el-GR"/>
              </w:rPr>
              <w:t xml:space="preserve">και </w:t>
            </w:r>
            <w:r w:rsidR="0045400C">
              <w:rPr>
                <w:rFonts w:cs="Calibri"/>
                <w:lang w:val="el-GR"/>
              </w:rPr>
              <w:t>α</w:t>
            </w:r>
            <w:r w:rsidR="0045400C" w:rsidRPr="00FC78A7">
              <w:rPr>
                <w:rFonts w:cs="Calibri"/>
                <w:lang w:val="el-GR"/>
              </w:rPr>
              <w:t xml:space="preserve">ξιολόγηση </w:t>
            </w:r>
            <w:r w:rsidR="00597A5F" w:rsidRPr="00FC78A7">
              <w:rPr>
                <w:rFonts w:cs="Calibri"/>
                <w:lang w:val="el-GR"/>
              </w:rPr>
              <w:t>των ειδών μανιταριών</w:t>
            </w:r>
            <w:r>
              <w:rPr>
                <w:rFonts w:cs="Calibri"/>
                <w:lang w:val="el-GR"/>
              </w:rPr>
              <w:t>:</w:t>
            </w:r>
            <w:r w:rsidRPr="00FC78A7">
              <w:rPr>
                <w:rFonts w:cs="Calibri"/>
                <w:lang w:val="el-GR"/>
              </w:rPr>
              <w:t xml:space="preserve"> </w:t>
            </w:r>
            <w:r>
              <w:rPr>
                <w:rFonts w:cs="Calibri"/>
                <w:lang w:val="el-GR"/>
              </w:rPr>
              <w:t>Εγγύηση Συμμετοχής</w:t>
            </w:r>
            <w:r w:rsidR="00597A5F" w:rsidRPr="00FC78A7">
              <w:rPr>
                <w:rFonts w:cs="Calibri"/>
                <w:lang w:val="el-GR"/>
              </w:rPr>
              <w:t xml:space="preserve"> ποσού </w:t>
            </w:r>
            <w:r w:rsidR="001F5BC6" w:rsidRPr="001F5BC6">
              <w:rPr>
                <w:rFonts w:cs="Calibri"/>
                <w:lang w:val="el-GR"/>
              </w:rPr>
              <w:t>625</w:t>
            </w:r>
            <w:r w:rsidR="00597A5F" w:rsidRPr="00FC78A7">
              <w:rPr>
                <w:rFonts w:cs="Calibri"/>
                <w:lang w:val="el-GR"/>
              </w:rPr>
              <w:t>,00€</w:t>
            </w:r>
          </w:p>
        </w:tc>
      </w:tr>
      <w:tr w:rsidR="00597A5F" w:rsidRPr="00621552" w:rsidTr="00597A5F">
        <w:tc>
          <w:tcPr>
            <w:tcW w:w="8613" w:type="dxa"/>
          </w:tcPr>
          <w:p w:rsidR="00597A5F" w:rsidRPr="00FC78A7" w:rsidRDefault="00E73478" w:rsidP="009F636A">
            <w:pPr>
              <w:jc w:val="both"/>
              <w:rPr>
                <w:rFonts w:cs="Calibri"/>
                <w:lang w:val="el-GR"/>
              </w:rPr>
            </w:pPr>
            <w:r>
              <w:rPr>
                <w:rFonts w:cs="Calibri"/>
                <w:lang w:val="el-GR"/>
              </w:rPr>
              <w:t>4</w:t>
            </w:r>
            <w:r w:rsidRPr="00E73478">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597A5F" w:rsidRPr="00FC78A7">
              <w:rPr>
                <w:rFonts w:cs="Calibri"/>
                <w:lang w:val="el-GR"/>
              </w:rPr>
              <w:t>: Καταγραφή και παρακολούθηση των ειδών χειροπτέρων</w:t>
            </w:r>
            <w:r>
              <w:rPr>
                <w:rFonts w:cs="Calibri"/>
                <w:lang w:val="el-GR"/>
              </w:rPr>
              <w:t>:</w:t>
            </w:r>
            <w:r w:rsidRPr="00FC78A7">
              <w:rPr>
                <w:rFonts w:cs="Calibri"/>
                <w:lang w:val="el-GR"/>
              </w:rPr>
              <w:t xml:space="preserve"> </w:t>
            </w:r>
            <w:r>
              <w:rPr>
                <w:rFonts w:cs="Calibri"/>
                <w:lang w:val="el-GR"/>
              </w:rPr>
              <w:t>Εγγύηση Συμμετοχής</w:t>
            </w:r>
            <w:r w:rsidR="00597A5F" w:rsidRPr="00FC78A7">
              <w:rPr>
                <w:rFonts w:cs="Calibri"/>
                <w:lang w:val="el-GR"/>
              </w:rPr>
              <w:t xml:space="preserve"> ποσού </w:t>
            </w:r>
            <w:r w:rsidR="001F5BC6" w:rsidRPr="001F5BC6">
              <w:rPr>
                <w:rFonts w:cs="Calibri"/>
                <w:lang w:val="el-GR"/>
              </w:rPr>
              <w:t>2.125</w:t>
            </w:r>
            <w:r w:rsidR="00597A5F" w:rsidRPr="00FC78A7">
              <w:rPr>
                <w:rFonts w:cs="Calibri"/>
                <w:lang w:val="el-GR"/>
              </w:rPr>
              <w:t>,00€</w:t>
            </w:r>
          </w:p>
        </w:tc>
      </w:tr>
      <w:tr w:rsidR="00597A5F" w:rsidRPr="00621552" w:rsidTr="00597A5F">
        <w:tc>
          <w:tcPr>
            <w:tcW w:w="8613" w:type="dxa"/>
          </w:tcPr>
          <w:p w:rsidR="00597A5F" w:rsidRPr="00FC78A7" w:rsidRDefault="00E73478" w:rsidP="00924D51">
            <w:pPr>
              <w:jc w:val="both"/>
              <w:rPr>
                <w:rFonts w:cs="Calibri"/>
                <w:lang w:val="el-GR"/>
              </w:rPr>
            </w:pPr>
            <w:r>
              <w:rPr>
                <w:rFonts w:cs="Calibri"/>
                <w:lang w:val="el-GR"/>
              </w:rPr>
              <w:t>5</w:t>
            </w:r>
            <w:r w:rsidRPr="00E73478">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597A5F" w:rsidRPr="00FC78A7">
              <w:rPr>
                <w:rFonts w:cs="Calibri"/>
                <w:lang w:val="el-GR"/>
              </w:rPr>
              <w:t>: Καταγραφή και παρακολούθηση των ειδών χλωρίδας</w:t>
            </w:r>
            <w:r>
              <w:rPr>
                <w:rFonts w:cs="Calibri"/>
                <w:lang w:val="el-GR"/>
              </w:rPr>
              <w:t>:</w:t>
            </w:r>
            <w:r w:rsidRPr="00FC78A7">
              <w:rPr>
                <w:rFonts w:cs="Calibri"/>
                <w:lang w:val="el-GR"/>
              </w:rPr>
              <w:t xml:space="preserve"> </w:t>
            </w:r>
            <w:r>
              <w:rPr>
                <w:rFonts w:cs="Calibri"/>
                <w:lang w:val="el-GR"/>
              </w:rPr>
              <w:t>Εγγύηση Συμμετοχής</w:t>
            </w:r>
            <w:r w:rsidR="00597A5F" w:rsidRPr="00FC78A7">
              <w:rPr>
                <w:rFonts w:cs="Calibri"/>
                <w:lang w:val="el-GR"/>
              </w:rPr>
              <w:t xml:space="preserve"> ποσού </w:t>
            </w:r>
            <w:r w:rsidR="001F5BC6" w:rsidRPr="001F5BC6">
              <w:rPr>
                <w:rFonts w:cs="Calibri"/>
                <w:lang w:val="el-GR"/>
              </w:rPr>
              <w:t>3.750</w:t>
            </w:r>
            <w:r w:rsidR="00597A5F" w:rsidRPr="00FC78A7">
              <w:rPr>
                <w:rFonts w:cs="Calibri"/>
                <w:lang w:val="el-GR"/>
              </w:rPr>
              <w:t>,00€</w:t>
            </w:r>
          </w:p>
        </w:tc>
      </w:tr>
      <w:tr w:rsidR="00597A5F" w:rsidRPr="00621552" w:rsidTr="00597A5F">
        <w:tc>
          <w:tcPr>
            <w:tcW w:w="8613" w:type="dxa"/>
          </w:tcPr>
          <w:p w:rsidR="00597A5F" w:rsidRPr="00FC78A7" w:rsidRDefault="00E73478" w:rsidP="00924D51">
            <w:pPr>
              <w:jc w:val="both"/>
              <w:rPr>
                <w:rFonts w:cs="Calibri"/>
                <w:lang w:val="el-GR"/>
              </w:rPr>
            </w:pPr>
            <w:r>
              <w:rPr>
                <w:rFonts w:cs="Calibri"/>
                <w:lang w:val="el-GR"/>
              </w:rPr>
              <w:t>6</w:t>
            </w:r>
            <w:r w:rsidRPr="00E73478">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597A5F" w:rsidRPr="00FC78A7">
              <w:rPr>
                <w:rFonts w:cs="Calibri"/>
                <w:lang w:val="el-GR"/>
              </w:rPr>
              <w:t>: Καταγραφή και παρακολούθηση των τύπων οικοτόπων</w:t>
            </w:r>
            <w:r>
              <w:rPr>
                <w:rFonts w:cs="Calibri"/>
                <w:lang w:val="el-GR"/>
              </w:rPr>
              <w:t>:</w:t>
            </w:r>
            <w:r w:rsidRPr="00FC78A7">
              <w:rPr>
                <w:rFonts w:cs="Calibri"/>
                <w:lang w:val="el-GR"/>
              </w:rPr>
              <w:t xml:space="preserve"> </w:t>
            </w:r>
            <w:r>
              <w:rPr>
                <w:rFonts w:cs="Calibri"/>
                <w:lang w:val="el-GR"/>
              </w:rPr>
              <w:t>Εγγύηση Συμμετοχής</w:t>
            </w:r>
            <w:r w:rsidR="00597A5F" w:rsidRPr="00FC78A7">
              <w:rPr>
                <w:rFonts w:cs="Calibri"/>
                <w:lang w:val="el-GR"/>
              </w:rPr>
              <w:t xml:space="preserve"> ποσού </w:t>
            </w:r>
            <w:r w:rsidR="001F5BC6" w:rsidRPr="001F5BC6">
              <w:rPr>
                <w:rFonts w:cs="Calibri"/>
                <w:lang w:val="el-GR"/>
              </w:rPr>
              <w:t>3.250</w:t>
            </w:r>
            <w:r w:rsidR="00597A5F" w:rsidRPr="00FC78A7">
              <w:rPr>
                <w:rFonts w:cs="Calibri"/>
                <w:lang w:val="el-GR"/>
              </w:rPr>
              <w:t>,00€</w:t>
            </w:r>
          </w:p>
        </w:tc>
      </w:tr>
      <w:tr w:rsidR="00597A5F" w:rsidRPr="00621552" w:rsidTr="00597A5F">
        <w:tc>
          <w:tcPr>
            <w:tcW w:w="8613" w:type="dxa"/>
          </w:tcPr>
          <w:p w:rsidR="00597A5F" w:rsidRPr="00FC78A7" w:rsidRDefault="00E73478" w:rsidP="00924D51">
            <w:pPr>
              <w:jc w:val="both"/>
              <w:rPr>
                <w:rFonts w:cs="Calibri"/>
                <w:lang w:val="el-GR"/>
              </w:rPr>
            </w:pPr>
            <w:r>
              <w:rPr>
                <w:rFonts w:cs="Calibri"/>
                <w:lang w:val="el-GR"/>
              </w:rPr>
              <w:t>7</w:t>
            </w:r>
            <w:r w:rsidRPr="00E73478">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597A5F" w:rsidRPr="00FC78A7">
              <w:rPr>
                <w:rFonts w:cs="Calibri"/>
                <w:lang w:val="el-GR"/>
              </w:rPr>
              <w:t>: Καταγραφή και παρακολούθηση των ειδών θηλαστικών</w:t>
            </w:r>
            <w:r w:rsidR="00CF1DBF">
              <w:rPr>
                <w:rFonts w:cs="Calibri"/>
                <w:lang w:val="el-GR"/>
              </w:rPr>
              <w:t>:</w:t>
            </w:r>
            <w:r w:rsidR="00CF1DBF" w:rsidRPr="00FC78A7">
              <w:rPr>
                <w:rFonts w:cs="Calibri"/>
                <w:lang w:val="el-GR"/>
              </w:rPr>
              <w:t xml:space="preserve"> </w:t>
            </w:r>
            <w:r w:rsidR="00CF1DBF">
              <w:rPr>
                <w:rFonts w:cs="Calibri"/>
                <w:lang w:val="el-GR"/>
              </w:rPr>
              <w:t>Εγγύηση Συμμετοχής</w:t>
            </w:r>
            <w:r w:rsidR="00597A5F" w:rsidRPr="00FC78A7">
              <w:rPr>
                <w:rFonts w:cs="Calibri"/>
                <w:lang w:val="el-GR"/>
              </w:rPr>
              <w:t xml:space="preserve"> </w:t>
            </w:r>
            <w:r w:rsidR="001F5BC6" w:rsidRPr="001F5BC6">
              <w:rPr>
                <w:rFonts w:cs="Calibri"/>
                <w:lang w:val="el-GR"/>
              </w:rPr>
              <w:t>4</w:t>
            </w:r>
            <w:r w:rsidR="00597A5F" w:rsidRPr="00FC78A7">
              <w:rPr>
                <w:rFonts w:cs="Calibri"/>
                <w:lang w:val="el-GR"/>
              </w:rPr>
              <w:t>.500,00€</w:t>
            </w:r>
          </w:p>
        </w:tc>
      </w:tr>
      <w:tr w:rsidR="00597A5F" w:rsidRPr="00621552" w:rsidTr="00597A5F">
        <w:tc>
          <w:tcPr>
            <w:tcW w:w="8613" w:type="dxa"/>
          </w:tcPr>
          <w:p w:rsidR="00597A5F" w:rsidRPr="00FC78A7" w:rsidRDefault="00E73478" w:rsidP="00924D51">
            <w:pPr>
              <w:jc w:val="both"/>
              <w:rPr>
                <w:rFonts w:cs="Calibri"/>
                <w:lang w:val="el-GR"/>
              </w:rPr>
            </w:pPr>
            <w:r>
              <w:rPr>
                <w:rFonts w:cs="Calibri"/>
                <w:lang w:val="el-GR"/>
              </w:rPr>
              <w:t>8</w:t>
            </w:r>
            <w:r w:rsidRPr="00E73478">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597A5F" w:rsidRPr="00FC78A7">
              <w:rPr>
                <w:rFonts w:cs="Calibri"/>
                <w:lang w:val="el-GR"/>
              </w:rPr>
              <w:t>: Καταγραφή και παρακολούθηση των ειδών ασπόνδυλων</w:t>
            </w:r>
            <w:r w:rsidR="00CF1DBF">
              <w:rPr>
                <w:rFonts w:cs="Calibri"/>
                <w:lang w:val="el-GR"/>
              </w:rPr>
              <w:t>:</w:t>
            </w:r>
            <w:r w:rsidR="00CF1DBF" w:rsidRPr="00FC78A7">
              <w:rPr>
                <w:rFonts w:cs="Calibri"/>
                <w:lang w:val="el-GR"/>
              </w:rPr>
              <w:t xml:space="preserve"> </w:t>
            </w:r>
            <w:r w:rsidR="00CF1DBF">
              <w:rPr>
                <w:rFonts w:cs="Calibri"/>
                <w:lang w:val="el-GR"/>
              </w:rPr>
              <w:t>Εγγύηση Συμμετοχής</w:t>
            </w:r>
            <w:r w:rsidR="00597A5F" w:rsidRPr="00FC78A7">
              <w:rPr>
                <w:rFonts w:cs="Calibri"/>
                <w:lang w:val="el-GR"/>
              </w:rPr>
              <w:t xml:space="preserve"> ποσού </w:t>
            </w:r>
            <w:r w:rsidR="001F5BC6" w:rsidRPr="001F5BC6">
              <w:rPr>
                <w:rFonts w:cs="Calibri"/>
                <w:lang w:val="el-GR"/>
              </w:rPr>
              <w:t>3.750</w:t>
            </w:r>
            <w:r w:rsidR="00597A5F" w:rsidRPr="00FC78A7">
              <w:rPr>
                <w:rFonts w:cs="Calibri"/>
                <w:lang w:val="el-GR"/>
              </w:rPr>
              <w:t>,00€</w:t>
            </w:r>
          </w:p>
        </w:tc>
      </w:tr>
      <w:tr w:rsidR="00597A5F" w:rsidRPr="00621552" w:rsidTr="00597A5F">
        <w:tc>
          <w:tcPr>
            <w:tcW w:w="8613" w:type="dxa"/>
          </w:tcPr>
          <w:p w:rsidR="00597A5F" w:rsidRPr="00FC78A7" w:rsidRDefault="00E73478" w:rsidP="00924D51">
            <w:pPr>
              <w:jc w:val="both"/>
              <w:rPr>
                <w:rFonts w:cs="Calibri"/>
                <w:lang w:val="el-GR"/>
              </w:rPr>
            </w:pPr>
            <w:r>
              <w:rPr>
                <w:rFonts w:cs="Calibri"/>
                <w:lang w:val="el-GR"/>
              </w:rPr>
              <w:t>9</w:t>
            </w:r>
            <w:r w:rsidRPr="00E73478">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597A5F" w:rsidRPr="00FC78A7">
              <w:rPr>
                <w:rFonts w:cs="Calibri"/>
                <w:lang w:val="el-GR"/>
              </w:rPr>
              <w:t xml:space="preserve">: Καταγραφή και παρακολούθηση των ειδών </w:t>
            </w:r>
            <w:r w:rsidR="00E13FFE">
              <w:rPr>
                <w:rFonts w:cs="Calibri"/>
                <w:lang w:val="el-GR"/>
              </w:rPr>
              <w:t>πτηνών</w:t>
            </w:r>
            <w:r w:rsidR="00CF1DBF">
              <w:rPr>
                <w:rFonts w:cs="Calibri"/>
                <w:lang w:val="el-GR"/>
              </w:rPr>
              <w:t>:</w:t>
            </w:r>
            <w:r w:rsidR="00CF1DBF" w:rsidRPr="00FC78A7">
              <w:rPr>
                <w:rFonts w:cs="Calibri"/>
                <w:lang w:val="el-GR"/>
              </w:rPr>
              <w:t xml:space="preserve"> </w:t>
            </w:r>
            <w:r w:rsidR="00CF1DBF">
              <w:rPr>
                <w:rFonts w:cs="Calibri"/>
                <w:lang w:val="el-GR"/>
              </w:rPr>
              <w:t>Εγγύηση Συμμετοχής</w:t>
            </w:r>
            <w:r w:rsidR="00597A5F" w:rsidRPr="00FC78A7">
              <w:rPr>
                <w:rFonts w:cs="Calibri"/>
                <w:lang w:val="el-GR"/>
              </w:rPr>
              <w:t xml:space="preserve"> ποσού </w:t>
            </w:r>
            <w:r w:rsidR="001F5BC6" w:rsidRPr="001F5BC6">
              <w:rPr>
                <w:rFonts w:cs="Calibri"/>
                <w:lang w:val="el-GR"/>
              </w:rPr>
              <w:t>2.875</w:t>
            </w:r>
            <w:r w:rsidR="00597A5F" w:rsidRPr="00FC78A7">
              <w:rPr>
                <w:rFonts w:cs="Calibri"/>
                <w:lang w:val="el-GR"/>
              </w:rPr>
              <w:t>,00€</w:t>
            </w:r>
          </w:p>
        </w:tc>
      </w:tr>
    </w:tbl>
    <w:p w:rsidR="00375387" w:rsidRPr="00FC78A7" w:rsidRDefault="00375387" w:rsidP="00375387">
      <w:pPr>
        <w:jc w:val="both"/>
        <w:rPr>
          <w:rFonts w:cs="Calibri"/>
          <w:lang w:val="el-GR"/>
        </w:rPr>
      </w:pPr>
      <w:r w:rsidRPr="00FC78A7">
        <w:rPr>
          <w:rFonts w:cs="Calibri"/>
          <w:lang w:val="el-GR"/>
        </w:rPr>
        <w:t xml:space="preserve">Σε περίπτωση </w:t>
      </w:r>
      <w:r w:rsidR="00CF1DBF">
        <w:rPr>
          <w:rFonts w:cs="Calibri"/>
          <w:lang w:val="el-GR"/>
        </w:rPr>
        <w:t>έ</w:t>
      </w:r>
      <w:r w:rsidRPr="00FC78A7">
        <w:rPr>
          <w:rFonts w:cs="Calibri"/>
          <w:lang w:val="el-GR"/>
        </w:rPr>
        <w:t xml:space="preserve">νωσης ή </w:t>
      </w:r>
      <w:r w:rsidR="00CF1DBF">
        <w:rPr>
          <w:rFonts w:cs="Calibri"/>
          <w:lang w:val="el-GR"/>
        </w:rPr>
        <w:t>κ</w:t>
      </w:r>
      <w:r w:rsidR="00CF1DBF" w:rsidRPr="00FC78A7">
        <w:rPr>
          <w:rFonts w:cs="Calibri"/>
          <w:lang w:val="el-GR"/>
        </w:rPr>
        <w:t xml:space="preserve">οινοπραξίας </w:t>
      </w:r>
      <w:r w:rsidR="00CF1DBF">
        <w:rPr>
          <w:rFonts w:cs="Calibri"/>
          <w:lang w:val="el-GR"/>
        </w:rPr>
        <w:t>η</w:t>
      </w:r>
      <w:r w:rsidRPr="00FC78A7">
        <w:rPr>
          <w:rFonts w:cs="Calibri"/>
          <w:lang w:val="el-GR"/>
        </w:rPr>
        <w:t xml:space="preserve"> εγγύηση συμμετοχής πρέπει να είναι ενιαία στο όνομα όλων των μελών της </w:t>
      </w:r>
      <w:r w:rsidR="00CF1DBF">
        <w:rPr>
          <w:rFonts w:cs="Calibri"/>
          <w:lang w:val="el-GR"/>
        </w:rPr>
        <w:t>έ</w:t>
      </w:r>
      <w:r w:rsidR="00CF1DBF" w:rsidRPr="00FC78A7">
        <w:rPr>
          <w:rFonts w:cs="Calibri"/>
          <w:lang w:val="el-GR"/>
        </w:rPr>
        <w:t xml:space="preserve">νωσης </w:t>
      </w:r>
      <w:r w:rsidRPr="00FC78A7">
        <w:rPr>
          <w:rFonts w:cs="Calibri"/>
          <w:lang w:val="el-GR"/>
        </w:rPr>
        <w:t xml:space="preserve">ή </w:t>
      </w:r>
      <w:r w:rsidR="00CF1DBF">
        <w:rPr>
          <w:rFonts w:cs="Calibri"/>
          <w:lang w:val="el-GR"/>
        </w:rPr>
        <w:t>κ</w:t>
      </w:r>
      <w:r w:rsidR="00CF1DBF" w:rsidRPr="00FC78A7">
        <w:rPr>
          <w:rFonts w:cs="Calibri"/>
          <w:lang w:val="el-GR"/>
        </w:rPr>
        <w:t>οινοπραξίας</w:t>
      </w:r>
      <w:r w:rsidRPr="00FC78A7">
        <w:rPr>
          <w:rFonts w:cs="Calibri"/>
          <w:lang w:val="el-GR"/>
        </w:rPr>
        <w:t>.</w:t>
      </w:r>
    </w:p>
    <w:p w:rsidR="00375387" w:rsidRPr="00FC78A7" w:rsidRDefault="00375387" w:rsidP="00375387">
      <w:pPr>
        <w:spacing w:before="120"/>
        <w:jc w:val="both"/>
        <w:rPr>
          <w:rFonts w:cs="Calibri"/>
          <w:lang w:val="el-GR"/>
        </w:rPr>
      </w:pPr>
      <w:r w:rsidRPr="00FC78A7">
        <w:rPr>
          <w:rFonts w:cs="Calibri"/>
          <w:lang w:val="el-GR"/>
        </w:rPr>
        <w:t>Η εγγύηση συμμετοχής πρέπει να ισχύει για τουλάχιστον δύο (2) μήνες μετά τη λήξη του χρόνου ισχύος της προσφοράς.</w:t>
      </w:r>
    </w:p>
    <w:p w:rsidR="00375387" w:rsidRPr="00FC78A7" w:rsidRDefault="00375387" w:rsidP="00375387">
      <w:pPr>
        <w:jc w:val="both"/>
        <w:rPr>
          <w:rFonts w:cs="Calibri"/>
          <w:lang w:val="el-GR"/>
        </w:rPr>
      </w:pPr>
      <w:r w:rsidRPr="00FC78A7">
        <w:rPr>
          <w:rFonts w:cs="Calibri"/>
          <w:lang w:val="el-GR"/>
        </w:rPr>
        <w:t xml:space="preserve">Η εγγύηση συμμετοχής επιστρέφεται στον Ανάδοχο μετά την κατάθεση της εγγύησης καλής εκτέλεσης και μέσα σε πέντε (5) ημέρες από την υπογραφή της </w:t>
      </w:r>
      <w:r w:rsidR="00CF1DBF">
        <w:rPr>
          <w:rFonts w:cs="Calibri"/>
          <w:lang w:val="el-GR"/>
        </w:rPr>
        <w:t>Σ</w:t>
      </w:r>
      <w:r w:rsidRPr="00FC78A7">
        <w:rPr>
          <w:rFonts w:cs="Calibri"/>
          <w:lang w:val="el-GR"/>
        </w:rPr>
        <w:t xml:space="preserve">ύμβασης, ενώ στους λοιπούς </w:t>
      </w:r>
      <w:r w:rsidR="00CF1DBF">
        <w:rPr>
          <w:rFonts w:cs="Calibri"/>
          <w:lang w:val="el-GR"/>
        </w:rPr>
        <w:t>Π</w:t>
      </w:r>
      <w:r w:rsidRPr="00FC78A7">
        <w:rPr>
          <w:rFonts w:cs="Calibri"/>
          <w:lang w:val="el-GR"/>
        </w:rPr>
        <w:t xml:space="preserve">ροσφέροντες μέσα σε πέντε (5) ημέρες από την ημερομηνία </w:t>
      </w:r>
      <w:r w:rsidR="00CF1DBF">
        <w:rPr>
          <w:rFonts w:cs="Calibri"/>
          <w:lang w:val="el-GR"/>
        </w:rPr>
        <w:t>υπογραφής της Σύμβασης με τον Ανάδοχο</w:t>
      </w:r>
      <w:r w:rsidRPr="00FC78A7">
        <w:rPr>
          <w:rFonts w:cs="Calibri"/>
          <w:lang w:val="el-GR"/>
        </w:rPr>
        <w:t>.</w:t>
      </w:r>
    </w:p>
    <w:p w:rsidR="00375387" w:rsidRDefault="00375387" w:rsidP="00375387">
      <w:pPr>
        <w:jc w:val="both"/>
        <w:rPr>
          <w:rFonts w:cs="Calibri"/>
          <w:lang w:val="el-GR"/>
        </w:rPr>
      </w:pPr>
      <w:r w:rsidRPr="00FC78A7">
        <w:rPr>
          <w:rFonts w:cs="Calibri"/>
          <w:lang w:val="el-GR"/>
        </w:rPr>
        <w:t>Η εγγύηση συμμετοχής εκδίδεται από πιστωτικά ιδρύματα ή άλλα νομικά πρόσωπα που λειτουργούν νόμιμα στην Ελλάδα ή σε άλλο κράτος μέλος της Ευρωπαϊκής Ένωσης (Ε</w:t>
      </w:r>
      <w:r w:rsidR="0054211F">
        <w:rPr>
          <w:rFonts w:cs="Calibri"/>
          <w:lang w:val="el-GR"/>
        </w:rPr>
        <w:t>.</w:t>
      </w:r>
      <w:r w:rsidRPr="00FC78A7">
        <w:rPr>
          <w:rFonts w:cs="Calibri"/>
          <w:lang w:val="el-GR"/>
        </w:rPr>
        <w:t>Ε</w:t>
      </w:r>
      <w:r w:rsidR="0054211F">
        <w:rPr>
          <w:rFonts w:cs="Calibri"/>
          <w:lang w:val="el-GR"/>
        </w:rPr>
        <w:t>.</w:t>
      </w:r>
      <w:r w:rsidRPr="00FC78A7">
        <w:rPr>
          <w:rFonts w:cs="Calibri"/>
          <w:lang w:val="el-GR"/>
        </w:rPr>
        <w:t xml:space="preserve">) ή </w:t>
      </w:r>
      <w:r w:rsidRPr="00FC78A7">
        <w:rPr>
          <w:rFonts w:cs="Calibri"/>
          <w:lang w:val="el-GR"/>
        </w:rPr>
        <w:lastRenderedPageBreak/>
        <w:t>του Ευρωπαϊκού Οικονομικού Χώρου (Ε</w:t>
      </w:r>
      <w:r w:rsidR="0054211F">
        <w:rPr>
          <w:rFonts w:cs="Calibri"/>
          <w:lang w:val="el-GR"/>
        </w:rPr>
        <w:t>.</w:t>
      </w:r>
      <w:r w:rsidRPr="00FC78A7">
        <w:rPr>
          <w:rFonts w:cs="Calibri"/>
          <w:lang w:val="el-GR"/>
        </w:rPr>
        <w:t>Ο</w:t>
      </w:r>
      <w:r w:rsidR="0054211F">
        <w:rPr>
          <w:rFonts w:cs="Calibri"/>
          <w:lang w:val="el-GR"/>
        </w:rPr>
        <w:t>.</w:t>
      </w:r>
      <w:r w:rsidRPr="00FC78A7">
        <w:rPr>
          <w:rFonts w:cs="Calibri"/>
          <w:lang w:val="el-GR"/>
        </w:rPr>
        <w:t>Χ</w:t>
      </w:r>
      <w:r w:rsidR="0054211F">
        <w:rPr>
          <w:rFonts w:cs="Calibri"/>
          <w:lang w:val="el-GR"/>
        </w:rPr>
        <w:t>.</w:t>
      </w:r>
      <w:r w:rsidRPr="00FC78A7">
        <w:rPr>
          <w:rFonts w:cs="Calibri"/>
          <w:lang w:val="el-GR"/>
        </w:rPr>
        <w:t>) ή σε τρίτες χώρες που έχουν υπογράψει τη Συμφωνία Δημοσίων Συμβάσεων του Παγκόσμιου Οργανισμού Εμπορίου, η οποία κυρώθηκε με το νόμο 2513/1997 και έχουν, σύμφωνα με την νομοθεσία των κρατών αυτών, αυτό το δικαίωμα.</w:t>
      </w:r>
    </w:p>
    <w:p w:rsidR="008B18A4" w:rsidRPr="008B18A4" w:rsidRDefault="008B18A4" w:rsidP="00375387">
      <w:pPr>
        <w:jc w:val="both"/>
        <w:rPr>
          <w:rFonts w:cs="Calibri"/>
          <w:lang w:val="el-GR"/>
        </w:rPr>
      </w:pPr>
      <w:r w:rsidRPr="008B18A4">
        <w:rPr>
          <w:bCs/>
          <w:lang w:val="el-GR"/>
        </w:rPr>
        <w:t>Εάν, κατά τη διάρκεια της διαγωνιστικής διαδικασίας, το πιστωτικό ίδρυμα ή άλλο νομικό πρόσωπο που εξέδωσε την εγγύηση περιέλθει σε αδυναμία να ανταποκριθεί στις υποχρεώσεις του, ο Προσφέρων οφείλει να παράσχει νέα εγγύηση με τους ίδιους όρους, εντός δέκα (10) ημερών από την προηγούμενη σχετική όχληση της Αναθέτουσας Αρχής. Εάν ο Προσφέρων δεν παράσχει νέα εγγύηση, η Αναθέτουσα Αρχή δικαιούται να αποκλείσει τον Προσφέροντα από τα επόμενα στάδια της διαγωνιστικής διαδικασίας.</w:t>
      </w:r>
    </w:p>
    <w:p w:rsidR="00375387" w:rsidRPr="00FC78A7" w:rsidRDefault="00375387" w:rsidP="00375387">
      <w:pPr>
        <w:jc w:val="both"/>
        <w:rPr>
          <w:rFonts w:cs="Calibri"/>
          <w:lang w:val="el-GR"/>
        </w:rPr>
      </w:pPr>
      <w:r w:rsidRPr="00FC78A7">
        <w:rPr>
          <w:rFonts w:cs="Calibri"/>
          <w:lang w:val="el-GR"/>
        </w:rPr>
        <w:t>Εγγυήσεις που εκδίδονται σε άλλ</w:t>
      </w:r>
      <w:r w:rsidR="008B18A4">
        <w:rPr>
          <w:rFonts w:cs="Calibri"/>
          <w:lang w:val="el-GR"/>
        </w:rPr>
        <w:t>η γλώσσα πέραν της Ελληνικής</w:t>
      </w:r>
      <w:r w:rsidRPr="00FC78A7">
        <w:rPr>
          <w:rFonts w:cs="Calibri"/>
          <w:lang w:val="el-GR"/>
        </w:rPr>
        <w:t>, θα συνοδεύονται από επίσημη μετάφρασή τους στην Ελληνική γλώσσα</w:t>
      </w:r>
      <w:r w:rsidR="008B18A4">
        <w:rPr>
          <w:rFonts w:cs="Calibri"/>
          <w:lang w:val="el-GR"/>
        </w:rPr>
        <w:t xml:space="preserve">, σύμφωνα με τα οριζόμενα στην </w:t>
      </w:r>
      <w:r w:rsidR="008B18A4" w:rsidRPr="00766931">
        <w:rPr>
          <w:rFonts w:cs="Calibri"/>
          <w:lang w:val="el-GR"/>
        </w:rPr>
        <w:t>παρ. 3.2</w:t>
      </w:r>
      <w:r w:rsidR="008B18A4">
        <w:rPr>
          <w:rFonts w:cs="Calibri"/>
          <w:lang w:val="el-GR"/>
        </w:rPr>
        <w:t xml:space="preserve"> της παρούσας Διακήρυξης</w:t>
      </w:r>
      <w:r w:rsidRPr="00FC78A7">
        <w:rPr>
          <w:rFonts w:cs="Calibri"/>
          <w:lang w:val="el-GR"/>
        </w:rPr>
        <w:t>.</w:t>
      </w:r>
      <w:r w:rsidR="00186629" w:rsidRPr="00FC78A7">
        <w:rPr>
          <w:rFonts w:cs="Calibri"/>
          <w:lang w:val="el-GR"/>
        </w:rPr>
        <w:t xml:space="preserve"> Σε περίπτωση που η απόδοση όρου της ξενόγλωσσης εγγυητικής επιστολής διαφέρει από την απόδοσή του στην Ελληνική, η μετάφρασή του στην Ελληνική υπερισχύει της ξενόγλωσσης διατύπωσης.</w:t>
      </w:r>
    </w:p>
    <w:p w:rsidR="00375387" w:rsidRDefault="00375387" w:rsidP="00375387">
      <w:pPr>
        <w:jc w:val="both"/>
        <w:rPr>
          <w:rFonts w:cs="Calibri"/>
          <w:lang w:val="el-GR"/>
        </w:rPr>
      </w:pPr>
      <w:r w:rsidRPr="00FC78A7">
        <w:rPr>
          <w:rFonts w:cs="Calibri"/>
          <w:lang w:val="el-GR"/>
        </w:rPr>
        <w:t xml:space="preserve">Η εγγύηση συμμετοχής πρέπει να συνταχθεί σύμφωνα με το </w:t>
      </w:r>
      <w:r w:rsidRPr="00766931">
        <w:rPr>
          <w:rFonts w:cs="Calibri"/>
          <w:lang w:val="el-GR"/>
        </w:rPr>
        <w:t>Παράρτημα</w:t>
      </w:r>
      <w:r w:rsidR="008B18A4" w:rsidRPr="00766931">
        <w:rPr>
          <w:rFonts w:cs="Calibri"/>
          <w:lang w:val="el-GR"/>
        </w:rPr>
        <w:t xml:space="preserve"> </w:t>
      </w:r>
      <w:r w:rsidR="00653EE7" w:rsidRPr="00766931">
        <w:rPr>
          <w:rFonts w:cs="Calibri"/>
          <w:lang w:val="el-GR"/>
        </w:rPr>
        <w:t>Α</w:t>
      </w:r>
      <w:r w:rsidR="008B18A4" w:rsidRPr="00766931">
        <w:rPr>
          <w:rFonts w:cs="Calibri"/>
          <w:lang w:val="el-GR"/>
        </w:rPr>
        <w:t xml:space="preserve"> </w:t>
      </w:r>
      <w:r w:rsidRPr="00766931">
        <w:rPr>
          <w:rFonts w:cs="Calibri"/>
          <w:lang w:val="el-GR"/>
        </w:rPr>
        <w:t xml:space="preserve">της παρούσας </w:t>
      </w:r>
      <w:r w:rsidR="008B18A4" w:rsidRPr="00766931">
        <w:rPr>
          <w:rFonts w:cs="Calibri"/>
          <w:lang w:val="el-GR"/>
        </w:rPr>
        <w:t>Διακήρυξης</w:t>
      </w:r>
      <w:r w:rsidRPr="00766931">
        <w:rPr>
          <w:rFonts w:cs="Calibri"/>
          <w:lang w:val="el-GR"/>
        </w:rPr>
        <w:t>.</w:t>
      </w:r>
      <w:r w:rsidRPr="00FC78A7">
        <w:rPr>
          <w:rFonts w:cs="Calibri"/>
          <w:lang w:val="el-GR"/>
        </w:rPr>
        <w:t xml:space="preserve"> </w:t>
      </w:r>
    </w:p>
    <w:p w:rsidR="009605A8" w:rsidRPr="009605A8" w:rsidRDefault="009605A8" w:rsidP="00375387">
      <w:pPr>
        <w:jc w:val="both"/>
        <w:rPr>
          <w:rFonts w:cs="Calibri"/>
          <w:lang w:val="el-GR"/>
        </w:rPr>
      </w:pPr>
      <w:r w:rsidRPr="009605A8">
        <w:rPr>
          <w:rFonts w:cs="Calibri"/>
          <w:lang w:val="el-GR"/>
        </w:rPr>
        <w:t>Σε περίπτωση που ο Ανάδοχος στον οποίο θα κατακυρωθεί το Έργο δεν προσέλθει ή δεν προσέλθει εμπρόθεσμα για την υπογραφή της Σύμβασης ή δεν καταθέσει πριν την υπογραφή της Σύμβασης την εγγύηση καλής εκτέλεσης ή αν δεν εκπληρώσει ή δεν εκπληρώσει εμπρόθεσμα οποιαδήποτε άλλη υποχρέωσή του που απορρέει από τη συμμετοχή του στο Διαγωνισμό, αυτός κηρύσσεται έκπτωτος με απόφαση της Αναθέτουσας Αρχής, οπότε η εγγύηση συμμετοχής καταπίπτει αυτοδικαίως υπέρ της Αναθέτουσας Αρχής.</w:t>
      </w:r>
    </w:p>
    <w:p w:rsidR="00375387" w:rsidRPr="00FC78A7" w:rsidRDefault="00375387" w:rsidP="00375387">
      <w:pPr>
        <w:tabs>
          <w:tab w:val="left" w:pos="1080"/>
        </w:tabs>
        <w:ind w:left="1080" w:hanging="1080"/>
        <w:rPr>
          <w:rFonts w:cs="Calibri"/>
          <w:b/>
          <w:lang w:val="el-GR"/>
        </w:rPr>
      </w:pPr>
      <w:r w:rsidRPr="00FC78A7">
        <w:rPr>
          <w:rFonts w:cs="Calibri"/>
          <w:b/>
          <w:lang w:val="el-GR"/>
        </w:rPr>
        <w:t>9.2</w:t>
      </w:r>
      <w:r w:rsidRPr="00FC78A7">
        <w:rPr>
          <w:rFonts w:cs="Calibri"/>
          <w:b/>
          <w:lang w:val="el-GR"/>
        </w:rPr>
        <w:tab/>
        <w:t>ΔΙΚΑΙΟΛΟΓΗΤΙΚΑ ΣΥΜΜΕΤΟΧΗΣ</w:t>
      </w:r>
      <w:r w:rsidRPr="00FC78A7">
        <w:rPr>
          <w:rFonts w:cs="Calibri"/>
          <w:b/>
          <w:spacing w:val="60"/>
          <w:lang w:val="el-GR"/>
        </w:rPr>
        <w:t xml:space="preserve"> Φυσικών</w:t>
      </w:r>
      <w:r w:rsidR="001F2D43" w:rsidRPr="00FC78A7">
        <w:rPr>
          <w:rFonts w:cs="Calibri"/>
          <w:b/>
          <w:spacing w:val="60"/>
          <w:lang w:val="el-GR"/>
        </w:rPr>
        <w:t xml:space="preserve"> </w:t>
      </w:r>
      <w:r w:rsidRPr="00FC78A7">
        <w:rPr>
          <w:rFonts w:cs="Calibri"/>
          <w:b/>
          <w:spacing w:val="60"/>
          <w:lang w:val="el-GR"/>
        </w:rPr>
        <w:t>ή</w:t>
      </w:r>
      <w:r w:rsidR="00B42E14" w:rsidRPr="00FC78A7">
        <w:rPr>
          <w:rFonts w:cs="Calibri"/>
          <w:b/>
          <w:spacing w:val="60"/>
          <w:lang w:val="el-GR"/>
        </w:rPr>
        <w:t xml:space="preserve"> </w:t>
      </w:r>
      <w:r w:rsidRPr="00FC78A7">
        <w:rPr>
          <w:rFonts w:cs="Calibri"/>
          <w:b/>
          <w:spacing w:val="60"/>
          <w:lang w:val="el-GR"/>
        </w:rPr>
        <w:t>Νομικών Προσώπων</w:t>
      </w:r>
      <w:r w:rsidRPr="00FC78A7">
        <w:rPr>
          <w:rFonts w:cs="Calibri"/>
          <w:b/>
          <w:lang w:val="el-GR"/>
        </w:rPr>
        <w:tab/>
        <w:t xml:space="preserve"> </w:t>
      </w:r>
    </w:p>
    <w:p w:rsidR="00375387" w:rsidRPr="00FC78A7" w:rsidRDefault="00375387" w:rsidP="00375387">
      <w:pPr>
        <w:jc w:val="both"/>
        <w:rPr>
          <w:rFonts w:cs="Calibri"/>
          <w:lang w:val="el-GR"/>
        </w:rPr>
      </w:pPr>
      <w:r w:rsidRPr="00FC78A7">
        <w:rPr>
          <w:rFonts w:cs="Calibri"/>
          <w:lang w:val="el-GR"/>
        </w:rPr>
        <w:t>Οι Προσφέροντες οφείλουν, μαζί με την εγγύηση συμμετοχής, να καταθέσουν τα παρακάτω δικαιολογητικά:</w:t>
      </w:r>
    </w:p>
    <w:p w:rsidR="00375387" w:rsidRPr="00FC78A7" w:rsidRDefault="00375387" w:rsidP="00375387">
      <w:pPr>
        <w:numPr>
          <w:ilvl w:val="0"/>
          <w:numId w:val="3"/>
        </w:numPr>
        <w:jc w:val="both"/>
        <w:rPr>
          <w:rFonts w:cs="Calibri"/>
          <w:lang w:val="el-GR"/>
        </w:rPr>
      </w:pPr>
      <w:r w:rsidRPr="00FC78A7">
        <w:rPr>
          <w:rFonts w:cs="Calibri"/>
          <w:lang w:val="el-GR"/>
        </w:rPr>
        <w:t>Υπεύθυνη δήλωση της παρ. 4 του άρθρου 8 του Ν. 1599/1986 (</w:t>
      </w:r>
      <w:r w:rsidR="00957C84">
        <w:rPr>
          <w:rFonts w:cs="Calibri"/>
          <w:lang w:val="el-GR"/>
        </w:rPr>
        <w:t>Α</w:t>
      </w:r>
      <w:r w:rsidRPr="00FC78A7">
        <w:rPr>
          <w:rFonts w:cs="Calibri"/>
          <w:lang w:val="el-GR"/>
        </w:rPr>
        <w:t xml:space="preserve"> 75), όπως εκάστοτε ισχύει, με θεώρηση γνήσιου υπογραφής, στην οποία:</w:t>
      </w:r>
    </w:p>
    <w:p w:rsidR="00375387" w:rsidRPr="00FC78A7" w:rsidRDefault="00B42E14" w:rsidP="00E47919">
      <w:pPr>
        <w:spacing w:before="80"/>
        <w:ind w:left="900" w:hanging="540"/>
        <w:jc w:val="both"/>
        <w:rPr>
          <w:rFonts w:cs="Calibri"/>
          <w:lang w:val="el-GR"/>
        </w:rPr>
      </w:pPr>
      <w:r w:rsidRPr="00FC78A7">
        <w:rPr>
          <w:rFonts w:cs="Calibri"/>
          <w:lang w:val="el-GR"/>
        </w:rPr>
        <w:t xml:space="preserve"> </w:t>
      </w:r>
      <w:r w:rsidR="00375387" w:rsidRPr="00FC78A7">
        <w:rPr>
          <w:rFonts w:cs="Calibri"/>
          <w:lang w:val="el-GR"/>
        </w:rPr>
        <w:t>1.α)</w:t>
      </w:r>
      <w:r w:rsidRPr="00FC78A7">
        <w:rPr>
          <w:rFonts w:cs="Calibri"/>
          <w:lang w:val="el-GR"/>
        </w:rPr>
        <w:t xml:space="preserve"> </w:t>
      </w:r>
      <w:r w:rsidR="009D3B55">
        <w:rPr>
          <w:rFonts w:cs="Calibri"/>
          <w:lang w:val="el-GR"/>
        </w:rPr>
        <w:t>Θ</w:t>
      </w:r>
      <w:r w:rsidR="009D3B55" w:rsidRPr="00FC78A7">
        <w:rPr>
          <w:rFonts w:cs="Calibri"/>
          <w:lang w:val="el-GR"/>
        </w:rPr>
        <w:t xml:space="preserve">α </w:t>
      </w:r>
      <w:r w:rsidR="00375387" w:rsidRPr="00FC78A7">
        <w:rPr>
          <w:rFonts w:cs="Calibri"/>
          <w:lang w:val="el-GR"/>
        </w:rPr>
        <w:t xml:space="preserve">αναγράφονται τα στοιχεία του </w:t>
      </w:r>
      <w:r w:rsidR="005F3B34">
        <w:rPr>
          <w:rFonts w:cs="Calibri"/>
          <w:lang w:val="el-GR"/>
        </w:rPr>
        <w:t>δ</w:t>
      </w:r>
      <w:r w:rsidR="00375387" w:rsidRPr="00FC78A7">
        <w:rPr>
          <w:rFonts w:cs="Calibri"/>
          <w:lang w:val="el-GR"/>
        </w:rPr>
        <w:t>ιαγωνισμού</w:t>
      </w:r>
      <w:r w:rsidR="005F3B34">
        <w:rPr>
          <w:rFonts w:cs="Calibri"/>
          <w:lang w:val="el-GR"/>
        </w:rPr>
        <w:t>,</w:t>
      </w:r>
      <w:r w:rsidR="00375387" w:rsidRPr="00FC78A7">
        <w:rPr>
          <w:rFonts w:cs="Calibri"/>
          <w:lang w:val="el-GR"/>
        </w:rPr>
        <w:t xml:space="preserve"> στ</w:t>
      </w:r>
      <w:r w:rsidR="005F3B34">
        <w:rPr>
          <w:rFonts w:cs="Calibri"/>
          <w:lang w:val="el-GR"/>
        </w:rPr>
        <w:t>ο</w:t>
      </w:r>
      <w:r w:rsidR="00375387" w:rsidRPr="00FC78A7">
        <w:rPr>
          <w:rFonts w:cs="Calibri"/>
          <w:lang w:val="el-GR"/>
        </w:rPr>
        <w:t xml:space="preserve">ν </w:t>
      </w:r>
      <w:r w:rsidR="005F3B34" w:rsidRPr="00FC78A7">
        <w:rPr>
          <w:rFonts w:cs="Calibri"/>
          <w:lang w:val="el-GR"/>
        </w:rPr>
        <w:t>οποί</w:t>
      </w:r>
      <w:r w:rsidR="005F3B34">
        <w:rPr>
          <w:rFonts w:cs="Calibri"/>
          <w:lang w:val="el-GR"/>
        </w:rPr>
        <w:t>ο</w:t>
      </w:r>
      <w:r w:rsidR="005F3B34" w:rsidRPr="00FC78A7">
        <w:rPr>
          <w:rFonts w:cs="Calibri"/>
          <w:lang w:val="el-GR"/>
        </w:rPr>
        <w:t xml:space="preserve"> </w:t>
      </w:r>
      <w:r w:rsidR="00375387" w:rsidRPr="00FC78A7">
        <w:rPr>
          <w:rFonts w:cs="Calibri"/>
          <w:lang w:val="el-GR"/>
        </w:rPr>
        <w:t>θα</w:t>
      </w:r>
      <w:r w:rsidRPr="00FC78A7">
        <w:rPr>
          <w:rFonts w:cs="Calibri"/>
          <w:lang w:val="el-GR"/>
        </w:rPr>
        <w:t xml:space="preserve"> </w:t>
      </w:r>
      <w:r w:rsidR="00375387" w:rsidRPr="00FC78A7">
        <w:rPr>
          <w:rFonts w:cs="Calibri"/>
          <w:lang w:val="el-GR"/>
        </w:rPr>
        <w:t xml:space="preserve">συμμετάσχουν και στην οποία θα δηλώνεται ότι, μέχρι και την ημέρα υποβολής της προσφοράς τους, οι </w:t>
      </w:r>
      <w:r w:rsidR="005F3B34">
        <w:rPr>
          <w:rFonts w:cs="Calibri"/>
          <w:lang w:val="el-GR"/>
        </w:rPr>
        <w:t>Π</w:t>
      </w:r>
      <w:r w:rsidR="00375387" w:rsidRPr="00FC78A7">
        <w:rPr>
          <w:rFonts w:cs="Calibri"/>
          <w:lang w:val="el-GR"/>
        </w:rPr>
        <w:t>ροσφέροντες:</w:t>
      </w:r>
    </w:p>
    <w:p w:rsidR="00375387" w:rsidRPr="00FC78A7" w:rsidRDefault="009D3B55" w:rsidP="00692D77">
      <w:pPr>
        <w:numPr>
          <w:ilvl w:val="0"/>
          <w:numId w:val="10"/>
        </w:numPr>
        <w:tabs>
          <w:tab w:val="clear" w:pos="830"/>
        </w:tabs>
        <w:spacing w:before="40"/>
        <w:ind w:left="1260"/>
        <w:jc w:val="both"/>
        <w:rPr>
          <w:rFonts w:cs="Calibri"/>
          <w:lang w:val="el-GR"/>
        </w:rPr>
      </w:pPr>
      <w:r w:rsidRPr="00FC78A7">
        <w:rPr>
          <w:rFonts w:cs="Calibri"/>
          <w:lang w:val="el-GR"/>
        </w:rPr>
        <w:t xml:space="preserve">Δεν </w:t>
      </w:r>
      <w:r w:rsidR="00375387" w:rsidRPr="00FC78A7">
        <w:rPr>
          <w:rFonts w:cs="Calibri"/>
          <w:lang w:val="el-GR"/>
        </w:rPr>
        <w:t xml:space="preserve">έχουν καταδικασθεί με αμετάκλητη </w:t>
      </w:r>
      <w:r w:rsidR="009605A8">
        <w:rPr>
          <w:rFonts w:cs="Calibri"/>
          <w:lang w:val="el-GR"/>
        </w:rPr>
        <w:t xml:space="preserve">δικαστική </w:t>
      </w:r>
      <w:r w:rsidR="00375387" w:rsidRPr="00FC78A7">
        <w:rPr>
          <w:rFonts w:cs="Calibri"/>
          <w:lang w:val="el-GR"/>
        </w:rPr>
        <w:t xml:space="preserve">απόφαση για κάποιο αδίκημα από τα αναφερόμενα στην περίπτωση </w:t>
      </w:r>
      <w:r w:rsidR="009605A8" w:rsidRPr="009605A8">
        <w:rPr>
          <w:lang w:val="el-GR"/>
        </w:rPr>
        <w:t>(1) του εδ. α της παρ. 2 του άρθρου 6 του Π.Δ. 118/2007,</w:t>
      </w:r>
      <w:r w:rsidR="00375387" w:rsidRPr="00FC78A7">
        <w:rPr>
          <w:rFonts w:cs="Calibri"/>
          <w:lang w:val="el-GR"/>
        </w:rPr>
        <w:t xml:space="preserve"> </w:t>
      </w:r>
    </w:p>
    <w:p w:rsidR="00375387" w:rsidRPr="00FC78A7" w:rsidRDefault="009D3B55" w:rsidP="00692D77">
      <w:pPr>
        <w:numPr>
          <w:ilvl w:val="0"/>
          <w:numId w:val="10"/>
        </w:numPr>
        <w:tabs>
          <w:tab w:val="clear" w:pos="830"/>
        </w:tabs>
        <w:spacing w:before="40"/>
        <w:ind w:left="1260"/>
        <w:jc w:val="both"/>
        <w:rPr>
          <w:rFonts w:cs="Calibri"/>
          <w:lang w:val="el-GR"/>
        </w:rPr>
      </w:pPr>
      <w:r w:rsidRPr="00FC78A7">
        <w:rPr>
          <w:rFonts w:cs="Calibri"/>
          <w:lang w:val="el-GR"/>
        </w:rPr>
        <w:t xml:space="preserve">Δεν </w:t>
      </w:r>
      <w:r w:rsidR="00375387" w:rsidRPr="00FC78A7">
        <w:rPr>
          <w:rFonts w:cs="Calibri"/>
          <w:lang w:val="el-GR"/>
        </w:rPr>
        <w:t xml:space="preserve">τελούν σε κάποια από τις αναφερόμενες </w:t>
      </w:r>
      <w:r w:rsidR="009605A8" w:rsidRPr="009605A8">
        <w:rPr>
          <w:lang w:val="el-GR"/>
        </w:rPr>
        <w:t>στην περίπτωση (2) του εδ. α της παρ. 2 καταστάσεις, του άρθρου 6 του Π.Δ. 118/2007</w:t>
      </w:r>
      <w:r w:rsidR="009605A8">
        <w:rPr>
          <w:lang w:val="el-GR"/>
        </w:rPr>
        <w:t>,</w:t>
      </w:r>
      <w:r w:rsidR="00375387" w:rsidRPr="00FC78A7">
        <w:rPr>
          <w:rFonts w:cs="Calibri"/>
          <w:lang w:val="el-GR"/>
        </w:rPr>
        <w:t xml:space="preserve"> </w:t>
      </w:r>
    </w:p>
    <w:p w:rsidR="00375387" w:rsidRPr="00FC78A7" w:rsidRDefault="009D3B55" w:rsidP="00692D77">
      <w:pPr>
        <w:numPr>
          <w:ilvl w:val="0"/>
          <w:numId w:val="10"/>
        </w:numPr>
        <w:spacing w:before="40"/>
        <w:ind w:left="1260"/>
        <w:jc w:val="both"/>
        <w:rPr>
          <w:rFonts w:cs="Calibri"/>
          <w:lang w:val="el-GR"/>
        </w:rPr>
      </w:pPr>
      <w:r w:rsidRPr="00FC78A7">
        <w:rPr>
          <w:rFonts w:cs="Calibri"/>
          <w:lang w:val="el-GR"/>
        </w:rPr>
        <w:lastRenderedPageBreak/>
        <w:t xml:space="preserve">Είναι </w:t>
      </w:r>
      <w:r w:rsidR="00375387" w:rsidRPr="00FC78A7">
        <w:rPr>
          <w:rFonts w:cs="Calibri"/>
          <w:lang w:val="el-GR"/>
        </w:rPr>
        <w:t xml:space="preserve">φορολογικά και ασφαλιστικά ενήμεροι ως προς τις υποχρεώσεις </w:t>
      </w:r>
      <w:r w:rsidR="00DE1228">
        <w:rPr>
          <w:rFonts w:cs="Calibri"/>
          <w:lang w:val="el-GR"/>
        </w:rPr>
        <w:t>τους της περίπτωσης (3) του εδ. α της παρ. 2 του άρθρου 6 του Π.Δ. 118/2007,</w:t>
      </w:r>
    </w:p>
    <w:p w:rsidR="00375387" w:rsidRDefault="009D3B55" w:rsidP="00692D77">
      <w:pPr>
        <w:numPr>
          <w:ilvl w:val="0"/>
          <w:numId w:val="10"/>
        </w:numPr>
        <w:spacing w:before="40"/>
        <w:ind w:left="1260"/>
        <w:jc w:val="both"/>
        <w:rPr>
          <w:rFonts w:cs="Calibri"/>
          <w:lang w:val="el-GR"/>
        </w:rPr>
      </w:pPr>
      <w:r w:rsidRPr="00FC78A7">
        <w:rPr>
          <w:rFonts w:cs="Calibri"/>
          <w:lang w:val="el-GR"/>
        </w:rPr>
        <w:t xml:space="preserve">Είναι </w:t>
      </w:r>
      <w:r w:rsidR="00375387" w:rsidRPr="00FC78A7">
        <w:rPr>
          <w:rFonts w:cs="Calibri"/>
          <w:lang w:val="el-GR"/>
        </w:rPr>
        <w:t>εγγεγρα</w:t>
      </w:r>
      <w:r w:rsidR="000D1A85" w:rsidRPr="00FC78A7">
        <w:rPr>
          <w:rFonts w:cs="Calibri"/>
          <w:lang w:val="el-GR"/>
        </w:rPr>
        <w:t>μμένοι στο οικείο Επιμελητήριο</w:t>
      </w:r>
      <w:r w:rsidR="00DE1228">
        <w:rPr>
          <w:rFonts w:cs="Calibri"/>
          <w:lang w:val="el-GR"/>
        </w:rPr>
        <w:t>, σύμφωνα με τα οριζόμενα στην περ. (4) του εδ. α της παρ. 2 και στην περ. (3) του εδ. β της παρ. 2 του άρθρου 6 του Π.Δ. 118/2007,</w:t>
      </w:r>
    </w:p>
    <w:p w:rsidR="00DE1228" w:rsidRPr="00FC78A7" w:rsidRDefault="009D3B55" w:rsidP="00692D77">
      <w:pPr>
        <w:numPr>
          <w:ilvl w:val="0"/>
          <w:numId w:val="10"/>
        </w:numPr>
        <w:spacing w:before="40"/>
        <w:ind w:left="1260"/>
        <w:jc w:val="both"/>
        <w:rPr>
          <w:rFonts w:cs="Calibri"/>
          <w:lang w:val="el-GR"/>
        </w:rPr>
      </w:pPr>
      <w:r w:rsidRPr="00DE1228">
        <w:rPr>
          <w:rFonts w:cs="Calibri"/>
          <w:lang w:val="el-GR"/>
        </w:rPr>
        <w:t xml:space="preserve">Δεν </w:t>
      </w:r>
      <w:r w:rsidR="00DE1228" w:rsidRPr="00DE1228">
        <w:rPr>
          <w:rFonts w:cs="Calibri"/>
          <w:lang w:val="el-GR"/>
        </w:rPr>
        <w:t>τελούν σε κάποια από τις αναφερόμενες στην περ. (2) του εδ. γ της παρ. 2 του άρθρου 6 του Π.Δ. 118/2007 κατ</w:t>
      </w:r>
      <w:r w:rsidR="00DE1228">
        <w:rPr>
          <w:rFonts w:cs="Calibri"/>
          <w:lang w:val="el-GR"/>
        </w:rPr>
        <w:t>αστάσεις.</w:t>
      </w:r>
    </w:p>
    <w:p w:rsidR="00375387" w:rsidRPr="00FC78A7" w:rsidRDefault="00B42E14" w:rsidP="00E47919">
      <w:pPr>
        <w:spacing w:before="80"/>
        <w:ind w:left="900" w:hanging="540"/>
        <w:jc w:val="both"/>
        <w:rPr>
          <w:rFonts w:cs="Calibri"/>
          <w:lang w:val="el-GR"/>
        </w:rPr>
      </w:pPr>
      <w:r w:rsidRPr="00FC78A7">
        <w:rPr>
          <w:rFonts w:cs="Calibri"/>
          <w:lang w:val="el-GR"/>
        </w:rPr>
        <w:t xml:space="preserve"> </w:t>
      </w:r>
      <w:r w:rsidR="00375387" w:rsidRPr="00FC78A7">
        <w:rPr>
          <w:rFonts w:cs="Calibri"/>
          <w:lang w:val="el-GR"/>
        </w:rPr>
        <w:t>1.β)</w:t>
      </w:r>
      <w:r w:rsidRPr="00FC78A7">
        <w:rPr>
          <w:rFonts w:cs="Calibri"/>
          <w:lang w:val="el-GR"/>
        </w:rPr>
        <w:t xml:space="preserve"> </w:t>
      </w:r>
      <w:r w:rsidR="00DE1228">
        <w:rPr>
          <w:rFonts w:cs="Calibri"/>
          <w:lang w:val="el-GR"/>
        </w:rPr>
        <w:t>Θ</w:t>
      </w:r>
      <w:r w:rsidR="00DE1228" w:rsidRPr="00FC78A7">
        <w:rPr>
          <w:rFonts w:cs="Calibri"/>
          <w:lang w:val="el-GR"/>
        </w:rPr>
        <w:t xml:space="preserve">α </w:t>
      </w:r>
      <w:r w:rsidR="00375387" w:rsidRPr="00FC78A7">
        <w:rPr>
          <w:rFonts w:cs="Calibri"/>
          <w:lang w:val="el-GR"/>
        </w:rPr>
        <w:t xml:space="preserve">αναλαμβάνεται η υποχρέωση για την έγκαιρη και προσήκουσα προσκόμιση των δικαιολογητικών των </w:t>
      </w:r>
      <w:r w:rsidR="00375387" w:rsidRPr="00766931">
        <w:rPr>
          <w:rFonts w:cs="Calibri"/>
          <w:lang w:val="el-GR"/>
        </w:rPr>
        <w:t>πινάκων 1 έως 5</w:t>
      </w:r>
      <w:r w:rsidR="00375387" w:rsidRPr="00FC78A7">
        <w:rPr>
          <w:rFonts w:cs="Calibri"/>
          <w:lang w:val="el-GR"/>
        </w:rPr>
        <w:t xml:space="preserve"> του παρόντος άρθρου, κατά περίπτωση και σύμφωνα με τους όρους και τις προϋποθέσεις των άρθρων 6 και 20 του Π.Δ. 118/2007 και του άρθρου 25 του Ν. 3614/2007.</w:t>
      </w:r>
    </w:p>
    <w:p w:rsidR="00A1643F" w:rsidRPr="00FC78A7" w:rsidRDefault="00A1643F" w:rsidP="00A1643F">
      <w:pPr>
        <w:numPr>
          <w:ilvl w:val="0"/>
          <w:numId w:val="3"/>
        </w:numPr>
        <w:jc w:val="both"/>
        <w:rPr>
          <w:rFonts w:cs="Calibri"/>
          <w:lang w:val="el-GR"/>
        </w:rPr>
      </w:pPr>
      <w:r w:rsidRPr="00FC78A7">
        <w:rPr>
          <w:rFonts w:cs="Calibri"/>
          <w:lang w:val="el-GR"/>
        </w:rPr>
        <w:t>Έγγραφο εκπροσώπησης προς εκείνον που υποβάλλει την προσφορά</w:t>
      </w:r>
      <w:r w:rsidR="00DE1228">
        <w:rPr>
          <w:rFonts w:cs="Calibri"/>
          <w:lang w:val="el-GR"/>
        </w:rPr>
        <w:t xml:space="preserve"> ή/και είναι παρών κατά την αποσφράγισή της</w:t>
      </w:r>
      <w:r w:rsidRPr="00FC78A7">
        <w:rPr>
          <w:rFonts w:cs="Calibri"/>
          <w:lang w:val="el-GR"/>
        </w:rPr>
        <w:t>.</w:t>
      </w:r>
    </w:p>
    <w:p w:rsidR="00375387" w:rsidRPr="00FC78A7" w:rsidRDefault="00375387" w:rsidP="00375387">
      <w:pPr>
        <w:numPr>
          <w:ilvl w:val="0"/>
          <w:numId w:val="3"/>
        </w:numPr>
        <w:jc w:val="both"/>
        <w:rPr>
          <w:rFonts w:cs="Calibri"/>
          <w:lang w:val="el-GR"/>
        </w:rPr>
      </w:pPr>
      <w:r w:rsidRPr="00FC78A7">
        <w:rPr>
          <w:rFonts w:cs="Calibri"/>
          <w:lang w:val="el-GR"/>
        </w:rPr>
        <w:t>Υπεύθυνη δήλωση του Ν. 1599/86</w:t>
      </w:r>
      <w:r w:rsidR="001634B1">
        <w:rPr>
          <w:rFonts w:cs="Calibri"/>
          <w:lang w:val="el-GR"/>
        </w:rPr>
        <w:t>, όπως ισχύει, με θεώρηση του γνησίου υπογραφής</w:t>
      </w:r>
      <w:r w:rsidRPr="00FC78A7">
        <w:rPr>
          <w:rFonts w:cs="Calibri"/>
          <w:lang w:val="el-GR"/>
        </w:rPr>
        <w:t xml:space="preserve">, στην οποία θα δηλώνει ο </w:t>
      </w:r>
      <w:r w:rsidR="001634B1">
        <w:rPr>
          <w:rFonts w:cs="Calibri"/>
          <w:lang w:val="el-GR"/>
        </w:rPr>
        <w:t>Προσφέρων</w:t>
      </w:r>
      <w:r w:rsidRPr="00FC78A7">
        <w:rPr>
          <w:rFonts w:cs="Calibri"/>
          <w:lang w:val="el-GR"/>
        </w:rPr>
        <w:t xml:space="preserve"> ότι η προσφορά του συντάχθηκε σύμφωνα με τους όρους της παρούσας Διακήρυξης, της οποίας έλαβε γνώση και ότι αποδέχεται ανεπιφύλαχτα τους όρους της Διακήρυξης καθώς και ότι παραιτείται από κάθε δικαίωμα αποζημίωσης για οποιαδήποτε </w:t>
      </w:r>
      <w:r w:rsidR="001634B1">
        <w:rPr>
          <w:rFonts w:cs="Calibri"/>
          <w:lang w:val="el-GR"/>
        </w:rPr>
        <w:t>α</w:t>
      </w:r>
      <w:r w:rsidRPr="00FC78A7">
        <w:rPr>
          <w:rFonts w:cs="Calibri"/>
          <w:lang w:val="el-GR"/>
        </w:rPr>
        <w:t xml:space="preserve">πόφαση της Αναθέτουσας Αρχής, ιδίως της αναβολής ή ακύρωσης του </w:t>
      </w:r>
      <w:r w:rsidR="001634B1">
        <w:rPr>
          <w:rFonts w:cs="Calibri"/>
          <w:lang w:val="el-GR"/>
        </w:rPr>
        <w:t>δ</w:t>
      </w:r>
      <w:r w:rsidRPr="00FC78A7">
        <w:rPr>
          <w:rFonts w:cs="Calibri"/>
          <w:lang w:val="el-GR"/>
        </w:rPr>
        <w:t xml:space="preserve">ιαγωνισμού ή της υπαναχώρησης της Αναθέτουσας Αρχής ή της κρίσης της Επιτροπής </w:t>
      </w:r>
      <w:r w:rsidR="00500CFC" w:rsidRPr="00FC78A7">
        <w:rPr>
          <w:rFonts w:cs="Calibri"/>
          <w:lang w:val="el-GR"/>
        </w:rPr>
        <w:t>Διενέργειας Διαγωνισμού</w:t>
      </w:r>
      <w:r w:rsidR="00D81F72" w:rsidRPr="00FC78A7">
        <w:rPr>
          <w:rFonts w:cs="Calibri"/>
          <w:lang w:val="el-GR"/>
        </w:rPr>
        <w:t xml:space="preserve"> όπως και για κάθε λόγο δημοσίου συμφέροντος. Στην ανωτέρω δήλωση πρέπει να περιλαμβάνεται </w:t>
      </w:r>
      <w:r w:rsidR="00E76463" w:rsidRPr="00FC78A7">
        <w:rPr>
          <w:rFonts w:cs="Calibri"/>
          <w:lang w:val="el-GR"/>
        </w:rPr>
        <w:t xml:space="preserve">επίσης </w:t>
      </w:r>
      <w:r w:rsidR="00D81F72" w:rsidRPr="00FC78A7">
        <w:rPr>
          <w:rFonts w:cs="Calibri"/>
          <w:lang w:val="el-GR"/>
        </w:rPr>
        <w:t>ότι τα στοιχεία που αναφέρονται στην προσφορά είναι αληθή και ακριβή.</w:t>
      </w:r>
      <w:r w:rsidRPr="00FC78A7">
        <w:rPr>
          <w:rFonts w:cs="Calibri"/>
          <w:lang w:val="el-GR"/>
        </w:rPr>
        <w:t xml:space="preserve"> </w:t>
      </w:r>
    </w:p>
    <w:p w:rsidR="00375387" w:rsidRPr="00FC78A7" w:rsidRDefault="001634B1" w:rsidP="00375387">
      <w:pPr>
        <w:numPr>
          <w:ilvl w:val="0"/>
          <w:numId w:val="3"/>
        </w:numPr>
        <w:jc w:val="both"/>
        <w:rPr>
          <w:rFonts w:cs="Calibri"/>
          <w:lang w:val="el-GR"/>
        </w:rPr>
      </w:pPr>
      <w:r>
        <w:rPr>
          <w:rFonts w:cs="Calibri"/>
          <w:lang w:val="el-GR"/>
        </w:rPr>
        <w:t>Σε περίπτωση που ο Προσφέρων είναι νομικό πρόσωπο, ν</w:t>
      </w:r>
      <w:r w:rsidR="00375387" w:rsidRPr="00FC78A7">
        <w:rPr>
          <w:rFonts w:cs="Calibri"/>
          <w:lang w:val="el-GR"/>
        </w:rPr>
        <w:t>ομιμοποιητικά έγγραφα</w:t>
      </w:r>
      <w:r w:rsidR="005F7B7D">
        <w:rPr>
          <w:rFonts w:cs="Calibri"/>
          <w:lang w:val="el-GR"/>
        </w:rPr>
        <w:t xml:space="preserve"> αυτού</w:t>
      </w:r>
      <w:r>
        <w:rPr>
          <w:rFonts w:cs="Calibri"/>
          <w:lang w:val="el-GR"/>
        </w:rPr>
        <w:t>, όπως το τελευταίο κωδικοποιημένο καταστατικό του θεωρημένο από την αρμόδια Αρχή και το σχετικό Φ</w:t>
      </w:r>
      <w:r w:rsidR="009547A0">
        <w:rPr>
          <w:rFonts w:cs="Calibri"/>
          <w:lang w:val="el-GR"/>
        </w:rPr>
        <w:t>.</w:t>
      </w:r>
      <w:r>
        <w:rPr>
          <w:rFonts w:cs="Calibri"/>
          <w:lang w:val="el-GR"/>
        </w:rPr>
        <w:t>Ε</w:t>
      </w:r>
      <w:r w:rsidR="009547A0">
        <w:rPr>
          <w:rFonts w:cs="Calibri"/>
          <w:lang w:val="el-GR"/>
        </w:rPr>
        <w:t>.</w:t>
      </w:r>
      <w:r>
        <w:rPr>
          <w:rFonts w:cs="Calibri"/>
          <w:lang w:val="el-GR"/>
        </w:rPr>
        <w:t>Κ</w:t>
      </w:r>
      <w:r w:rsidR="009547A0">
        <w:rPr>
          <w:rFonts w:cs="Calibri"/>
          <w:lang w:val="el-GR"/>
        </w:rPr>
        <w:t>.</w:t>
      </w:r>
      <w:r>
        <w:rPr>
          <w:rFonts w:cs="Calibri"/>
          <w:lang w:val="el-GR"/>
        </w:rPr>
        <w:t xml:space="preserve"> και πιστοποιητικό από την αρμόδια Αρχή περί των τροποποιήσεών του καταστατικού, αναλόγως με την νομική μορφή του Προσφέροντος.</w:t>
      </w:r>
    </w:p>
    <w:p w:rsidR="00375387" w:rsidRPr="00FC78A7" w:rsidRDefault="00375387" w:rsidP="00375387">
      <w:pPr>
        <w:numPr>
          <w:ilvl w:val="0"/>
          <w:numId w:val="3"/>
        </w:numPr>
        <w:jc w:val="both"/>
        <w:rPr>
          <w:rFonts w:cs="Calibri"/>
          <w:lang w:val="el-GR"/>
        </w:rPr>
      </w:pPr>
      <w:r w:rsidRPr="00FC78A7">
        <w:rPr>
          <w:rFonts w:cs="Calibri"/>
          <w:lang w:val="el-GR"/>
        </w:rPr>
        <w:t>Στοιχεία και έγγραφα από τα οποία πρέπει να προκύπτ</w:t>
      </w:r>
      <w:r w:rsidR="001634B1">
        <w:rPr>
          <w:rFonts w:cs="Calibri"/>
          <w:lang w:val="el-GR"/>
        </w:rPr>
        <w:t>ει ο νόμιμος εκπρόσωπος και ο Εκπρόσωπος του Προσφέροντος (εφόσον διαφέρει από τον νόμιμο εκπρόσωπο), εφόσον αυτά δεν προκύπτουν από τα ανωτέρω υπό 4 προσκομιζόμενα δικαιολογητικά</w:t>
      </w:r>
      <w:r w:rsidRPr="00FC78A7">
        <w:rPr>
          <w:rFonts w:cs="Calibri"/>
          <w:lang w:val="el-GR"/>
        </w:rPr>
        <w:t xml:space="preserve">. </w:t>
      </w:r>
    </w:p>
    <w:p w:rsidR="00375387" w:rsidRPr="007B73D6" w:rsidRDefault="00A42AB1" w:rsidP="00375387">
      <w:pPr>
        <w:numPr>
          <w:ilvl w:val="0"/>
          <w:numId w:val="3"/>
        </w:numPr>
        <w:jc w:val="both"/>
        <w:rPr>
          <w:rFonts w:cs="Calibri"/>
          <w:lang w:val="el-GR"/>
        </w:rPr>
      </w:pPr>
      <w:r>
        <w:rPr>
          <w:rFonts w:cs="Calibri"/>
          <w:lang w:val="el-GR"/>
        </w:rPr>
        <w:t xml:space="preserve">Προκειμένου η Αναθέτουσα Αρχή να διαπιστώσει ότι πληρούνται οι ελάχιστες προϋποθέσεις συμμετοχής σύμφωνα με το </w:t>
      </w:r>
      <w:r w:rsidRPr="00766931">
        <w:rPr>
          <w:rFonts w:cs="Calibri"/>
          <w:lang w:val="el-GR"/>
        </w:rPr>
        <w:t>άρθρο 8.1</w:t>
      </w:r>
      <w:r>
        <w:rPr>
          <w:rFonts w:cs="Calibri"/>
          <w:lang w:val="el-GR"/>
        </w:rPr>
        <w:t xml:space="preserve"> της παρούσας Διακήρυξης, ο Προσφέρων οφείλει να προσκομίσει:</w:t>
      </w:r>
      <w:r w:rsidR="00A06523" w:rsidRPr="00FC78A7">
        <w:rPr>
          <w:rFonts w:cs="Calibri"/>
          <w:color w:val="FF0000"/>
          <w:lang w:val="el-GR"/>
        </w:rPr>
        <w:t xml:space="preserve"> </w:t>
      </w:r>
    </w:p>
    <w:p w:rsidR="00A93838" w:rsidRPr="00FC78A7" w:rsidRDefault="00A42AB1" w:rsidP="00A42AB1">
      <w:pPr>
        <w:tabs>
          <w:tab w:val="left" w:pos="709"/>
        </w:tabs>
        <w:spacing w:before="80"/>
        <w:ind w:left="992" w:hanging="272"/>
        <w:jc w:val="both"/>
        <w:rPr>
          <w:rFonts w:cs="Calibri"/>
          <w:lang w:val="el-GR"/>
        </w:rPr>
      </w:pPr>
      <w:r>
        <w:rPr>
          <w:rFonts w:cs="Calibri"/>
          <w:lang w:val="el-GR"/>
        </w:rPr>
        <w:lastRenderedPageBreak/>
        <w:t>α</w:t>
      </w:r>
      <w:r w:rsidR="00375387" w:rsidRPr="00FC78A7">
        <w:rPr>
          <w:rFonts w:cs="Calibri"/>
          <w:lang w:val="el-GR"/>
        </w:rPr>
        <w:t>. Γενικές πληροφορίες για τα χαρακτηριστικά, τη δραστηριότητα, την τεχνική υποδομή, το απασχολούμενο προσωπικό κατά ειδικότητα καθώς και περιγραφή των μέσων ποιοτικού ελέγχου των παρεχόμενων από αυτούς υπηρεσιών.</w:t>
      </w:r>
    </w:p>
    <w:p w:rsidR="00375387" w:rsidRPr="00FC78A7" w:rsidRDefault="00A42AB1" w:rsidP="001E4BB2">
      <w:pPr>
        <w:spacing w:before="80"/>
        <w:ind w:left="992" w:hanging="272"/>
        <w:jc w:val="both"/>
        <w:rPr>
          <w:rFonts w:cs="Calibri"/>
          <w:lang w:val="el-GR"/>
        </w:rPr>
      </w:pPr>
      <w:r>
        <w:rPr>
          <w:rFonts w:cs="Calibri"/>
          <w:lang w:val="el-GR"/>
        </w:rPr>
        <w:t>β</w:t>
      </w:r>
      <w:r w:rsidR="002E2F4C" w:rsidRPr="00FC78A7">
        <w:rPr>
          <w:rFonts w:cs="Calibri"/>
          <w:lang w:val="el-GR"/>
        </w:rPr>
        <w:t xml:space="preserve">. </w:t>
      </w:r>
      <w:r w:rsidR="00375387" w:rsidRPr="00FC78A7">
        <w:rPr>
          <w:rFonts w:cs="Calibri"/>
          <w:lang w:val="el-GR"/>
        </w:rPr>
        <w:t>Κατάλογο και συνοπτική περιγραφή των κυριότερων έργων παρόμοιων και συναφούς αντικειμένου</w:t>
      </w:r>
      <w:r w:rsidR="00B42E14" w:rsidRPr="00FC78A7">
        <w:rPr>
          <w:rFonts w:cs="Calibri"/>
          <w:lang w:val="el-GR"/>
        </w:rPr>
        <w:t xml:space="preserve"> </w:t>
      </w:r>
      <w:r w:rsidR="00375387" w:rsidRPr="00FC78A7">
        <w:rPr>
          <w:rFonts w:cs="Calibri"/>
          <w:lang w:val="el-GR"/>
        </w:rPr>
        <w:t xml:space="preserve">με το προκηρυσσόμενο, τα οποία </w:t>
      </w:r>
      <w:r w:rsidR="005551F1" w:rsidRPr="00FC78A7">
        <w:rPr>
          <w:rFonts w:cs="Calibri"/>
          <w:lang w:val="el-GR"/>
        </w:rPr>
        <w:t>ολοκλήρω</w:t>
      </w:r>
      <w:r w:rsidR="00375387" w:rsidRPr="00FC78A7">
        <w:rPr>
          <w:rFonts w:cs="Calibri"/>
          <w:lang w:val="el-GR"/>
        </w:rPr>
        <w:t xml:space="preserve">σαν κατά την προηγούμενη </w:t>
      </w:r>
      <w:r w:rsidR="00A93838" w:rsidRPr="00FC78A7">
        <w:rPr>
          <w:rFonts w:cs="Calibri"/>
          <w:lang w:val="el-GR"/>
        </w:rPr>
        <w:t>τρι</w:t>
      </w:r>
      <w:r w:rsidR="00A169BA" w:rsidRPr="00FC78A7">
        <w:rPr>
          <w:rFonts w:cs="Calibri"/>
          <w:lang w:val="el-GR"/>
        </w:rPr>
        <w:t>ετία</w:t>
      </w:r>
      <w:r w:rsidR="00375387" w:rsidRPr="00FC78A7">
        <w:rPr>
          <w:rFonts w:cs="Calibri"/>
          <w:lang w:val="el-GR"/>
        </w:rPr>
        <w:t xml:space="preserve">, με ένδειξη του χρόνου υλοποίησης και της </w:t>
      </w:r>
      <w:r>
        <w:rPr>
          <w:rFonts w:cs="Calibri"/>
          <w:lang w:val="el-GR"/>
        </w:rPr>
        <w:t>α</w:t>
      </w:r>
      <w:r w:rsidR="00375387" w:rsidRPr="00FC78A7">
        <w:rPr>
          <w:rFonts w:cs="Calibri"/>
          <w:lang w:val="el-GR"/>
        </w:rPr>
        <w:t xml:space="preserve">ναθέτουσας </w:t>
      </w:r>
      <w:r>
        <w:rPr>
          <w:rFonts w:cs="Calibri"/>
          <w:lang w:val="el-GR"/>
        </w:rPr>
        <w:t>α</w:t>
      </w:r>
      <w:r w:rsidRPr="00FC78A7">
        <w:rPr>
          <w:rFonts w:cs="Calibri"/>
          <w:lang w:val="el-GR"/>
        </w:rPr>
        <w:t xml:space="preserve">ρχής </w:t>
      </w:r>
      <w:r w:rsidR="00375387" w:rsidRPr="00FC78A7">
        <w:rPr>
          <w:rFonts w:cs="Calibri"/>
          <w:lang w:val="el-GR"/>
        </w:rPr>
        <w:t>και</w:t>
      </w:r>
      <w:r w:rsidR="009547A0">
        <w:rPr>
          <w:rFonts w:cs="Calibri"/>
          <w:lang w:val="el-GR"/>
        </w:rPr>
        <w:t xml:space="preserve"> </w:t>
      </w:r>
      <w:r w:rsidR="00375387" w:rsidRPr="00FC78A7">
        <w:rPr>
          <w:rFonts w:cs="Calibri"/>
          <w:lang w:val="el-GR"/>
        </w:rPr>
        <w:t xml:space="preserve"> του ποσοστού συμμετοχής του διαγωνιζόμενου σε αυτό. Η ολοκλήρωση των ανωτέρω έργων θα αποδεικνύεται με σχετική βεβαίωση ή πρωτόκολλο παραλαβής που έχει εκδοθεί από την κατά περίπτωση αναθέτουσα δημόσια αρχή.</w:t>
      </w:r>
      <w:r w:rsidR="00B42E14" w:rsidRPr="00FC78A7">
        <w:rPr>
          <w:rFonts w:cs="Calibri"/>
          <w:lang w:val="el-GR"/>
        </w:rPr>
        <w:t xml:space="preserve"> </w:t>
      </w:r>
      <w:r w:rsidR="00375387" w:rsidRPr="00FC78A7">
        <w:rPr>
          <w:rFonts w:cs="Calibri"/>
          <w:lang w:val="el-GR"/>
        </w:rPr>
        <w:t>Σε περίπτωση υπεργολαβίας απαιτείται αντίγραφο της σχετικής σύμβασης υπεργολαβίας και υπεύθυνη δήλωση του αναδόχου περί του εκτελεστέου αντικειμένου της υπεργολαβίας.</w:t>
      </w:r>
    </w:p>
    <w:p w:rsidR="00375387" w:rsidRDefault="00A42AB1" w:rsidP="004F6F91">
      <w:pPr>
        <w:tabs>
          <w:tab w:val="left" w:pos="360"/>
        </w:tabs>
        <w:spacing w:before="80"/>
        <w:ind w:left="993" w:hanging="273"/>
        <w:jc w:val="both"/>
        <w:rPr>
          <w:rFonts w:cs="Calibri"/>
          <w:lang w:val="el-GR"/>
        </w:rPr>
      </w:pPr>
      <w:r>
        <w:rPr>
          <w:rFonts w:cs="Calibri"/>
          <w:lang w:val="el-GR"/>
        </w:rPr>
        <w:t>γ</w:t>
      </w:r>
      <w:r w:rsidR="00375387" w:rsidRPr="00FC78A7">
        <w:rPr>
          <w:rFonts w:cs="Calibri"/>
          <w:lang w:val="el-GR"/>
        </w:rPr>
        <w:t>.</w:t>
      </w:r>
      <w:r w:rsidR="00375387" w:rsidRPr="00FC78A7">
        <w:rPr>
          <w:rFonts w:cs="Calibri"/>
          <w:color w:val="FF0000"/>
          <w:lang w:val="el-GR"/>
        </w:rPr>
        <w:t xml:space="preserve"> </w:t>
      </w:r>
      <w:r w:rsidR="00375387" w:rsidRPr="00A42AB1">
        <w:rPr>
          <w:rFonts w:cs="Calibri"/>
          <w:lang w:val="el-GR"/>
        </w:rPr>
        <w:t xml:space="preserve">Κατάλογο </w:t>
      </w:r>
      <w:r w:rsidR="00A71A19" w:rsidRPr="00A42AB1">
        <w:rPr>
          <w:rFonts w:cs="Calibri"/>
          <w:lang w:val="el-GR"/>
        </w:rPr>
        <w:t>της</w:t>
      </w:r>
      <w:r w:rsidR="00375387" w:rsidRPr="00A42AB1">
        <w:rPr>
          <w:rFonts w:cs="Calibri"/>
          <w:lang w:val="el-GR"/>
        </w:rPr>
        <w:t xml:space="preserve"> </w:t>
      </w:r>
      <w:r w:rsidR="00385AE2">
        <w:rPr>
          <w:rFonts w:cs="Calibri"/>
          <w:lang w:val="el-GR"/>
        </w:rPr>
        <w:t>Ό</w:t>
      </w:r>
      <w:r w:rsidR="00385AE2" w:rsidRPr="00A42AB1">
        <w:rPr>
          <w:rFonts w:cs="Calibri"/>
          <w:lang w:val="el-GR"/>
        </w:rPr>
        <w:t xml:space="preserve">μάδας </w:t>
      </w:r>
      <w:r w:rsidR="00385AE2">
        <w:rPr>
          <w:rFonts w:cs="Calibri"/>
          <w:lang w:val="el-GR"/>
        </w:rPr>
        <w:t>Έ</w:t>
      </w:r>
      <w:r w:rsidR="00385AE2" w:rsidRPr="00A42AB1">
        <w:rPr>
          <w:rFonts w:cs="Calibri"/>
          <w:lang w:val="el-GR"/>
        </w:rPr>
        <w:t>ργου</w:t>
      </w:r>
      <w:r w:rsidR="00375387" w:rsidRPr="00A42AB1">
        <w:rPr>
          <w:rFonts w:cs="Calibri"/>
          <w:lang w:val="el-GR"/>
        </w:rPr>
        <w:t xml:space="preserve">, </w:t>
      </w:r>
      <w:r w:rsidR="00A71A19" w:rsidRPr="00A42AB1">
        <w:rPr>
          <w:rFonts w:cs="Calibri"/>
          <w:lang w:val="el-GR"/>
        </w:rPr>
        <w:t xml:space="preserve">τα μέλη της οποίας </w:t>
      </w:r>
      <w:r w:rsidR="00375387" w:rsidRPr="00A42AB1">
        <w:rPr>
          <w:rFonts w:cs="Calibri"/>
          <w:lang w:val="el-GR"/>
        </w:rPr>
        <w:t>θα πρέπει να διαθέτ</w:t>
      </w:r>
      <w:r w:rsidR="00A71A19" w:rsidRPr="00A42AB1">
        <w:rPr>
          <w:rFonts w:cs="Calibri"/>
          <w:lang w:val="el-GR"/>
        </w:rPr>
        <w:t>ουν</w:t>
      </w:r>
      <w:r w:rsidR="00375387" w:rsidRPr="00A42AB1">
        <w:rPr>
          <w:rFonts w:cs="Calibri"/>
          <w:u w:val="single"/>
          <w:lang w:val="el-GR"/>
        </w:rPr>
        <w:t xml:space="preserve"> </w:t>
      </w:r>
      <w:r>
        <w:rPr>
          <w:rFonts w:cs="Calibri"/>
          <w:u w:val="single"/>
          <w:lang w:val="el-GR"/>
        </w:rPr>
        <w:t>τα απαιτούμενα προσόντα</w:t>
      </w:r>
      <w:r w:rsidR="00375387" w:rsidRPr="00A42AB1">
        <w:rPr>
          <w:rFonts w:cs="Calibri"/>
          <w:lang w:val="el-GR"/>
        </w:rPr>
        <w:t xml:space="preserve"> </w:t>
      </w:r>
      <w:r w:rsidR="00A71A19" w:rsidRPr="00A42AB1">
        <w:rPr>
          <w:rFonts w:cs="Calibri"/>
          <w:lang w:val="el-GR"/>
        </w:rPr>
        <w:t xml:space="preserve">σύμφωνα </w:t>
      </w:r>
      <w:r w:rsidR="00375387" w:rsidRPr="00A42AB1">
        <w:rPr>
          <w:rFonts w:cs="Calibri"/>
          <w:lang w:val="el-GR"/>
        </w:rPr>
        <w:t>με</w:t>
      </w:r>
      <w:r w:rsidR="00A71A19" w:rsidRPr="00A42AB1">
        <w:rPr>
          <w:rFonts w:cs="Calibri"/>
          <w:lang w:val="el-GR"/>
        </w:rPr>
        <w:t xml:space="preserve"> τα</w:t>
      </w:r>
      <w:r w:rsidR="00375387" w:rsidRPr="00A42AB1">
        <w:rPr>
          <w:rFonts w:cs="Calibri"/>
          <w:lang w:val="el-GR"/>
        </w:rPr>
        <w:t xml:space="preserve"> ελάχιστα κριτήρια όπως αυτά αναφέρονται στο </w:t>
      </w:r>
      <w:r w:rsidR="00A71A19" w:rsidRPr="00766931">
        <w:rPr>
          <w:rFonts w:cs="Calibri"/>
          <w:lang w:val="el-GR"/>
        </w:rPr>
        <w:t>άρθρο 8.1</w:t>
      </w:r>
      <w:r w:rsidR="00375387" w:rsidRPr="00766931">
        <w:rPr>
          <w:rFonts w:cs="Calibri"/>
          <w:lang w:val="el-GR"/>
        </w:rPr>
        <w:t>, για την πιστοποίηση των οποίων θα πρέπει να προσκομίζονται βιογραφικά σημειώματα</w:t>
      </w:r>
      <w:r w:rsidR="00A71A19" w:rsidRPr="00766931">
        <w:rPr>
          <w:rFonts w:cs="Calibri"/>
          <w:lang w:val="el-GR"/>
        </w:rPr>
        <w:t xml:space="preserve"> </w:t>
      </w:r>
      <w:r w:rsidRPr="00766931">
        <w:rPr>
          <w:rFonts w:cs="Calibri"/>
          <w:lang w:val="el-GR"/>
        </w:rPr>
        <w:t xml:space="preserve">(σύμφωνα με το υπόδειγμα του Παραρτήματος </w:t>
      </w:r>
      <w:r w:rsidR="00637067" w:rsidRPr="00766931">
        <w:rPr>
          <w:rFonts w:cs="Calibri"/>
          <w:lang w:val="el-GR"/>
        </w:rPr>
        <w:t>Δ</w:t>
      </w:r>
      <w:r w:rsidRPr="00766931">
        <w:rPr>
          <w:rFonts w:cs="Calibri"/>
          <w:lang w:val="el-GR"/>
        </w:rPr>
        <w:t xml:space="preserve"> της</w:t>
      </w:r>
      <w:r>
        <w:rPr>
          <w:rFonts w:cs="Calibri"/>
          <w:lang w:val="el-GR"/>
        </w:rPr>
        <w:t xml:space="preserve"> παρούσας Διακήρυξης) </w:t>
      </w:r>
      <w:r w:rsidR="00A71A19" w:rsidRPr="00A42AB1">
        <w:rPr>
          <w:rFonts w:cs="Calibri"/>
          <w:lang w:val="el-GR"/>
        </w:rPr>
        <w:t xml:space="preserve">συνοδευόμενα </w:t>
      </w:r>
      <w:r>
        <w:rPr>
          <w:rFonts w:cs="Calibri"/>
          <w:lang w:val="el-GR"/>
        </w:rPr>
        <w:t>από</w:t>
      </w:r>
      <w:r w:rsidRPr="00A42AB1">
        <w:rPr>
          <w:rFonts w:cs="Calibri"/>
          <w:lang w:val="el-GR"/>
        </w:rPr>
        <w:t xml:space="preserve"> </w:t>
      </w:r>
      <w:r w:rsidR="00A71A19" w:rsidRPr="00A42AB1">
        <w:rPr>
          <w:rFonts w:cs="Calibri"/>
          <w:lang w:val="el-GR"/>
        </w:rPr>
        <w:t xml:space="preserve">αποδεικτικά στοιχεία (κατάλογο έργων, αντίστοιχες συμβάσεις ή/και βεβαιώσεις καλής εκτέλεσης, </w:t>
      </w:r>
      <w:r>
        <w:rPr>
          <w:rFonts w:cs="Calibri"/>
          <w:lang w:val="el-GR"/>
        </w:rPr>
        <w:t>δημοσιεύσεις, ή</w:t>
      </w:r>
      <w:r w:rsidR="00A71A19" w:rsidRPr="00A42AB1">
        <w:rPr>
          <w:rFonts w:cs="Calibri"/>
          <w:lang w:val="el-GR"/>
        </w:rPr>
        <w:t>/και δελτία παροχής υπηρεσιών-τιμολόγια κ</w:t>
      </w:r>
      <w:r w:rsidR="009547A0">
        <w:rPr>
          <w:rFonts w:cs="Calibri"/>
          <w:lang w:val="el-GR"/>
        </w:rPr>
        <w:t>.</w:t>
      </w:r>
      <w:r w:rsidR="00A71A19" w:rsidRPr="00A42AB1">
        <w:rPr>
          <w:rFonts w:cs="Calibri"/>
          <w:lang w:val="el-GR"/>
        </w:rPr>
        <w:t>λπ</w:t>
      </w:r>
      <w:r w:rsidR="009547A0">
        <w:rPr>
          <w:rFonts w:cs="Calibri"/>
          <w:lang w:val="el-GR"/>
        </w:rPr>
        <w:t>.</w:t>
      </w:r>
      <w:r w:rsidR="00A71A19" w:rsidRPr="00A42AB1">
        <w:rPr>
          <w:rFonts w:cs="Calibri"/>
          <w:lang w:val="el-GR"/>
        </w:rPr>
        <w:t>).</w:t>
      </w:r>
      <w:r w:rsidR="00B42E14" w:rsidRPr="00FC78A7">
        <w:rPr>
          <w:rFonts w:cs="Calibri"/>
          <w:lang w:val="el-GR"/>
        </w:rPr>
        <w:t xml:space="preserve"> </w:t>
      </w:r>
    </w:p>
    <w:p w:rsidR="00DB3013" w:rsidRDefault="00DB3013" w:rsidP="004F6F91">
      <w:pPr>
        <w:tabs>
          <w:tab w:val="left" w:pos="360"/>
        </w:tabs>
        <w:spacing w:before="80"/>
        <w:ind w:left="993" w:hanging="273"/>
        <w:jc w:val="both"/>
        <w:rPr>
          <w:rFonts w:cs="Calibri"/>
          <w:lang w:val="el-GR"/>
        </w:rPr>
      </w:pPr>
      <w:r>
        <w:rPr>
          <w:rFonts w:cs="Calibri"/>
          <w:lang w:val="el-GR"/>
        </w:rPr>
        <w:t>δ.</w:t>
      </w:r>
      <w:r>
        <w:rPr>
          <w:rFonts w:cs="Calibri"/>
          <w:lang w:val="el-GR"/>
        </w:rPr>
        <w:tab/>
        <w:t>Αντίγραφο ή απόσπασμα ισολογισμών ή άλλο έγγραφο ισοδύναμης αποδεικτικής ισχύος ή σε περίπτωση που αυτά δεν μπορούν να προσκομιστούν</w:t>
      </w:r>
      <w:r w:rsidR="009547A0">
        <w:rPr>
          <w:rFonts w:cs="Calibri"/>
          <w:lang w:val="el-GR"/>
        </w:rPr>
        <w:t>,</w:t>
      </w:r>
      <w:r>
        <w:rPr>
          <w:rFonts w:cs="Calibri"/>
          <w:lang w:val="el-GR"/>
        </w:rPr>
        <w:t xml:space="preserve"> υπεύθυνη δήλωση του Προσφέροντος με θεώρηση του γνησίου της υπογραφής περί του συνολικού ύψους του κύκλου εργασιών του Προσφέροντος κατά τις</w:t>
      </w:r>
      <w:r w:rsidR="005F7B7D">
        <w:rPr>
          <w:rFonts w:cs="Calibri"/>
          <w:lang w:val="el-GR"/>
        </w:rPr>
        <w:t xml:space="preserve"> τρεις (3)</w:t>
      </w:r>
      <w:r>
        <w:rPr>
          <w:rFonts w:cs="Calibri"/>
          <w:lang w:val="el-GR"/>
        </w:rPr>
        <w:t xml:space="preserve"> προηγούμενες του έτους του διαγωνισμού οικονομικές χρήσεις. Εάν ο Προσφέρων λειτουργεί ή </w:t>
      </w:r>
      <w:r w:rsidR="005F7B7D">
        <w:rPr>
          <w:rFonts w:cs="Calibri"/>
          <w:lang w:val="el-GR"/>
        </w:rPr>
        <w:t>δραστηριοποιείται</w:t>
      </w:r>
      <w:r>
        <w:rPr>
          <w:rFonts w:cs="Calibri"/>
          <w:lang w:val="el-GR"/>
        </w:rPr>
        <w:t xml:space="preserve"> </w:t>
      </w:r>
      <w:r w:rsidR="00A963E2">
        <w:rPr>
          <w:rFonts w:cs="Calibri"/>
          <w:lang w:val="el-GR"/>
        </w:rPr>
        <w:t xml:space="preserve">για χρονικό διάστημα μικρότερο </w:t>
      </w:r>
      <w:r w:rsidR="00F277A9">
        <w:rPr>
          <w:rFonts w:cs="Calibri"/>
          <w:lang w:val="el-GR"/>
        </w:rPr>
        <w:t xml:space="preserve">των τριών διαχειριστικών χρήσεων πριν το έτος του διαγωνισμού, </w:t>
      </w:r>
      <w:r w:rsidR="00402E3E">
        <w:rPr>
          <w:rFonts w:cs="Calibri"/>
          <w:lang w:val="el-GR"/>
        </w:rPr>
        <w:t>πρ</w:t>
      </w:r>
      <w:r w:rsidR="00F277A9">
        <w:rPr>
          <w:rFonts w:cs="Calibri"/>
          <w:lang w:val="el-GR"/>
        </w:rPr>
        <w:t>έπει να υποβάλει τα αντίστοιχα έγγραφα για το διάστημα αυτό.</w:t>
      </w:r>
    </w:p>
    <w:p w:rsidR="00CD2ECF" w:rsidRPr="00FC78A7" w:rsidRDefault="00CD2ECF" w:rsidP="004F6F91">
      <w:pPr>
        <w:tabs>
          <w:tab w:val="left" w:pos="360"/>
        </w:tabs>
        <w:spacing w:before="80"/>
        <w:ind w:left="993" w:hanging="273"/>
        <w:jc w:val="both"/>
        <w:rPr>
          <w:rFonts w:cs="Calibri"/>
          <w:lang w:val="el-GR"/>
        </w:rPr>
      </w:pPr>
      <w:r>
        <w:rPr>
          <w:rFonts w:cs="Calibri"/>
          <w:lang w:val="el-GR"/>
        </w:rPr>
        <w:t xml:space="preserve">ε. </w:t>
      </w:r>
      <w:r w:rsidRPr="00CD2ECF">
        <w:rPr>
          <w:rFonts w:cs="Calibri"/>
          <w:lang w:val="el-GR"/>
        </w:rPr>
        <w:t>Υπεύθυνη δήλωση περί του κύκλου εργασιών ως προς την παροχή υπηρεσιών του αντικειμένου της παρούσης κατά τη διάρκεια των τριών (3) προηγούμενων του έτους του διαγωνισμού οικονομικών χρήσεων</w:t>
      </w:r>
      <w:r w:rsidR="009D3B55">
        <w:rPr>
          <w:rFonts w:cs="Calibri"/>
          <w:lang w:val="el-GR"/>
        </w:rPr>
        <w:t>.</w:t>
      </w:r>
      <w:r>
        <w:rPr>
          <w:rFonts w:cs="Calibri"/>
          <w:lang w:val="el-GR"/>
        </w:rPr>
        <w:t xml:space="preserve"> </w:t>
      </w:r>
    </w:p>
    <w:p w:rsidR="00A42AB1" w:rsidRDefault="00A42AB1" w:rsidP="00375387">
      <w:pPr>
        <w:spacing w:after="120" w:line="240" w:lineRule="auto"/>
        <w:jc w:val="both"/>
        <w:rPr>
          <w:rFonts w:cs="Calibri"/>
          <w:lang w:val="el-GR"/>
        </w:rPr>
      </w:pPr>
      <w:r>
        <w:rPr>
          <w:rFonts w:cs="Calibri"/>
          <w:lang w:val="el-GR"/>
        </w:rPr>
        <w:t>Σε περίπτωση ένωσης ή κοινοπραξίας, τα ανωτέρω υπό 1-</w:t>
      </w:r>
      <w:r w:rsidR="005F7B7D">
        <w:rPr>
          <w:rFonts w:cs="Calibri"/>
          <w:lang w:val="el-GR"/>
        </w:rPr>
        <w:t>5</w:t>
      </w:r>
      <w:r>
        <w:rPr>
          <w:rFonts w:cs="Calibri"/>
          <w:lang w:val="el-GR"/>
        </w:rPr>
        <w:t xml:space="preserve"> δικαιολογητικά θα πρέπει να προσκομίζονται από όλα τα μέλη της ένωσης ή κοινοπραξίας.</w:t>
      </w:r>
    </w:p>
    <w:p w:rsidR="002E2F4C" w:rsidRPr="00FC78A7" w:rsidRDefault="00A42AB1" w:rsidP="00375387">
      <w:pPr>
        <w:spacing w:after="120" w:line="240" w:lineRule="auto"/>
        <w:jc w:val="both"/>
        <w:rPr>
          <w:rFonts w:cs="Calibri"/>
          <w:lang w:val="el-GR"/>
        </w:rPr>
      </w:pPr>
      <w:r>
        <w:rPr>
          <w:rFonts w:cs="Calibri"/>
          <w:lang w:val="el-GR"/>
        </w:rPr>
        <w:t>Εφόσον ο Προσφέρων είναι ένωση προσώπων και η προσφορά δεν υπογράφεται από όλα τα μέλης του αλλά από τον Εκπρόσωπό του, προσκομίζεται επιπλέον συμβολαιογραφικό έγγραφο ορισμού του Εκπροσώπου.</w:t>
      </w:r>
      <w:r w:rsidR="00375387" w:rsidRPr="00FC78A7">
        <w:rPr>
          <w:rFonts w:cs="Calibri"/>
          <w:lang w:val="el-GR"/>
        </w:rPr>
        <w:t xml:space="preserve"> </w:t>
      </w:r>
    </w:p>
    <w:p w:rsidR="00375387" w:rsidRPr="00FC78A7" w:rsidRDefault="00CD2ECF" w:rsidP="00375387">
      <w:pPr>
        <w:spacing w:after="120" w:line="240" w:lineRule="auto"/>
        <w:jc w:val="both"/>
        <w:rPr>
          <w:rFonts w:cs="Calibri"/>
          <w:lang w:val="el-GR"/>
        </w:rPr>
      </w:pPr>
      <w:r>
        <w:rPr>
          <w:rFonts w:cs="Calibri"/>
          <w:lang w:val="el-GR"/>
        </w:rPr>
        <w:t>Ε</w:t>
      </w:r>
      <w:r w:rsidR="00AB2E85">
        <w:rPr>
          <w:rFonts w:cs="Calibri"/>
          <w:lang w:val="el-GR"/>
        </w:rPr>
        <w:t>πίσης, οι ενώσεις/κοινοπραξίες</w:t>
      </w:r>
      <w:r w:rsidR="00375387" w:rsidRPr="00FC78A7">
        <w:rPr>
          <w:rFonts w:cs="Calibri"/>
          <w:lang w:val="el-GR"/>
        </w:rPr>
        <w:t xml:space="preserve"> θα </w:t>
      </w:r>
      <w:r w:rsidR="002E2F4C" w:rsidRPr="00FC78A7">
        <w:rPr>
          <w:rFonts w:cs="Calibri"/>
          <w:lang w:val="el-GR"/>
        </w:rPr>
        <w:t>πρέπει να καταθέσουν</w:t>
      </w:r>
      <w:r w:rsidR="00375387" w:rsidRPr="00FC78A7">
        <w:rPr>
          <w:rFonts w:cs="Calibri"/>
          <w:lang w:val="el-GR"/>
        </w:rPr>
        <w:t xml:space="preserve">: </w:t>
      </w:r>
    </w:p>
    <w:p w:rsidR="00375387" w:rsidRPr="00FC78A7" w:rsidRDefault="004F6F91" w:rsidP="004F6F91">
      <w:pPr>
        <w:tabs>
          <w:tab w:val="left" w:pos="360"/>
        </w:tabs>
        <w:spacing w:before="120"/>
        <w:jc w:val="both"/>
        <w:rPr>
          <w:rFonts w:cs="Calibri"/>
          <w:lang w:val="el-GR"/>
        </w:rPr>
      </w:pPr>
      <w:r w:rsidRPr="00FC78A7">
        <w:rPr>
          <w:rFonts w:cs="Calibri"/>
          <w:lang w:val="el-GR"/>
        </w:rPr>
        <w:tab/>
      </w:r>
      <w:r w:rsidR="00375387" w:rsidRPr="00FC78A7">
        <w:rPr>
          <w:rFonts w:cs="Calibri"/>
          <w:lang w:val="el-GR"/>
        </w:rPr>
        <w:t>1.</w:t>
      </w:r>
      <w:r w:rsidR="00B42E14" w:rsidRPr="00FC78A7">
        <w:rPr>
          <w:rFonts w:cs="Calibri"/>
          <w:lang w:val="el-GR"/>
        </w:rPr>
        <w:t xml:space="preserve"> </w:t>
      </w:r>
      <w:r w:rsidR="00375387" w:rsidRPr="00AB2E85">
        <w:rPr>
          <w:rFonts w:cs="Calibri"/>
          <w:lang w:val="el-GR"/>
        </w:rPr>
        <w:t xml:space="preserve">Συμφωνητικό μεταξύ των μελών της </w:t>
      </w:r>
      <w:r w:rsidR="00AB2E85" w:rsidRPr="00AB2E85">
        <w:rPr>
          <w:rFonts w:cs="Calibri"/>
          <w:lang w:val="el-GR"/>
        </w:rPr>
        <w:t>έ</w:t>
      </w:r>
      <w:r w:rsidR="00375387" w:rsidRPr="00AB2E85">
        <w:rPr>
          <w:rFonts w:cs="Calibri"/>
          <w:lang w:val="el-GR"/>
        </w:rPr>
        <w:t>νωσης /</w:t>
      </w:r>
      <w:r w:rsidRPr="00AB2E85">
        <w:rPr>
          <w:rFonts w:cs="Calibri"/>
          <w:lang w:val="el-GR"/>
        </w:rPr>
        <w:t xml:space="preserve"> </w:t>
      </w:r>
      <w:r w:rsidR="00AB2E85" w:rsidRPr="00AB2E85">
        <w:rPr>
          <w:rFonts w:cs="Calibri"/>
          <w:lang w:val="el-GR"/>
        </w:rPr>
        <w:t>κ</w:t>
      </w:r>
      <w:r w:rsidR="00375387" w:rsidRPr="00AB2E85">
        <w:rPr>
          <w:rFonts w:cs="Calibri"/>
          <w:lang w:val="el-GR"/>
        </w:rPr>
        <w:t>οινοπραξίας όπου</w:t>
      </w:r>
      <w:r w:rsidR="00375387" w:rsidRPr="00FC78A7">
        <w:rPr>
          <w:rFonts w:cs="Calibri"/>
          <w:lang w:val="el-GR"/>
        </w:rPr>
        <w:t>:</w:t>
      </w:r>
    </w:p>
    <w:p w:rsidR="00375387" w:rsidRPr="00FC78A7" w:rsidRDefault="009D3B55" w:rsidP="00375387">
      <w:pPr>
        <w:numPr>
          <w:ilvl w:val="0"/>
          <w:numId w:val="6"/>
        </w:numPr>
        <w:spacing w:before="120"/>
        <w:jc w:val="both"/>
        <w:rPr>
          <w:rFonts w:cs="Calibri"/>
          <w:lang w:val="el-GR"/>
        </w:rPr>
      </w:pPr>
      <w:r w:rsidRPr="00FC78A7">
        <w:rPr>
          <w:rFonts w:cs="Calibri"/>
          <w:lang w:val="el-GR"/>
        </w:rPr>
        <w:t xml:space="preserve">Να </w:t>
      </w:r>
      <w:r w:rsidR="00375387" w:rsidRPr="00FC78A7">
        <w:rPr>
          <w:rFonts w:cs="Calibri"/>
          <w:lang w:val="el-GR"/>
        </w:rPr>
        <w:t xml:space="preserve">αναγράφεται και να οριοθετείται με σαφήνεια το ποσοστό συμμετοχής κάθε μέλους της </w:t>
      </w:r>
      <w:r w:rsidR="00AB2E85">
        <w:rPr>
          <w:rFonts w:cs="Calibri"/>
          <w:lang w:val="el-GR"/>
        </w:rPr>
        <w:t>έ</w:t>
      </w:r>
      <w:r w:rsidR="00375387" w:rsidRPr="00FC78A7">
        <w:rPr>
          <w:rFonts w:cs="Calibri"/>
          <w:lang w:val="el-GR"/>
        </w:rPr>
        <w:t>νωσης/</w:t>
      </w:r>
      <w:r w:rsidR="00AB2E85">
        <w:rPr>
          <w:rFonts w:cs="Calibri"/>
          <w:lang w:val="el-GR"/>
        </w:rPr>
        <w:t>κ</w:t>
      </w:r>
      <w:r w:rsidR="00AB2E85" w:rsidRPr="00FC78A7">
        <w:rPr>
          <w:rFonts w:cs="Calibri"/>
          <w:lang w:val="el-GR"/>
        </w:rPr>
        <w:t xml:space="preserve">οινοπραξίας </w:t>
      </w:r>
      <w:r w:rsidR="00375387" w:rsidRPr="00FC78A7">
        <w:rPr>
          <w:rFonts w:cs="Calibri"/>
          <w:lang w:val="el-GR"/>
        </w:rPr>
        <w:t xml:space="preserve">στην </w:t>
      </w:r>
      <w:r w:rsidR="00AB2E85">
        <w:rPr>
          <w:rFonts w:cs="Calibri"/>
          <w:lang w:val="el-GR"/>
        </w:rPr>
        <w:t>έ</w:t>
      </w:r>
      <w:r w:rsidR="00AB2E85" w:rsidRPr="00FC78A7">
        <w:rPr>
          <w:rFonts w:cs="Calibri"/>
          <w:lang w:val="el-GR"/>
        </w:rPr>
        <w:t>νωση</w:t>
      </w:r>
      <w:r w:rsidR="00375387" w:rsidRPr="00FC78A7">
        <w:rPr>
          <w:rFonts w:cs="Calibri"/>
          <w:lang w:val="el-GR"/>
        </w:rPr>
        <w:t>/</w:t>
      </w:r>
      <w:r w:rsidR="00AB2E85">
        <w:rPr>
          <w:rFonts w:cs="Calibri"/>
          <w:lang w:val="el-GR"/>
        </w:rPr>
        <w:t>κ</w:t>
      </w:r>
      <w:r w:rsidR="00AB2E85" w:rsidRPr="00FC78A7">
        <w:rPr>
          <w:rFonts w:cs="Calibri"/>
          <w:lang w:val="el-GR"/>
        </w:rPr>
        <w:t xml:space="preserve">οινοπραξία </w:t>
      </w:r>
      <w:r w:rsidR="00375387" w:rsidRPr="00FC78A7">
        <w:rPr>
          <w:rFonts w:cs="Calibri"/>
          <w:lang w:val="el-GR"/>
        </w:rPr>
        <w:t xml:space="preserve">και το ειδικό μέρος </w:t>
      </w:r>
      <w:r w:rsidR="00375387" w:rsidRPr="00FC78A7">
        <w:rPr>
          <w:rFonts w:cs="Calibri"/>
          <w:lang w:val="el-GR"/>
        </w:rPr>
        <w:lastRenderedPageBreak/>
        <w:t xml:space="preserve">του Έργου, το οποίο </w:t>
      </w:r>
      <w:r w:rsidR="00AB2E85">
        <w:rPr>
          <w:rFonts w:cs="Calibri"/>
          <w:lang w:val="el-GR"/>
        </w:rPr>
        <w:t>κάθε μέλος</w:t>
      </w:r>
      <w:r w:rsidR="00AB2E85" w:rsidRPr="00FC78A7">
        <w:rPr>
          <w:rFonts w:cs="Calibri"/>
          <w:lang w:val="el-GR"/>
        </w:rPr>
        <w:t xml:space="preserve"> </w:t>
      </w:r>
      <w:r w:rsidR="00375387" w:rsidRPr="00FC78A7">
        <w:rPr>
          <w:rFonts w:cs="Calibri"/>
          <w:lang w:val="el-GR"/>
        </w:rPr>
        <w:t>θα αναλάβει στα πλαίσια υλοποίησης του Έργου στο σύνολο της Προσφοράς</w:t>
      </w:r>
      <w:r w:rsidR="00AB2E85">
        <w:rPr>
          <w:rFonts w:cs="Calibri"/>
          <w:lang w:val="el-GR"/>
        </w:rPr>
        <w:t>,</w:t>
      </w:r>
    </w:p>
    <w:p w:rsidR="00375387" w:rsidRPr="00FC78A7" w:rsidRDefault="009D3B55" w:rsidP="00375387">
      <w:pPr>
        <w:numPr>
          <w:ilvl w:val="0"/>
          <w:numId w:val="6"/>
        </w:numPr>
        <w:spacing w:before="120" w:line="240" w:lineRule="auto"/>
        <w:jc w:val="both"/>
        <w:rPr>
          <w:rFonts w:cs="Calibri"/>
          <w:lang w:val="el-GR"/>
        </w:rPr>
      </w:pPr>
      <w:r w:rsidRPr="00FC78A7">
        <w:rPr>
          <w:rFonts w:cs="Calibri"/>
          <w:lang w:val="el-GR"/>
        </w:rPr>
        <w:t xml:space="preserve">Να </w:t>
      </w:r>
      <w:r w:rsidR="00375387" w:rsidRPr="00FC78A7">
        <w:rPr>
          <w:rFonts w:cs="Calibri"/>
          <w:lang w:val="el-GR"/>
        </w:rPr>
        <w:t xml:space="preserve">αναγράφεται το ποσοστό επί του Συμβατικού Τιμήματος που θα αντιστοιχεί σε κάθε μέλος της </w:t>
      </w:r>
      <w:r w:rsidR="00AB2E85">
        <w:rPr>
          <w:rFonts w:cs="Calibri"/>
          <w:lang w:val="el-GR"/>
        </w:rPr>
        <w:t>έ</w:t>
      </w:r>
      <w:r w:rsidR="00375387" w:rsidRPr="00FC78A7">
        <w:rPr>
          <w:rFonts w:cs="Calibri"/>
          <w:lang w:val="el-GR"/>
        </w:rPr>
        <w:t>νωσης/</w:t>
      </w:r>
      <w:r w:rsidR="00AB2E85">
        <w:rPr>
          <w:rFonts w:cs="Calibri"/>
          <w:lang w:val="el-GR"/>
        </w:rPr>
        <w:t>κ</w:t>
      </w:r>
      <w:r w:rsidR="00AB2E85" w:rsidRPr="00FC78A7">
        <w:rPr>
          <w:rFonts w:cs="Calibri"/>
          <w:lang w:val="el-GR"/>
        </w:rPr>
        <w:t>οινοπραξίας</w:t>
      </w:r>
      <w:r w:rsidR="00AB2E85">
        <w:rPr>
          <w:rFonts w:cs="Calibri"/>
          <w:lang w:val="el-GR"/>
        </w:rPr>
        <w:t>,</w:t>
      </w:r>
    </w:p>
    <w:p w:rsidR="00375387" w:rsidRPr="00FC78A7" w:rsidRDefault="009D3B55" w:rsidP="00375387">
      <w:pPr>
        <w:numPr>
          <w:ilvl w:val="0"/>
          <w:numId w:val="6"/>
        </w:numPr>
        <w:spacing w:before="120"/>
        <w:jc w:val="both"/>
        <w:rPr>
          <w:rFonts w:cs="Calibri"/>
          <w:lang w:val="el-GR"/>
        </w:rPr>
      </w:pPr>
      <w:r w:rsidRPr="00FC78A7">
        <w:rPr>
          <w:rFonts w:cs="Calibri"/>
          <w:lang w:val="el-GR"/>
        </w:rPr>
        <w:t xml:space="preserve">Να </w:t>
      </w:r>
      <w:r w:rsidR="00375387" w:rsidRPr="00FC78A7">
        <w:rPr>
          <w:rFonts w:cs="Calibri"/>
          <w:lang w:val="el-GR"/>
        </w:rPr>
        <w:t xml:space="preserve">δηλώνεται ένα μέλος ως υπεύθυνο για το συντονισμό και τη διοίκηση όλων των μελών της </w:t>
      </w:r>
      <w:r w:rsidR="009B30BD">
        <w:rPr>
          <w:rFonts w:cs="Calibri"/>
          <w:lang w:val="el-GR"/>
        </w:rPr>
        <w:t>έ</w:t>
      </w:r>
      <w:r w:rsidR="00375387" w:rsidRPr="00FC78A7">
        <w:rPr>
          <w:rFonts w:cs="Calibri"/>
          <w:lang w:val="el-GR"/>
        </w:rPr>
        <w:t>νωσης/</w:t>
      </w:r>
      <w:r w:rsidR="009B30BD">
        <w:rPr>
          <w:rFonts w:cs="Calibri"/>
          <w:lang w:val="el-GR"/>
        </w:rPr>
        <w:t>κ</w:t>
      </w:r>
      <w:r w:rsidR="009B30BD" w:rsidRPr="00FC78A7">
        <w:rPr>
          <w:rFonts w:cs="Calibri"/>
          <w:lang w:val="el-GR"/>
        </w:rPr>
        <w:t>οινοπραξίας</w:t>
      </w:r>
      <w:r w:rsidR="009B30BD">
        <w:rPr>
          <w:rFonts w:cs="Calibri"/>
          <w:lang w:val="el-GR"/>
        </w:rPr>
        <w:t>,</w:t>
      </w:r>
    </w:p>
    <w:p w:rsidR="00375387" w:rsidRPr="00FC78A7" w:rsidRDefault="009D3B55" w:rsidP="00692D77">
      <w:pPr>
        <w:numPr>
          <w:ilvl w:val="0"/>
          <w:numId w:val="6"/>
        </w:numPr>
        <w:spacing w:before="120" w:after="120"/>
        <w:ind w:left="1004" w:hanging="284"/>
        <w:jc w:val="both"/>
        <w:rPr>
          <w:rFonts w:cs="Calibri"/>
          <w:lang w:val="el-GR"/>
        </w:rPr>
      </w:pPr>
      <w:r w:rsidRPr="00FC78A7">
        <w:rPr>
          <w:rFonts w:cs="Calibri"/>
          <w:lang w:val="el-GR"/>
        </w:rPr>
        <w:t xml:space="preserve">Να </w:t>
      </w:r>
      <w:r w:rsidR="00375387" w:rsidRPr="00FC78A7">
        <w:rPr>
          <w:rFonts w:cs="Calibri"/>
          <w:lang w:val="el-GR"/>
        </w:rPr>
        <w:t xml:space="preserve">ορίζεται κοινός εκπρόσωπος της </w:t>
      </w:r>
      <w:r w:rsidR="009B30BD">
        <w:rPr>
          <w:rFonts w:cs="Calibri"/>
          <w:lang w:val="el-GR"/>
        </w:rPr>
        <w:t>έ</w:t>
      </w:r>
      <w:r w:rsidR="00375387" w:rsidRPr="00FC78A7">
        <w:rPr>
          <w:rFonts w:cs="Calibri"/>
          <w:lang w:val="el-GR"/>
        </w:rPr>
        <w:t>νωσης/</w:t>
      </w:r>
      <w:r w:rsidR="009B30BD">
        <w:rPr>
          <w:rFonts w:cs="Calibri"/>
          <w:lang w:val="el-GR"/>
        </w:rPr>
        <w:t>κ</w:t>
      </w:r>
      <w:r w:rsidR="009B30BD" w:rsidRPr="00FC78A7">
        <w:rPr>
          <w:rFonts w:cs="Calibri"/>
          <w:lang w:val="el-GR"/>
        </w:rPr>
        <w:t xml:space="preserve">οινοπραξίας </w:t>
      </w:r>
      <w:r w:rsidR="00375387" w:rsidRPr="00FC78A7">
        <w:rPr>
          <w:rFonts w:cs="Calibri"/>
          <w:lang w:val="el-GR"/>
        </w:rPr>
        <w:t>και των μελών της για τη συμμετοχή της σ</w:t>
      </w:r>
      <w:r w:rsidR="004F6F91" w:rsidRPr="00FC78A7">
        <w:rPr>
          <w:rFonts w:cs="Calibri"/>
          <w:lang w:val="el-GR"/>
        </w:rPr>
        <w:t xml:space="preserve">τον διαγωνισμό </w:t>
      </w:r>
      <w:r w:rsidR="00375387" w:rsidRPr="00FC78A7">
        <w:rPr>
          <w:rFonts w:cs="Calibri"/>
          <w:lang w:val="el-GR"/>
        </w:rPr>
        <w:t xml:space="preserve">και την εκπροσώπηση της </w:t>
      </w:r>
      <w:r w:rsidR="009B30BD">
        <w:rPr>
          <w:rFonts w:cs="Calibri"/>
          <w:lang w:val="el-GR"/>
        </w:rPr>
        <w:t>έ</w:t>
      </w:r>
      <w:r w:rsidR="00375387" w:rsidRPr="00FC78A7">
        <w:rPr>
          <w:rFonts w:cs="Calibri"/>
          <w:lang w:val="el-GR"/>
        </w:rPr>
        <w:t xml:space="preserve">νωσης/ </w:t>
      </w:r>
      <w:r w:rsidR="009B30BD">
        <w:rPr>
          <w:rFonts w:cs="Calibri"/>
          <w:lang w:val="el-GR"/>
        </w:rPr>
        <w:t>κ</w:t>
      </w:r>
      <w:r w:rsidR="009B30BD" w:rsidRPr="00FC78A7">
        <w:rPr>
          <w:rFonts w:cs="Calibri"/>
          <w:lang w:val="el-GR"/>
        </w:rPr>
        <w:t xml:space="preserve">οινοπραξίας </w:t>
      </w:r>
      <w:r w:rsidR="00375387" w:rsidRPr="00FC78A7">
        <w:rPr>
          <w:rFonts w:cs="Calibri"/>
          <w:lang w:val="el-GR"/>
        </w:rPr>
        <w:t>και των μελών της έναντι της Αναθέτουσας Αρχής</w:t>
      </w:r>
      <w:r>
        <w:rPr>
          <w:rFonts w:cs="Calibri"/>
          <w:lang w:val="el-GR"/>
        </w:rPr>
        <w:t>,</w:t>
      </w:r>
    </w:p>
    <w:p w:rsidR="00375387" w:rsidRPr="00FC78A7" w:rsidRDefault="009D3B55" w:rsidP="00692D77">
      <w:pPr>
        <w:numPr>
          <w:ilvl w:val="0"/>
          <w:numId w:val="6"/>
        </w:numPr>
        <w:spacing w:before="120" w:after="120"/>
        <w:ind w:left="1004" w:hanging="284"/>
        <w:jc w:val="both"/>
        <w:rPr>
          <w:rFonts w:cs="Calibri"/>
          <w:lang w:val="el-GR"/>
        </w:rPr>
      </w:pPr>
      <w:r w:rsidRPr="00FC78A7">
        <w:rPr>
          <w:rFonts w:cs="Calibri"/>
          <w:lang w:val="el-GR"/>
        </w:rPr>
        <w:t xml:space="preserve">Να </w:t>
      </w:r>
      <w:r w:rsidR="00375387" w:rsidRPr="00FC78A7">
        <w:rPr>
          <w:rFonts w:cs="Calibri"/>
          <w:lang w:val="el-GR"/>
        </w:rPr>
        <w:t xml:space="preserve">δηλώνεται ότι σε κάθε περίπτωση τα μέλη της </w:t>
      </w:r>
      <w:r w:rsidR="009B30BD">
        <w:rPr>
          <w:rFonts w:cs="Calibri"/>
          <w:lang w:val="el-GR"/>
        </w:rPr>
        <w:t>έ</w:t>
      </w:r>
      <w:r w:rsidR="00375387" w:rsidRPr="00FC78A7">
        <w:rPr>
          <w:rFonts w:cs="Calibri"/>
          <w:lang w:val="el-GR"/>
        </w:rPr>
        <w:t xml:space="preserve">νωσης ή της κοινοπραξίας θα είναι αλληλεγγύως και εις ολόκληρον υπεύθυνα έναντι της </w:t>
      </w:r>
      <w:r w:rsidR="009B30BD">
        <w:rPr>
          <w:rFonts w:cs="Calibri"/>
          <w:lang w:val="el-GR"/>
        </w:rPr>
        <w:t>Α</w:t>
      </w:r>
      <w:r w:rsidR="00375387" w:rsidRPr="00FC78A7">
        <w:rPr>
          <w:rFonts w:cs="Calibri"/>
          <w:lang w:val="el-GR"/>
        </w:rPr>
        <w:t xml:space="preserve">ναθέτουσας </w:t>
      </w:r>
      <w:r w:rsidR="009B30BD">
        <w:rPr>
          <w:rFonts w:cs="Calibri"/>
          <w:lang w:val="el-GR"/>
        </w:rPr>
        <w:t>Α</w:t>
      </w:r>
      <w:r w:rsidR="009B30BD" w:rsidRPr="00FC78A7">
        <w:rPr>
          <w:rFonts w:cs="Calibri"/>
          <w:lang w:val="el-GR"/>
        </w:rPr>
        <w:t xml:space="preserve">ρχής </w:t>
      </w:r>
      <w:r w:rsidR="00375387" w:rsidRPr="00FC78A7">
        <w:rPr>
          <w:rFonts w:cs="Calibri"/>
          <w:lang w:val="el-GR"/>
        </w:rPr>
        <w:t xml:space="preserve">για την εκτέλεση του αντικειμένου της </w:t>
      </w:r>
      <w:r w:rsidR="009B30BD">
        <w:rPr>
          <w:rFonts w:cs="Calibri"/>
          <w:lang w:val="el-GR"/>
        </w:rPr>
        <w:t>Σ</w:t>
      </w:r>
      <w:r w:rsidR="009B30BD" w:rsidRPr="00FC78A7">
        <w:rPr>
          <w:rFonts w:cs="Calibri"/>
          <w:lang w:val="el-GR"/>
        </w:rPr>
        <w:t>ύμβασης</w:t>
      </w:r>
      <w:r>
        <w:rPr>
          <w:rFonts w:cs="Calibri"/>
          <w:lang w:val="el-GR"/>
        </w:rPr>
        <w:t>.</w:t>
      </w:r>
    </w:p>
    <w:p w:rsidR="00375387" w:rsidRPr="00FC78A7" w:rsidRDefault="004F6F91" w:rsidP="004F6F91">
      <w:pPr>
        <w:tabs>
          <w:tab w:val="left" w:pos="360"/>
        </w:tabs>
        <w:spacing w:before="120"/>
        <w:ind w:left="540" w:hanging="540"/>
        <w:jc w:val="both"/>
        <w:rPr>
          <w:rFonts w:cs="Calibri"/>
          <w:lang w:val="el-GR"/>
        </w:rPr>
      </w:pPr>
      <w:r w:rsidRPr="00FC78A7">
        <w:rPr>
          <w:rFonts w:cs="Calibri"/>
          <w:lang w:val="el-GR"/>
        </w:rPr>
        <w:tab/>
      </w:r>
      <w:r w:rsidR="00375387" w:rsidRPr="00FC78A7">
        <w:rPr>
          <w:rFonts w:cs="Calibri"/>
          <w:lang w:val="el-GR"/>
        </w:rPr>
        <w:t>2.</w:t>
      </w:r>
      <w:r w:rsidR="00B42E14" w:rsidRPr="00FC78A7">
        <w:rPr>
          <w:rFonts w:cs="Calibri"/>
          <w:lang w:val="el-GR"/>
        </w:rPr>
        <w:t xml:space="preserve"> </w:t>
      </w:r>
      <w:r w:rsidR="00375387" w:rsidRPr="00FC78A7">
        <w:rPr>
          <w:rFonts w:cs="Calibri"/>
          <w:lang w:val="el-GR"/>
        </w:rPr>
        <w:t xml:space="preserve">Πράξη του αρμόδιου οργάνου κάθε μέλους της </w:t>
      </w:r>
      <w:r w:rsidR="009B30BD">
        <w:rPr>
          <w:rFonts w:cs="Calibri"/>
          <w:lang w:val="el-GR"/>
        </w:rPr>
        <w:t>έ</w:t>
      </w:r>
      <w:r w:rsidR="00375387" w:rsidRPr="00FC78A7">
        <w:rPr>
          <w:rFonts w:cs="Calibri"/>
          <w:lang w:val="el-GR"/>
        </w:rPr>
        <w:t>νωσης/</w:t>
      </w:r>
      <w:r w:rsidR="009B30BD">
        <w:rPr>
          <w:rFonts w:cs="Calibri"/>
          <w:lang w:val="el-GR"/>
        </w:rPr>
        <w:t>κ</w:t>
      </w:r>
      <w:r w:rsidR="009B30BD" w:rsidRPr="00FC78A7">
        <w:rPr>
          <w:rFonts w:cs="Calibri"/>
          <w:lang w:val="el-GR"/>
        </w:rPr>
        <w:t>οινοπραξίας</w:t>
      </w:r>
      <w:r w:rsidR="009B30BD">
        <w:rPr>
          <w:rFonts w:cs="Calibri"/>
          <w:lang w:val="el-GR"/>
        </w:rPr>
        <w:t>,</w:t>
      </w:r>
      <w:r w:rsidR="009B30BD" w:rsidRPr="00FC78A7">
        <w:rPr>
          <w:rFonts w:cs="Calibri"/>
          <w:lang w:val="el-GR"/>
        </w:rPr>
        <w:t xml:space="preserve"> </w:t>
      </w:r>
      <w:r w:rsidR="00375387" w:rsidRPr="00FC78A7">
        <w:rPr>
          <w:rFonts w:cs="Calibri"/>
          <w:lang w:val="el-GR"/>
        </w:rPr>
        <w:t>από το</w:t>
      </w:r>
      <w:r w:rsidR="00B42E14" w:rsidRPr="00FC78A7">
        <w:rPr>
          <w:rFonts w:cs="Calibri"/>
          <w:lang w:val="el-GR"/>
        </w:rPr>
        <w:t xml:space="preserve"> </w:t>
      </w:r>
      <w:r w:rsidR="00375387" w:rsidRPr="00FC78A7">
        <w:rPr>
          <w:rFonts w:cs="Calibri"/>
          <w:lang w:val="el-GR"/>
        </w:rPr>
        <w:t>οποίο να προκύπτει η έγκρισή του για τη συμμετοχή του μέλους:</w:t>
      </w:r>
    </w:p>
    <w:p w:rsidR="00375387" w:rsidRPr="00FC78A7" w:rsidRDefault="00375387" w:rsidP="00B24578">
      <w:pPr>
        <w:numPr>
          <w:ilvl w:val="0"/>
          <w:numId w:val="17"/>
        </w:numPr>
        <w:spacing w:before="40" w:line="240" w:lineRule="auto"/>
        <w:ind w:hanging="180"/>
        <w:jc w:val="both"/>
        <w:rPr>
          <w:rFonts w:cs="Calibri"/>
        </w:rPr>
      </w:pPr>
      <w:r w:rsidRPr="00FC78A7">
        <w:rPr>
          <w:rFonts w:cs="Calibri"/>
        </w:rPr>
        <w:t xml:space="preserve">στην </w:t>
      </w:r>
      <w:r w:rsidR="009B30BD">
        <w:rPr>
          <w:rFonts w:cs="Calibri"/>
          <w:lang w:val="el-GR"/>
        </w:rPr>
        <w:t>έ</w:t>
      </w:r>
      <w:r w:rsidRPr="00FC78A7">
        <w:rPr>
          <w:rFonts w:cs="Calibri"/>
        </w:rPr>
        <w:t>νωση</w:t>
      </w:r>
      <w:r w:rsidR="001F2D43" w:rsidRPr="00FC78A7">
        <w:rPr>
          <w:rFonts w:cs="Calibri"/>
          <w:lang w:val="el-GR"/>
        </w:rPr>
        <w:t xml:space="preserve"> </w:t>
      </w:r>
      <w:r w:rsidRPr="00FC78A7">
        <w:rPr>
          <w:rFonts w:cs="Calibri"/>
        </w:rPr>
        <w:t>/</w:t>
      </w:r>
      <w:r w:rsidR="001F2D43" w:rsidRPr="00FC78A7">
        <w:rPr>
          <w:rFonts w:cs="Calibri"/>
          <w:lang w:val="el-GR"/>
        </w:rPr>
        <w:t xml:space="preserve"> </w:t>
      </w:r>
      <w:r w:rsidR="009B30BD">
        <w:rPr>
          <w:rFonts w:cs="Calibri"/>
          <w:lang w:val="el-GR"/>
        </w:rPr>
        <w:t>κ</w:t>
      </w:r>
      <w:r w:rsidR="009B30BD" w:rsidRPr="00FC78A7">
        <w:rPr>
          <w:rFonts w:cs="Calibri"/>
        </w:rPr>
        <w:t>οινοπραξία</w:t>
      </w:r>
    </w:p>
    <w:p w:rsidR="00375387" w:rsidRPr="00FC78A7" w:rsidRDefault="00375387" w:rsidP="00B24578">
      <w:pPr>
        <w:numPr>
          <w:ilvl w:val="0"/>
          <w:numId w:val="17"/>
        </w:numPr>
        <w:spacing w:before="40" w:line="240" w:lineRule="auto"/>
        <w:ind w:hanging="180"/>
        <w:jc w:val="both"/>
        <w:rPr>
          <w:rFonts w:cs="Calibri"/>
        </w:rPr>
      </w:pPr>
      <w:r w:rsidRPr="00FC78A7">
        <w:rPr>
          <w:rFonts w:cs="Calibri"/>
        </w:rPr>
        <w:t>στο</w:t>
      </w:r>
      <w:r w:rsidR="004F6F91" w:rsidRPr="00FC78A7">
        <w:rPr>
          <w:rFonts w:cs="Calibri"/>
          <w:lang w:val="el-GR"/>
        </w:rPr>
        <w:t>ν</w:t>
      </w:r>
      <w:r w:rsidRPr="00FC78A7">
        <w:rPr>
          <w:rFonts w:cs="Calibri"/>
        </w:rPr>
        <w:t xml:space="preserve"> </w:t>
      </w:r>
      <w:r w:rsidR="009B30BD">
        <w:rPr>
          <w:rFonts w:cs="Calibri"/>
          <w:lang w:val="el-GR"/>
        </w:rPr>
        <w:t>δ</w:t>
      </w:r>
      <w:r w:rsidR="009B30BD" w:rsidRPr="00FC78A7">
        <w:rPr>
          <w:rFonts w:cs="Calibri"/>
        </w:rPr>
        <w:t>ιαγωνισμό</w:t>
      </w:r>
    </w:p>
    <w:p w:rsidR="00375387" w:rsidRPr="00FC78A7" w:rsidRDefault="00375387" w:rsidP="00375387">
      <w:pPr>
        <w:tabs>
          <w:tab w:val="left" w:pos="1080"/>
        </w:tabs>
        <w:spacing w:before="80"/>
        <w:jc w:val="both"/>
        <w:rPr>
          <w:rFonts w:cs="Calibri"/>
          <w:b/>
          <w:lang w:val="el-GR"/>
        </w:rPr>
      </w:pPr>
      <w:r w:rsidRPr="00FC78A7">
        <w:rPr>
          <w:rFonts w:cs="Calibri"/>
          <w:b/>
          <w:spacing w:val="40"/>
          <w:lang w:val="el-GR"/>
        </w:rPr>
        <w:t xml:space="preserve">Τα ανωτέρω δικαιολογητικά </w:t>
      </w:r>
      <w:r w:rsidRPr="00766931">
        <w:rPr>
          <w:rFonts w:cs="Calibri"/>
          <w:b/>
          <w:spacing w:val="40"/>
          <w:lang w:val="el-GR"/>
        </w:rPr>
        <w:t>του άρθρου 9.2</w:t>
      </w:r>
      <w:r w:rsidRPr="00766931">
        <w:rPr>
          <w:rFonts w:cs="Calibri"/>
          <w:b/>
          <w:lang w:val="el-GR"/>
        </w:rPr>
        <w:t xml:space="preserve"> </w:t>
      </w:r>
      <w:r w:rsidRPr="00766931">
        <w:rPr>
          <w:rFonts w:cs="Calibri"/>
          <w:b/>
          <w:spacing w:val="20"/>
          <w:lang w:val="el-GR"/>
        </w:rPr>
        <w:t>είναι υποχρεωτικά</w:t>
      </w:r>
      <w:r w:rsidRPr="00766931">
        <w:rPr>
          <w:rFonts w:cs="Calibri"/>
          <w:b/>
          <w:lang w:val="el-GR"/>
        </w:rPr>
        <w:t xml:space="preserve"> επί ποινή αποκλεισμού.</w:t>
      </w:r>
    </w:p>
    <w:p w:rsidR="00D12ACC" w:rsidRPr="007B73D6" w:rsidRDefault="00D12ACC" w:rsidP="007B73D6">
      <w:pPr>
        <w:jc w:val="both"/>
        <w:rPr>
          <w:rFonts w:cs="Calibri"/>
          <w:lang w:val="el-GR"/>
        </w:rPr>
      </w:pPr>
      <w:r w:rsidRPr="007B73D6">
        <w:rPr>
          <w:rFonts w:cs="Calibri"/>
          <w:lang w:val="el-GR"/>
        </w:rPr>
        <w:t xml:space="preserve">Δήλωση σχετικά με το τμήμα της Σύμβασης, το οποίο ο Προσφέρων προτίθεται να αναθέσει σε τρίτους υπό μορφή υπεργολαβίας και έγγραφη δήλωση των νομίμων εκπροσώπων των υπεργολάβων ότι αποδέχονται την παροχή του αντίστοιχου τμήματος των υπηρεσιών του Έργου σε περίπτωση κατακύρωσης του Έργου στον Προσφέροντα. </w:t>
      </w:r>
    </w:p>
    <w:p w:rsidR="00375387" w:rsidRPr="00FC78A7" w:rsidRDefault="00D12ACC" w:rsidP="00375387">
      <w:pPr>
        <w:tabs>
          <w:tab w:val="left" w:pos="567"/>
        </w:tabs>
        <w:spacing w:before="80"/>
        <w:jc w:val="both"/>
        <w:rPr>
          <w:rFonts w:cs="Calibri"/>
          <w:lang w:val="el-GR"/>
        </w:rPr>
      </w:pPr>
      <w:r w:rsidRPr="00D12ACC">
        <w:rPr>
          <w:rFonts w:cs="Calibri"/>
          <w:lang w:val="el-GR"/>
        </w:rPr>
        <w:t>Οι Προσφέροντες μπορούν</w:t>
      </w:r>
      <w:r w:rsidR="00884593">
        <w:rPr>
          <w:rFonts w:cs="Calibri"/>
          <w:lang w:val="el-GR"/>
        </w:rPr>
        <w:t xml:space="preserve">, εφόσον παρίσταται ανάγκη και προκειμένου </w:t>
      </w:r>
      <w:r w:rsidR="004556C4">
        <w:rPr>
          <w:rFonts w:cs="Calibri"/>
          <w:lang w:val="el-GR"/>
        </w:rPr>
        <w:t xml:space="preserve">να </w:t>
      </w:r>
      <w:r w:rsidR="005C7146">
        <w:rPr>
          <w:rFonts w:cs="Calibri"/>
          <w:lang w:val="el-GR"/>
        </w:rPr>
        <w:t>καλύψουν τις ελάχιστες προϋποθέσεις συμμετοχής</w:t>
      </w:r>
      <w:r w:rsidR="00884593">
        <w:rPr>
          <w:rFonts w:cs="Calibri"/>
          <w:lang w:val="el-GR"/>
        </w:rPr>
        <w:t>,</w:t>
      </w:r>
      <w:r w:rsidRPr="00D12ACC">
        <w:rPr>
          <w:rFonts w:cs="Calibri"/>
          <w:lang w:val="el-GR"/>
        </w:rPr>
        <w:t xml:space="preserve"> να στηρίζονται στις </w:t>
      </w:r>
      <w:r w:rsidR="005C7146">
        <w:rPr>
          <w:rFonts w:cs="Calibri"/>
          <w:lang w:val="el-GR"/>
        </w:rPr>
        <w:t xml:space="preserve">(χρηματοοικονομικές, τεχνικές ή επαγγελματικές) </w:t>
      </w:r>
      <w:r w:rsidRPr="00D12ACC">
        <w:rPr>
          <w:rFonts w:cs="Calibri"/>
          <w:lang w:val="el-GR"/>
        </w:rPr>
        <w:t xml:space="preserve">δυνατότητες άλλων φορέων, ασχέτως της νομικής φύσης των δεσμών τους με αυτούς. Στην περίπτωση αυτή πρέπει να αποδεικνύουν στην Αναθέτουσα </w:t>
      </w:r>
      <w:r w:rsidR="00884593">
        <w:rPr>
          <w:rFonts w:cs="Calibri"/>
          <w:lang w:val="el-GR"/>
        </w:rPr>
        <w:t>Αρχή ότι για την εκτέλεση της Σύ</w:t>
      </w:r>
      <w:r w:rsidRPr="00D12ACC">
        <w:rPr>
          <w:rFonts w:cs="Calibri"/>
          <w:lang w:val="el-GR"/>
        </w:rPr>
        <w:t>μβασης θα έχουν στη διάθεσή τους τους αναγκαίους πόρους με την προσκόμιση σχετικής δήλωσης των τρίτων αυτών φορέων, στην οποία θα αναφέρεται ότι δεσμεύονται να θέσουν στη διάθεση του Προσφέροντος τους αναγκαίους πόρους για την εκτέλεση της Σύμβασης. Ομοίως, σε περίπτωση που ο Προσφέρων είναι ένωση προσώπων ή κοινοπραξία, μπορεί να στηρίζεται στις δυνατότητες των μελών του ή τρίτων.</w:t>
      </w:r>
      <w:r w:rsidR="00375387" w:rsidRPr="00FC78A7">
        <w:rPr>
          <w:rFonts w:cs="Calibri"/>
          <w:lang w:val="el-GR"/>
        </w:rPr>
        <w:t xml:space="preserve"> </w:t>
      </w:r>
    </w:p>
    <w:p w:rsidR="00C854D5" w:rsidRPr="00FC78A7" w:rsidRDefault="00A803EF" w:rsidP="00C854D5">
      <w:pPr>
        <w:tabs>
          <w:tab w:val="left" w:pos="567"/>
        </w:tabs>
        <w:spacing w:before="80"/>
        <w:jc w:val="both"/>
        <w:rPr>
          <w:rFonts w:cs="Calibri"/>
          <w:color w:val="000000"/>
          <w:lang w:val="el-GR" w:eastAsia="el-GR" w:bidi="ar-SA"/>
        </w:rPr>
      </w:pPr>
      <w:r w:rsidRPr="00FC78A7">
        <w:rPr>
          <w:rFonts w:cs="Calibri"/>
          <w:lang w:val="el-GR"/>
        </w:rPr>
        <w:t xml:space="preserve">Η Επιτροπή Διενέργειας του Διαγωνισμού μπορεί να ζητήσει τη συμπλήρωση ελλείψεων εκάστου των προσκομισθέντων δικαιολογητικών, εκτός από την ανωτέρω εγγύηση συμμετοχής, και οι </w:t>
      </w:r>
      <w:r w:rsidR="00D12ACC">
        <w:rPr>
          <w:rFonts w:cs="Calibri"/>
          <w:lang w:val="el-GR"/>
        </w:rPr>
        <w:t>Προσφέροντες</w:t>
      </w:r>
      <w:r w:rsidR="00D12ACC" w:rsidRPr="00FC78A7">
        <w:rPr>
          <w:rFonts w:cs="Calibri"/>
          <w:lang w:val="el-GR"/>
        </w:rPr>
        <w:t xml:space="preserve"> </w:t>
      </w:r>
      <w:r w:rsidRPr="00FC78A7">
        <w:rPr>
          <w:rFonts w:cs="Calibri"/>
          <w:lang w:val="el-GR"/>
        </w:rPr>
        <w:t xml:space="preserve">υποχρεούνται να τα προσκομίσουν </w:t>
      </w:r>
      <w:r w:rsidR="00D12ACC" w:rsidRPr="00FC78A7">
        <w:rPr>
          <w:rFonts w:cs="Calibri"/>
          <w:lang w:val="el-GR"/>
        </w:rPr>
        <w:t xml:space="preserve">τα συμπληρωματικά δικαιολογητικά </w:t>
      </w:r>
      <w:r w:rsidRPr="00FC78A7">
        <w:rPr>
          <w:rFonts w:cs="Calibri"/>
          <w:lang w:val="el-GR"/>
        </w:rPr>
        <w:t>μέσα σε πέντε (5) εργάσιμες ημέρες από την ημερομηνία που θα ζητηθούν από την Επιτροπή Διενέργειας του Διαγωνισμού, διαφορετικά αποκλείονται από τη</w:t>
      </w:r>
      <w:r w:rsidR="00B42E14" w:rsidRPr="00FC78A7">
        <w:rPr>
          <w:rFonts w:cs="Calibri"/>
          <w:lang w:val="el-GR"/>
        </w:rPr>
        <w:t xml:space="preserve"> </w:t>
      </w:r>
      <w:r w:rsidRPr="00FC78A7">
        <w:rPr>
          <w:rFonts w:cs="Calibri"/>
          <w:lang w:val="el-GR"/>
        </w:rPr>
        <w:t>συνέχεια του διαγωνισμού.</w:t>
      </w:r>
      <w:r w:rsidR="00C854D5" w:rsidRPr="00FC78A7">
        <w:rPr>
          <w:rFonts w:cs="Calibri"/>
          <w:color w:val="000000"/>
          <w:lang w:val="el-GR" w:eastAsia="el-GR" w:bidi="ar-SA"/>
        </w:rPr>
        <w:t xml:space="preserve"> </w:t>
      </w:r>
    </w:p>
    <w:p w:rsidR="00C854D5" w:rsidRPr="00FC78A7" w:rsidRDefault="00C854D5" w:rsidP="00C854D5">
      <w:pPr>
        <w:tabs>
          <w:tab w:val="left" w:pos="567"/>
        </w:tabs>
        <w:spacing w:before="80"/>
        <w:jc w:val="both"/>
        <w:rPr>
          <w:rFonts w:cs="Calibri"/>
          <w:lang w:val="el-GR"/>
        </w:rPr>
      </w:pPr>
      <w:r w:rsidRPr="00FC78A7">
        <w:rPr>
          <w:rFonts w:cs="Calibri"/>
          <w:lang w:val="el-GR"/>
        </w:rPr>
        <w:lastRenderedPageBreak/>
        <w:t xml:space="preserve">Μετά την κατάθεση της προσφοράς, επί νομίμως υποβληθέντων δικαιολογητικών οι </w:t>
      </w:r>
      <w:r w:rsidR="00CF413B">
        <w:rPr>
          <w:rFonts w:cs="Calibri"/>
          <w:lang w:val="el-GR"/>
        </w:rPr>
        <w:t>Προσφέροντες</w:t>
      </w:r>
      <w:r w:rsidR="00CF413B" w:rsidRPr="00FC78A7">
        <w:rPr>
          <w:rFonts w:cs="Calibri"/>
          <w:lang w:val="el-GR"/>
        </w:rPr>
        <w:t xml:space="preserve"> </w:t>
      </w:r>
      <w:r w:rsidRPr="00FC78A7">
        <w:rPr>
          <w:rFonts w:cs="Calibri"/>
          <w:lang w:val="el-GR"/>
        </w:rPr>
        <w:t xml:space="preserve">παρέχουν διευκρινίσεις μόνο όταν αυτές ζητούνται από την Επιτροπή Διενέργειας του Διαγωνισμού είτε κατά την ενώπιον της διαδικασία, είτε κατόπιν </w:t>
      </w:r>
      <w:r w:rsidR="00CF413B">
        <w:rPr>
          <w:rFonts w:cs="Calibri"/>
          <w:lang w:val="el-GR"/>
        </w:rPr>
        <w:t>αιτήματος της Αναθέτουσας Αρχής</w:t>
      </w:r>
      <w:r w:rsidRPr="00FC78A7">
        <w:rPr>
          <w:rFonts w:cs="Calibri"/>
          <w:lang w:val="el-GR"/>
        </w:rPr>
        <w:t>.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την Επιτροπή Διενέργειας του Διαγωνισμού.</w:t>
      </w:r>
    </w:p>
    <w:p w:rsidR="00375387" w:rsidRPr="00FC78A7" w:rsidRDefault="00375387" w:rsidP="00375387">
      <w:pPr>
        <w:tabs>
          <w:tab w:val="left" w:pos="1080"/>
        </w:tabs>
        <w:ind w:left="1080" w:hanging="1080"/>
        <w:rPr>
          <w:rFonts w:cs="Calibri"/>
          <w:b/>
          <w:lang w:val="el-GR"/>
        </w:rPr>
      </w:pPr>
      <w:r w:rsidRPr="00FC78A7">
        <w:rPr>
          <w:rFonts w:cs="Calibri"/>
          <w:b/>
          <w:lang w:val="el-GR"/>
        </w:rPr>
        <w:t>9.3</w:t>
      </w:r>
      <w:r w:rsidRPr="00FC78A7">
        <w:rPr>
          <w:rFonts w:cs="Calibri"/>
          <w:b/>
          <w:lang w:val="el-GR"/>
        </w:rPr>
        <w:tab/>
      </w:r>
      <w:r w:rsidRPr="00CF413B">
        <w:rPr>
          <w:rFonts w:cs="Calibri"/>
          <w:b/>
          <w:lang w:val="el-GR"/>
        </w:rPr>
        <w:t>Δικαιολογητικά Συμμετοχή</w:t>
      </w:r>
      <w:r w:rsidRPr="00CF413B">
        <w:rPr>
          <w:rFonts w:cs="Calibri"/>
          <w:b/>
          <w:spacing w:val="60"/>
          <w:lang w:val="el-GR"/>
        </w:rPr>
        <w:t>ς κατά το στάδιο της κατακύρωσης</w:t>
      </w:r>
    </w:p>
    <w:p w:rsidR="00375387" w:rsidRDefault="00375387" w:rsidP="000D1A85">
      <w:pPr>
        <w:spacing w:before="120"/>
        <w:jc w:val="both"/>
        <w:rPr>
          <w:rFonts w:cs="Calibri"/>
          <w:lang w:val="el-GR"/>
        </w:rPr>
      </w:pPr>
      <w:r w:rsidRPr="00FC78A7">
        <w:rPr>
          <w:rFonts w:cs="Calibri"/>
          <w:lang w:val="el-GR"/>
        </w:rPr>
        <w:t>Μετά την αξιολόγηση των προσφορών,</w:t>
      </w:r>
      <w:r w:rsidR="00CF413B">
        <w:rPr>
          <w:rFonts w:cs="Calibri"/>
          <w:lang w:val="el-GR"/>
        </w:rPr>
        <w:t xml:space="preserve"> σύμφωνα με τα </w:t>
      </w:r>
      <w:r w:rsidR="00CF413B" w:rsidRPr="00766931">
        <w:rPr>
          <w:rFonts w:cs="Calibri"/>
          <w:lang w:val="el-GR"/>
        </w:rPr>
        <w:t>άρθρα 16 επ.</w:t>
      </w:r>
      <w:r w:rsidR="00CF413B">
        <w:rPr>
          <w:rFonts w:cs="Calibri"/>
          <w:lang w:val="el-GR"/>
        </w:rPr>
        <w:t xml:space="preserve"> της παρούσας Διακήρυξης</w:t>
      </w:r>
      <w:r w:rsidRPr="00FC78A7">
        <w:rPr>
          <w:rFonts w:cs="Calibri"/>
          <w:lang w:val="el-GR"/>
        </w:rPr>
        <w:t xml:space="preserve">, ο </w:t>
      </w:r>
      <w:r w:rsidR="00CF413B">
        <w:rPr>
          <w:rFonts w:cs="Calibri"/>
          <w:lang w:val="el-GR"/>
        </w:rPr>
        <w:t>Π</w:t>
      </w:r>
      <w:r w:rsidR="00CF413B" w:rsidRPr="00FC78A7">
        <w:rPr>
          <w:rFonts w:cs="Calibri"/>
          <w:lang w:val="el-GR"/>
        </w:rPr>
        <w:t xml:space="preserve">ροσφέρων </w:t>
      </w:r>
      <w:r w:rsidRPr="00FC78A7">
        <w:rPr>
          <w:rFonts w:cs="Calibri"/>
          <w:lang w:val="el-GR"/>
        </w:rPr>
        <w:t>στον οποίο πρόκειται να γίνει η κατακύρωση, εντός προθεσμίας είκοσι (20) ημερών από την κοινοποίηση της σχετικής έγγραφης ειδοποίησης σ’ αυτόν</w:t>
      </w:r>
      <w:r w:rsidR="00DD5C28">
        <w:rPr>
          <w:rFonts w:cs="Calibri"/>
          <w:lang w:val="el-GR"/>
        </w:rPr>
        <w:t xml:space="preserve"> από την Επιτροπή Διενέργειας του Διαγωνισμού</w:t>
      </w:r>
      <w:r w:rsidRPr="00FC78A7">
        <w:rPr>
          <w:rFonts w:cs="Calibri"/>
          <w:lang w:val="el-GR"/>
        </w:rPr>
        <w:t>, με βεβαίωση παραλαβής ή σύμφωνα με το Ν. 2672/1998 (</w:t>
      </w:r>
      <w:r w:rsidR="00957C84">
        <w:rPr>
          <w:rFonts w:cs="Calibri"/>
          <w:lang w:val="el-GR"/>
        </w:rPr>
        <w:t>Α</w:t>
      </w:r>
      <w:r w:rsidRPr="00FC78A7">
        <w:rPr>
          <w:rFonts w:cs="Calibri"/>
          <w:lang w:val="el-GR"/>
        </w:rPr>
        <w:t xml:space="preserve"> 290), οφείλει να υποβάλει, σε σφραγισμένο φάκελο, τα παρακάτω έγγραφα και δικαιολογητικά κατά περίπτωση, τα οποία αποσφραγίζονται και ελέγχονται κατά τη διαδικασία που προβλέπεται στο άρθρο 19 παρ. 6 του Π.Δ. 118/2007.</w:t>
      </w:r>
    </w:p>
    <w:p w:rsidR="006B415D" w:rsidRPr="00FC78A7" w:rsidRDefault="006B415D" w:rsidP="006B415D">
      <w:pPr>
        <w:pStyle w:val="a8"/>
        <w:spacing w:before="120" w:line="240" w:lineRule="auto"/>
        <w:ind w:left="0"/>
        <w:rPr>
          <w:rFonts w:cs="Calibri"/>
          <w:bCs/>
          <w:lang w:val="el-GR"/>
        </w:rPr>
      </w:pPr>
      <w:r>
        <w:rPr>
          <w:rFonts w:cs="Calibri"/>
          <w:lang w:val="el-GR"/>
        </w:rPr>
        <w:t xml:space="preserve">Κατόπιν, η Επιτροπή Διενέργειας του Διαγωνισμού </w:t>
      </w:r>
      <w:r w:rsidRPr="00FC78A7">
        <w:rPr>
          <w:rFonts w:cs="Calibri"/>
          <w:lang w:val="el-GR"/>
        </w:rPr>
        <w:t xml:space="preserve">εισηγείται σχετικά </w:t>
      </w:r>
      <w:r>
        <w:rPr>
          <w:rFonts w:cs="Calibri"/>
          <w:lang w:val="el-GR"/>
        </w:rPr>
        <w:t>στο Διοικητικό Συμβούλιο της Αναθέτουσας Αρχής.</w:t>
      </w:r>
    </w:p>
    <w:p w:rsidR="006B415D" w:rsidRPr="00FC78A7" w:rsidRDefault="006B415D" w:rsidP="006B415D">
      <w:pPr>
        <w:pStyle w:val="a8"/>
        <w:spacing w:before="120"/>
        <w:ind w:left="0"/>
        <w:rPr>
          <w:rFonts w:cs="Calibri"/>
          <w:bCs/>
          <w:lang w:val="el-GR"/>
        </w:rPr>
      </w:pPr>
      <w:r w:rsidRPr="00FC78A7">
        <w:rPr>
          <w:rFonts w:cs="Calibri"/>
          <w:bCs/>
          <w:lang w:val="el-GR"/>
        </w:rPr>
        <w:t xml:space="preserve">Η Αναθέτουσα Αρχή εκδίδει απόφαση </w:t>
      </w:r>
      <w:r w:rsidR="00B74B4F">
        <w:rPr>
          <w:rFonts w:cs="Calibri"/>
          <w:bCs/>
          <w:lang w:val="el-GR"/>
        </w:rPr>
        <w:t>σχετικά με τα</w:t>
      </w:r>
      <w:r w:rsidR="00DD5C28">
        <w:rPr>
          <w:rFonts w:cs="Calibri"/>
          <w:bCs/>
          <w:lang w:val="el-GR"/>
        </w:rPr>
        <w:t xml:space="preserve"> στ</w:t>
      </w:r>
      <w:r w:rsidR="00B74B4F">
        <w:rPr>
          <w:rFonts w:cs="Calibri"/>
          <w:bCs/>
          <w:lang w:val="el-GR"/>
        </w:rPr>
        <w:t>άδια</w:t>
      </w:r>
      <w:r w:rsidR="00DD5C28">
        <w:rPr>
          <w:rFonts w:cs="Calibri"/>
          <w:bCs/>
          <w:lang w:val="el-GR"/>
        </w:rPr>
        <w:t xml:space="preserve"> της αξιολόγησης των οικονομικών προσφορών και ελέγχου των δικαιολογητικών κατακύρωσης, </w:t>
      </w:r>
      <w:r w:rsidRPr="00FC78A7">
        <w:rPr>
          <w:rFonts w:cs="Calibri"/>
          <w:bCs/>
          <w:lang w:val="el-GR"/>
        </w:rPr>
        <w:t xml:space="preserve">κατά της οποίας μπορεί να προσφύγει ο </w:t>
      </w:r>
      <w:r>
        <w:rPr>
          <w:rFonts w:cs="Calibri"/>
          <w:bCs/>
          <w:lang w:val="el-GR"/>
        </w:rPr>
        <w:t>Προσφέρων</w:t>
      </w:r>
      <w:r w:rsidRPr="00FC78A7">
        <w:rPr>
          <w:rFonts w:cs="Calibri"/>
          <w:bCs/>
          <w:lang w:val="el-GR"/>
        </w:rPr>
        <w:t xml:space="preserve"> σύμφωνα με το Ν. 3886/2010</w:t>
      </w:r>
      <w:r w:rsidR="004673BA">
        <w:rPr>
          <w:rFonts w:cs="Calibri"/>
          <w:bCs/>
          <w:lang w:val="el-GR"/>
        </w:rPr>
        <w:t>, σύμφωνα με το άρ. 21 της παρούσας Διακήρυξης.</w:t>
      </w:r>
    </w:p>
    <w:p w:rsidR="006B415D" w:rsidRPr="00FC78A7" w:rsidRDefault="006B415D" w:rsidP="000D1A85">
      <w:pPr>
        <w:spacing w:before="120"/>
        <w:jc w:val="both"/>
        <w:rPr>
          <w:rFonts w:cs="Calibri"/>
          <w:lang w:val="el-GR"/>
        </w:rPr>
      </w:pPr>
    </w:p>
    <w:p w:rsidR="00A93838" w:rsidRPr="00FC78A7" w:rsidRDefault="00375387" w:rsidP="00375387">
      <w:pPr>
        <w:tabs>
          <w:tab w:val="left" w:pos="1080"/>
        </w:tabs>
        <w:ind w:left="1080" w:hanging="1080"/>
        <w:rPr>
          <w:rFonts w:cs="Calibri"/>
          <w:b/>
          <w:lang w:val="el-GR"/>
        </w:rPr>
      </w:pPr>
      <w:r w:rsidRPr="00FC78A7">
        <w:rPr>
          <w:rFonts w:cs="Calibri"/>
          <w:b/>
          <w:lang w:val="el-GR"/>
        </w:rPr>
        <w:t>Πίνακες δικαιολογητικών συμμετοχής</w:t>
      </w:r>
      <w:r w:rsidR="004E61B6" w:rsidRPr="00FC78A7">
        <w:rPr>
          <w:rFonts w:cs="Calibri"/>
          <w:b/>
          <w:lang w:val="el-GR"/>
        </w:rPr>
        <w:t xml:space="preserve"> κατά την κατακύρωση</w:t>
      </w:r>
      <w:r w:rsidRPr="00FC78A7">
        <w:rPr>
          <w:rFonts w:cs="Calibri"/>
          <w:b/>
          <w:lang w:val="el-GR"/>
        </w:rPr>
        <w:t xml:space="preserve"> ανά κατηγορία</w:t>
      </w:r>
    </w:p>
    <w:tbl>
      <w:tblPr>
        <w:tblW w:w="0" w:type="auto"/>
        <w:tblInd w:w="35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8296"/>
      </w:tblGrid>
      <w:tr w:rsidR="00375387" w:rsidRPr="00621552" w:rsidTr="007D6D0A">
        <w:trPr>
          <w:trHeight w:val="178"/>
          <w:tblHeader/>
        </w:trPr>
        <w:tc>
          <w:tcPr>
            <w:tcW w:w="8296" w:type="dxa"/>
            <w:shd w:val="clear" w:color="auto" w:fill="E0E0E0"/>
            <w:tcMar>
              <w:top w:w="113" w:type="dxa"/>
              <w:left w:w="170" w:type="dxa"/>
              <w:bottom w:w="113" w:type="dxa"/>
              <w:right w:w="170" w:type="dxa"/>
            </w:tcMar>
          </w:tcPr>
          <w:p w:rsidR="00375387" w:rsidRPr="00FC78A7" w:rsidRDefault="00375387" w:rsidP="007D6D0A">
            <w:pPr>
              <w:spacing w:before="40" w:after="40" w:line="240" w:lineRule="auto"/>
              <w:jc w:val="both"/>
              <w:rPr>
                <w:rFonts w:cs="Calibri"/>
                <w:b/>
                <w:lang w:val="el-GR"/>
              </w:rPr>
            </w:pPr>
            <w:r w:rsidRPr="00FC78A7">
              <w:rPr>
                <w:rFonts w:cs="Calibri"/>
                <w:b/>
                <w:lang w:val="el-GR"/>
              </w:rPr>
              <w:t>Πίνακας 1 – Δικαιολογητικά συμμετοχής – Έλληνες πολίτες</w:t>
            </w:r>
          </w:p>
        </w:tc>
      </w:tr>
      <w:tr w:rsidR="00375387" w:rsidRPr="00621552" w:rsidTr="007D6D0A">
        <w:trPr>
          <w:trHeight w:val="1428"/>
        </w:trPr>
        <w:tc>
          <w:tcPr>
            <w:tcW w:w="8296" w:type="dxa"/>
            <w:tcMar>
              <w:top w:w="113" w:type="dxa"/>
              <w:left w:w="170" w:type="dxa"/>
              <w:bottom w:w="113" w:type="dxa"/>
              <w:right w:w="170" w:type="dxa"/>
            </w:tcMar>
          </w:tcPr>
          <w:p w:rsidR="00375387" w:rsidRPr="00FC78A7" w:rsidRDefault="00375387" w:rsidP="007D6D0A">
            <w:pPr>
              <w:numPr>
                <w:ilvl w:val="0"/>
                <w:numId w:val="4"/>
              </w:numPr>
              <w:spacing w:before="40" w:after="40" w:line="240" w:lineRule="auto"/>
              <w:ind w:left="357" w:hanging="357"/>
              <w:jc w:val="both"/>
              <w:rPr>
                <w:rFonts w:cs="Calibri"/>
                <w:lang w:val="el-GR"/>
              </w:rPr>
            </w:pPr>
            <w:r w:rsidRPr="00FC78A7">
              <w:rPr>
                <w:rFonts w:cs="Calibri"/>
                <w:lang w:val="el-GR"/>
              </w:rPr>
              <w:t>Πιστοποιητικό του οικείου Επιμελητηρίου, με το οποίο να πιστοποιείται αφενός η εγγραφή του Υποψηφίου Αναδόχου σε αυτό και το ειδικό επάγγελμά του ή βεβαίωση αρμόδιας αρχής με την οποία να πιστοποιείται αφενός η άσκηση του επαγγέλματός του κατά την ημέρα διενέργειας του Διαγωνισμού, αφετέρου, ότι εξακολουθεί να παραμένει εγγεγραμμένος μέχρι της επίδοσης της σχετικής έγγραφης ειδοποίησης.</w:t>
            </w:r>
          </w:p>
        </w:tc>
      </w:tr>
      <w:tr w:rsidR="00375387" w:rsidRPr="00621552" w:rsidTr="001F2D43">
        <w:trPr>
          <w:trHeight w:val="924"/>
        </w:trPr>
        <w:tc>
          <w:tcPr>
            <w:tcW w:w="8296" w:type="dxa"/>
            <w:tcMar>
              <w:top w:w="113" w:type="dxa"/>
              <w:left w:w="170" w:type="dxa"/>
              <w:bottom w:w="113" w:type="dxa"/>
              <w:right w:w="170" w:type="dxa"/>
            </w:tcMar>
          </w:tcPr>
          <w:p w:rsidR="00375387" w:rsidRPr="00FC78A7" w:rsidRDefault="00375387" w:rsidP="007D6D0A">
            <w:pPr>
              <w:numPr>
                <w:ilvl w:val="0"/>
                <w:numId w:val="4"/>
              </w:numPr>
              <w:spacing w:before="40" w:after="40" w:line="240" w:lineRule="auto"/>
              <w:ind w:left="357" w:hanging="357"/>
              <w:jc w:val="both"/>
              <w:rPr>
                <w:rFonts w:cs="Calibri"/>
                <w:lang w:val="el-GR"/>
              </w:rPr>
            </w:pPr>
            <w:r w:rsidRPr="00FC78A7">
              <w:rPr>
                <w:rFonts w:cs="Calibri"/>
                <w:lang w:val="el-GR"/>
              </w:rPr>
              <w:t>Απόσπασμα ποινικού μητρώου έκδοσης του τελευταίου τριμήνου πριν από την κοινοποίηση της σχετικής έγγραφης ειδοποίησης από το οποίο να προκύπτει ότι:</w:t>
            </w:r>
          </w:p>
          <w:p w:rsidR="00375387" w:rsidRPr="00FC78A7" w:rsidRDefault="00375387" w:rsidP="007D6D0A">
            <w:pPr>
              <w:spacing w:before="40" w:after="40" w:line="240" w:lineRule="auto"/>
              <w:ind w:left="357"/>
              <w:jc w:val="both"/>
              <w:rPr>
                <w:rFonts w:cs="Calibri"/>
                <w:lang w:val="el-GR"/>
              </w:rPr>
            </w:pPr>
            <w:r w:rsidRPr="00FC78A7">
              <w:rPr>
                <w:rFonts w:cs="Calibri"/>
                <w:lang w:val="el-GR"/>
              </w:rPr>
              <w:t>1</w:t>
            </w:r>
            <w:r w:rsidR="004556C4">
              <w:rPr>
                <w:rFonts w:cs="Calibri"/>
                <w:lang w:val="el-GR"/>
              </w:rPr>
              <w:t>)</w:t>
            </w:r>
            <w:r w:rsidR="00B42E14" w:rsidRPr="00FC78A7">
              <w:rPr>
                <w:rFonts w:cs="Calibri"/>
                <w:lang w:val="el-GR"/>
              </w:rPr>
              <w:t xml:space="preserve"> </w:t>
            </w:r>
            <w:r w:rsidRPr="00FC78A7">
              <w:rPr>
                <w:rFonts w:cs="Calibri"/>
                <w:lang w:val="el-GR"/>
              </w:rPr>
              <w:t xml:space="preserve">δεν έχει καταδικασθεί με αμετάκλητη δικαστική απόφαση </w:t>
            </w:r>
          </w:p>
          <w:p w:rsidR="00375387" w:rsidRPr="00FC78A7" w:rsidRDefault="00375387" w:rsidP="007D6D0A">
            <w:pPr>
              <w:tabs>
                <w:tab w:val="left" w:pos="618"/>
              </w:tabs>
              <w:spacing w:before="40" w:after="40" w:line="240" w:lineRule="auto"/>
              <w:ind w:left="901" w:hanging="178"/>
              <w:jc w:val="both"/>
              <w:rPr>
                <w:rFonts w:cs="Calibri"/>
                <w:lang w:val="el-GR"/>
              </w:rPr>
            </w:pPr>
            <w:r w:rsidRPr="00FC78A7">
              <w:rPr>
                <w:rFonts w:cs="Calibri"/>
                <w:lang w:val="el-GR"/>
              </w:rPr>
              <w:t>α)</w:t>
            </w:r>
            <w:r w:rsidR="004F6F91" w:rsidRPr="00FC78A7">
              <w:rPr>
                <w:rFonts w:cs="Calibri"/>
                <w:lang w:val="el-GR"/>
              </w:rPr>
              <w:t xml:space="preserve"> </w:t>
            </w:r>
            <w:r w:rsidRPr="00FC78A7">
              <w:rPr>
                <w:rFonts w:cs="Calibri"/>
                <w:lang w:val="el-GR"/>
              </w:rPr>
              <w:t>για κάποιο από τα αδικήματα της παρ.1 του άρθρου 43 του Π.Δ. 60/2007</w:t>
            </w:r>
          </w:p>
          <w:p w:rsidR="00375387" w:rsidRPr="00FC78A7" w:rsidRDefault="00375387" w:rsidP="007D6D0A">
            <w:pPr>
              <w:spacing w:before="40" w:after="40" w:line="240" w:lineRule="auto"/>
              <w:ind w:left="901" w:hanging="178"/>
              <w:jc w:val="both"/>
              <w:rPr>
                <w:rFonts w:cs="Calibri"/>
                <w:lang w:val="el-GR"/>
              </w:rPr>
            </w:pPr>
            <w:r w:rsidRPr="00FC78A7">
              <w:rPr>
                <w:rFonts w:cs="Calibri"/>
                <w:lang w:val="el-GR"/>
              </w:rPr>
              <w:t>β)</w:t>
            </w:r>
            <w:r w:rsidR="004F6F91" w:rsidRPr="00FC78A7">
              <w:rPr>
                <w:rFonts w:cs="Calibri"/>
                <w:lang w:val="el-GR"/>
              </w:rPr>
              <w:t xml:space="preserve"> </w:t>
            </w:r>
            <w:r w:rsidRPr="00FC78A7">
              <w:rPr>
                <w:rFonts w:cs="Calibri"/>
                <w:lang w:val="el-GR"/>
              </w:rPr>
              <w:t>για κάποιο από τα αδικήματα της υπεξαίρεσης, απάτης, της εκβίασης, της πλαστογραφίας, της ψευδορκίας, της δωροδοκίας και της δόλιας χρ</w:t>
            </w:r>
            <w:r w:rsidR="00F539C8">
              <w:rPr>
                <w:rFonts w:cs="Calibri"/>
                <w:lang w:val="el-GR"/>
              </w:rPr>
              <w:t>Ε.Ο.Κ.</w:t>
            </w:r>
            <w:r w:rsidRPr="00FC78A7">
              <w:rPr>
                <w:rFonts w:cs="Calibri"/>
                <w:lang w:val="el-GR"/>
              </w:rPr>
              <w:t>οπίας</w:t>
            </w:r>
            <w:r w:rsidR="004556C4">
              <w:rPr>
                <w:rFonts w:cs="Calibri"/>
                <w:lang w:val="el-GR"/>
              </w:rPr>
              <w:t>,</w:t>
            </w:r>
          </w:p>
          <w:p w:rsidR="00375387" w:rsidRPr="00FC78A7" w:rsidRDefault="00375387" w:rsidP="004556C4">
            <w:pPr>
              <w:spacing w:before="40" w:after="40" w:line="240" w:lineRule="auto"/>
              <w:ind w:left="360"/>
              <w:jc w:val="both"/>
              <w:rPr>
                <w:rFonts w:cs="Calibri"/>
                <w:lang w:val="el-GR"/>
              </w:rPr>
            </w:pPr>
            <w:r w:rsidRPr="00FC78A7">
              <w:rPr>
                <w:rFonts w:cs="Calibri"/>
                <w:lang w:val="el-GR"/>
              </w:rPr>
              <w:lastRenderedPageBreak/>
              <w:t>2</w:t>
            </w:r>
            <w:r w:rsidR="004556C4">
              <w:rPr>
                <w:rFonts w:cs="Calibri"/>
                <w:lang w:val="el-GR"/>
              </w:rPr>
              <w:t>)</w:t>
            </w:r>
            <w:r w:rsidRPr="00FC78A7">
              <w:rPr>
                <w:rFonts w:cs="Calibri"/>
                <w:lang w:val="el-GR"/>
              </w:rPr>
              <w:t xml:space="preserve"> δεν έχει καταδικαστεί βάσει απόφασης που έχει ισχύ δεδικασμένου, σύμφωνα με τις διατάξεις της χώρας που εκδόθηκε η απόφαση, για αδίκημα σχετικό με την επαγγελματική του διαγωγή.</w:t>
            </w:r>
          </w:p>
        </w:tc>
      </w:tr>
      <w:tr w:rsidR="00375387" w:rsidRPr="00621552" w:rsidTr="004556C4">
        <w:trPr>
          <w:trHeight w:val="713"/>
        </w:trPr>
        <w:tc>
          <w:tcPr>
            <w:tcW w:w="8296" w:type="dxa"/>
            <w:tcMar>
              <w:top w:w="113" w:type="dxa"/>
              <w:left w:w="170" w:type="dxa"/>
              <w:bottom w:w="113" w:type="dxa"/>
              <w:right w:w="170" w:type="dxa"/>
            </w:tcMar>
          </w:tcPr>
          <w:p w:rsidR="00375387" w:rsidRPr="00FC78A7" w:rsidRDefault="00375387" w:rsidP="007D6D0A">
            <w:pPr>
              <w:numPr>
                <w:ilvl w:val="0"/>
                <w:numId w:val="4"/>
              </w:numPr>
              <w:spacing w:before="40" w:after="40" w:line="240" w:lineRule="auto"/>
              <w:ind w:left="357" w:hanging="357"/>
              <w:jc w:val="both"/>
              <w:rPr>
                <w:rFonts w:cs="Calibri"/>
                <w:lang w:val="el-GR"/>
              </w:rPr>
            </w:pPr>
            <w:r w:rsidRPr="00FC78A7">
              <w:rPr>
                <w:rFonts w:cs="Calibri"/>
                <w:lang w:val="el-GR"/>
              </w:rPr>
              <w:lastRenderedPageBreak/>
              <w:t>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εκκαθάριση, παύση εργασιών, αναγκαστική διαχείριση, πτωχευτικό συμβιβασμό και δεν έχει κινηθεί σε βάρος του διαδικασία κήρυξης πτώχευσης, εκκαθάρισης, αναγκαστικής διαχείρισης, πτωχευτικού συμβιβασμού.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w:t>
            </w:r>
          </w:p>
        </w:tc>
      </w:tr>
      <w:tr w:rsidR="00375387" w:rsidRPr="00621552" w:rsidTr="007D6D0A">
        <w:trPr>
          <w:trHeight w:val="855"/>
        </w:trPr>
        <w:tc>
          <w:tcPr>
            <w:tcW w:w="8296" w:type="dxa"/>
            <w:tcMar>
              <w:top w:w="113" w:type="dxa"/>
              <w:left w:w="170" w:type="dxa"/>
              <w:bottom w:w="113" w:type="dxa"/>
              <w:right w:w="170" w:type="dxa"/>
            </w:tcMar>
          </w:tcPr>
          <w:p w:rsidR="00375387" w:rsidRPr="00FC78A7" w:rsidRDefault="00375387" w:rsidP="007D6D0A">
            <w:pPr>
              <w:numPr>
                <w:ilvl w:val="0"/>
                <w:numId w:val="4"/>
              </w:numPr>
              <w:spacing w:before="40" w:after="40" w:line="240" w:lineRule="auto"/>
              <w:ind w:left="357" w:hanging="357"/>
              <w:jc w:val="both"/>
              <w:rPr>
                <w:rFonts w:cs="Calibri"/>
                <w:lang w:val="el-GR"/>
              </w:rPr>
            </w:pPr>
            <w:r w:rsidRPr="00FC78A7">
              <w:rPr>
                <w:rFonts w:cs="Calibri"/>
                <w:lang w:val="el-GR"/>
              </w:rPr>
              <w:t xml:space="preserve">Υπεύθυνη δήλωση του Ν. 1599/1986, στην οποία ο Υποψήφιος Ανάδοχος θα δηλώνει όλους τους Οργανισμούς </w:t>
            </w:r>
            <w:r w:rsidR="001E4BB2" w:rsidRPr="00FC78A7">
              <w:rPr>
                <w:rFonts w:cs="Calibri"/>
                <w:lang w:val="el-GR"/>
              </w:rPr>
              <w:t xml:space="preserve">Κοινωνικής Ασφάλισης </w:t>
            </w:r>
            <w:r w:rsidRPr="00FC78A7">
              <w:rPr>
                <w:rFonts w:cs="Calibri"/>
                <w:lang w:val="el-GR"/>
              </w:rPr>
              <w:t xml:space="preserve">(κύριας και επικουρικής) στους οποίους οφείλει να καταβάλει εισφορές για το απασχολούμενο από αυτόν προσωπικό. </w:t>
            </w:r>
          </w:p>
        </w:tc>
      </w:tr>
      <w:tr w:rsidR="00375387" w:rsidRPr="00621552">
        <w:trPr>
          <w:trHeight w:val="146"/>
        </w:trPr>
        <w:tc>
          <w:tcPr>
            <w:tcW w:w="8296" w:type="dxa"/>
            <w:tcMar>
              <w:top w:w="113" w:type="dxa"/>
              <w:left w:w="170" w:type="dxa"/>
              <w:bottom w:w="113" w:type="dxa"/>
              <w:right w:w="170" w:type="dxa"/>
            </w:tcMar>
          </w:tcPr>
          <w:p w:rsidR="00375387" w:rsidRPr="00FC78A7" w:rsidRDefault="00375387" w:rsidP="007D6D0A">
            <w:pPr>
              <w:numPr>
                <w:ilvl w:val="0"/>
                <w:numId w:val="4"/>
              </w:numPr>
              <w:spacing w:before="40" w:after="40" w:line="240" w:lineRule="auto"/>
              <w:ind w:left="357" w:hanging="357"/>
              <w:jc w:val="both"/>
              <w:rPr>
                <w:rFonts w:cs="Calibri"/>
                <w:lang w:val="el-GR"/>
              </w:rPr>
            </w:pPr>
            <w:r w:rsidRPr="00FC78A7">
              <w:rPr>
                <w:rFonts w:cs="Calibri"/>
                <w:lang w:val="el-GR"/>
              </w:rPr>
              <w:t>Πιστοποιητικά που εκδίδονται από αρμόδια κατά περίπτωση Αρχή,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w:t>
            </w:r>
            <w:r w:rsidR="00B42E14" w:rsidRPr="00FC78A7">
              <w:rPr>
                <w:rFonts w:cs="Calibri"/>
                <w:lang w:val="el-GR"/>
              </w:rPr>
              <w:t xml:space="preserve"> </w:t>
            </w:r>
            <w:r w:rsidRPr="00FC78A7">
              <w:rPr>
                <w:rFonts w:cs="Calibri"/>
                <w:lang w:val="el-GR"/>
              </w:rPr>
              <w:t>κοινωνικής ασφάλισης (κύριας και επικουρικής) και ως προς τις φορολογικές υποχρεώσεις του.</w:t>
            </w:r>
            <w:r w:rsidR="00B42E14" w:rsidRPr="00FC78A7">
              <w:rPr>
                <w:rFonts w:cs="Calibri"/>
                <w:lang w:val="el-GR"/>
              </w:rPr>
              <w:t xml:space="preserve"> </w:t>
            </w:r>
            <w:r w:rsidRPr="00FC78A7">
              <w:rPr>
                <w:rFonts w:cs="Calibri"/>
                <w:lang w:val="el-GR"/>
              </w:rPr>
              <w:t>Σε περίπτωση εγκατάστασής του στην αλλοδαπή, τα εν λόγω πιστοποιητικά εκδίδονται με βάση την ισχύουσα νομοθεσία της χώρας που είναι εγκατεστημένος, από την οποία και εκδίδονται τα σχετικά πιστοποιητικά.</w:t>
            </w:r>
          </w:p>
        </w:tc>
      </w:tr>
    </w:tbl>
    <w:p w:rsidR="009F58FA" w:rsidRPr="00FC78A7" w:rsidRDefault="009F58FA" w:rsidP="00375387">
      <w:pPr>
        <w:jc w:val="both"/>
        <w:rPr>
          <w:rFonts w:cs="Calibri"/>
          <w:lang w:val="el-GR"/>
        </w:rPr>
      </w:pPr>
    </w:p>
    <w:p w:rsidR="00375387" w:rsidRPr="00FC78A7" w:rsidRDefault="00375387" w:rsidP="00375387">
      <w:pPr>
        <w:jc w:val="both"/>
        <w:rPr>
          <w:rFonts w:cs="Calibri"/>
          <w:lang w:val="el-GR"/>
        </w:rPr>
      </w:pPr>
      <w:r w:rsidRPr="00FC78A7">
        <w:rPr>
          <w:rFonts w:cs="Calibri"/>
          <w:lang w:val="el-GR"/>
        </w:rPr>
        <w:t>Σε περίπτωση που ορισμένα από τα πιο πάνω δικαιολογητικά δεν εκδίδονται ή δεν καλύπτουν στο σύνολό τους όλες τις πιο πάνω περιπτώσεις,</w:t>
      </w:r>
      <w:r w:rsidR="00B42E14" w:rsidRPr="00FC78A7">
        <w:rPr>
          <w:rFonts w:cs="Calibri"/>
          <w:lang w:val="el-GR"/>
        </w:rPr>
        <w:t xml:space="preserve"> </w:t>
      </w:r>
      <w:r w:rsidRPr="00FC78A7">
        <w:rPr>
          <w:rFonts w:cs="Calibri"/>
          <w:b/>
          <w:spacing w:val="30"/>
          <w:lang w:val="el-GR"/>
        </w:rPr>
        <w:t>πρέπει</w:t>
      </w:r>
      <w:r w:rsidRPr="00FC78A7">
        <w:rPr>
          <w:rFonts w:cs="Calibri"/>
          <w:lang w:val="el-GR"/>
        </w:rPr>
        <w:t xml:space="preserve"> επί ποινή αποκλεισμού να αναπληρωθούν με ένορκη βεβαίωση του Υποψηφίου Αναδόχου, ενώπιον συμβολαιογράφου </w:t>
      </w:r>
      <w:r w:rsidR="00CF413B" w:rsidRPr="00CF413B">
        <w:rPr>
          <w:lang w:val="el-GR"/>
        </w:rPr>
        <w:t>Δικαστικής ή Διοικητικής Αρχής ή αρμόδιου επαγγελματικού οργανισμού της χώρας εγκατάστασης του Υποψήφιου Αναδόχου</w:t>
      </w:r>
      <w:r w:rsidRPr="00FC78A7">
        <w:rPr>
          <w:rFonts w:cs="Calibri"/>
          <w:lang w:val="el-GR"/>
        </w:rPr>
        <w:t>, 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w:t>
      </w:r>
      <w:r w:rsidR="00B42E14" w:rsidRPr="00FC78A7">
        <w:rPr>
          <w:rFonts w:cs="Calibri"/>
          <w:lang w:val="el-GR"/>
        </w:rPr>
        <w:t xml:space="preserve"> </w:t>
      </w:r>
      <w:r w:rsidRPr="00FC78A7">
        <w:rPr>
          <w:rFonts w:cs="Calibri"/>
          <w:lang w:val="el-GR"/>
        </w:rPr>
        <w:t xml:space="preserve">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w:t>
      </w:r>
    </w:p>
    <w:tbl>
      <w:tblPr>
        <w:tblW w:w="0" w:type="auto"/>
        <w:tblInd w:w="35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8410"/>
      </w:tblGrid>
      <w:tr w:rsidR="00375387" w:rsidRPr="00621552" w:rsidTr="007D6D0A">
        <w:trPr>
          <w:trHeight w:val="305"/>
          <w:tblHeader/>
        </w:trPr>
        <w:tc>
          <w:tcPr>
            <w:tcW w:w="8410" w:type="dxa"/>
            <w:shd w:val="clear" w:color="auto" w:fill="E0E0E0"/>
            <w:tcMar>
              <w:top w:w="170" w:type="dxa"/>
              <w:left w:w="227" w:type="dxa"/>
              <w:bottom w:w="170" w:type="dxa"/>
              <w:right w:w="227" w:type="dxa"/>
            </w:tcMar>
          </w:tcPr>
          <w:p w:rsidR="00375387" w:rsidRPr="00FC78A7" w:rsidRDefault="00375387" w:rsidP="007D6D0A">
            <w:pPr>
              <w:spacing w:before="40" w:after="40" w:line="240" w:lineRule="auto"/>
              <w:jc w:val="both"/>
              <w:rPr>
                <w:rFonts w:cs="Calibri"/>
                <w:b/>
                <w:lang w:val="el-GR"/>
              </w:rPr>
            </w:pPr>
            <w:r w:rsidRPr="00FC78A7">
              <w:rPr>
                <w:rFonts w:cs="Calibri"/>
                <w:b/>
                <w:lang w:val="el-GR"/>
              </w:rPr>
              <w:t>Πίνακας 2 – Δικαιολογητικά συμμετοχής – Αλλοδαποί πολίτες</w:t>
            </w:r>
          </w:p>
        </w:tc>
      </w:tr>
      <w:tr w:rsidR="00375387" w:rsidRPr="00621552" w:rsidTr="007D6D0A">
        <w:trPr>
          <w:trHeight w:val="20"/>
        </w:trPr>
        <w:tc>
          <w:tcPr>
            <w:tcW w:w="8410" w:type="dxa"/>
            <w:tcMar>
              <w:top w:w="170" w:type="dxa"/>
              <w:left w:w="227" w:type="dxa"/>
              <w:bottom w:w="170" w:type="dxa"/>
              <w:right w:w="227" w:type="dxa"/>
            </w:tcMar>
          </w:tcPr>
          <w:p w:rsidR="00375387" w:rsidRDefault="00375387" w:rsidP="007D6D0A">
            <w:pPr>
              <w:spacing w:before="40" w:after="40" w:line="240" w:lineRule="auto"/>
              <w:jc w:val="both"/>
              <w:rPr>
                <w:rFonts w:cs="Calibri"/>
                <w:lang w:val="el-GR"/>
              </w:rPr>
            </w:pPr>
            <w:r w:rsidRPr="00FC78A7">
              <w:rPr>
                <w:rFonts w:cs="Calibri"/>
                <w:lang w:val="el-GR"/>
              </w:rPr>
              <w:t>Τα πιστοποιητικά</w:t>
            </w:r>
            <w:r w:rsidR="00B42E14" w:rsidRPr="00FC78A7">
              <w:rPr>
                <w:rFonts w:cs="Calibri"/>
                <w:lang w:val="el-GR"/>
              </w:rPr>
              <w:t xml:space="preserve"> </w:t>
            </w:r>
            <w:r w:rsidRPr="00FC78A7">
              <w:rPr>
                <w:rFonts w:cs="Calibri"/>
                <w:lang w:val="el-GR"/>
              </w:rPr>
              <w:t xml:space="preserve">του παραπάνω </w:t>
            </w:r>
            <w:r w:rsidR="001A42F8" w:rsidRPr="00FC78A7">
              <w:rPr>
                <w:rFonts w:cs="Calibri"/>
                <w:lang w:val="el-GR"/>
              </w:rPr>
              <w:t xml:space="preserve">Πίνακα </w:t>
            </w:r>
            <w:r w:rsidRPr="00FC78A7">
              <w:rPr>
                <w:rFonts w:cs="Calibri"/>
                <w:lang w:val="el-GR"/>
              </w:rPr>
              <w:t>1 ή άλλα ισοδύναμα έγγραφα ή αποδεικτικά μέσα εκδοθέντα από τις κατά περίπτωση αρμόδιες δικαστικές</w:t>
            </w:r>
            <w:r w:rsidR="00B42E14" w:rsidRPr="00FC78A7">
              <w:rPr>
                <w:rFonts w:cs="Calibri"/>
                <w:lang w:val="el-GR"/>
              </w:rPr>
              <w:t xml:space="preserve"> </w:t>
            </w:r>
            <w:r w:rsidRPr="00FC78A7">
              <w:rPr>
                <w:rFonts w:cs="Calibri"/>
                <w:lang w:val="el-GR"/>
              </w:rPr>
              <w:t xml:space="preserve">ή διοικητικές Αρχές της </w:t>
            </w:r>
            <w:r w:rsidRPr="00FC78A7">
              <w:rPr>
                <w:rFonts w:cs="Calibri"/>
                <w:lang w:val="el-GR"/>
              </w:rPr>
              <w:lastRenderedPageBreak/>
              <w:t xml:space="preserve">χώρας εγκατάστασής </w:t>
            </w:r>
            <w:r w:rsidR="00CF413B">
              <w:rPr>
                <w:rFonts w:cs="Calibri"/>
                <w:lang w:val="el-GR"/>
              </w:rPr>
              <w:t>τους.</w:t>
            </w:r>
          </w:p>
          <w:p w:rsidR="00CF413B" w:rsidRPr="00FC78A7" w:rsidRDefault="00CF413B" w:rsidP="007D6D0A">
            <w:pPr>
              <w:spacing w:before="40" w:after="40" w:line="240" w:lineRule="auto"/>
              <w:jc w:val="both"/>
              <w:rPr>
                <w:rFonts w:cs="Calibri"/>
                <w:lang w:val="el-GR"/>
              </w:rPr>
            </w:pPr>
            <w:r w:rsidRPr="00CF413B">
              <w:rPr>
                <w:rFonts w:cs="Calibri"/>
                <w:lang w:val="el-GR"/>
              </w:rPr>
              <w:t>Αν κάποιο από τα παραπάνω πιστοποιητικά δεν εκδίδεται ή δεν καλύπτει στο σύνολό του όλες τις παραπάνω περιπτώσεις, πρέπει, επί ποινή αποκλεισμού, να αντικατασταθεί με ένορκη βεβαίωση ή, αν στη χώρα του Υποψήφιου Αναδόχου δεν προβλέπεται ένορκη βεβαίωση, υπεύθυνη δήλωση του νομίμου εκπροσώπου του Υποψήφιου Αναδόχου ενώπιον συμβολαιογράφου ή Δικαστικής ή Διοικητικής Αρχής ή αρμόδιου επαγγελματικού οργανισμού της χώρας του Υποψήφιου Αναδόχου του τελευταίου τριμήνου πριν την κοινοποίηση της σχετικής έγγραφης ειδοποίησης, στην οποία θα βεβαιώνεται ότι στη συγκεκριμένη χώρα δεν εκδίδονται τα συγκεκριμένα έγγραφα και ότι δεν συντρέχουν στον Υποψήφιο Ανάδοχο οι ανωτέρω νομικές καταστάσεις.</w:t>
            </w:r>
          </w:p>
        </w:tc>
      </w:tr>
    </w:tbl>
    <w:p w:rsidR="00375387" w:rsidRPr="00FC78A7" w:rsidRDefault="00375387" w:rsidP="00375387">
      <w:pPr>
        <w:jc w:val="both"/>
        <w:rPr>
          <w:rFonts w:cs="Calibri"/>
          <w:lang w:val="el-GR"/>
        </w:rPr>
      </w:pPr>
    </w:p>
    <w:tbl>
      <w:tblPr>
        <w:tblW w:w="0" w:type="auto"/>
        <w:tblInd w:w="35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8410"/>
      </w:tblGrid>
      <w:tr w:rsidR="00375387" w:rsidRPr="00621552" w:rsidTr="009F58FA">
        <w:trPr>
          <w:tblHeader/>
        </w:trPr>
        <w:tc>
          <w:tcPr>
            <w:tcW w:w="8410" w:type="dxa"/>
            <w:shd w:val="clear" w:color="auto" w:fill="E0E0E0"/>
            <w:tcMar>
              <w:top w:w="170" w:type="dxa"/>
              <w:left w:w="227" w:type="dxa"/>
              <w:bottom w:w="170" w:type="dxa"/>
              <w:right w:w="227" w:type="dxa"/>
            </w:tcMar>
          </w:tcPr>
          <w:p w:rsidR="00375387" w:rsidRPr="00FC78A7" w:rsidRDefault="00375387" w:rsidP="007D6D0A">
            <w:pPr>
              <w:spacing w:before="40" w:after="40" w:line="240" w:lineRule="auto"/>
              <w:jc w:val="both"/>
              <w:rPr>
                <w:rFonts w:cs="Calibri"/>
                <w:b/>
                <w:lang w:val="el-GR"/>
              </w:rPr>
            </w:pPr>
            <w:r w:rsidRPr="00FC78A7">
              <w:rPr>
                <w:rFonts w:cs="Calibri"/>
                <w:b/>
                <w:lang w:val="el-GR"/>
              </w:rPr>
              <w:t>Πίνακας 3 – Δικαιολογητικά συμμετοχής – Ημεδαπά νομικά πρόσωπα</w:t>
            </w:r>
          </w:p>
        </w:tc>
      </w:tr>
      <w:tr w:rsidR="00375387" w:rsidRPr="00621552">
        <w:tc>
          <w:tcPr>
            <w:tcW w:w="8410" w:type="dxa"/>
            <w:tcMar>
              <w:top w:w="170" w:type="dxa"/>
              <w:left w:w="227" w:type="dxa"/>
              <w:bottom w:w="170" w:type="dxa"/>
              <w:right w:w="227" w:type="dxa"/>
            </w:tcMar>
          </w:tcPr>
          <w:p w:rsidR="00375387" w:rsidRPr="00FC78A7" w:rsidRDefault="00375387" w:rsidP="007D6D0A">
            <w:pPr>
              <w:numPr>
                <w:ilvl w:val="0"/>
                <w:numId w:val="5"/>
              </w:numPr>
              <w:spacing w:before="40" w:after="40" w:line="240" w:lineRule="auto"/>
              <w:ind w:left="0" w:firstLine="0"/>
              <w:jc w:val="both"/>
              <w:rPr>
                <w:rFonts w:cs="Calibri"/>
                <w:lang w:val="el-GR"/>
              </w:rPr>
            </w:pPr>
            <w:r w:rsidRPr="00FC78A7">
              <w:rPr>
                <w:rFonts w:cs="Calibri"/>
                <w:lang w:val="el-GR"/>
              </w:rPr>
              <w:t>Πιστοποιητικό του οικείου Επιμελητηρίου, με το οποίο να πιστοποιείται αφενός η εγγραφή του Υποψηφίου Αναδόχου σε αυτό και το ειδικό επάγγελμά του ή βεβαίωση αρμόδιας αρχής με την οποία να πιστοποιείται η άσκηση του επαγγέλματός του κατά την ημέρα διενέργειας του Διαγωνισμού, αφετέρου, ότι εξακολουθεί να παραμένει εγγεγραμμένος μέχρι της επίδοσης της σχετικής έγγραφης ειδοποίησης.</w:t>
            </w:r>
          </w:p>
        </w:tc>
      </w:tr>
      <w:tr w:rsidR="00375387" w:rsidRPr="00621552">
        <w:tc>
          <w:tcPr>
            <w:tcW w:w="8410" w:type="dxa"/>
            <w:tcMar>
              <w:top w:w="170" w:type="dxa"/>
              <w:left w:w="227" w:type="dxa"/>
              <w:bottom w:w="170" w:type="dxa"/>
              <w:right w:w="227" w:type="dxa"/>
            </w:tcMar>
          </w:tcPr>
          <w:p w:rsidR="00375387" w:rsidRPr="00FC78A7" w:rsidRDefault="00375387" w:rsidP="007D6D0A">
            <w:pPr>
              <w:numPr>
                <w:ilvl w:val="0"/>
                <w:numId w:val="5"/>
              </w:numPr>
              <w:tabs>
                <w:tab w:val="num" w:pos="2263"/>
              </w:tabs>
              <w:spacing w:before="40" w:after="40" w:line="240" w:lineRule="auto"/>
              <w:ind w:left="0" w:firstLine="0"/>
              <w:jc w:val="both"/>
              <w:rPr>
                <w:rFonts w:cs="Calibri"/>
                <w:lang w:val="el-GR"/>
              </w:rPr>
            </w:pPr>
            <w:r w:rsidRPr="00FC78A7">
              <w:rPr>
                <w:rFonts w:cs="Calibri"/>
                <w:lang w:val="el-GR"/>
              </w:rPr>
              <w:t xml:space="preserve"> Απόσπασμα ποινικού μητρώου έκδοσης του τελευταίου τριμήνου πριν από την κοινοποίηση της σχετικής έγγραφης ειδοποίησης από το οποίο να προκύπτει ότι</w:t>
            </w:r>
            <w:r w:rsidR="00CF413B">
              <w:rPr>
                <w:rFonts w:cs="Calibri"/>
                <w:lang w:val="el-GR"/>
              </w:rPr>
              <w:t xml:space="preserve"> </w:t>
            </w:r>
            <w:r w:rsidR="00CF413B" w:rsidRPr="00CF413B">
              <w:rPr>
                <w:rFonts w:cs="Calibri"/>
                <w:lang w:val="el-GR"/>
              </w:rPr>
              <w:t xml:space="preserve"> (α) ομόρρυθμοι εταίροι και διαχειριστές Ο.Ε. και Ε.Ε., (β) διαχειριστές Ε</w:t>
            </w:r>
            <w:r w:rsidR="00F62BCA">
              <w:rPr>
                <w:rFonts w:cs="Calibri"/>
                <w:lang w:val="el-GR"/>
              </w:rPr>
              <w:t>.</w:t>
            </w:r>
            <w:r w:rsidR="00CF413B" w:rsidRPr="00CF413B">
              <w:rPr>
                <w:rFonts w:cs="Calibri"/>
                <w:lang w:val="el-GR"/>
              </w:rPr>
              <w:t>Π</w:t>
            </w:r>
            <w:r w:rsidR="00F62BCA">
              <w:rPr>
                <w:rFonts w:cs="Calibri"/>
                <w:lang w:val="el-GR"/>
              </w:rPr>
              <w:t>.</w:t>
            </w:r>
            <w:r w:rsidR="00CF413B" w:rsidRPr="00CF413B">
              <w:rPr>
                <w:rFonts w:cs="Calibri"/>
                <w:lang w:val="el-GR"/>
              </w:rPr>
              <w:t>Ε</w:t>
            </w:r>
            <w:r w:rsidR="00F62BCA">
              <w:rPr>
                <w:rFonts w:cs="Calibri"/>
                <w:lang w:val="el-GR"/>
              </w:rPr>
              <w:t>.</w:t>
            </w:r>
            <w:r w:rsidR="00CF413B" w:rsidRPr="00CF413B">
              <w:rPr>
                <w:rFonts w:cs="Calibri"/>
                <w:lang w:val="el-GR"/>
              </w:rPr>
              <w:t>, (γ) Πρόεδρος και Διευθύνων Σύμβουλος Α.Ε. και (δ) οι νόμιμοι εκπρόσωποι κάθε άλλου νομικού προσώπου</w:t>
            </w:r>
            <w:r w:rsidRPr="00FC78A7">
              <w:rPr>
                <w:rFonts w:cs="Calibri"/>
                <w:lang w:val="el-GR"/>
              </w:rPr>
              <w:t>:</w:t>
            </w:r>
          </w:p>
          <w:p w:rsidR="00375387" w:rsidRPr="00FC78A7" w:rsidRDefault="00375387" w:rsidP="007D6D0A">
            <w:pPr>
              <w:spacing w:before="40" w:after="40" w:line="240" w:lineRule="auto"/>
              <w:jc w:val="both"/>
              <w:rPr>
                <w:rFonts w:cs="Calibri"/>
                <w:lang w:val="el-GR"/>
              </w:rPr>
            </w:pPr>
            <w:r w:rsidRPr="00FC78A7">
              <w:rPr>
                <w:rFonts w:cs="Calibri"/>
                <w:lang w:val="el-GR"/>
              </w:rPr>
              <w:t>1</w:t>
            </w:r>
            <w:r w:rsidR="00F62BCA">
              <w:rPr>
                <w:rFonts w:cs="Calibri"/>
                <w:lang w:val="el-GR"/>
              </w:rPr>
              <w:t>)</w:t>
            </w:r>
            <w:r w:rsidR="00B42E14" w:rsidRPr="00FC78A7">
              <w:rPr>
                <w:rFonts w:cs="Calibri"/>
                <w:lang w:val="el-GR"/>
              </w:rPr>
              <w:t xml:space="preserve"> </w:t>
            </w:r>
            <w:r w:rsidRPr="00FC78A7">
              <w:rPr>
                <w:rFonts w:cs="Calibri"/>
                <w:lang w:val="el-GR"/>
              </w:rPr>
              <w:t>δεν έχ</w:t>
            </w:r>
            <w:r w:rsidR="00CF413B">
              <w:rPr>
                <w:rFonts w:cs="Calibri"/>
                <w:lang w:val="el-GR"/>
              </w:rPr>
              <w:t>ουν</w:t>
            </w:r>
            <w:r w:rsidRPr="00FC78A7">
              <w:rPr>
                <w:rFonts w:cs="Calibri"/>
                <w:lang w:val="el-GR"/>
              </w:rPr>
              <w:t xml:space="preserve"> καταδικασθεί με αμετάκλητη δικαστική απόφαση</w:t>
            </w:r>
            <w:r w:rsidR="00D826AA">
              <w:rPr>
                <w:rFonts w:cs="Calibri"/>
                <w:lang w:val="el-GR"/>
              </w:rPr>
              <w:t>,</w:t>
            </w:r>
            <w:r w:rsidRPr="00FC78A7">
              <w:rPr>
                <w:rFonts w:cs="Calibri"/>
                <w:lang w:val="el-GR"/>
              </w:rPr>
              <w:t xml:space="preserve"> </w:t>
            </w:r>
          </w:p>
          <w:p w:rsidR="00375387" w:rsidRPr="00FC78A7" w:rsidRDefault="00F62BCA" w:rsidP="007D6D0A">
            <w:pPr>
              <w:spacing w:before="40" w:after="40" w:line="240" w:lineRule="auto"/>
              <w:jc w:val="both"/>
              <w:rPr>
                <w:rFonts w:cs="Calibri"/>
                <w:lang w:val="el-GR"/>
              </w:rPr>
            </w:pPr>
            <w:r w:rsidRPr="00FC78A7">
              <w:rPr>
                <w:rFonts w:cs="Calibri"/>
                <w:lang w:val="el-GR"/>
              </w:rPr>
              <w:t>Α</w:t>
            </w:r>
            <w:r>
              <w:rPr>
                <w:rFonts w:cs="Calibri"/>
                <w:lang w:val="el-GR"/>
              </w:rPr>
              <w:t>.</w:t>
            </w:r>
            <w:r w:rsidR="009F58FA" w:rsidRPr="00FC78A7">
              <w:rPr>
                <w:rFonts w:cs="Calibri"/>
                <w:lang w:val="el-GR"/>
              </w:rPr>
              <w:t xml:space="preserve"> </w:t>
            </w:r>
            <w:r w:rsidR="00375387" w:rsidRPr="00FC78A7">
              <w:rPr>
                <w:rFonts w:cs="Calibri"/>
                <w:lang w:val="el-GR"/>
              </w:rPr>
              <w:t>για κάποιο από τα αδικήματα της παρ.1 του άρθρου 43 του Π.Δ. 60/2007</w:t>
            </w:r>
            <w:r w:rsidR="00D826AA">
              <w:rPr>
                <w:rFonts w:cs="Calibri"/>
                <w:lang w:val="el-GR"/>
              </w:rPr>
              <w:t>,</w:t>
            </w:r>
          </w:p>
          <w:p w:rsidR="00375387" w:rsidRPr="00FC78A7" w:rsidRDefault="00F62BCA" w:rsidP="007D6D0A">
            <w:pPr>
              <w:spacing w:before="40" w:after="40" w:line="240" w:lineRule="auto"/>
              <w:jc w:val="both"/>
              <w:rPr>
                <w:rFonts w:cs="Calibri"/>
                <w:lang w:val="el-GR"/>
              </w:rPr>
            </w:pPr>
            <w:r w:rsidRPr="00FC78A7">
              <w:rPr>
                <w:rFonts w:cs="Calibri"/>
                <w:lang w:val="el-GR"/>
              </w:rPr>
              <w:t>Β</w:t>
            </w:r>
            <w:r>
              <w:rPr>
                <w:rFonts w:cs="Calibri"/>
                <w:lang w:val="el-GR"/>
              </w:rPr>
              <w:t>.</w:t>
            </w:r>
            <w:r w:rsidR="009F58FA" w:rsidRPr="00FC78A7">
              <w:rPr>
                <w:rFonts w:cs="Calibri"/>
                <w:lang w:val="el-GR"/>
              </w:rPr>
              <w:t xml:space="preserve"> </w:t>
            </w:r>
            <w:r w:rsidR="00375387" w:rsidRPr="00FC78A7">
              <w:rPr>
                <w:rFonts w:cs="Calibri"/>
                <w:lang w:val="el-GR"/>
              </w:rPr>
              <w:t>για κάποιο από τα αδικήματα της υπεξαίρεσης, απάτης, της εκβίασης, της πλαστογραφίας, της ψευδορκίας, της δωροδοκίας και της δόλιας χρ</w:t>
            </w:r>
            <w:r w:rsidR="00D826AA">
              <w:rPr>
                <w:rFonts w:cs="Calibri"/>
                <w:lang w:val="el-GR"/>
              </w:rPr>
              <w:t>εοκο</w:t>
            </w:r>
            <w:r w:rsidR="00375387" w:rsidRPr="00FC78A7">
              <w:rPr>
                <w:rFonts w:cs="Calibri"/>
                <w:lang w:val="el-GR"/>
              </w:rPr>
              <w:t>πίας</w:t>
            </w:r>
            <w:r>
              <w:rPr>
                <w:rFonts w:cs="Calibri"/>
                <w:lang w:val="el-GR"/>
              </w:rPr>
              <w:t>,</w:t>
            </w:r>
          </w:p>
          <w:p w:rsidR="00375387" w:rsidRPr="00FC78A7" w:rsidRDefault="00375387" w:rsidP="00F62BCA">
            <w:pPr>
              <w:tabs>
                <w:tab w:val="num" w:pos="2263"/>
              </w:tabs>
              <w:spacing w:before="40" w:after="40" w:line="240" w:lineRule="auto"/>
              <w:jc w:val="both"/>
              <w:rPr>
                <w:rFonts w:cs="Calibri"/>
                <w:lang w:val="el-GR"/>
              </w:rPr>
            </w:pPr>
            <w:r w:rsidRPr="00FC78A7">
              <w:rPr>
                <w:rFonts w:cs="Calibri"/>
                <w:lang w:val="el-GR"/>
              </w:rPr>
              <w:t>2</w:t>
            </w:r>
            <w:r w:rsidR="00F62BCA">
              <w:rPr>
                <w:rFonts w:cs="Calibri"/>
                <w:lang w:val="el-GR"/>
              </w:rPr>
              <w:t>)</w:t>
            </w:r>
            <w:r w:rsidRPr="00FC78A7">
              <w:rPr>
                <w:rFonts w:cs="Calibri"/>
                <w:b/>
                <w:lang w:val="el-GR"/>
              </w:rPr>
              <w:t xml:space="preserve"> </w:t>
            </w:r>
            <w:r w:rsidRPr="00FC78A7">
              <w:rPr>
                <w:rFonts w:cs="Calibri"/>
                <w:lang w:val="el-GR"/>
              </w:rPr>
              <w:t>δεν έχ</w:t>
            </w:r>
            <w:r w:rsidR="00CF413B">
              <w:rPr>
                <w:rFonts w:cs="Calibri"/>
                <w:lang w:val="el-GR"/>
              </w:rPr>
              <w:t>ουν</w:t>
            </w:r>
            <w:r w:rsidRPr="00FC78A7">
              <w:rPr>
                <w:rFonts w:cs="Calibri"/>
                <w:b/>
                <w:lang w:val="el-GR"/>
              </w:rPr>
              <w:t xml:space="preserve"> </w:t>
            </w:r>
            <w:r w:rsidRPr="00FC78A7">
              <w:rPr>
                <w:rFonts w:cs="Calibri"/>
                <w:lang w:val="el-GR"/>
              </w:rPr>
              <w:t>καταδικαστεί βάσει απόφασης που έχει ισχύ δεδικασμένου, σύμφωνα με τις διατάξεις της χώρας που εκδόθηκε η απόφαση, για αδίκημα σχετικό με την επαγγελματική του</w:t>
            </w:r>
            <w:r w:rsidR="00CF413B">
              <w:rPr>
                <w:rFonts w:cs="Calibri"/>
                <w:lang w:val="el-GR"/>
              </w:rPr>
              <w:t>ς</w:t>
            </w:r>
            <w:r w:rsidRPr="00FC78A7">
              <w:rPr>
                <w:rFonts w:cs="Calibri"/>
                <w:lang w:val="el-GR"/>
              </w:rPr>
              <w:t xml:space="preserve"> διαγωγή.</w:t>
            </w:r>
          </w:p>
        </w:tc>
      </w:tr>
      <w:tr w:rsidR="00375387" w:rsidRPr="00621552">
        <w:tc>
          <w:tcPr>
            <w:tcW w:w="8410" w:type="dxa"/>
            <w:tcMar>
              <w:top w:w="170" w:type="dxa"/>
              <w:left w:w="227" w:type="dxa"/>
              <w:bottom w:w="170" w:type="dxa"/>
              <w:right w:w="227" w:type="dxa"/>
            </w:tcMar>
          </w:tcPr>
          <w:p w:rsidR="00375387" w:rsidRPr="00FC78A7" w:rsidRDefault="00375387" w:rsidP="00CF413B">
            <w:pPr>
              <w:numPr>
                <w:ilvl w:val="0"/>
                <w:numId w:val="5"/>
              </w:numPr>
              <w:spacing w:before="40" w:after="40" w:line="240" w:lineRule="auto"/>
              <w:ind w:left="0" w:firstLine="0"/>
              <w:jc w:val="both"/>
              <w:rPr>
                <w:rFonts w:cs="Calibri"/>
                <w:lang w:val="el-GR"/>
              </w:rPr>
            </w:pPr>
            <w:r w:rsidRPr="00FC78A7">
              <w:rPr>
                <w:rFonts w:cs="Calibri"/>
                <w:lang w:val="el-GR"/>
              </w:rPr>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εκκαθάριση, παύση εργασιών, αναγκαστική διαχείριση, πτωχευτικό συμβιβασμό και δεν έχει κινηθεί σε βάρος του διαδικασία κήρυξης πτώχευσης, εκκαθάρισης, αναγκαστικής διαχείρισης, πτωχευτικού συμβιβασμού. </w:t>
            </w:r>
          </w:p>
        </w:tc>
      </w:tr>
      <w:tr w:rsidR="00375387" w:rsidRPr="00621552" w:rsidTr="007D6D0A">
        <w:trPr>
          <w:trHeight w:val="1768"/>
        </w:trPr>
        <w:tc>
          <w:tcPr>
            <w:tcW w:w="8410" w:type="dxa"/>
            <w:tcMar>
              <w:top w:w="170" w:type="dxa"/>
              <w:left w:w="227" w:type="dxa"/>
              <w:bottom w:w="170" w:type="dxa"/>
              <w:right w:w="227" w:type="dxa"/>
            </w:tcMar>
          </w:tcPr>
          <w:p w:rsidR="00375387" w:rsidRPr="00FC78A7" w:rsidRDefault="00375387" w:rsidP="007D6D0A">
            <w:pPr>
              <w:numPr>
                <w:ilvl w:val="0"/>
                <w:numId w:val="5"/>
              </w:numPr>
              <w:spacing w:before="40" w:after="40" w:line="240" w:lineRule="auto"/>
              <w:ind w:left="0" w:firstLine="0"/>
              <w:jc w:val="both"/>
              <w:rPr>
                <w:rFonts w:cs="Calibri"/>
                <w:lang w:val="el-GR"/>
              </w:rPr>
            </w:pPr>
            <w:r w:rsidRPr="00FC78A7">
              <w:rPr>
                <w:rFonts w:cs="Calibri"/>
                <w:lang w:val="el-GR"/>
              </w:rPr>
              <w:lastRenderedPageBreak/>
              <w:t>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κοινή εκκαθάριση του Κ.Ν. 2190/1920, όπως εκάστοτε ισχύει, ή ειδική εκκαθάριση του Ν. 1892/1990 (</w:t>
            </w:r>
            <w:r w:rsidR="00957C84">
              <w:rPr>
                <w:rFonts w:cs="Calibri"/>
                <w:lang w:val="el-GR"/>
              </w:rPr>
              <w:t>Α</w:t>
            </w:r>
            <w:r w:rsidRPr="00FC78A7">
              <w:rPr>
                <w:rFonts w:cs="Calibri"/>
                <w:lang w:val="el-GR"/>
              </w:rPr>
              <w:t xml:space="preserve"> 101), όπως ισχύει, ή άλλες ανάλογες καταστάσεις και ότι δεν τελεί υπό διαδικασία έκδοσης απόφασης κοινής ή ειδικής εκκαθάρισης των ανωτέρω νομοθετημάτων.</w:t>
            </w:r>
            <w:r w:rsidR="00B42E14" w:rsidRPr="00FC78A7">
              <w:rPr>
                <w:rFonts w:cs="Calibri"/>
                <w:lang w:val="el-GR"/>
              </w:rPr>
              <w:t xml:space="preserve"> </w:t>
            </w:r>
            <w:r w:rsidRPr="00FC78A7">
              <w:rPr>
                <w:rFonts w:cs="Calibri"/>
                <w:lang w:val="el-GR"/>
              </w:rPr>
              <w:t xml:space="preserve">Τα εν λόγω πιστοποιητικά εκδίδονται σύμφωνα με το άρθρο 6 παρ. 2 εδ. </w:t>
            </w:r>
            <w:r w:rsidR="00957C84">
              <w:rPr>
                <w:rFonts w:cs="Calibri"/>
                <w:lang w:val="el-GR"/>
              </w:rPr>
              <w:t>Γ</w:t>
            </w:r>
            <w:r w:rsidRPr="00FC78A7">
              <w:rPr>
                <w:rFonts w:cs="Calibri"/>
                <w:lang w:val="el-GR"/>
              </w:rPr>
              <w:t xml:space="preserve"> παρ. (4) του Π.Δ. 118/2007</w:t>
            </w:r>
            <w:r w:rsidR="00CF413B">
              <w:rPr>
                <w:rFonts w:cs="Calibri"/>
                <w:lang w:val="el-GR"/>
              </w:rPr>
              <w:t>, όπως ισχύουν σήμερα οι σχετικές αρμοδιότητες έκδοσής τους.</w:t>
            </w:r>
          </w:p>
        </w:tc>
      </w:tr>
      <w:tr w:rsidR="00375387" w:rsidRPr="00621552" w:rsidTr="007D6D0A">
        <w:trPr>
          <w:trHeight w:val="998"/>
        </w:trPr>
        <w:tc>
          <w:tcPr>
            <w:tcW w:w="8410" w:type="dxa"/>
            <w:tcMar>
              <w:top w:w="170" w:type="dxa"/>
              <w:left w:w="227" w:type="dxa"/>
              <w:bottom w:w="170" w:type="dxa"/>
              <w:right w:w="227" w:type="dxa"/>
            </w:tcMar>
          </w:tcPr>
          <w:p w:rsidR="00375387" w:rsidRPr="00FC78A7" w:rsidRDefault="00375387" w:rsidP="007D6D0A">
            <w:pPr>
              <w:numPr>
                <w:ilvl w:val="0"/>
                <w:numId w:val="5"/>
              </w:numPr>
              <w:spacing w:before="40" w:after="40" w:line="240" w:lineRule="auto"/>
              <w:ind w:left="0" w:firstLine="0"/>
              <w:jc w:val="both"/>
              <w:rPr>
                <w:rFonts w:cs="Calibri"/>
                <w:lang w:val="el-GR"/>
              </w:rPr>
            </w:pPr>
            <w:r w:rsidRPr="00FC78A7">
              <w:rPr>
                <w:rFonts w:cs="Calibri"/>
                <w:lang w:val="el-GR"/>
              </w:rPr>
              <w:t>Υπεύθυνη δήλωση του Ν. 1599/1986, στην οποία ο νόμιμος εκπρόσωπος του</w:t>
            </w:r>
            <w:r w:rsidR="00B42E14" w:rsidRPr="00FC78A7">
              <w:rPr>
                <w:rFonts w:cs="Calibri"/>
                <w:lang w:val="el-GR"/>
              </w:rPr>
              <w:t xml:space="preserve"> </w:t>
            </w:r>
            <w:r w:rsidRPr="00FC78A7">
              <w:rPr>
                <w:rFonts w:cs="Calibri"/>
                <w:lang w:val="el-GR"/>
              </w:rPr>
              <w:t xml:space="preserve">Υποψηφίου Αναδόχου θα δηλώνει όλους τους Οργανισμούς κοινωνικής ασφάλισης (κύριας και επικουρικής) στους οποίους ο Υποψήφιος Ανάδοχος οφείλει να καταβάλει εισφορές για το απασχολούμενο από αυτόν προσωπικό. </w:t>
            </w:r>
          </w:p>
        </w:tc>
      </w:tr>
      <w:tr w:rsidR="00375387" w:rsidRPr="00621552" w:rsidTr="007D6D0A">
        <w:trPr>
          <w:trHeight w:val="1072"/>
        </w:trPr>
        <w:tc>
          <w:tcPr>
            <w:tcW w:w="8410" w:type="dxa"/>
            <w:tcMar>
              <w:top w:w="170" w:type="dxa"/>
              <w:left w:w="227" w:type="dxa"/>
              <w:bottom w:w="170" w:type="dxa"/>
              <w:right w:w="227" w:type="dxa"/>
            </w:tcMar>
          </w:tcPr>
          <w:p w:rsidR="00375387" w:rsidRPr="00FC78A7" w:rsidRDefault="00375387" w:rsidP="007D6D0A">
            <w:pPr>
              <w:numPr>
                <w:ilvl w:val="0"/>
                <w:numId w:val="5"/>
              </w:numPr>
              <w:spacing w:before="40" w:after="40" w:line="240" w:lineRule="auto"/>
              <w:ind w:left="0" w:firstLine="0"/>
              <w:jc w:val="both"/>
              <w:rPr>
                <w:rFonts w:cs="Calibri"/>
                <w:lang w:val="el-GR"/>
              </w:rPr>
            </w:pPr>
            <w:r w:rsidRPr="00FC78A7">
              <w:rPr>
                <w:rFonts w:cs="Calibri"/>
                <w:lang w:val="el-GR"/>
              </w:rPr>
              <w:t>Πιστοποιητικά που εκδίδονται από αρμόδια κατά περίπτωση Αρχή,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w:t>
            </w:r>
            <w:r w:rsidR="00B42E14" w:rsidRPr="00FC78A7">
              <w:rPr>
                <w:rFonts w:cs="Calibri"/>
                <w:lang w:val="el-GR"/>
              </w:rPr>
              <w:t xml:space="preserve"> </w:t>
            </w:r>
            <w:r w:rsidRPr="00FC78A7">
              <w:rPr>
                <w:rFonts w:cs="Calibri"/>
                <w:lang w:val="el-GR"/>
              </w:rPr>
              <w:t>κοινωνικής ασφάλισης (κύριας και επικουρικής) και ως προς τις φορολογικές υποχρεώσεις του.</w:t>
            </w:r>
          </w:p>
        </w:tc>
      </w:tr>
    </w:tbl>
    <w:p w:rsidR="00375387" w:rsidRPr="00FC78A7" w:rsidRDefault="00375387" w:rsidP="00375387">
      <w:pPr>
        <w:jc w:val="both"/>
        <w:rPr>
          <w:rFonts w:cs="Calibri"/>
          <w:lang w:val="el-GR"/>
        </w:rPr>
      </w:pPr>
    </w:p>
    <w:p w:rsidR="00843A77" w:rsidRDefault="00375387" w:rsidP="000D1A85">
      <w:pPr>
        <w:ind w:right="113"/>
        <w:jc w:val="both"/>
        <w:rPr>
          <w:rFonts w:cs="Calibri"/>
          <w:lang w:val="el-GR"/>
        </w:rPr>
      </w:pPr>
      <w:r w:rsidRPr="00FC78A7">
        <w:rPr>
          <w:rFonts w:cs="Calibri"/>
          <w:lang w:val="el-GR"/>
        </w:rPr>
        <w:t xml:space="preserve">Σε περίπτωση που ορισμένα από τα πιο πάνω δικαιολογητικά δεν εκδίδονται ή δεν καλύπτουν στο σύνολό τους όλες τις πιο πάνω περιπτώσεις </w:t>
      </w:r>
      <w:r w:rsidRPr="00FC78A7">
        <w:rPr>
          <w:rFonts w:cs="Calibri"/>
          <w:b/>
          <w:spacing w:val="30"/>
          <w:lang w:val="el-GR"/>
        </w:rPr>
        <w:t>πρέπε</w:t>
      </w:r>
      <w:r w:rsidRPr="00FC78A7">
        <w:rPr>
          <w:rFonts w:cs="Calibri"/>
          <w:b/>
          <w:lang w:val="el-GR"/>
        </w:rPr>
        <w:t>ι</w:t>
      </w:r>
      <w:r w:rsidRPr="00FC78A7">
        <w:rPr>
          <w:rFonts w:cs="Calibri"/>
          <w:lang w:val="el-GR"/>
        </w:rPr>
        <w:t>, επί ποινή αποκλεισμού, να αναπληρωθούν με ένορκη βεβαίωση του Υποψηφίου Αναδόχου, ενώπιον συμβολαιογράφου ή Ειρηνοδίκη, στην οποία θα δηλώνεται ότι δεν εκδίδονται τα συγκεκριμένα έγγραφα και ότι δεν 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w:t>
      </w:r>
    </w:p>
    <w:p w:rsidR="00D826AA" w:rsidRDefault="00D826AA" w:rsidP="000D1A85">
      <w:pPr>
        <w:ind w:right="113"/>
        <w:jc w:val="both"/>
        <w:rPr>
          <w:rFonts w:cs="Calibri"/>
          <w:lang w:val="el-GR"/>
        </w:rPr>
      </w:pPr>
    </w:p>
    <w:p w:rsidR="00D826AA" w:rsidRDefault="00D826AA" w:rsidP="000D1A85">
      <w:pPr>
        <w:ind w:right="113"/>
        <w:jc w:val="both"/>
        <w:rPr>
          <w:rFonts w:cs="Calibri"/>
          <w:lang w:val="el-GR"/>
        </w:rPr>
      </w:pPr>
    </w:p>
    <w:p w:rsidR="00D826AA" w:rsidRDefault="00D826AA" w:rsidP="000D1A85">
      <w:pPr>
        <w:ind w:right="113"/>
        <w:jc w:val="both"/>
        <w:rPr>
          <w:rFonts w:cs="Calibri"/>
          <w:lang w:val="el-GR"/>
        </w:rPr>
      </w:pPr>
    </w:p>
    <w:p w:rsidR="00D826AA" w:rsidRDefault="00D826AA" w:rsidP="000D1A85">
      <w:pPr>
        <w:ind w:right="113"/>
        <w:jc w:val="both"/>
        <w:rPr>
          <w:rFonts w:cs="Calibri"/>
          <w:lang w:val="el-GR"/>
        </w:rPr>
      </w:pPr>
    </w:p>
    <w:p w:rsidR="00D826AA" w:rsidRDefault="00D826AA" w:rsidP="000D1A85">
      <w:pPr>
        <w:ind w:right="113"/>
        <w:jc w:val="both"/>
        <w:rPr>
          <w:rFonts w:cs="Calibri"/>
          <w:lang w:val="el-GR"/>
        </w:rPr>
      </w:pPr>
    </w:p>
    <w:p w:rsidR="00D826AA" w:rsidRPr="00FC78A7" w:rsidRDefault="00D826AA" w:rsidP="000D1A85">
      <w:pPr>
        <w:ind w:right="113"/>
        <w:jc w:val="both"/>
        <w:rPr>
          <w:rFonts w:cs="Calibri"/>
          <w:lang w:val="el-GR"/>
        </w:rPr>
      </w:pPr>
    </w:p>
    <w:tbl>
      <w:tblPr>
        <w:tblW w:w="0" w:type="auto"/>
        <w:tblInd w:w="35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8410"/>
      </w:tblGrid>
      <w:tr w:rsidR="00375387" w:rsidRPr="00621552" w:rsidTr="007D6D0A">
        <w:trPr>
          <w:trHeight w:val="225"/>
          <w:tblHeader/>
        </w:trPr>
        <w:tc>
          <w:tcPr>
            <w:tcW w:w="8410" w:type="dxa"/>
            <w:tcBorders>
              <w:bottom w:val="single" w:sz="4" w:space="0" w:color="666699"/>
            </w:tcBorders>
            <w:shd w:val="clear" w:color="auto" w:fill="E0E0E0"/>
            <w:tcMar>
              <w:top w:w="170" w:type="dxa"/>
              <w:left w:w="227" w:type="dxa"/>
              <w:bottom w:w="170" w:type="dxa"/>
              <w:right w:w="227" w:type="dxa"/>
            </w:tcMar>
          </w:tcPr>
          <w:p w:rsidR="00375387" w:rsidRPr="00FC78A7" w:rsidRDefault="00375387" w:rsidP="007D6D0A">
            <w:pPr>
              <w:spacing w:before="40" w:after="40" w:line="240" w:lineRule="auto"/>
              <w:jc w:val="both"/>
              <w:rPr>
                <w:rFonts w:cs="Calibri"/>
                <w:b/>
                <w:lang w:val="el-GR"/>
              </w:rPr>
            </w:pPr>
            <w:r w:rsidRPr="00FC78A7">
              <w:rPr>
                <w:rFonts w:cs="Calibri"/>
                <w:lang w:val="el-GR"/>
              </w:rPr>
              <w:lastRenderedPageBreak/>
              <w:br w:type="page"/>
            </w:r>
            <w:r w:rsidRPr="00FC78A7">
              <w:rPr>
                <w:rFonts w:cs="Calibri"/>
                <w:b/>
                <w:lang w:val="el-GR"/>
              </w:rPr>
              <w:t>Πίνακας 4 – Δικαιολογητικά συμμετοχής – Αλλοδαπά νομικά πρόσωπα</w:t>
            </w:r>
          </w:p>
        </w:tc>
      </w:tr>
      <w:tr w:rsidR="00375387" w:rsidRPr="00621552" w:rsidTr="007D6D0A">
        <w:trPr>
          <w:trHeight w:val="2884"/>
        </w:trPr>
        <w:tc>
          <w:tcPr>
            <w:tcW w:w="8410" w:type="dxa"/>
            <w:shd w:val="clear" w:color="auto" w:fill="auto"/>
            <w:tcMar>
              <w:top w:w="170" w:type="dxa"/>
              <w:left w:w="227" w:type="dxa"/>
              <w:bottom w:w="170" w:type="dxa"/>
              <w:right w:w="227" w:type="dxa"/>
            </w:tcMar>
          </w:tcPr>
          <w:p w:rsidR="00375387" w:rsidRPr="00FC78A7" w:rsidRDefault="00375387" w:rsidP="00F62BCA">
            <w:pPr>
              <w:ind w:right="113"/>
              <w:jc w:val="both"/>
              <w:rPr>
                <w:rFonts w:cs="Calibri"/>
                <w:lang w:val="el-GR"/>
              </w:rPr>
            </w:pPr>
            <w:r w:rsidRPr="00FC78A7">
              <w:rPr>
                <w:rFonts w:cs="Calibri"/>
                <w:lang w:val="el-GR"/>
              </w:rPr>
              <w:t>Για τα αλλοδαπά νομικά πρόσωπα ισχύουν τα όσα αναφέρονται σε σχέση με τα δικαιολογητικά συμμετοχής για τα ημεδαπά νομικά πρόσωπα.</w:t>
            </w:r>
          </w:p>
          <w:p w:rsidR="00375387" w:rsidRPr="00FC78A7" w:rsidRDefault="00CF413B" w:rsidP="00F62BCA">
            <w:pPr>
              <w:ind w:right="113"/>
              <w:jc w:val="both"/>
              <w:rPr>
                <w:rFonts w:cs="Calibri"/>
                <w:lang w:val="el-GR"/>
              </w:rPr>
            </w:pPr>
            <w:r w:rsidRPr="00F62BCA">
              <w:rPr>
                <w:rFonts w:cs="Calibri"/>
                <w:lang w:val="el-GR"/>
              </w:rPr>
              <w:t>Αν κάποιο από τα παραπάνω πιστοποιητικά δεν εκδίδεται ή δεν καλύπτει στο σύνολό του όλες τις παραπάνω περιπτώσεις, πρέπει, επί ποινή αποκλεισμού, να αντικατασταθεί με ένορκη βεβαίωση ή, αν στη χώρα του Υποψήφιου Αναδόχου δεν προβλέπεται ένορκη βεβαίωση, υπεύθυνη δήλωση του νομίμου εκπροσώπου του Υποψήφιου Αναδόχου ενώπιον συμβολαιογράφου ή Δικαστικής ή Διοικητικής Αρχής ή αρμόδιου επαγγελματικού οργανισμού της χώρας του Υποψήφιου Αναδόχου του τελευταίου τριμήνου πριν την κοινοποίηση της σχετικής έγγραφης ειδοποίησης, στην οποία θα βεβαιώνεται ότι στη συγκεκριμένη χώρα δεν εκδίδονται τα συγκεκριμένα έγγραφα και ότι δεν συντρέχουν στον Υποψήφιο Ανάδοχο οι ανωτέρω νομικές καταστάσεις.</w:t>
            </w:r>
          </w:p>
        </w:tc>
      </w:tr>
    </w:tbl>
    <w:p w:rsidR="00375387" w:rsidRPr="00FC78A7" w:rsidRDefault="00375387" w:rsidP="00375387">
      <w:pPr>
        <w:jc w:val="both"/>
        <w:rPr>
          <w:rFonts w:cs="Calibri"/>
          <w:bCs/>
          <w:i/>
          <w:lang w:val="el-GR"/>
        </w:rPr>
      </w:pPr>
    </w:p>
    <w:tbl>
      <w:tblPr>
        <w:tblW w:w="0" w:type="auto"/>
        <w:tblInd w:w="35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8410"/>
      </w:tblGrid>
      <w:tr w:rsidR="00375387" w:rsidRPr="00621552" w:rsidTr="007D6D0A">
        <w:trPr>
          <w:trHeight w:val="108"/>
          <w:tblHeader/>
        </w:trPr>
        <w:tc>
          <w:tcPr>
            <w:tcW w:w="8410" w:type="dxa"/>
            <w:shd w:val="clear" w:color="auto" w:fill="E0E0E0"/>
            <w:tcMar>
              <w:top w:w="170" w:type="dxa"/>
              <w:left w:w="227" w:type="dxa"/>
              <w:bottom w:w="170" w:type="dxa"/>
              <w:right w:w="227" w:type="dxa"/>
            </w:tcMar>
          </w:tcPr>
          <w:p w:rsidR="00375387" w:rsidRPr="00FC78A7" w:rsidRDefault="00375387" w:rsidP="007D6D0A">
            <w:pPr>
              <w:spacing w:before="40" w:after="40" w:line="240" w:lineRule="auto"/>
              <w:jc w:val="both"/>
              <w:rPr>
                <w:rFonts w:cs="Calibri"/>
                <w:b/>
                <w:lang w:val="el-GR"/>
              </w:rPr>
            </w:pPr>
            <w:r w:rsidRPr="00FC78A7">
              <w:rPr>
                <w:rFonts w:cs="Calibri"/>
                <w:b/>
                <w:lang w:val="el-GR"/>
              </w:rPr>
              <w:t>Πίνακας 5 – Δικαιολογητικά συμμετοχής – Ενώσεις / Κοινοπραξίες</w:t>
            </w:r>
          </w:p>
        </w:tc>
      </w:tr>
      <w:tr w:rsidR="00375387" w:rsidRPr="00621552">
        <w:trPr>
          <w:trHeight w:val="757"/>
        </w:trPr>
        <w:tc>
          <w:tcPr>
            <w:tcW w:w="8410" w:type="dxa"/>
            <w:tcMar>
              <w:top w:w="170" w:type="dxa"/>
              <w:left w:w="227" w:type="dxa"/>
              <w:bottom w:w="170" w:type="dxa"/>
              <w:right w:w="227" w:type="dxa"/>
            </w:tcMar>
          </w:tcPr>
          <w:p w:rsidR="00375387" w:rsidRPr="00FC78A7" w:rsidRDefault="00375387" w:rsidP="007D6D0A">
            <w:pPr>
              <w:spacing w:before="40" w:after="40" w:line="240" w:lineRule="auto"/>
              <w:jc w:val="both"/>
              <w:rPr>
                <w:rFonts w:cs="Calibri"/>
                <w:lang w:val="el-GR"/>
              </w:rPr>
            </w:pPr>
            <w:r w:rsidRPr="00FC78A7">
              <w:rPr>
                <w:rFonts w:cs="Calibri"/>
                <w:lang w:val="el-GR"/>
              </w:rPr>
              <w:t>Για κάθε μέλος της Ένωσης/Κοινοπραξίας πρέπει να κατατεθούν όλα τα Δικαιολογητικά, ανάλογα με την περίπτωση (ημεδαπό/αλλοδαπό φυσικό πρόσωπο, ημεδαπό/αλλοδαπό νομικό πρόσωπο).</w:t>
            </w:r>
          </w:p>
        </w:tc>
      </w:tr>
    </w:tbl>
    <w:p w:rsidR="00375387" w:rsidRPr="00FC78A7" w:rsidRDefault="00375387" w:rsidP="007C2C3F">
      <w:pPr>
        <w:tabs>
          <w:tab w:val="left" w:pos="900"/>
          <w:tab w:val="left" w:pos="1260"/>
          <w:tab w:val="left" w:pos="3420"/>
          <w:tab w:val="left" w:pos="4860"/>
          <w:tab w:val="left" w:pos="5400"/>
          <w:tab w:val="left" w:pos="7380"/>
        </w:tabs>
        <w:spacing w:before="120"/>
        <w:jc w:val="both"/>
        <w:rPr>
          <w:rFonts w:cs="Calibri"/>
          <w:lang w:val="el-GR"/>
        </w:rPr>
        <w:sectPr w:rsidR="00375387" w:rsidRPr="00FC78A7" w:rsidSect="004F6F91">
          <w:pgSz w:w="11907" w:h="16840" w:code="9"/>
          <w:pgMar w:top="1701" w:right="1797" w:bottom="1258" w:left="1797" w:header="737" w:footer="0" w:gutter="0"/>
          <w:cols w:space="708"/>
          <w:docGrid w:linePitch="360"/>
        </w:sectPr>
      </w:pPr>
    </w:p>
    <w:p w:rsidR="00375387" w:rsidRPr="00FC78A7" w:rsidRDefault="00375387" w:rsidP="00375387">
      <w:pPr>
        <w:jc w:val="center"/>
        <w:rPr>
          <w:rFonts w:cs="Calibri"/>
          <w:w w:val="130"/>
          <w:lang w:val="el-GR"/>
        </w:rPr>
      </w:pPr>
      <w:r w:rsidRPr="00FC78A7">
        <w:rPr>
          <w:rFonts w:cs="Calibri"/>
          <w:w w:val="130"/>
          <w:lang w:val="el-GR"/>
        </w:rPr>
        <w:lastRenderedPageBreak/>
        <w:t>ΚΕΦΑΛΑΙΟ Α4</w:t>
      </w:r>
    </w:p>
    <w:p w:rsidR="00375387" w:rsidRPr="00FC78A7" w:rsidRDefault="00375387" w:rsidP="00375387">
      <w:pPr>
        <w:pBdr>
          <w:bottom w:val="double" w:sz="4" w:space="1" w:color="666699"/>
        </w:pBdr>
        <w:spacing w:before="40"/>
        <w:jc w:val="center"/>
        <w:rPr>
          <w:rFonts w:cs="Calibri"/>
          <w:spacing w:val="60"/>
          <w:w w:val="130"/>
          <w:lang w:val="el-GR"/>
        </w:rPr>
      </w:pPr>
      <w:r w:rsidRPr="00FC78A7">
        <w:rPr>
          <w:rFonts w:cs="Calibri"/>
          <w:spacing w:val="60"/>
          <w:w w:val="130"/>
          <w:lang w:val="el-GR"/>
        </w:rPr>
        <w:t>ΣΤΟΙΧΕΙΑ ΠΡΟΣΦΟΡΩΝ</w:t>
      </w:r>
    </w:p>
    <w:p w:rsidR="00375387" w:rsidRPr="00FC78A7" w:rsidRDefault="00375387" w:rsidP="00375387">
      <w:pPr>
        <w:jc w:val="center"/>
        <w:rPr>
          <w:rFonts w:cs="Calibri"/>
          <w:b/>
          <w:w w:val="130"/>
          <w:lang w:val="el-GR"/>
        </w:rPr>
      </w:pPr>
      <w:bookmarkStart w:id="25" w:name="_Toc481411162"/>
      <w:bookmarkStart w:id="26" w:name="_Toc15542394"/>
      <w:bookmarkStart w:id="27" w:name="_Toc190069708"/>
    </w:p>
    <w:p w:rsidR="00375387" w:rsidRPr="00FC78A7" w:rsidRDefault="00375387" w:rsidP="00375387">
      <w:pPr>
        <w:jc w:val="center"/>
        <w:rPr>
          <w:rFonts w:cs="Calibri"/>
          <w:b/>
          <w:w w:val="130"/>
          <w:lang w:val="el-GR"/>
        </w:rPr>
      </w:pPr>
      <w:r w:rsidRPr="00FC78A7">
        <w:rPr>
          <w:rFonts w:cs="Calibri"/>
          <w:b/>
          <w:w w:val="130"/>
          <w:lang w:val="el-GR"/>
        </w:rPr>
        <w:t xml:space="preserve">Άρθρο 10 </w:t>
      </w:r>
    </w:p>
    <w:p w:rsidR="00375387" w:rsidRPr="00FC78A7" w:rsidRDefault="00375387" w:rsidP="00375387">
      <w:pPr>
        <w:jc w:val="center"/>
        <w:rPr>
          <w:rFonts w:cs="Calibri"/>
          <w:b/>
          <w:w w:val="130"/>
          <w:lang w:val="el-GR"/>
        </w:rPr>
      </w:pPr>
      <w:r w:rsidRPr="00FC78A7">
        <w:rPr>
          <w:rFonts w:cs="Calibri"/>
          <w:b/>
          <w:w w:val="130"/>
          <w:lang w:val="el-GR"/>
        </w:rPr>
        <w:t>ΚΥΡΙΟΤΗΤΑ ΚΑΙ ΧΡΗΣΗ ΤΩΝ ΠΡΟΣΦΟΡΩ</w:t>
      </w:r>
      <w:bookmarkEnd w:id="25"/>
      <w:r w:rsidRPr="00FC78A7">
        <w:rPr>
          <w:rFonts w:cs="Calibri"/>
          <w:b/>
          <w:w w:val="130"/>
          <w:lang w:val="el-GR"/>
        </w:rPr>
        <w:t>Ν</w:t>
      </w:r>
      <w:bookmarkEnd w:id="26"/>
      <w:bookmarkEnd w:id="27"/>
    </w:p>
    <w:p w:rsidR="00375387" w:rsidRPr="00FC78A7" w:rsidRDefault="00375387" w:rsidP="00375387">
      <w:pPr>
        <w:tabs>
          <w:tab w:val="left" w:pos="1080"/>
        </w:tabs>
        <w:ind w:left="1080" w:hanging="1080"/>
        <w:rPr>
          <w:rFonts w:cs="Calibri"/>
          <w:b/>
          <w:lang w:val="el-GR"/>
        </w:rPr>
      </w:pPr>
      <w:bookmarkStart w:id="28" w:name="_Toc481410621"/>
      <w:bookmarkStart w:id="29" w:name="_Toc481411163"/>
      <w:bookmarkStart w:id="30" w:name="_Toc15542395"/>
      <w:r w:rsidRPr="00FC78A7">
        <w:rPr>
          <w:rFonts w:cs="Calibri"/>
          <w:b/>
          <w:lang w:val="el-GR"/>
        </w:rPr>
        <w:t>10.1</w:t>
      </w:r>
      <w:r w:rsidRPr="00FC78A7">
        <w:rPr>
          <w:rFonts w:cs="Calibri"/>
          <w:b/>
          <w:lang w:val="el-GR"/>
        </w:rPr>
        <w:tab/>
        <w:t>ΚΥΡΙΟΤΗΤΑ</w:t>
      </w:r>
      <w:bookmarkEnd w:id="28"/>
      <w:bookmarkEnd w:id="29"/>
      <w:bookmarkEnd w:id="30"/>
    </w:p>
    <w:p w:rsidR="00375387" w:rsidRPr="00FC78A7" w:rsidRDefault="00375387" w:rsidP="00375387">
      <w:pPr>
        <w:jc w:val="both"/>
        <w:rPr>
          <w:rFonts w:cs="Calibri"/>
          <w:lang w:val="el-GR"/>
        </w:rPr>
      </w:pPr>
      <w:r w:rsidRPr="00FC78A7">
        <w:rPr>
          <w:rFonts w:cs="Calibri"/>
          <w:lang w:val="el-GR"/>
        </w:rPr>
        <w:t>Η προσφορά αποτελεί πνευματική ιδιοκτησία του Προσφέροντα και υποβάλλεται για τους σκοπούς του διαγωνισμού.</w:t>
      </w:r>
    </w:p>
    <w:p w:rsidR="00375387" w:rsidRPr="00FC78A7" w:rsidRDefault="00375387" w:rsidP="00375387">
      <w:pPr>
        <w:tabs>
          <w:tab w:val="left" w:pos="1080"/>
        </w:tabs>
        <w:ind w:left="1080" w:hanging="1080"/>
        <w:rPr>
          <w:rFonts w:cs="Calibri"/>
          <w:b/>
          <w:lang w:val="el-GR"/>
        </w:rPr>
      </w:pPr>
      <w:bookmarkStart w:id="31" w:name="_Toc481410623"/>
      <w:bookmarkStart w:id="32" w:name="_Toc481411165"/>
      <w:bookmarkStart w:id="33" w:name="_Toc15542396"/>
      <w:r w:rsidRPr="00FC78A7">
        <w:rPr>
          <w:rFonts w:cs="Calibri"/>
          <w:b/>
          <w:lang w:val="el-GR"/>
        </w:rPr>
        <w:t>10.2</w:t>
      </w:r>
      <w:r w:rsidRPr="00FC78A7">
        <w:rPr>
          <w:rFonts w:cs="Calibri"/>
          <w:b/>
          <w:lang w:val="el-GR"/>
        </w:rPr>
        <w:tab/>
        <w:t>ΔΙΚΑΙΩΜΑΤΑ ΠΡΟΣΦΕΡΟΝΤΩΝ</w:t>
      </w:r>
      <w:bookmarkEnd w:id="31"/>
      <w:bookmarkEnd w:id="32"/>
      <w:bookmarkEnd w:id="33"/>
    </w:p>
    <w:p w:rsidR="00375387" w:rsidRPr="00FC78A7" w:rsidRDefault="00375387" w:rsidP="00375387">
      <w:pPr>
        <w:jc w:val="both"/>
        <w:rPr>
          <w:rFonts w:cs="Calibri"/>
          <w:lang w:val="el-GR"/>
        </w:rPr>
      </w:pPr>
      <w:r w:rsidRPr="00FC78A7">
        <w:rPr>
          <w:rFonts w:cs="Calibri"/>
          <w:lang w:val="el-GR"/>
        </w:rPr>
        <w:t xml:space="preserve">Η Αναθέτουσα Αρχή γνωστοποιεί, με </w:t>
      </w:r>
      <w:r w:rsidR="00BD6A8B">
        <w:rPr>
          <w:rFonts w:cs="Calibri"/>
          <w:lang w:val="el-GR"/>
        </w:rPr>
        <w:t>τηλεομοιοτυπία</w:t>
      </w:r>
      <w:r w:rsidRPr="00FC78A7">
        <w:rPr>
          <w:rFonts w:cs="Calibri"/>
          <w:lang w:val="el-GR"/>
        </w:rPr>
        <w:t>, ηλεκτρονικό ταχυδρομείο ή συστημένη επιστολή, σε κάθε Προσφέροντα που τυχόν θα αποκλεισθεί ή του οποίου η προσφορά θα απορριφθεί κατά τη διάρκεια του διαγωνισμού, τους λόγους αποκλεισμού ή απόρριψης αντίστοιχα, σύμφωνα με τις κείμενες διατάξεις</w:t>
      </w:r>
      <w:r w:rsidR="00BD6A8B">
        <w:rPr>
          <w:rFonts w:cs="Calibri"/>
          <w:lang w:val="el-GR"/>
        </w:rPr>
        <w:t>.</w:t>
      </w:r>
    </w:p>
    <w:p w:rsidR="00375387" w:rsidRPr="00FC78A7" w:rsidRDefault="00BD6A8B" w:rsidP="00BD6A8B">
      <w:pPr>
        <w:jc w:val="both"/>
        <w:rPr>
          <w:rFonts w:cs="Calibri"/>
          <w:lang w:val="el-GR"/>
        </w:rPr>
      </w:pPr>
      <w:r w:rsidRPr="00BD6A8B">
        <w:rPr>
          <w:lang w:val="el-GR"/>
        </w:rPr>
        <w:t>Σε κάθε στάδιο ανοίγματος των προσφορών και μετά την ανακοίνωση του αντιστοίχου αποτελέσματος στους Προσφέροντες που συνεχίζουν να συμμετέχουν, όσοι από αυτούς επιθυμούν, μπορούν, σύμφωνα με τις κείμενες διατάξεις, να πληροφορηθούν το περιεχόμενο των άλλων προσφορών κατόπιν εγγράφου αιτήματος προς την Επιτροπή Διενέργειας του Διαγωνισμού και ύστερα από σχετική ειδοποίησή τους από αυτήν για την ημέρα επίσκεψης και την χρονική διάρκεια αυτής. Η εξέταση των προσφορών θα γίνει στην έδρα της Αναθέτουσας Αρχής, παρουσία ενός μέλους της Επιτροπής Διενέργειας του Διαγωνισμού, χωρίς απομάκρυνσ</w:t>
      </w:r>
      <w:r w:rsidR="00F62BCA">
        <w:rPr>
          <w:lang w:val="el-GR"/>
        </w:rPr>
        <w:t>η</w:t>
      </w:r>
      <w:r w:rsidRPr="00BD6A8B">
        <w:rPr>
          <w:lang w:val="el-GR"/>
        </w:rPr>
        <w:t xml:space="preserve"> των προσφορών από το χώρο και χωρίς να επιτρέπεται η φωτοαντιγραφή ή η χρήση άλλων μέσων </w:t>
      </w:r>
      <w:r w:rsidR="00F62BCA">
        <w:rPr>
          <w:lang w:val="el-GR"/>
        </w:rPr>
        <w:t xml:space="preserve">καταγραγής, </w:t>
      </w:r>
      <w:r w:rsidRPr="00BD6A8B">
        <w:rPr>
          <w:lang w:val="el-GR"/>
        </w:rPr>
        <w:t>αναπαραγωγής ή/και αποθήκευσης.</w:t>
      </w:r>
    </w:p>
    <w:p w:rsidR="00375387" w:rsidRPr="00FC78A7" w:rsidRDefault="00375387" w:rsidP="00375387">
      <w:pPr>
        <w:jc w:val="center"/>
        <w:rPr>
          <w:rFonts w:cs="Calibri"/>
          <w:b/>
          <w:w w:val="130"/>
          <w:lang w:val="el-GR"/>
        </w:rPr>
      </w:pPr>
      <w:bookmarkStart w:id="34" w:name="_Toc481411166"/>
      <w:bookmarkStart w:id="35" w:name="_Toc15542397"/>
      <w:bookmarkStart w:id="36" w:name="_Toc190069709"/>
      <w:r w:rsidRPr="00FC78A7">
        <w:rPr>
          <w:rFonts w:cs="Calibri"/>
          <w:b/>
          <w:w w:val="130"/>
          <w:lang w:val="el-GR"/>
        </w:rPr>
        <w:t>Άρθρο 11</w:t>
      </w:r>
    </w:p>
    <w:p w:rsidR="00375387" w:rsidRPr="00FC78A7" w:rsidRDefault="00375387" w:rsidP="00375387">
      <w:pPr>
        <w:jc w:val="center"/>
        <w:rPr>
          <w:rFonts w:cs="Calibri"/>
          <w:b/>
          <w:w w:val="130"/>
          <w:lang w:val="el-GR"/>
        </w:rPr>
      </w:pPr>
      <w:r w:rsidRPr="00FC78A7">
        <w:rPr>
          <w:rFonts w:cs="Calibri"/>
          <w:b/>
          <w:w w:val="130"/>
          <w:lang w:val="el-GR"/>
        </w:rPr>
        <w:t>ΧΡΟΝΟΣ ΙΣΧΥΟΣ ΠΡΟΣΦΟΡΩΝ</w:t>
      </w:r>
      <w:bookmarkEnd w:id="34"/>
      <w:bookmarkEnd w:id="35"/>
      <w:bookmarkEnd w:id="36"/>
    </w:p>
    <w:p w:rsidR="00375387" w:rsidRPr="00FC78A7" w:rsidRDefault="00375387" w:rsidP="00375387">
      <w:pPr>
        <w:jc w:val="both"/>
        <w:rPr>
          <w:rFonts w:cs="Calibri"/>
          <w:lang w:val="el-GR"/>
        </w:rPr>
      </w:pPr>
      <w:r w:rsidRPr="00FC78A7">
        <w:rPr>
          <w:rFonts w:cs="Calibri"/>
          <w:lang w:val="el-GR"/>
        </w:rPr>
        <w:t xml:space="preserve">Οι προσφορές ισχύουν για </w:t>
      </w:r>
      <w:r w:rsidRPr="00FC78A7">
        <w:rPr>
          <w:rFonts w:cs="Calibri"/>
          <w:b/>
          <w:lang w:val="el-GR"/>
        </w:rPr>
        <w:t>εκατόν ογδόντα</w:t>
      </w:r>
      <w:r w:rsidRPr="00FC78A7">
        <w:rPr>
          <w:rFonts w:cs="Calibri"/>
          <w:lang w:val="el-GR"/>
        </w:rPr>
        <w:t xml:space="preserve"> (180) ημερολογιακές ημέρες προσμετρούμενες από την επομένη της ημέρας διενέργειας του διαγωνισμού.</w:t>
      </w:r>
    </w:p>
    <w:p w:rsidR="00375387" w:rsidRPr="00FC78A7" w:rsidRDefault="00375387" w:rsidP="00375387">
      <w:pPr>
        <w:jc w:val="both"/>
        <w:rPr>
          <w:rFonts w:cs="Calibri"/>
          <w:lang w:val="el-GR"/>
        </w:rPr>
      </w:pPr>
      <w:r w:rsidRPr="00FC78A7">
        <w:rPr>
          <w:rFonts w:cs="Calibri"/>
          <w:lang w:val="el-GR"/>
        </w:rPr>
        <w:t>Προσφορά που ορίζει χρόνο ισχύος μικρότερο του αναφερόμενου απορρίπτεται ως απαράδεκτη.</w:t>
      </w:r>
    </w:p>
    <w:p w:rsidR="00375387" w:rsidRPr="00FC78A7" w:rsidRDefault="00375387" w:rsidP="00375387">
      <w:pPr>
        <w:jc w:val="both"/>
        <w:rPr>
          <w:rFonts w:cs="Calibri"/>
          <w:lang w:val="el-GR"/>
        </w:rPr>
      </w:pPr>
      <w:r w:rsidRPr="00FC78A7">
        <w:rPr>
          <w:rFonts w:cs="Calibri"/>
          <w:lang w:val="el-GR"/>
        </w:rPr>
        <w:t xml:space="preserve">Η ισχύς των προσφορών είναι δυνατό να παραταθεί, εφ’ όσον ζητηθεί από την </w:t>
      </w:r>
      <w:r w:rsidR="00F750EE">
        <w:rPr>
          <w:rFonts w:cs="Calibri"/>
          <w:lang w:val="el-GR"/>
        </w:rPr>
        <w:t>Αναθέτουσα Αρχή</w:t>
      </w:r>
      <w:r w:rsidRPr="00FC78A7">
        <w:rPr>
          <w:rFonts w:cs="Calibri"/>
          <w:lang w:val="el-GR"/>
        </w:rPr>
        <w:t>, κατ’ ανώτατο όριο για χρονικό διάστημα ίσο με το παραπάνω οριζόμενο.</w:t>
      </w:r>
    </w:p>
    <w:p w:rsidR="00375387" w:rsidRPr="00FC78A7" w:rsidRDefault="00375387" w:rsidP="00375387">
      <w:pPr>
        <w:jc w:val="both"/>
        <w:rPr>
          <w:rFonts w:cs="Calibri"/>
          <w:lang w:val="el-GR"/>
        </w:rPr>
      </w:pPr>
      <w:r w:rsidRPr="00FC78A7">
        <w:rPr>
          <w:rFonts w:cs="Calibri"/>
          <w:lang w:val="el-GR"/>
        </w:rPr>
        <w:t xml:space="preserve">Αν προκύψει ανάγκη παράτασης της ισχύος των προσφορών, η </w:t>
      </w:r>
      <w:r w:rsidR="00F750EE">
        <w:rPr>
          <w:rFonts w:cs="Calibri"/>
          <w:lang w:val="el-GR"/>
        </w:rPr>
        <w:t>Αναθέτουσα Αρχή</w:t>
      </w:r>
      <w:r w:rsidRPr="00FC78A7">
        <w:rPr>
          <w:rFonts w:cs="Calibri"/>
          <w:lang w:val="el-GR"/>
        </w:rPr>
        <w:t xml:space="preserve"> θα απευθύνει σχετικό αίτημα προς τους Προσφέροντες, </w:t>
      </w:r>
      <w:r w:rsidRPr="00FC78A7">
        <w:rPr>
          <w:rFonts w:cs="Calibri"/>
          <w:spacing w:val="40"/>
          <w:lang w:val="el-GR"/>
        </w:rPr>
        <w:t>πριν</w:t>
      </w:r>
      <w:r w:rsidRPr="00FC78A7">
        <w:rPr>
          <w:rFonts w:cs="Calibri"/>
          <w:lang w:val="el-GR"/>
        </w:rPr>
        <w:t xml:space="preserve"> από τη λήξη ισχύος των προσφορών τους. Οι Προσφέροντες οφείλουν να απαντήσουν μέσα σε τρεις (3) ημέρες και, </w:t>
      </w:r>
      <w:r w:rsidRPr="00FC78A7">
        <w:rPr>
          <w:rFonts w:cs="Calibri"/>
          <w:lang w:val="el-GR"/>
        </w:rPr>
        <w:lastRenderedPageBreak/>
        <w:t>σε περίπτωση που αποδέχονται την αιτούμενη παράταση, να ανανεώσουν και τις εγγυήσεις συμμετοχής τους, αν αυτές δεν ισχύουν και για τυχόν παρατάσεις.</w:t>
      </w:r>
    </w:p>
    <w:p w:rsidR="00375387" w:rsidRPr="00FC78A7" w:rsidRDefault="00375387" w:rsidP="00375387">
      <w:pPr>
        <w:jc w:val="both"/>
        <w:rPr>
          <w:rFonts w:cs="Calibri"/>
          <w:lang w:val="el-GR"/>
        </w:rPr>
      </w:pPr>
      <w:r w:rsidRPr="00FC78A7">
        <w:rPr>
          <w:rFonts w:cs="Calibri"/>
          <w:lang w:val="el-GR"/>
        </w:rPr>
        <w:t xml:space="preserve">Όσοι από τους </w:t>
      </w:r>
      <w:r w:rsidR="00F750EE">
        <w:rPr>
          <w:rFonts w:cs="Calibri"/>
          <w:lang w:val="el-GR"/>
        </w:rPr>
        <w:t>Προσφέροντες</w:t>
      </w:r>
      <w:r w:rsidRPr="00FC78A7">
        <w:rPr>
          <w:rFonts w:cs="Calibri"/>
          <w:lang w:val="el-GR"/>
        </w:rPr>
        <w:t xml:space="preserve"> δεν απαντήσουν εντός της παραπάνω προθεσμίας ή απαντήσουν αρνητικά, αυτομάτως αποκλείονται από τα επόμενα στάδια του </w:t>
      </w:r>
      <w:r w:rsidR="00F750EE">
        <w:rPr>
          <w:rFonts w:cs="Calibri"/>
          <w:lang w:val="el-GR"/>
        </w:rPr>
        <w:t>δ</w:t>
      </w:r>
      <w:r w:rsidRPr="00FC78A7">
        <w:rPr>
          <w:rFonts w:cs="Calibri"/>
          <w:lang w:val="el-GR"/>
        </w:rPr>
        <w:t>ιαγωνισμού.</w:t>
      </w:r>
    </w:p>
    <w:p w:rsidR="00375387" w:rsidRDefault="00375387" w:rsidP="00375387">
      <w:pPr>
        <w:jc w:val="both"/>
        <w:rPr>
          <w:rFonts w:cs="Calibri"/>
          <w:lang w:val="el-GR"/>
        </w:rPr>
      </w:pPr>
      <w:r w:rsidRPr="00FC78A7">
        <w:rPr>
          <w:rFonts w:cs="Calibri"/>
          <w:lang w:val="el-GR"/>
        </w:rPr>
        <w:t>Σε περίπτωση που η Κατακύρωση του διαγωνισμού ανακοινωθεί μετά τη λήξη του χρόνου ισχύος της προσφοράς ή μετά τη λήξη τυχόν παράτασής της, η Κατακύρωση δεσμεύει τον υποψήφιο Ανάδοχο μόνον εφ’ όσον αυτός την αποδεχτεί.</w:t>
      </w:r>
    </w:p>
    <w:p w:rsidR="00F750EE" w:rsidRPr="00F750EE" w:rsidRDefault="00F750EE" w:rsidP="00F750EE">
      <w:pPr>
        <w:jc w:val="both"/>
        <w:rPr>
          <w:rFonts w:cs="Calibri"/>
          <w:lang w:val="el-GR"/>
        </w:rPr>
      </w:pPr>
      <w:r w:rsidRPr="00F750EE">
        <w:rPr>
          <w:rFonts w:cs="Calibri"/>
          <w:lang w:val="el-GR"/>
        </w:rPr>
        <w:t>Οι Προσφέροντες δεν έχουν δικαίωμα να αποσύρουν την προσφορά τους ή μέρος αυτής μετά την κατάθεσή της. Σε περίπτωση που η προσφορά ή μέρος αυτής αποσυρθεί, ο Προσφέρων υπόκειται στις παρακάτω κυρώσεις:</w:t>
      </w:r>
    </w:p>
    <w:p w:rsidR="00F750EE" w:rsidRPr="00F750EE" w:rsidRDefault="00F750EE" w:rsidP="00F750EE">
      <w:pPr>
        <w:jc w:val="both"/>
        <w:rPr>
          <w:rFonts w:cs="Calibri"/>
          <w:lang w:val="el-GR"/>
        </w:rPr>
      </w:pPr>
      <w:r w:rsidRPr="00F750EE">
        <w:rPr>
          <w:rFonts w:cs="Calibri"/>
          <w:lang w:val="el-GR"/>
        </w:rPr>
        <w:t>(α) Αποκλεισμός από τον διαγωνισμό.</w:t>
      </w:r>
    </w:p>
    <w:p w:rsidR="00F750EE" w:rsidRPr="00FC78A7" w:rsidRDefault="00F750EE" w:rsidP="00F750EE">
      <w:pPr>
        <w:jc w:val="both"/>
        <w:rPr>
          <w:rFonts w:cs="Calibri"/>
          <w:lang w:val="el-GR"/>
        </w:rPr>
      </w:pPr>
      <w:r w:rsidRPr="00F750EE">
        <w:rPr>
          <w:rFonts w:cs="Calibri"/>
          <w:lang w:val="el-GR"/>
        </w:rPr>
        <w:t>(β) Κατάπτωση της εγγύησης συμμετοχής χωρίς άλλη διατύπωση ή δικαστική ενέργεια.</w:t>
      </w:r>
    </w:p>
    <w:p w:rsidR="00375387" w:rsidRPr="00FC78A7" w:rsidRDefault="00375387" w:rsidP="00375387">
      <w:pPr>
        <w:jc w:val="center"/>
        <w:rPr>
          <w:rFonts w:cs="Calibri"/>
          <w:b/>
          <w:w w:val="130"/>
          <w:lang w:val="el-GR"/>
        </w:rPr>
      </w:pPr>
      <w:bookmarkStart w:id="37" w:name="_Toc481411167"/>
      <w:bookmarkStart w:id="38" w:name="_Toc15542398"/>
      <w:bookmarkStart w:id="39" w:name="_Toc190069710"/>
      <w:r w:rsidRPr="00FC78A7">
        <w:rPr>
          <w:rFonts w:cs="Calibri"/>
          <w:b/>
          <w:w w:val="130"/>
          <w:lang w:val="el-GR"/>
        </w:rPr>
        <w:t>Άρθρο 12</w:t>
      </w:r>
      <w:r w:rsidR="00B42E14" w:rsidRPr="00FC78A7">
        <w:rPr>
          <w:rFonts w:cs="Calibri"/>
          <w:b/>
          <w:w w:val="130"/>
          <w:lang w:val="el-GR"/>
        </w:rPr>
        <w:t xml:space="preserve"> </w:t>
      </w:r>
    </w:p>
    <w:p w:rsidR="00375387" w:rsidRPr="00FC78A7" w:rsidRDefault="00375387" w:rsidP="00375387">
      <w:pPr>
        <w:jc w:val="center"/>
        <w:rPr>
          <w:rFonts w:cs="Calibri"/>
          <w:b/>
          <w:w w:val="130"/>
          <w:lang w:val="el-GR"/>
        </w:rPr>
      </w:pPr>
      <w:r w:rsidRPr="00FC78A7">
        <w:rPr>
          <w:rFonts w:cs="Calibri"/>
          <w:b/>
          <w:w w:val="130"/>
          <w:lang w:val="el-GR"/>
        </w:rPr>
        <w:t>ΕΝΑΛΛΑΚΤΙΚΕΣ ΠΡΟΣΦΟΡΕΣ</w:t>
      </w:r>
      <w:bookmarkEnd w:id="37"/>
      <w:bookmarkEnd w:id="38"/>
      <w:bookmarkEnd w:id="39"/>
    </w:p>
    <w:p w:rsidR="00375387" w:rsidRDefault="00375387" w:rsidP="00375387">
      <w:pPr>
        <w:jc w:val="both"/>
        <w:rPr>
          <w:rFonts w:cs="Calibri"/>
          <w:lang w:val="el-GR"/>
        </w:rPr>
      </w:pPr>
      <w:r w:rsidRPr="00FC78A7">
        <w:rPr>
          <w:rFonts w:cs="Calibri"/>
          <w:lang w:val="el-GR"/>
        </w:rPr>
        <w:t>Σ</w:t>
      </w:r>
      <w:r w:rsidR="004F6F91" w:rsidRPr="00FC78A7">
        <w:rPr>
          <w:rFonts w:cs="Calibri"/>
          <w:lang w:val="el-GR"/>
        </w:rPr>
        <w:t xml:space="preserve">τον διαγωνισμό </w:t>
      </w:r>
      <w:r w:rsidRPr="00FC78A7">
        <w:rPr>
          <w:rFonts w:cs="Calibri"/>
          <w:b/>
          <w:spacing w:val="40"/>
          <w:w w:val="120"/>
          <w:lang w:val="el-GR"/>
        </w:rPr>
        <w:t>δεν γίνονται δεκτές</w:t>
      </w:r>
      <w:r w:rsidRPr="00FC78A7">
        <w:rPr>
          <w:rFonts w:cs="Calibri"/>
          <w:b/>
          <w:spacing w:val="40"/>
          <w:lang w:val="el-GR"/>
        </w:rPr>
        <w:t xml:space="preserve"> αντιπροσφορές ή εναλλακτικές προσφορές</w:t>
      </w:r>
      <w:r w:rsidRPr="00FC78A7">
        <w:rPr>
          <w:rFonts w:cs="Calibri"/>
          <w:lang w:val="el-GR"/>
        </w:rPr>
        <w:t xml:space="preserve"> για το σύνολο ή μέρος του προκηρυσσόμενου με την παρούσα Έργου.</w:t>
      </w:r>
      <w:bookmarkStart w:id="40" w:name="_Toc481411168"/>
      <w:bookmarkStart w:id="41" w:name="_Toc15542399"/>
      <w:bookmarkStart w:id="42" w:name="_Toc190069711"/>
    </w:p>
    <w:p w:rsidR="00F750EE" w:rsidRPr="00FC78A7" w:rsidRDefault="00F750EE" w:rsidP="00375387">
      <w:pPr>
        <w:jc w:val="both"/>
        <w:rPr>
          <w:rFonts w:cs="Calibri"/>
          <w:lang w:val="el-GR"/>
        </w:rPr>
      </w:pPr>
      <w:r>
        <w:rPr>
          <w:rFonts w:cs="Calibri"/>
          <w:lang w:val="el-GR"/>
        </w:rPr>
        <w:t>Αντιπροσφορά ή τροποποίηση της προσφοράς ή προσφορά που κατά την κρίση της Επιτροπής Διενέργειας του Διαγωνισμού εξομοιώνεται με αντιπροσφορά, δεν λαμβάνεται υπόψη.</w:t>
      </w:r>
    </w:p>
    <w:p w:rsidR="00375387" w:rsidRPr="00FC78A7" w:rsidRDefault="00375387" w:rsidP="00375387">
      <w:pPr>
        <w:jc w:val="center"/>
        <w:rPr>
          <w:rFonts w:cs="Calibri"/>
          <w:b/>
          <w:w w:val="130"/>
          <w:lang w:val="el-GR"/>
        </w:rPr>
      </w:pPr>
      <w:r w:rsidRPr="00FC78A7">
        <w:rPr>
          <w:rFonts w:cs="Calibri"/>
          <w:b/>
          <w:w w:val="130"/>
          <w:lang w:val="el-GR"/>
        </w:rPr>
        <w:t>Άρθρο 13</w:t>
      </w:r>
    </w:p>
    <w:p w:rsidR="00375387" w:rsidRPr="00FC78A7" w:rsidRDefault="00375387" w:rsidP="00375387">
      <w:pPr>
        <w:jc w:val="center"/>
        <w:rPr>
          <w:rFonts w:cs="Calibri"/>
          <w:b/>
          <w:w w:val="130"/>
          <w:lang w:val="el-GR"/>
        </w:rPr>
      </w:pPr>
      <w:r w:rsidRPr="00FC78A7">
        <w:rPr>
          <w:rFonts w:cs="Calibri"/>
          <w:b/>
          <w:w w:val="130"/>
          <w:lang w:val="el-GR"/>
        </w:rPr>
        <w:t>ΜΕΡΙΚΗ ΥΠΟΒΟΛΗ ΠΡΟΣΦΟΡΩΝ</w:t>
      </w:r>
      <w:bookmarkEnd w:id="40"/>
      <w:bookmarkEnd w:id="41"/>
      <w:bookmarkEnd w:id="42"/>
    </w:p>
    <w:p w:rsidR="00375387" w:rsidRPr="00FC78A7" w:rsidRDefault="00375387" w:rsidP="00375387">
      <w:pPr>
        <w:jc w:val="both"/>
        <w:rPr>
          <w:rFonts w:cs="Calibri"/>
          <w:lang w:val="el-GR"/>
        </w:rPr>
      </w:pPr>
      <w:r w:rsidRPr="00FC78A7">
        <w:rPr>
          <w:rFonts w:cs="Calibri"/>
          <w:lang w:val="el-GR"/>
        </w:rPr>
        <w:t xml:space="preserve">Δεν γίνονται αποδεκτές προσφορές για μέρος </w:t>
      </w:r>
      <w:r w:rsidR="00F750EE">
        <w:rPr>
          <w:rFonts w:cs="Calibri"/>
          <w:lang w:val="el-GR"/>
        </w:rPr>
        <w:t xml:space="preserve">Τμήματος </w:t>
      </w:r>
      <w:r w:rsidRPr="00FC78A7">
        <w:rPr>
          <w:rFonts w:cs="Calibri"/>
          <w:lang w:val="el-GR"/>
        </w:rPr>
        <w:t xml:space="preserve">του προκηρυσσόμενου </w:t>
      </w:r>
      <w:r w:rsidR="00F750EE">
        <w:rPr>
          <w:rFonts w:cs="Calibri"/>
          <w:lang w:val="el-GR"/>
        </w:rPr>
        <w:t>Έ</w:t>
      </w:r>
      <w:r w:rsidR="00F750EE" w:rsidRPr="00FC78A7">
        <w:rPr>
          <w:rFonts w:cs="Calibri"/>
          <w:lang w:val="el-GR"/>
        </w:rPr>
        <w:t>ργου</w:t>
      </w:r>
      <w:r w:rsidRPr="00FC78A7">
        <w:rPr>
          <w:rFonts w:cs="Calibri"/>
          <w:lang w:val="el-GR"/>
        </w:rPr>
        <w:t xml:space="preserve">. </w:t>
      </w:r>
    </w:p>
    <w:p w:rsidR="00375387" w:rsidRPr="00FC78A7" w:rsidRDefault="00375387" w:rsidP="00375387">
      <w:pPr>
        <w:jc w:val="center"/>
        <w:rPr>
          <w:rFonts w:cs="Calibri"/>
          <w:b/>
          <w:w w:val="130"/>
          <w:lang w:val="el-GR"/>
        </w:rPr>
      </w:pPr>
      <w:bookmarkStart w:id="43" w:name="_Toc481411169"/>
      <w:bookmarkStart w:id="44" w:name="_Ref513403227"/>
      <w:bookmarkStart w:id="45" w:name="_Ref513408976"/>
      <w:bookmarkStart w:id="46" w:name="_Toc15542400"/>
      <w:bookmarkStart w:id="47" w:name="_Toc190069712"/>
      <w:r w:rsidRPr="00FC78A7">
        <w:rPr>
          <w:rFonts w:cs="Calibri"/>
          <w:b/>
          <w:w w:val="130"/>
          <w:lang w:val="el-GR"/>
        </w:rPr>
        <w:t>Άρθρο 14</w:t>
      </w:r>
    </w:p>
    <w:p w:rsidR="00375387" w:rsidRPr="00FC78A7" w:rsidRDefault="00375387" w:rsidP="00375387">
      <w:pPr>
        <w:jc w:val="center"/>
        <w:rPr>
          <w:rFonts w:cs="Calibri"/>
          <w:b/>
          <w:w w:val="130"/>
          <w:lang w:val="el-GR"/>
        </w:rPr>
      </w:pPr>
      <w:r w:rsidRPr="00FC78A7">
        <w:rPr>
          <w:rFonts w:cs="Calibri"/>
          <w:b/>
          <w:w w:val="130"/>
          <w:lang w:val="el-GR"/>
        </w:rPr>
        <w:t xml:space="preserve">ΤΡΟΠΟΣ </w:t>
      </w:r>
      <w:r w:rsidR="00DA2B06">
        <w:rPr>
          <w:rFonts w:cs="Calibri"/>
          <w:b/>
          <w:w w:val="130"/>
          <w:lang w:val="el-GR"/>
        </w:rPr>
        <w:t>ΣΥΝΤΑΞΗΣ</w:t>
      </w:r>
      <w:r w:rsidR="00DA2B06" w:rsidRPr="00FC78A7">
        <w:rPr>
          <w:rFonts w:cs="Calibri"/>
          <w:b/>
          <w:w w:val="130"/>
          <w:lang w:val="el-GR"/>
        </w:rPr>
        <w:t xml:space="preserve"> </w:t>
      </w:r>
      <w:r w:rsidRPr="00FC78A7">
        <w:rPr>
          <w:rFonts w:cs="Calibri"/>
          <w:b/>
          <w:w w:val="130"/>
          <w:lang w:val="el-GR"/>
        </w:rPr>
        <w:t>ΠΡΟΣΦΟΡΩΝ</w:t>
      </w:r>
      <w:bookmarkEnd w:id="43"/>
      <w:bookmarkEnd w:id="44"/>
      <w:bookmarkEnd w:id="45"/>
      <w:bookmarkEnd w:id="46"/>
      <w:bookmarkEnd w:id="47"/>
    </w:p>
    <w:p w:rsidR="00A3209B" w:rsidRPr="00FC78A7" w:rsidRDefault="00A3209B" w:rsidP="00A3209B">
      <w:pPr>
        <w:tabs>
          <w:tab w:val="left" w:pos="798"/>
          <w:tab w:val="left" w:pos="3600"/>
        </w:tabs>
        <w:spacing w:before="120"/>
        <w:jc w:val="both"/>
        <w:rPr>
          <w:rFonts w:cs="Calibri"/>
          <w:u w:val="single"/>
          <w:lang w:val="el-GR"/>
        </w:rPr>
      </w:pPr>
      <w:r w:rsidRPr="00FC78A7">
        <w:rPr>
          <w:rFonts w:cs="Calibri"/>
          <w:lang w:val="el-GR"/>
        </w:rPr>
        <w:t xml:space="preserve">Η προσφορά </w:t>
      </w:r>
      <w:r w:rsidR="00DA2B06">
        <w:rPr>
          <w:rFonts w:cs="Calibri"/>
          <w:lang w:val="el-GR"/>
        </w:rPr>
        <w:t>τοποθετείται μέσα σε ενιαίο</w:t>
      </w:r>
      <w:r w:rsidRPr="00FC78A7">
        <w:rPr>
          <w:rFonts w:cs="Calibri"/>
          <w:lang w:val="el-GR"/>
        </w:rPr>
        <w:t xml:space="preserve"> σφραγισμένο φάκελο </w:t>
      </w:r>
      <w:r w:rsidR="00DA2B06">
        <w:rPr>
          <w:rFonts w:cs="Calibri"/>
          <w:lang w:val="el-GR"/>
        </w:rPr>
        <w:t>σύμφωνα με τα οριζόμενα στο παρόν άρθρο</w:t>
      </w:r>
      <w:r w:rsidRPr="00FC78A7">
        <w:rPr>
          <w:rFonts w:cs="Calibri"/>
          <w:lang w:val="el-GR"/>
        </w:rPr>
        <w:t xml:space="preserve">. </w:t>
      </w:r>
    </w:p>
    <w:p w:rsidR="00A3209B" w:rsidRPr="00FC78A7" w:rsidRDefault="00A3209B" w:rsidP="00A3209B">
      <w:pPr>
        <w:tabs>
          <w:tab w:val="left" w:pos="0"/>
          <w:tab w:val="left" w:pos="720"/>
          <w:tab w:val="left" w:pos="3600"/>
        </w:tabs>
        <w:spacing w:before="120"/>
        <w:jc w:val="both"/>
        <w:rPr>
          <w:rFonts w:cs="Calibri"/>
          <w:lang w:val="el-GR"/>
        </w:rPr>
      </w:pPr>
      <w:r w:rsidRPr="00FC78A7">
        <w:rPr>
          <w:rFonts w:cs="Calibri"/>
          <w:lang w:val="el-GR"/>
        </w:rPr>
        <w:t xml:space="preserve">Ο </w:t>
      </w:r>
      <w:r w:rsidR="00DA2B06">
        <w:rPr>
          <w:rFonts w:cs="Calibri"/>
          <w:lang w:val="el-GR"/>
        </w:rPr>
        <w:t xml:space="preserve">ενιαίος σφραγισμένος </w:t>
      </w:r>
      <w:r w:rsidRPr="00FC78A7">
        <w:rPr>
          <w:rFonts w:cs="Calibri"/>
          <w:lang w:val="el-GR"/>
        </w:rPr>
        <w:t xml:space="preserve">φάκελος πρέπει απαραίτητα να φέρει τις </w:t>
      </w:r>
      <w:r w:rsidR="00DA2B06">
        <w:rPr>
          <w:rFonts w:cs="Calibri"/>
          <w:lang w:val="el-GR"/>
        </w:rPr>
        <w:t xml:space="preserve"> παρακάτω </w:t>
      </w:r>
      <w:r w:rsidRPr="00FC78A7">
        <w:rPr>
          <w:rFonts w:cs="Calibri"/>
          <w:lang w:val="el-GR"/>
        </w:rPr>
        <w:t>ενδείξεις:</w:t>
      </w:r>
    </w:p>
    <w:p w:rsidR="00A3209B" w:rsidRPr="00FC78A7" w:rsidRDefault="00A3209B" w:rsidP="00375387">
      <w:pPr>
        <w:jc w:val="center"/>
        <w:rPr>
          <w:rFonts w:cs="Calibri"/>
          <w:b/>
          <w:w w:val="130"/>
          <w:lang w:val="el-GR"/>
        </w:rPr>
      </w:pP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7"/>
      </w:tblGrid>
      <w:tr w:rsidR="00375387" w:rsidRPr="00621552">
        <w:trPr>
          <w:trHeight w:val="3515"/>
        </w:trPr>
        <w:tc>
          <w:tcPr>
            <w:tcW w:w="7427" w:type="dxa"/>
          </w:tcPr>
          <w:p w:rsidR="00375387" w:rsidRDefault="00DA2B06" w:rsidP="00DA2B06">
            <w:pPr>
              <w:spacing w:before="120"/>
              <w:jc w:val="center"/>
              <w:rPr>
                <w:rFonts w:cs="Calibri"/>
                <w:b/>
                <w:lang w:val="el-GR"/>
              </w:rPr>
            </w:pPr>
            <w:r>
              <w:rPr>
                <w:rFonts w:cs="Calibri"/>
                <w:b/>
                <w:lang w:val="el-GR"/>
              </w:rPr>
              <w:lastRenderedPageBreak/>
              <w:t>ΠΡΟΣΦΟΡΑ</w:t>
            </w:r>
          </w:p>
          <w:p w:rsidR="00DA2B06" w:rsidRDefault="00DA2B06" w:rsidP="00DA2B06">
            <w:pPr>
              <w:spacing w:before="120"/>
              <w:jc w:val="both"/>
              <w:rPr>
                <w:rFonts w:cs="Calibri"/>
                <w:lang w:val="el-GR"/>
              </w:rPr>
            </w:pPr>
            <w:r>
              <w:rPr>
                <w:rFonts w:cs="Calibri"/>
                <w:lang w:val="el-GR"/>
              </w:rPr>
              <w:t>ΟΝΟΜΑΤΕΠΩΝΥΜΟ/ΕΠΩΝΥΜΙΑ ΠΡΟΣΦΕΡΟΝΤΟΣ</w:t>
            </w:r>
          </w:p>
          <w:p w:rsidR="00DA2B06" w:rsidRPr="00DA2B06" w:rsidRDefault="00DA2B06" w:rsidP="00DA2B06">
            <w:pPr>
              <w:spacing w:before="120"/>
              <w:jc w:val="both"/>
              <w:rPr>
                <w:rFonts w:cs="Calibri"/>
                <w:lang w:val="el-GR"/>
              </w:rPr>
            </w:pPr>
            <w:r>
              <w:rPr>
                <w:rFonts w:cs="Calibri"/>
                <w:lang w:val="el-GR"/>
              </w:rPr>
              <w:t>ΔΙΕΥΘΥΝΣΗ ΠΡΟΣΦΕΡΟΝΤΟΣ</w:t>
            </w:r>
          </w:p>
          <w:p w:rsidR="00375387" w:rsidRPr="00FC78A7" w:rsidRDefault="00375387" w:rsidP="0097384B">
            <w:pPr>
              <w:spacing w:before="120"/>
              <w:jc w:val="both"/>
              <w:rPr>
                <w:rFonts w:cs="Calibri"/>
                <w:lang w:val="el-GR"/>
              </w:rPr>
            </w:pPr>
            <w:r w:rsidRPr="00FC78A7">
              <w:rPr>
                <w:rFonts w:cs="Calibri"/>
                <w:lang w:val="el-GR"/>
              </w:rPr>
              <w:t>Διακήρυξη Νο: (</w:t>
            </w:r>
            <w:r w:rsidRPr="00FC78A7">
              <w:rPr>
                <w:rFonts w:cs="Calibri"/>
                <w:i/>
                <w:u w:val="single"/>
                <w:lang w:val="el-GR"/>
              </w:rPr>
              <w:t>αναφέρεται ο αριθμός του διαγωνισμού)</w:t>
            </w:r>
          </w:p>
          <w:p w:rsidR="00770BA1" w:rsidRPr="00FC78A7" w:rsidRDefault="00375387" w:rsidP="0097384B">
            <w:pPr>
              <w:spacing w:before="120"/>
              <w:jc w:val="both"/>
              <w:rPr>
                <w:rFonts w:cs="Calibri"/>
                <w:lang w:val="el-GR"/>
              </w:rPr>
            </w:pPr>
            <w:r w:rsidRPr="00FC78A7">
              <w:rPr>
                <w:rFonts w:cs="Calibri"/>
                <w:lang w:val="el-GR"/>
              </w:rPr>
              <w:t xml:space="preserve">Ανοικτός </w:t>
            </w:r>
            <w:r w:rsidR="004A4ED4">
              <w:rPr>
                <w:rFonts w:cs="Calibri"/>
                <w:lang w:val="el-GR"/>
              </w:rPr>
              <w:t xml:space="preserve">Διεθνής </w:t>
            </w:r>
            <w:r w:rsidRPr="00FC78A7">
              <w:rPr>
                <w:rFonts w:cs="Calibri"/>
                <w:lang w:val="el-GR"/>
              </w:rPr>
              <w:t xml:space="preserve">Διαγωνισμός για την επιλογή αναδόχου </w:t>
            </w:r>
            <w:r w:rsidR="00770BA1" w:rsidRPr="00FC78A7">
              <w:rPr>
                <w:rFonts w:cs="Calibri"/>
                <w:lang w:val="el-GR"/>
              </w:rPr>
              <w:t>των υπηρεσιών:</w:t>
            </w:r>
          </w:p>
          <w:p w:rsidR="00770BA1" w:rsidRPr="00FC78A7" w:rsidRDefault="00DA2B06" w:rsidP="00770BA1">
            <w:pPr>
              <w:spacing w:after="0" w:line="240" w:lineRule="auto"/>
              <w:jc w:val="both"/>
              <w:rPr>
                <w:rFonts w:cs="Calibri"/>
                <w:lang w:val="el-GR"/>
              </w:rPr>
            </w:pPr>
            <w:r>
              <w:rPr>
                <w:rFonts w:cs="Calibri"/>
                <w:lang w:val="el-GR"/>
              </w:rPr>
              <w:t>«1</w:t>
            </w:r>
            <w:r w:rsidRPr="00DA2B06">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770BA1" w:rsidRPr="00FC78A7">
              <w:rPr>
                <w:rFonts w:cs="Calibri"/>
                <w:lang w:val="el-GR"/>
              </w:rPr>
              <w:t>:Καταγραφή και παρακολούθηση των ειδών ερπετών και αμφιβίων</w:t>
            </w:r>
          </w:p>
          <w:p w:rsidR="00770BA1" w:rsidRPr="00FC78A7" w:rsidRDefault="00DA2B06" w:rsidP="00770BA1">
            <w:pPr>
              <w:spacing w:after="0" w:line="240" w:lineRule="auto"/>
              <w:jc w:val="both"/>
              <w:rPr>
                <w:rFonts w:cs="Calibri"/>
                <w:lang w:val="el-GR"/>
              </w:rPr>
            </w:pPr>
            <w:r>
              <w:rPr>
                <w:rFonts w:cs="Calibri"/>
                <w:lang w:val="el-GR"/>
              </w:rPr>
              <w:t>2</w:t>
            </w:r>
            <w:r w:rsidRPr="00DA2B06">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770BA1" w:rsidRPr="00FC78A7">
              <w:rPr>
                <w:rFonts w:cs="Calibri"/>
                <w:lang w:val="el-GR"/>
              </w:rPr>
              <w:t>:Καταγραφή και παρακολούθηση των ειδών ψαριών</w:t>
            </w:r>
          </w:p>
          <w:p w:rsidR="00770BA1" w:rsidRPr="00FC78A7" w:rsidRDefault="00DA2B06" w:rsidP="00770BA1">
            <w:pPr>
              <w:spacing w:after="0" w:line="240" w:lineRule="auto"/>
              <w:jc w:val="both"/>
              <w:rPr>
                <w:rFonts w:cs="Calibri"/>
                <w:lang w:val="el-GR"/>
              </w:rPr>
            </w:pPr>
            <w:r>
              <w:rPr>
                <w:rFonts w:cs="Calibri"/>
                <w:lang w:val="el-GR"/>
              </w:rPr>
              <w:t>3</w:t>
            </w:r>
            <w:r w:rsidRPr="00DA2B06">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770BA1" w:rsidRPr="00FC78A7">
              <w:rPr>
                <w:rFonts w:cs="Calibri"/>
                <w:lang w:val="el-GR"/>
              </w:rPr>
              <w:t>:</w:t>
            </w:r>
            <w:r w:rsidR="0045400C" w:rsidRPr="00FC78A7">
              <w:rPr>
                <w:rFonts w:cs="Calibri"/>
                <w:lang w:val="el-GR"/>
              </w:rPr>
              <w:t xml:space="preserve">Καταγραφή </w:t>
            </w:r>
            <w:r w:rsidR="00770BA1" w:rsidRPr="00FC78A7">
              <w:rPr>
                <w:rFonts w:cs="Calibri"/>
                <w:lang w:val="el-GR"/>
              </w:rPr>
              <w:t xml:space="preserve">και </w:t>
            </w:r>
            <w:r w:rsidR="0045400C">
              <w:rPr>
                <w:rFonts w:cs="Calibri"/>
                <w:lang w:val="el-GR"/>
              </w:rPr>
              <w:t>α</w:t>
            </w:r>
            <w:r w:rsidR="0045400C" w:rsidRPr="00FC78A7">
              <w:rPr>
                <w:rFonts w:cs="Calibri"/>
                <w:lang w:val="el-GR"/>
              </w:rPr>
              <w:t xml:space="preserve">ξιολόγηση </w:t>
            </w:r>
            <w:r w:rsidR="00770BA1" w:rsidRPr="00FC78A7">
              <w:rPr>
                <w:rFonts w:cs="Calibri"/>
                <w:lang w:val="el-GR"/>
              </w:rPr>
              <w:t>των ειδών μανιταριών</w:t>
            </w:r>
          </w:p>
          <w:p w:rsidR="00770BA1" w:rsidRPr="00FC78A7" w:rsidRDefault="00DA2B06" w:rsidP="00770BA1">
            <w:pPr>
              <w:spacing w:after="0" w:line="240" w:lineRule="auto"/>
              <w:jc w:val="both"/>
              <w:rPr>
                <w:rFonts w:cs="Calibri"/>
                <w:lang w:val="el-GR"/>
              </w:rPr>
            </w:pPr>
            <w:r>
              <w:rPr>
                <w:rFonts w:cs="Calibri"/>
                <w:lang w:val="el-GR"/>
              </w:rPr>
              <w:t>4</w:t>
            </w:r>
            <w:r w:rsidRPr="00DA2B06">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770BA1" w:rsidRPr="00FC78A7">
              <w:rPr>
                <w:rFonts w:cs="Calibri"/>
                <w:lang w:val="el-GR"/>
              </w:rPr>
              <w:t>:Καταγραφή και παρακολούθηση των ειδών χειροπτέρων</w:t>
            </w:r>
          </w:p>
          <w:p w:rsidR="00770BA1" w:rsidRPr="00FC78A7" w:rsidRDefault="00DA2B06" w:rsidP="00770BA1">
            <w:pPr>
              <w:spacing w:after="0" w:line="240" w:lineRule="auto"/>
              <w:jc w:val="both"/>
              <w:rPr>
                <w:rFonts w:cs="Calibri"/>
                <w:lang w:val="el-GR"/>
              </w:rPr>
            </w:pPr>
            <w:r>
              <w:rPr>
                <w:rFonts w:cs="Calibri"/>
                <w:lang w:val="el-GR"/>
              </w:rPr>
              <w:t>5</w:t>
            </w:r>
            <w:r w:rsidRPr="00DA2B06">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770BA1" w:rsidRPr="00FC78A7">
              <w:rPr>
                <w:rFonts w:cs="Calibri"/>
                <w:lang w:val="el-GR"/>
              </w:rPr>
              <w:t>:Καταγραφή και παρακολούθηση των ειδών χλωρίδας</w:t>
            </w:r>
          </w:p>
          <w:p w:rsidR="00770BA1" w:rsidRPr="00FC78A7" w:rsidRDefault="00DA2B06" w:rsidP="00770BA1">
            <w:pPr>
              <w:spacing w:after="0" w:line="240" w:lineRule="auto"/>
              <w:jc w:val="both"/>
              <w:rPr>
                <w:rFonts w:cs="Calibri"/>
                <w:lang w:val="el-GR"/>
              </w:rPr>
            </w:pPr>
            <w:r>
              <w:rPr>
                <w:rFonts w:cs="Calibri"/>
                <w:lang w:val="el-GR"/>
              </w:rPr>
              <w:t>6</w:t>
            </w:r>
            <w:r w:rsidRPr="00DA2B06">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770BA1" w:rsidRPr="00FC78A7">
              <w:rPr>
                <w:rFonts w:cs="Calibri"/>
                <w:lang w:val="el-GR"/>
              </w:rPr>
              <w:t>:Καταγραφή και παρακολούθηση των τύπων οικοτόπων</w:t>
            </w:r>
          </w:p>
          <w:p w:rsidR="00770BA1" w:rsidRPr="00FC78A7" w:rsidRDefault="00DA2B06" w:rsidP="00770BA1">
            <w:pPr>
              <w:spacing w:after="0" w:line="240" w:lineRule="auto"/>
              <w:jc w:val="both"/>
              <w:rPr>
                <w:rFonts w:cs="Calibri"/>
                <w:lang w:val="el-GR"/>
              </w:rPr>
            </w:pPr>
            <w:r>
              <w:rPr>
                <w:rFonts w:cs="Calibri"/>
                <w:lang w:val="el-GR"/>
              </w:rPr>
              <w:t>7</w:t>
            </w:r>
            <w:r w:rsidRPr="00DA2B06">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770BA1" w:rsidRPr="00FC78A7">
              <w:rPr>
                <w:rFonts w:cs="Calibri"/>
                <w:lang w:val="el-GR"/>
              </w:rPr>
              <w:t>:Καταγραφή και παρακολούθηση των ειδών θηλαστικών</w:t>
            </w:r>
          </w:p>
          <w:p w:rsidR="00770BA1" w:rsidRPr="00FC78A7" w:rsidRDefault="00DA2B06" w:rsidP="00770BA1">
            <w:pPr>
              <w:spacing w:after="0" w:line="240" w:lineRule="auto"/>
              <w:jc w:val="both"/>
              <w:rPr>
                <w:rFonts w:cs="Calibri"/>
                <w:lang w:val="el-GR"/>
              </w:rPr>
            </w:pPr>
            <w:r>
              <w:rPr>
                <w:rFonts w:cs="Calibri"/>
                <w:lang w:val="el-GR"/>
              </w:rPr>
              <w:t>8</w:t>
            </w:r>
            <w:r w:rsidRPr="00DA2B06">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770BA1" w:rsidRPr="00FC78A7">
              <w:rPr>
                <w:rFonts w:cs="Calibri"/>
                <w:lang w:val="el-GR"/>
              </w:rPr>
              <w:t>:Καταγραφή και παρακολούθηση των ειδών ασπόνδυλων</w:t>
            </w:r>
          </w:p>
          <w:p w:rsidR="00770BA1" w:rsidRPr="00FC78A7" w:rsidRDefault="00DA2B06" w:rsidP="00770BA1">
            <w:pPr>
              <w:spacing w:after="0" w:line="240" w:lineRule="auto"/>
              <w:jc w:val="both"/>
              <w:rPr>
                <w:rFonts w:cs="Calibri"/>
                <w:lang w:val="el-GR"/>
              </w:rPr>
            </w:pPr>
            <w:r>
              <w:rPr>
                <w:rFonts w:cs="Calibri"/>
                <w:lang w:val="el-GR"/>
              </w:rPr>
              <w:t>9</w:t>
            </w:r>
            <w:r w:rsidRPr="00DA2B06">
              <w:rPr>
                <w:rFonts w:cs="Calibri"/>
                <w:vertAlign w:val="superscript"/>
                <w:lang w:val="el-GR"/>
              </w:rPr>
              <w:t>ο</w:t>
            </w:r>
            <w:r>
              <w:rPr>
                <w:rFonts w:cs="Calibri"/>
                <w:lang w:val="el-GR"/>
              </w:rPr>
              <w:t xml:space="preserve"> </w:t>
            </w:r>
            <w:r w:rsidR="00837B93" w:rsidRPr="00FC78A7">
              <w:rPr>
                <w:rFonts w:cs="Calibri"/>
              </w:rPr>
              <w:t>T</w:t>
            </w:r>
            <w:r w:rsidR="00837B93" w:rsidRPr="00FC78A7">
              <w:rPr>
                <w:rFonts w:cs="Calibri"/>
                <w:lang w:val="el-GR"/>
              </w:rPr>
              <w:t>μήμα</w:t>
            </w:r>
            <w:r w:rsidR="00770BA1" w:rsidRPr="00FC78A7">
              <w:rPr>
                <w:rFonts w:cs="Calibri"/>
                <w:lang w:val="el-GR"/>
              </w:rPr>
              <w:t xml:space="preserve">:Καταγραφή και παρακολούθηση των ειδών </w:t>
            </w:r>
            <w:r w:rsidR="00E13FFE">
              <w:rPr>
                <w:rFonts w:cs="Calibri"/>
                <w:lang w:val="el-GR"/>
              </w:rPr>
              <w:t>πτηνών</w:t>
            </w:r>
            <w:r>
              <w:rPr>
                <w:rFonts w:cs="Calibri"/>
                <w:lang w:val="el-GR"/>
              </w:rPr>
              <w:t>»</w:t>
            </w:r>
          </w:p>
          <w:p w:rsidR="00375387" w:rsidRPr="00FC78A7" w:rsidRDefault="00375387" w:rsidP="0097384B">
            <w:pPr>
              <w:spacing w:before="120"/>
              <w:jc w:val="both"/>
              <w:rPr>
                <w:rFonts w:cs="Calibri"/>
                <w:lang w:val="el-GR"/>
              </w:rPr>
            </w:pPr>
          </w:p>
          <w:p w:rsidR="00375387" w:rsidRPr="00FC78A7" w:rsidRDefault="00375387" w:rsidP="0097384B">
            <w:pPr>
              <w:spacing w:before="120"/>
              <w:jc w:val="both"/>
              <w:rPr>
                <w:rFonts w:cs="Calibri"/>
                <w:lang w:val="el-GR"/>
              </w:rPr>
            </w:pPr>
            <w:r w:rsidRPr="00FC78A7">
              <w:rPr>
                <w:rFonts w:cs="Calibri"/>
                <w:lang w:val="el-GR"/>
              </w:rPr>
              <w:t xml:space="preserve">Ημερομηνία </w:t>
            </w:r>
            <w:r w:rsidR="00DA2B06">
              <w:rPr>
                <w:rFonts w:cs="Calibri"/>
                <w:lang w:val="el-GR"/>
              </w:rPr>
              <w:t>διενέργειας δ</w:t>
            </w:r>
            <w:r w:rsidRPr="00FC78A7">
              <w:rPr>
                <w:rFonts w:cs="Calibri"/>
                <w:lang w:val="el-GR"/>
              </w:rPr>
              <w:t>ιαγωνισμού</w:t>
            </w:r>
            <w:r w:rsidRPr="00A10D28">
              <w:rPr>
                <w:rFonts w:cs="Calibri"/>
                <w:lang w:val="el-GR"/>
              </w:rPr>
              <w:t>:</w:t>
            </w:r>
            <w:r w:rsidRPr="00A10D28">
              <w:rPr>
                <w:rFonts w:cs="Calibri"/>
                <w:b/>
                <w:lang w:val="el-GR"/>
              </w:rPr>
              <w:t xml:space="preserve"> </w:t>
            </w:r>
            <w:r w:rsidR="00A10D28" w:rsidRPr="00A10D28">
              <w:rPr>
                <w:rFonts w:cs="Calibri"/>
                <w:b/>
                <w:lang w:val="el-GR"/>
              </w:rPr>
              <w:t>8</w:t>
            </w:r>
            <w:r w:rsidR="00A10D28" w:rsidRPr="00A10D28">
              <w:rPr>
                <w:rFonts w:cs="Calibri"/>
                <w:b/>
                <w:vertAlign w:val="superscript"/>
                <w:lang w:val="el-GR"/>
              </w:rPr>
              <w:t>η</w:t>
            </w:r>
            <w:r w:rsidR="00A10D28" w:rsidRPr="00A10D28">
              <w:rPr>
                <w:rFonts w:cs="Calibri"/>
                <w:b/>
                <w:lang w:val="el-GR"/>
              </w:rPr>
              <w:t xml:space="preserve"> Μαϊου 2013</w:t>
            </w:r>
          </w:p>
          <w:p w:rsidR="00375387" w:rsidRPr="00FC78A7" w:rsidRDefault="00375387" w:rsidP="0097384B">
            <w:pPr>
              <w:spacing w:before="120"/>
              <w:jc w:val="both"/>
              <w:rPr>
                <w:rFonts w:cs="Calibri"/>
                <w:b/>
                <w:lang w:val="el-GR"/>
              </w:rPr>
            </w:pPr>
            <w:r w:rsidRPr="00FC78A7">
              <w:rPr>
                <w:rFonts w:cs="Calibri"/>
                <w:b/>
                <w:lang w:val="el-GR"/>
              </w:rPr>
              <w:t>«</w:t>
            </w:r>
            <w:r w:rsidRPr="00FC78A7">
              <w:rPr>
                <w:rFonts w:cs="Calibri"/>
                <w:b/>
                <w:i/>
                <w:lang w:val="el-GR"/>
              </w:rPr>
              <w:t>Να μην ανοιχθεί από την ταχυδρομική υπηρεσία ή τη γραμματεία</w:t>
            </w:r>
            <w:r w:rsidRPr="00FC78A7">
              <w:rPr>
                <w:rFonts w:cs="Calibri"/>
                <w:b/>
                <w:lang w:val="el-GR"/>
              </w:rPr>
              <w:t>»</w:t>
            </w:r>
          </w:p>
        </w:tc>
      </w:tr>
    </w:tbl>
    <w:p w:rsidR="00DA2B06" w:rsidRDefault="00DA2B06" w:rsidP="00375387">
      <w:pPr>
        <w:spacing w:before="120"/>
        <w:jc w:val="both"/>
        <w:rPr>
          <w:rFonts w:cs="Calibri"/>
          <w:lang w:val="el-GR"/>
        </w:rPr>
      </w:pPr>
      <w:r>
        <w:rPr>
          <w:rFonts w:cs="Calibri"/>
          <w:lang w:val="el-GR"/>
        </w:rPr>
        <w:t>Σε περίπτωση ένωσης/κοινοπραξίας, πρέπει να αναφέρονται τα στοιχεία όλων των μελών της.</w:t>
      </w:r>
    </w:p>
    <w:p w:rsidR="00375387" w:rsidRPr="00FC78A7" w:rsidRDefault="00375387" w:rsidP="00C65A3C">
      <w:pPr>
        <w:spacing w:before="120"/>
        <w:jc w:val="both"/>
        <w:rPr>
          <w:rFonts w:cs="Calibri"/>
          <w:lang w:val="el-GR"/>
        </w:rPr>
      </w:pPr>
      <w:r w:rsidRPr="00FC78A7">
        <w:rPr>
          <w:rFonts w:cs="Calibri"/>
          <w:lang w:val="el-GR"/>
        </w:rPr>
        <w:t>Δεν πρέπει να χρησιμοποιηθούν αυτοκόλλητοι φάκελοι, οι οποίοι είναι δυνατόν να αποσφραγισθούν και να επανασφραγισθούν χωρίς να αφήσουν ίχνη.</w:t>
      </w:r>
    </w:p>
    <w:p w:rsidR="00375387" w:rsidRPr="00FC78A7" w:rsidRDefault="00375387" w:rsidP="00375387">
      <w:pPr>
        <w:tabs>
          <w:tab w:val="left" w:pos="798"/>
          <w:tab w:val="left" w:pos="3600"/>
        </w:tabs>
        <w:spacing w:before="120"/>
        <w:jc w:val="both"/>
        <w:rPr>
          <w:rFonts w:cs="Calibri"/>
          <w:lang w:val="el-GR"/>
        </w:rPr>
      </w:pPr>
      <w:r w:rsidRPr="00FC78A7">
        <w:rPr>
          <w:rFonts w:cs="Calibri"/>
          <w:lang w:val="el-GR"/>
        </w:rPr>
        <w:t xml:space="preserve">Ο </w:t>
      </w:r>
      <w:r w:rsidR="00C65A3C">
        <w:rPr>
          <w:rFonts w:cs="Calibri"/>
          <w:lang w:val="el-GR"/>
        </w:rPr>
        <w:t xml:space="preserve">ενιαίος σφραγισμένος </w:t>
      </w:r>
      <w:r w:rsidRPr="00FC78A7">
        <w:rPr>
          <w:rFonts w:cs="Calibri"/>
          <w:lang w:val="el-GR"/>
        </w:rPr>
        <w:t>φάκελος κάθε προσφοράς περιλαμβάνει τους ακόλουθους τρεις (3) σφραγισμένους επιμέρους φακέλους:</w:t>
      </w:r>
    </w:p>
    <w:p w:rsidR="00375387" w:rsidRPr="00FC78A7" w:rsidRDefault="00375387" w:rsidP="00B24578">
      <w:pPr>
        <w:pStyle w:val="Bullet-1"/>
        <w:numPr>
          <w:ilvl w:val="0"/>
          <w:numId w:val="13"/>
        </w:numPr>
        <w:tabs>
          <w:tab w:val="left" w:pos="1140"/>
          <w:tab w:val="left" w:pos="1800"/>
        </w:tabs>
        <w:overflowPunct/>
        <w:autoSpaceDE/>
        <w:autoSpaceDN/>
        <w:adjustRightInd/>
        <w:spacing w:before="120" w:line="240" w:lineRule="auto"/>
        <w:ind w:left="1140" w:hanging="342"/>
        <w:textAlignment w:val="auto"/>
        <w:rPr>
          <w:rFonts w:cs="Calibri"/>
          <w:sz w:val="22"/>
          <w:szCs w:val="22"/>
          <w:lang w:val="el-GR"/>
        </w:rPr>
      </w:pPr>
      <w:r w:rsidRPr="00FC78A7">
        <w:rPr>
          <w:rFonts w:cs="Calibri"/>
          <w:sz w:val="22"/>
          <w:szCs w:val="22"/>
          <w:lang w:val="el-GR"/>
        </w:rPr>
        <w:t xml:space="preserve">Φάκελος «ΔΙΚΑΙΟΛΟΓΗΤΙΚΑ» που περιέχει τα ΔΙΚΑΙΟΛΟΓΗΤΙΚΑ, σε ΠΡΩΤΟΤΥΠΟ </w:t>
      </w:r>
      <w:r w:rsidR="00C65A3C">
        <w:rPr>
          <w:rFonts w:cs="Calibri"/>
          <w:sz w:val="22"/>
          <w:szCs w:val="22"/>
          <w:lang w:val="el-GR"/>
        </w:rPr>
        <w:t xml:space="preserve">(σε κάθε σελίδα θα αναγράφεται η λέξη «ΠΡΩΤΟΤΥΠΟ» και θα τίθεται η υπογραφή του Προσφέροντος ή του Εκπροσώπου του) </w:t>
      </w:r>
      <w:r w:rsidRPr="00FC78A7">
        <w:rPr>
          <w:rFonts w:cs="Calibri"/>
          <w:sz w:val="22"/>
          <w:szCs w:val="22"/>
          <w:lang w:val="el-GR"/>
        </w:rPr>
        <w:t xml:space="preserve">και ένα αντίγραφο, τα οποία περιγράφονται αναλυτικά </w:t>
      </w:r>
      <w:r w:rsidRPr="00766931">
        <w:rPr>
          <w:rFonts w:cs="Calibri"/>
          <w:sz w:val="22"/>
          <w:szCs w:val="22"/>
          <w:lang w:val="el-GR"/>
        </w:rPr>
        <w:t>στ</w:t>
      </w:r>
      <w:r w:rsidR="00C65A3C" w:rsidRPr="00766931">
        <w:rPr>
          <w:rFonts w:cs="Calibri"/>
          <w:sz w:val="22"/>
          <w:szCs w:val="22"/>
          <w:lang w:val="el-GR"/>
        </w:rPr>
        <w:t>α</w:t>
      </w:r>
      <w:r w:rsidRPr="00766931">
        <w:rPr>
          <w:rFonts w:cs="Calibri"/>
          <w:sz w:val="22"/>
          <w:szCs w:val="22"/>
          <w:lang w:val="el-GR"/>
        </w:rPr>
        <w:t xml:space="preserve"> </w:t>
      </w:r>
      <w:r w:rsidR="00C65A3C" w:rsidRPr="00766931">
        <w:rPr>
          <w:rFonts w:cs="Calibri"/>
          <w:sz w:val="22"/>
          <w:szCs w:val="22"/>
          <w:lang w:val="el-GR"/>
        </w:rPr>
        <w:t xml:space="preserve">άρθρα </w:t>
      </w:r>
      <w:r w:rsidRPr="00766931">
        <w:rPr>
          <w:rFonts w:cs="Calibri"/>
          <w:sz w:val="22"/>
          <w:szCs w:val="22"/>
          <w:lang w:val="el-GR"/>
        </w:rPr>
        <w:t>9.1 και 9.2</w:t>
      </w:r>
      <w:r w:rsidRPr="00FC78A7">
        <w:rPr>
          <w:rFonts w:cs="Calibri"/>
          <w:sz w:val="22"/>
          <w:szCs w:val="22"/>
          <w:lang w:val="el-GR"/>
        </w:rPr>
        <w:t xml:space="preserve"> της παρούσας </w:t>
      </w:r>
      <w:r w:rsidR="00C65A3C">
        <w:rPr>
          <w:rFonts w:cs="Calibri"/>
          <w:sz w:val="22"/>
          <w:szCs w:val="22"/>
          <w:lang w:val="el-GR"/>
        </w:rPr>
        <w:t>Δια</w:t>
      </w:r>
      <w:r w:rsidR="00C65A3C" w:rsidRPr="00FC78A7">
        <w:rPr>
          <w:rFonts w:cs="Calibri"/>
          <w:sz w:val="22"/>
          <w:szCs w:val="22"/>
          <w:lang w:val="el-GR"/>
        </w:rPr>
        <w:t>κήρυξης</w:t>
      </w:r>
      <w:r w:rsidRPr="00FC78A7">
        <w:rPr>
          <w:rFonts w:cs="Calibri"/>
          <w:sz w:val="22"/>
          <w:szCs w:val="22"/>
          <w:lang w:val="el-GR"/>
        </w:rPr>
        <w:t>.</w:t>
      </w:r>
      <w:r w:rsidR="00C65A3C">
        <w:rPr>
          <w:rFonts w:cs="Calibri"/>
          <w:sz w:val="22"/>
          <w:szCs w:val="22"/>
          <w:lang w:val="el-GR"/>
        </w:rPr>
        <w:t xml:space="preserve"> Σε περίπτωση ασυμφωνίας των ΠΡΩΤΟΤΥΠΩΝ με τα αντίγραφα υπερισχύουν τα ΠΡΩΤΟΤΥΠΑ.</w:t>
      </w:r>
    </w:p>
    <w:p w:rsidR="00375387" w:rsidRPr="00FC78A7" w:rsidRDefault="00375387" w:rsidP="00B24578">
      <w:pPr>
        <w:pStyle w:val="Bullet-1"/>
        <w:numPr>
          <w:ilvl w:val="0"/>
          <w:numId w:val="13"/>
        </w:numPr>
        <w:tabs>
          <w:tab w:val="left" w:pos="1140"/>
          <w:tab w:val="left" w:pos="1800"/>
        </w:tabs>
        <w:overflowPunct/>
        <w:autoSpaceDE/>
        <w:autoSpaceDN/>
        <w:adjustRightInd/>
        <w:spacing w:before="120" w:line="240" w:lineRule="auto"/>
        <w:ind w:left="1140" w:hanging="342"/>
        <w:textAlignment w:val="auto"/>
        <w:rPr>
          <w:rFonts w:cs="Calibri"/>
          <w:sz w:val="22"/>
          <w:szCs w:val="22"/>
          <w:lang w:val="el-GR"/>
        </w:rPr>
      </w:pPr>
      <w:r w:rsidRPr="00FC78A7">
        <w:rPr>
          <w:rFonts w:cs="Calibri"/>
          <w:sz w:val="22"/>
          <w:szCs w:val="22"/>
          <w:lang w:val="el-GR"/>
        </w:rPr>
        <w:t xml:space="preserve">Φάκελος «ΤΕΧΝΙΚΗ ΠΡΟΣΦΟΡΑ» </w:t>
      </w:r>
      <w:r w:rsidR="00017D62">
        <w:rPr>
          <w:rFonts w:cs="Calibri"/>
          <w:sz w:val="22"/>
          <w:szCs w:val="22"/>
          <w:lang w:val="el-GR"/>
        </w:rPr>
        <w:t xml:space="preserve">για κάθε Τμήμα του Έργου </w:t>
      </w:r>
      <w:r w:rsidRPr="00FC78A7">
        <w:rPr>
          <w:rFonts w:cs="Calibri"/>
          <w:sz w:val="22"/>
          <w:szCs w:val="22"/>
          <w:lang w:val="el-GR"/>
        </w:rPr>
        <w:t>που περιέχει το ΠΡΩΤΟΤΥΠΟ</w:t>
      </w:r>
      <w:r w:rsidR="00C65A3C">
        <w:rPr>
          <w:rFonts w:cs="Calibri"/>
          <w:sz w:val="22"/>
          <w:szCs w:val="22"/>
          <w:lang w:val="el-GR"/>
        </w:rPr>
        <w:t xml:space="preserve"> (σε κάθε σελίδα θα αναγράφεται η λέξη «ΠΡΩΤΟΤΥΠΟ» και θα τίθεται η υπογραφή του Προσφέροντος ή του Εκπροσώπου του)</w:t>
      </w:r>
      <w:r w:rsidRPr="00FC78A7">
        <w:rPr>
          <w:rFonts w:cs="Calibri"/>
          <w:sz w:val="22"/>
          <w:szCs w:val="22"/>
          <w:lang w:val="el-GR"/>
        </w:rPr>
        <w:t xml:space="preserve"> και ένα αντίγραφο, τα περιεχόμενα των οποίων περιγράφονται αναλυτικά στο </w:t>
      </w:r>
      <w:r w:rsidRPr="00766931">
        <w:rPr>
          <w:rFonts w:cs="Calibri"/>
          <w:sz w:val="22"/>
          <w:szCs w:val="22"/>
          <w:lang w:val="el-GR"/>
        </w:rPr>
        <w:t>άρθρο 15.1 κατωτέρω της</w:t>
      </w:r>
      <w:r w:rsidRPr="00FC78A7">
        <w:rPr>
          <w:rFonts w:cs="Calibri"/>
          <w:sz w:val="22"/>
          <w:szCs w:val="22"/>
          <w:lang w:val="el-GR"/>
        </w:rPr>
        <w:t xml:space="preserve"> παρούσας </w:t>
      </w:r>
      <w:r w:rsidR="00C65A3C">
        <w:rPr>
          <w:rFonts w:cs="Calibri"/>
          <w:sz w:val="22"/>
          <w:szCs w:val="22"/>
          <w:lang w:val="el-GR"/>
        </w:rPr>
        <w:t>Δια</w:t>
      </w:r>
      <w:r w:rsidRPr="00FC78A7">
        <w:rPr>
          <w:rFonts w:cs="Calibri"/>
          <w:sz w:val="22"/>
          <w:szCs w:val="22"/>
          <w:lang w:val="el-GR"/>
        </w:rPr>
        <w:t>κήρυξης.</w:t>
      </w:r>
      <w:r w:rsidR="00C65A3C">
        <w:rPr>
          <w:rFonts w:cs="Calibri"/>
          <w:sz w:val="22"/>
          <w:szCs w:val="22"/>
          <w:lang w:val="el-GR"/>
        </w:rPr>
        <w:t xml:space="preserve"> Σε περίπτωση ασυμφωνίας των ΠΡΩΤΟΤΥΠΩΝ με τα αντίγραφα υπερισχύουν τα ΠΡΩΤΟΤΥΠΑ.</w:t>
      </w:r>
    </w:p>
    <w:p w:rsidR="00375387" w:rsidRPr="00FC78A7" w:rsidRDefault="00375387" w:rsidP="00B24578">
      <w:pPr>
        <w:pStyle w:val="Bullet-1"/>
        <w:numPr>
          <w:ilvl w:val="0"/>
          <w:numId w:val="13"/>
        </w:numPr>
        <w:tabs>
          <w:tab w:val="left" w:pos="1140"/>
          <w:tab w:val="left" w:pos="1800"/>
        </w:tabs>
        <w:overflowPunct/>
        <w:autoSpaceDE/>
        <w:autoSpaceDN/>
        <w:adjustRightInd/>
        <w:spacing w:before="120" w:line="240" w:lineRule="auto"/>
        <w:ind w:left="1140" w:hanging="342"/>
        <w:textAlignment w:val="auto"/>
        <w:rPr>
          <w:rFonts w:cs="Calibri"/>
          <w:sz w:val="22"/>
          <w:szCs w:val="22"/>
          <w:lang w:val="el-GR"/>
        </w:rPr>
      </w:pPr>
      <w:r w:rsidRPr="00FC78A7">
        <w:rPr>
          <w:rFonts w:cs="Calibri"/>
          <w:sz w:val="22"/>
          <w:szCs w:val="22"/>
          <w:lang w:val="el-GR"/>
        </w:rPr>
        <w:t xml:space="preserve">Φάκελος «ΟΙΚΟΝΟΜΙΚΗ ΠΡΟΣΦΟΡΑ» </w:t>
      </w:r>
      <w:r w:rsidR="00017D62">
        <w:rPr>
          <w:rFonts w:cs="Calibri"/>
          <w:sz w:val="22"/>
          <w:szCs w:val="22"/>
          <w:lang w:val="el-GR"/>
        </w:rPr>
        <w:t xml:space="preserve">για κάθε Τμήμα του Έργου </w:t>
      </w:r>
      <w:r w:rsidRPr="00FC78A7">
        <w:rPr>
          <w:rFonts w:cs="Calibri"/>
          <w:sz w:val="22"/>
          <w:szCs w:val="22"/>
          <w:lang w:val="el-GR"/>
        </w:rPr>
        <w:t>που περιέχει μόνο ένα (1) πρωτότυπο</w:t>
      </w:r>
      <w:r w:rsidRPr="00FC78A7">
        <w:rPr>
          <w:rFonts w:cs="Calibri"/>
          <w:b/>
          <w:sz w:val="22"/>
          <w:szCs w:val="22"/>
          <w:lang w:val="el-GR"/>
        </w:rPr>
        <w:t xml:space="preserve"> </w:t>
      </w:r>
      <w:r w:rsidRPr="00FC78A7">
        <w:rPr>
          <w:rFonts w:cs="Calibri"/>
          <w:sz w:val="22"/>
          <w:szCs w:val="22"/>
          <w:lang w:val="el-GR"/>
        </w:rPr>
        <w:t xml:space="preserve">της Οικονομικής Προσφοράς των </w:t>
      </w:r>
      <w:r w:rsidR="00C65A3C">
        <w:rPr>
          <w:rFonts w:cs="Calibri"/>
          <w:sz w:val="22"/>
          <w:szCs w:val="22"/>
          <w:lang w:val="el-GR"/>
        </w:rPr>
        <w:t>Προσφερόντων</w:t>
      </w:r>
      <w:r w:rsidRPr="00FC78A7">
        <w:rPr>
          <w:rFonts w:cs="Calibri"/>
          <w:sz w:val="22"/>
          <w:szCs w:val="22"/>
          <w:lang w:val="el-GR"/>
        </w:rPr>
        <w:t xml:space="preserve">. Τα </w:t>
      </w:r>
      <w:r w:rsidRPr="00FC78A7">
        <w:rPr>
          <w:rFonts w:cs="Calibri"/>
          <w:sz w:val="22"/>
          <w:szCs w:val="22"/>
          <w:lang w:val="el-GR"/>
        </w:rPr>
        <w:lastRenderedPageBreak/>
        <w:t xml:space="preserve">περιεχόμενα της οικονομικής προσφοράς περιγράφονται στο </w:t>
      </w:r>
      <w:r w:rsidRPr="00766931">
        <w:rPr>
          <w:rFonts w:cs="Calibri"/>
          <w:sz w:val="22"/>
          <w:szCs w:val="22"/>
          <w:lang w:val="el-GR"/>
        </w:rPr>
        <w:t>άρθρο</w:t>
      </w:r>
      <w:r w:rsidR="00B42E14" w:rsidRPr="00766931">
        <w:rPr>
          <w:rFonts w:cs="Calibri"/>
          <w:sz w:val="22"/>
          <w:szCs w:val="22"/>
          <w:lang w:val="el-GR"/>
        </w:rPr>
        <w:t xml:space="preserve"> </w:t>
      </w:r>
      <w:r w:rsidRPr="00766931">
        <w:rPr>
          <w:rFonts w:cs="Calibri"/>
          <w:sz w:val="22"/>
          <w:szCs w:val="22"/>
          <w:lang w:val="el-GR"/>
        </w:rPr>
        <w:t>15.2</w:t>
      </w:r>
      <w:r w:rsidR="00B42E14" w:rsidRPr="00FC78A7">
        <w:rPr>
          <w:rFonts w:cs="Calibri"/>
          <w:sz w:val="22"/>
          <w:szCs w:val="22"/>
          <w:lang w:val="el-GR"/>
        </w:rPr>
        <w:t xml:space="preserve"> </w:t>
      </w:r>
      <w:r w:rsidRPr="00FC78A7">
        <w:rPr>
          <w:rFonts w:cs="Calibri"/>
          <w:sz w:val="22"/>
          <w:szCs w:val="22"/>
          <w:lang w:val="el-GR"/>
        </w:rPr>
        <w:t xml:space="preserve">κατωτέρω της παρούσας </w:t>
      </w:r>
      <w:r w:rsidR="00C65A3C">
        <w:rPr>
          <w:rFonts w:cs="Calibri"/>
          <w:sz w:val="22"/>
          <w:szCs w:val="22"/>
          <w:lang w:val="el-GR"/>
        </w:rPr>
        <w:t>Δια</w:t>
      </w:r>
      <w:r w:rsidRPr="00FC78A7">
        <w:rPr>
          <w:rFonts w:cs="Calibri"/>
          <w:sz w:val="22"/>
          <w:szCs w:val="22"/>
          <w:lang w:val="el-GR"/>
        </w:rPr>
        <w:t>κήρυξης.</w:t>
      </w:r>
    </w:p>
    <w:p w:rsidR="00375387" w:rsidRPr="00FC78A7" w:rsidRDefault="00375387" w:rsidP="00375387">
      <w:pPr>
        <w:tabs>
          <w:tab w:val="left" w:pos="798"/>
          <w:tab w:val="left" w:pos="3600"/>
        </w:tabs>
        <w:spacing w:before="120"/>
        <w:ind w:left="798" w:hanging="798"/>
        <w:jc w:val="both"/>
        <w:rPr>
          <w:rFonts w:cs="Calibri"/>
          <w:lang w:val="el-GR"/>
        </w:rPr>
      </w:pPr>
      <w:r w:rsidRPr="00FC78A7">
        <w:rPr>
          <w:rFonts w:cs="Calibri"/>
          <w:lang w:val="el-GR"/>
        </w:rPr>
        <w:t>Όλοι οι επιμέρους φάκελοι θα φέρουν και τις ενδείξεις του κυρίως φακέλου.</w:t>
      </w:r>
    </w:p>
    <w:p w:rsidR="00C65A3C" w:rsidRPr="00C65A3C" w:rsidRDefault="00C65A3C" w:rsidP="00C65A3C">
      <w:pPr>
        <w:jc w:val="both"/>
        <w:rPr>
          <w:rFonts w:cs="Calibri"/>
          <w:lang w:val="el-GR"/>
        </w:rPr>
      </w:pPr>
      <w:r w:rsidRPr="00C65A3C">
        <w:rPr>
          <w:rFonts w:cs="Calibri"/>
          <w:lang w:val="el-GR"/>
        </w:rPr>
        <w:t>Οι προσφορές επιπλέον πρέπει να:</w:t>
      </w:r>
    </w:p>
    <w:p w:rsidR="00C65A3C" w:rsidRPr="00C65A3C" w:rsidRDefault="00C65A3C" w:rsidP="00C65A3C">
      <w:pPr>
        <w:jc w:val="both"/>
        <w:rPr>
          <w:rFonts w:cs="Calibri"/>
          <w:lang w:val="el-GR"/>
        </w:rPr>
      </w:pPr>
      <w:r w:rsidRPr="00C65A3C">
        <w:rPr>
          <w:rFonts w:cs="Calibri"/>
          <w:lang w:val="el-GR"/>
        </w:rPr>
        <w:t xml:space="preserve">Ι. </w:t>
      </w:r>
      <w:r w:rsidR="00A2142B" w:rsidRPr="00C65A3C">
        <w:rPr>
          <w:rFonts w:cs="Calibri"/>
          <w:lang w:val="el-GR"/>
        </w:rPr>
        <w:t xml:space="preserve">Υποβληθούν </w:t>
      </w:r>
      <w:r w:rsidRPr="00C65A3C">
        <w:rPr>
          <w:rFonts w:cs="Calibri"/>
          <w:lang w:val="el-GR"/>
        </w:rPr>
        <w:t>στην Ελληνική γλώσσα, με εξαίρεση τα συνημμένα στην τεχνική προσφορά έντυπα, σχέδια και λοιπά τεχνικά στοιχεία που μπορεί να είναι στην Αγγλική γλώσσα, εφόσον δεν μπορούν να αποδοθούν στην Ελληνική,</w:t>
      </w:r>
    </w:p>
    <w:p w:rsidR="00C65A3C" w:rsidRPr="00C65A3C" w:rsidRDefault="00C65A3C" w:rsidP="00C65A3C">
      <w:pPr>
        <w:jc w:val="both"/>
        <w:rPr>
          <w:rFonts w:cs="Calibri"/>
          <w:lang w:val="el-GR"/>
        </w:rPr>
      </w:pPr>
      <w:r w:rsidRPr="00C65A3C">
        <w:rPr>
          <w:rFonts w:cs="Calibri"/>
          <w:lang w:val="el-GR"/>
        </w:rPr>
        <w:t xml:space="preserve">ΙΙ. </w:t>
      </w:r>
      <w:r w:rsidR="00A2142B" w:rsidRPr="00C65A3C">
        <w:rPr>
          <w:rFonts w:cs="Calibri"/>
          <w:lang w:val="el-GR"/>
        </w:rPr>
        <w:t xml:space="preserve">Συνταχθούν </w:t>
      </w:r>
      <w:r w:rsidRPr="00C65A3C">
        <w:rPr>
          <w:rFonts w:cs="Calibri"/>
          <w:lang w:val="el-GR"/>
        </w:rPr>
        <w:t>με τον τρόπο, την τάξη, την αρίθμηση και τα χαρακτηριστικά που καθορίζονται στη Διακήρυξη. Τα περιεχόμενα σε κάθε υποφάκελο έγγραφα αριθμούνται κατά συνεχή σειρά αύξοντος αριθμού και μονογράφονται σε κάθε σελίδα από τον Προσφέροντα ή τον Εκπρόσωπό του,</w:t>
      </w:r>
    </w:p>
    <w:p w:rsidR="00C65A3C" w:rsidRPr="00C65A3C" w:rsidRDefault="00C65A3C" w:rsidP="00C65A3C">
      <w:pPr>
        <w:jc w:val="both"/>
        <w:rPr>
          <w:rFonts w:cs="Calibri"/>
          <w:lang w:val="el-GR"/>
        </w:rPr>
      </w:pPr>
      <w:r w:rsidRPr="00C65A3C">
        <w:rPr>
          <w:rFonts w:cs="Calibri"/>
          <w:lang w:val="el-GR"/>
        </w:rPr>
        <w:t xml:space="preserve">ΙΙΙ. </w:t>
      </w:r>
      <w:r w:rsidR="00A2142B" w:rsidRPr="00C65A3C">
        <w:rPr>
          <w:rFonts w:cs="Calibri"/>
          <w:lang w:val="el-GR"/>
        </w:rPr>
        <w:t xml:space="preserve">Είναι </w:t>
      </w:r>
      <w:r w:rsidRPr="00C65A3C">
        <w:rPr>
          <w:rFonts w:cs="Calibri"/>
          <w:lang w:val="el-GR"/>
        </w:rPr>
        <w:t>δακτυλογραφημένες και να μην φέρουν παράτυπες διορθώσεις (σβησίματα, διαγραφές, προσθήκες,</w:t>
      </w:r>
      <w:r w:rsidR="00225248">
        <w:rPr>
          <w:rFonts w:cs="Calibri"/>
          <w:lang w:val="el-GR"/>
        </w:rPr>
        <w:t xml:space="preserve"> κ.λπ.). Αν υπάρχουν διορθώσεις</w:t>
      </w:r>
      <w:r w:rsidRPr="00C65A3C">
        <w:rPr>
          <w:rFonts w:cs="Calibri"/>
          <w:lang w:val="el-GR"/>
        </w:rPr>
        <w:t xml:space="preserve"> θα πρέπει να είναι καθαρογραμμένες και μονογεγραμμένες από τον Προσφέροντα ή τον Εκπρόσωπό του, η δε αρμόδια Επιτροπή Διενέργειας του Διαγωνισμού κατά τον έλεγχο θα μονογράψει τις διορθώσεις και γενικά θα επιβεβαιώσει ότι έγιναν πριν από την αποσφράγιση της προσφοράς. Προσφορά απορρίπτεται όταν περιέχει διορθώσεις οι οποίες την καθιστούν ασαφή κατά την κρίση της Επιτροπής Διενέργειας του Διαγωνισμού</w:t>
      </w:r>
      <w:r w:rsidR="00A2142B">
        <w:rPr>
          <w:rFonts w:cs="Calibri"/>
          <w:lang w:val="el-GR"/>
        </w:rPr>
        <w:t>,</w:t>
      </w:r>
      <w:r w:rsidRPr="00C65A3C">
        <w:rPr>
          <w:rFonts w:cs="Calibri"/>
          <w:lang w:val="el-GR"/>
        </w:rPr>
        <w:t xml:space="preserve"> </w:t>
      </w:r>
    </w:p>
    <w:p w:rsidR="000601E1" w:rsidRPr="00FC78A7" w:rsidRDefault="00C65A3C" w:rsidP="00C65A3C">
      <w:pPr>
        <w:jc w:val="both"/>
        <w:rPr>
          <w:rFonts w:cs="Calibri"/>
          <w:lang w:val="el-GR"/>
        </w:rPr>
      </w:pPr>
      <w:r w:rsidRPr="00C65A3C">
        <w:rPr>
          <w:rFonts w:cs="Calibri"/>
          <w:lang w:val="el-GR"/>
        </w:rPr>
        <w:t>IV. Σε περίπτωση που στο περιεχόμενο των προσφορών χρησιμοποιούνται συντομογραφίες για τη δήλωση τεχνικών ή άλλων εννοιών είναι υποχρεωτικό για τους Προσφέροντες να αναφέρουν σε ιδιαίτερο πίνακα, συνοδευτικό των προσφορών, τις συντομογραφίες αυτές με την εξήγηση της έννοιάς τους.</w:t>
      </w:r>
    </w:p>
    <w:p w:rsidR="00375387" w:rsidRPr="00FC78A7" w:rsidRDefault="00375387" w:rsidP="00375387">
      <w:pPr>
        <w:jc w:val="center"/>
        <w:rPr>
          <w:rFonts w:cs="Calibri"/>
          <w:b/>
          <w:w w:val="130"/>
          <w:lang w:val="el-GR"/>
        </w:rPr>
      </w:pPr>
      <w:bookmarkStart w:id="48" w:name="_Toc481411170"/>
      <w:bookmarkStart w:id="49" w:name="_Ref513117845"/>
      <w:bookmarkStart w:id="50" w:name="_Toc15542401"/>
      <w:bookmarkStart w:id="51" w:name="_Toc190069713"/>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15</w:t>
      </w:r>
    </w:p>
    <w:p w:rsidR="00375387" w:rsidRPr="00FC78A7" w:rsidRDefault="00375387" w:rsidP="00375387">
      <w:pPr>
        <w:jc w:val="center"/>
        <w:rPr>
          <w:rFonts w:cs="Calibri"/>
          <w:b/>
          <w:w w:val="130"/>
          <w:lang w:val="el-GR"/>
        </w:rPr>
      </w:pPr>
      <w:r w:rsidRPr="00FC78A7">
        <w:rPr>
          <w:rFonts w:cs="Calibri"/>
          <w:b/>
          <w:w w:val="130"/>
          <w:lang w:val="el-GR"/>
        </w:rPr>
        <w:t>ΠΕΡΙΕΧΟΜΕΝΑ ΦΑΚΕΛΩΝ ΤΕΧΝΙΚΗΣ ΚΑΙ ΟΙΚΟΝΟΜΙΚΗΣ</w:t>
      </w:r>
      <w:r w:rsidR="00B42E14" w:rsidRPr="00FC78A7">
        <w:rPr>
          <w:rFonts w:cs="Calibri"/>
          <w:b/>
          <w:w w:val="130"/>
          <w:lang w:val="el-GR"/>
        </w:rPr>
        <w:t xml:space="preserve"> </w:t>
      </w:r>
      <w:r w:rsidRPr="00FC78A7">
        <w:rPr>
          <w:rFonts w:cs="Calibri"/>
          <w:b/>
          <w:w w:val="130"/>
          <w:lang w:val="el-GR"/>
        </w:rPr>
        <w:t>ΠΡΟΣΦΟΡΑΣ</w:t>
      </w:r>
    </w:p>
    <w:p w:rsidR="00375387" w:rsidRPr="00FC78A7" w:rsidRDefault="00375387" w:rsidP="00375387">
      <w:pPr>
        <w:pStyle w:val="StyleHeading2Verdana10ptLeft0cmFirstline0cm"/>
        <w:rPr>
          <w:rFonts w:ascii="Calibri" w:hAnsi="Calibri" w:cs="Calibri"/>
          <w:b w:val="0"/>
          <w:w w:val="130"/>
          <w:sz w:val="22"/>
          <w:szCs w:val="22"/>
          <w:lang w:val="el-GR"/>
        </w:rPr>
      </w:pPr>
    </w:p>
    <w:p w:rsidR="00375387" w:rsidRPr="00FC78A7" w:rsidRDefault="00375387" w:rsidP="00375387">
      <w:pPr>
        <w:pStyle w:val="StyleHeading2Verdana10ptLeft0cmFirstline0cm"/>
        <w:rPr>
          <w:rFonts w:ascii="Calibri" w:hAnsi="Calibri" w:cs="Calibri"/>
          <w:sz w:val="22"/>
          <w:szCs w:val="22"/>
          <w:lang w:val="el-GR"/>
        </w:rPr>
      </w:pPr>
      <w:r w:rsidRPr="00FC78A7">
        <w:rPr>
          <w:rFonts w:ascii="Calibri" w:hAnsi="Calibri" w:cs="Calibri"/>
          <w:sz w:val="22"/>
          <w:szCs w:val="22"/>
          <w:lang w:val="el-GR"/>
        </w:rPr>
        <w:t>15.1</w:t>
      </w:r>
      <w:r w:rsidR="00B42E14" w:rsidRPr="00FC78A7">
        <w:rPr>
          <w:rFonts w:ascii="Calibri" w:hAnsi="Calibri" w:cs="Calibri"/>
          <w:sz w:val="22"/>
          <w:szCs w:val="22"/>
          <w:lang w:val="el-GR"/>
        </w:rPr>
        <w:t xml:space="preserve"> </w:t>
      </w:r>
      <w:r w:rsidRPr="00FC78A7">
        <w:rPr>
          <w:rFonts w:ascii="Calibri" w:hAnsi="Calibri" w:cs="Calibri"/>
          <w:sz w:val="22"/>
          <w:szCs w:val="22"/>
          <w:lang w:val="el-GR"/>
        </w:rPr>
        <w:t xml:space="preserve">ΠΕΡΙΕΧΟΜΕΝΑ </w:t>
      </w:r>
      <w:bookmarkStart w:id="52" w:name="Speller"/>
      <w:r w:rsidRPr="00FC78A7">
        <w:rPr>
          <w:rFonts w:ascii="Calibri" w:hAnsi="Calibri" w:cs="Calibri"/>
          <w:sz w:val="22"/>
          <w:szCs w:val="22"/>
          <w:lang w:val="el-GR"/>
        </w:rPr>
        <w:t>ΦΑΚΕΛΟΥ</w:t>
      </w:r>
      <w:bookmarkEnd w:id="52"/>
      <w:r w:rsidR="00B42E14" w:rsidRPr="00FC78A7">
        <w:rPr>
          <w:rFonts w:ascii="Calibri" w:hAnsi="Calibri" w:cs="Calibri"/>
          <w:sz w:val="22"/>
          <w:szCs w:val="22"/>
          <w:lang w:val="el-GR"/>
        </w:rPr>
        <w:t xml:space="preserve"> </w:t>
      </w:r>
      <w:r w:rsidR="00C65A3C">
        <w:rPr>
          <w:rFonts w:ascii="Calibri" w:hAnsi="Calibri" w:cs="Calibri"/>
          <w:sz w:val="22"/>
          <w:szCs w:val="22"/>
          <w:lang w:val="el-GR"/>
        </w:rPr>
        <w:t>«</w:t>
      </w:r>
      <w:r w:rsidRPr="00FC78A7">
        <w:rPr>
          <w:rFonts w:ascii="Calibri" w:hAnsi="Calibri" w:cs="Calibri"/>
          <w:sz w:val="22"/>
          <w:szCs w:val="22"/>
          <w:lang w:val="el-GR"/>
        </w:rPr>
        <w:t>ΤΕΧΝΙΚΗ ΠΡΟΣΦΟΡΑ</w:t>
      </w:r>
      <w:r w:rsidR="00C65A3C">
        <w:rPr>
          <w:rFonts w:ascii="Calibri" w:hAnsi="Calibri" w:cs="Calibri"/>
          <w:sz w:val="22"/>
          <w:szCs w:val="22"/>
          <w:lang w:val="el-GR"/>
        </w:rPr>
        <w:t>»</w:t>
      </w:r>
    </w:p>
    <w:p w:rsidR="00375387" w:rsidRPr="00FC78A7" w:rsidRDefault="00375387" w:rsidP="00375387">
      <w:pPr>
        <w:tabs>
          <w:tab w:val="left" w:pos="720"/>
        </w:tabs>
        <w:ind w:left="709" w:hanging="709"/>
        <w:jc w:val="both"/>
        <w:rPr>
          <w:rFonts w:cs="Calibri"/>
          <w:lang w:val="el-GR"/>
        </w:rPr>
      </w:pPr>
    </w:p>
    <w:p w:rsidR="00375387" w:rsidRPr="00FC78A7" w:rsidRDefault="00375387" w:rsidP="00375387">
      <w:pPr>
        <w:tabs>
          <w:tab w:val="left" w:pos="0"/>
        </w:tabs>
        <w:jc w:val="both"/>
        <w:rPr>
          <w:rFonts w:cs="Calibri"/>
          <w:lang w:val="el-GR"/>
        </w:rPr>
      </w:pPr>
      <w:r w:rsidRPr="00FC78A7">
        <w:rPr>
          <w:rFonts w:cs="Calibri"/>
          <w:lang w:val="el-GR"/>
        </w:rPr>
        <w:t xml:space="preserve">Ο φάκελος </w:t>
      </w:r>
      <w:r w:rsidR="00C65A3C">
        <w:rPr>
          <w:rFonts w:cs="Calibri"/>
          <w:lang w:val="el-GR"/>
        </w:rPr>
        <w:t>«</w:t>
      </w:r>
      <w:r w:rsidRPr="00FC78A7">
        <w:rPr>
          <w:rFonts w:cs="Calibri"/>
          <w:lang w:val="el-GR"/>
        </w:rPr>
        <w:t>ΤΕΧΝΙΚΗ ΠΡΟΣΦΟΡΑ</w:t>
      </w:r>
      <w:r w:rsidR="00C65A3C">
        <w:rPr>
          <w:rFonts w:cs="Calibri"/>
          <w:lang w:val="el-GR"/>
        </w:rPr>
        <w:t>»</w:t>
      </w:r>
      <w:r w:rsidR="00C65A3C" w:rsidRPr="00FC78A7">
        <w:rPr>
          <w:rFonts w:cs="Calibri"/>
          <w:lang w:val="el-GR"/>
        </w:rPr>
        <w:t xml:space="preserve"> </w:t>
      </w:r>
      <w:r w:rsidRPr="00FC78A7">
        <w:rPr>
          <w:rFonts w:cs="Calibri"/>
          <w:lang w:val="el-GR"/>
        </w:rPr>
        <w:t>διαιρείται στις εξής ενότητες τα περιεχόμενα των οποίων περιγράφονται στη συνέχεια:</w:t>
      </w:r>
    </w:p>
    <w:p w:rsidR="00375387" w:rsidRPr="00FC78A7" w:rsidRDefault="00375387" w:rsidP="00375387">
      <w:pPr>
        <w:pStyle w:val="Bullet-1"/>
        <w:overflowPunct/>
        <w:autoSpaceDE/>
        <w:autoSpaceDN/>
        <w:adjustRightInd/>
        <w:spacing w:before="120" w:line="240" w:lineRule="auto"/>
        <w:ind w:left="720" w:hanging="360"/>
        <w:textAlignment w:val="auto"/>
        <w:rPr>
          <w:rFonts w:cs="Calibri"/>
          <w:b/>
          <w:sz w:val="22"/>
          <w:szCs w:val="22"/>
          <w:lang w:val="el-GR"/>
        </w:rPr>
      </w:pPr>
      <w:r w:rsidRPr="00FC78A7">
        <w:rPr>
          <w:rFonts w:cs="Calibri"/>
          <w:b/>
          <w:sz w:val="22"/>
          <w:szCs w:val="22"/>
          <w:lang w:val="el-GR"/>
        </w:rPr>
        <w:t>α.</w:t>
      </w:r>
      <w:r w:rsidRPr="00FC78A7">
        <w:rPr>
          <w:rFonts w:cs="Calibri"/>
          <w:b/>
          <w:sz w:val="22"/>
          <w:szCs w:val="22"/>
          <w:lang w:val="el-GR"/>
        </w:rPr>
        <w:tab/>
      </w:r>
      <w:r w:rsidRPr="00FC78A7">
        <w:rPr>
          <w:rFonts w:cs="Calibri"/>
          <w:b/>
          <w:bCs/>
          <w:sz w:val="22"/>
          <w:szCs w:val="22"/>
          <w:lang w:val="el-GR"/>
        </w:rPr>
        <w:t>Μεθοδολογία</w:t>
      </w:r>
      <w:r w:rsidR="00B42E14" w:rsidRPr="00FC78A7">
        <w:rPr>
          <w:rFonts w:cs="Calibri"/>
          <w:b/>
          <w:bCs/>
          <w:sz w:val="22"/>
          <w:szCs w:val="22"/>
          <w:lang w:val="el-GR"/>
        </w:rPr>
        <w:t xml:space="preserve"> </w:t>
      </w:r>
      <w:r w:rsidRPr="00FC78A7">
        <w:rPr>
          <w:rFonts w:cs="Calibri"/>
          <w:b/>
          <w:bCs/>
          <w:sz w:val="22"/>
          <w:szCs w:val="22"/>
          <w:lang w:val="el-GR"/>
        </w:rPr>
        <w:t>προσέγγισης</w:t>
      </w:r>
      <w:r w:rsidR="00B42E14" w:rsidRPr="00FC78A7">
        <w:rPr>
          <w:rFonts w:cs="Calibri"/>
          <w:b/>
          <w:bCs/>
          <w:sz w:val="22"/>
          <w:szCs w:val="22"/>
          <w:lang w:val="el-GR"/>
        </w:rPr>
        <w:t xml:space="preserve"> </w:t>
      </w:r>
      <w:r w:rsidRPr="00FC78A7">
        <w:rPr>
          <w:rFonts w:cs="Calibri"/>
          <w:b/>
          <w:bCs/>
          <w:sz w:val="22"/>
          <w:szCs w:val="22"/>
          <w:lang w:val="el-GR"/>
        </w:rPr>
        <w:t>του Έργου</w:t>
      </w:r>
      <w:r w:rsidRPr="00FC78A7">
        <w:rPr>
          <w:rFonts w:cs="Calibri"/>
          <w:b/>
          <w:sz w:val="22"/>
          <w:szCs w:val="22"/>
          <w:lang w:val="el-GR"/>
        </w:rPr>
        <w:t xml:space="preserve"> </w:t>
      </w:r>
    </w:p>
    <w:p w:rsidR="00375387" w:rsidRPr="00FC78A7" w:rsidRDefault="00375387" w:rsidP="00375387">
      <w:pPr>
        <w:pStyle w:val="Bullet-1"/>
        <w:overflowPunct/>
        <w:autoSpaceDE/>
        <w:autoSpaceDN/>
        <w:adjustRightInd/>
        <w:spacing w:before="120" w:line="240" w:lineRule="auto"/>
        <w:ind w:left="720" w:hanging="360"/>
        <w:textAlignment w:val="auto"/>
        <w:rPr>
          <w:rFonts w:cs="Calibri"/>
          <w:b/>
          <w:sz w:val="22"/>
          <w:szCs w:val="22"/>
          <w:lang w:val="el-GR"/>
        </w:rPr>
      </w:pPr>
      <w:r w:rsidRPr="00FC78A7">
        <w:rPr>
          <w:rFonts w:cs="Calibri"/>
          <w:b/>
          <w:sz w:val="22"/>
          <w:szCs w:val="22"/>
          <w:lang w:val="el-GR"/>
        </w:rPr>
        <w:t>β.</w:t>
      </w:r>
      <w:r w:rsidRPr="00FC78A7">
        <w:rPr>
          <w:rFonts w:cs="Calibri"/>
          <w:b/>
          <w:sz w:val="22"/>
          <w:szCs w:val="22"/>
          <w:lang w:val="el-GR"/>
        </w:rPr>
        <w:tab/>
      </w:r>
      <w:r w:rsidRPr="00FC78A7">
        <w:rPr>
          <w:rFonts w:cs="Calibri"/>
          <w:b/>
          <w:bCs/>
          <w:sz w:val="22"/>
          <w:szCs w:val="22"/>
          <w:lang w:val="el-GR"/>
        </w:rPr>
        <w:t xml:space="preserve">Οργάνωση - Διοίκηση του </w:t>
      </w:r>
      <w:r w:rsidR="00CC737D">
        <w:rPr>
          <w:rFonts w:cs="Calibri"/>
          <w:b/>
          <w:bCs/>
          <w:sz w:val="22"/>
          <w:szCs w:val="22"/>
          <w:lang w:val="el-GR"/>
        </w:rPr>
        <w:t>Έ</w:t>
      </w:r>
      <w:r w:rsidRPr="00FC78A7">
        <w:rPr>
          <w:rFonts w:cs="Calibri"/>
          <w:b/>
          <w:bCs/>
          <w:sz w:val="22"/>
          <w:szCs w:val="22"/>
          <w:lang w:val="el-GR"/>
        </w:rPr>
        <w:t>ργου</w:t>
      </w:r>
    </w:p>
    <w:p w:rsidR="00375387" w:rsidRPr="00FC78A7" w:rsidRDefault="00375387" w:rsidP="00375387">
      <w:pPr>
        <w:rPr>
          <w:rFonts w:cs="Calibri"/>
          <w:lang w:val="el-GR"/>
        </w:rPr>
      </w:pPr>
      <w:r w:rsidRPr="00FC78A7">
        <w:rPr>
          <w:rFonts w:cs="Calibri"/>
          <w:b/>
          <w:lang w:val="el-GR"/>
        </w:rPr>
        <w:t>Α.</w:t>
      </w:r>
      <w:r w:rsidR="00A06523" w:rsidRPr="00FC78A7">
        <w:rPr>
          <w:rFonts w:cs="Calibri"/>
          <w:lang w:val="el-GR"/>
        </w:rPr>
        <w:t xml:space="preserve"> </w:t>
      </w:r>
      <w:r w:rsidRPr="00FC78A7">
        <w:rPr>
          <w:rFonts w:cs="Calibri"/>
          <w:lang w:val="el-GR"/>
        </w:rPr>
        <w:t xml:space="preserve">Η </w:t>
      </w:r>
      <w:r w:rsidRPr="00FC78A7">
        <w:rPr>
          <w:rFonts w:cs="Calibri"/>
          <w:b/>
          <w:bCs/>
          <w:lang w:val="el-GR"/>
        </w:rPr>
        <w:t xml:space="preserve">Ενότητα </w:t>
      </w:r>
      <w:r w:rsidR="00C65A3C">
        <w:rPr>
          <w:rFonts w:cs="Calibri"/>
          <w:b/>
          <w:bCs/>
          <w:lang w:val="el-GR"/>
        </w:rPr>
        <w:t>«</w:t>
      </w:r>
      <w:r w:rsidRPr="00FC78A7">
        <w:rPr>
          <w:rFonts w:cs="Calibri"/>
          <w:b/>
          <w:bCs/>
          <w:lang w:val="el-GR"/>
        </w:rPr>
        <w:t>Μεθοδολογία προσέγγισης του Έργου</w:t>
      </w:r>
      <w:r w:rsidR="00C65A3C">
        <w:rPr>
          <w:rFonts w:cs="Calibri"/>
          <w:b/>
          <w:bCs/>
          <w:lang w:val="el-GR"/>
        </w:rPr>
        <w:t>»</w:t>
      </w:r>
      <w:r w:rsidRPr="00FC78A7">
        <w:rPr>
          <w:rFonts w:cs="Calibri"/>
          <w:lang w:val="el-GR"/>
        </w:rPr>
        <w:t xml:space="preserve"> περιέχει αναλυτική περιγραφή του τρόπου με τον οποίο ο </w:t>
      </w:r>
      <w:r w:rsidR="00C65A3C">
        <w:rPr>
          <w:rFonts w:cs="Calibri"/>
          <w:lang w:val="el-GR"/>
        </w:rPr>
        <w:t>Προσφέρων</w:t>
      </w:r>
      <w:r w:rsidRPr="00FC78A7">
        <w:rPr>
          <w:rFonts w:cs="Calibri"/>
          <w:lang w:val="el-GR"/>
        </w:rPr>
        <w:t xml:space="preserve"> σκοπεύει να προσεγγίσει το έργο. </w:t>
      </w:r>
    </w:p>
    <w:p w:rsidR="00375387" w:rsidRPr="00FC78A7" w:rsidRDefault="00375387" w:rsidP="00375387">
      <w:pPr>
        <w:tabs>
          <w:tab w:val="left" w:pos="720"/>
        </w:tabs>
        <w:ind w:left="709" w:hanging="709"/>
        <w:jc w:val="both"/>
        <w:rPr>
          <w:rFonts w:cs="Calibri"/>
        </w:rPr>
      </w:pPr>
      <w:r w:rsidRPr="00FC78A7">
        <w:rPr>
          <w:rFonts w:cs="Calibri"/>
          <w:lang w:val="el-GR"/>
        </w:rPr>
        <w:tab/>
      </w:r>
      <w:r w:rsidRPr="00FC78A7">
        <w:rPr>
          <w:rFonts w:cs="Calibri"/>
        </w:rPr>
        <w:t>Η πρόταση αναφέρεται αναλυτικά:</w:t>
      </w:r>
    </w:p>
    <w:p w:rsidR="00375387" w:rsidRPr="00FC78A7" w:rsidRDefault="00A2142B" w:rsidP="00692D77">
      <w:pPr>
        <w:numPr>
          <w:ilvl w:val="0"/>
          <w:numId w:val="11"/>
        </w:numPr>
        <w:tabs>
          <w:tab w:val="left" w:pos="720"/>
        </w:tabs>
        <w:spacing w:line="240" w:lineRule="auto"/>
        <w:ind w:left="1069"/>
        <w:jc w:val="both"/>
        <w:rPr>
          <w:rFonts w:cs="Calibri"/>
          <w:lang w:val="el-GR"/>
        </w:rPr>
      </w:pPr>
      <w:r w:rsidRPr="00FC78A7">
        <w:rPr>
          <w:rFonts w:cs="Calibri"/>
          <w:lang w:val="el-GR"/>
        </w:rPr>
        <w:lastRenderedPageBreak/>
        <w:t xml:space="preserve">Στη </w:t>
      </w:r>
      <w:r w:rsidR="00375387" w:rsidRPr="00FC78A7">
        <w:rPr>
          <w:rFonts w:cs="Calibri"/>
          <w:lang w:val="el-GR"/>
        </w:rPr>
        <w:t xml:space="preserve">μεθοδολογία κάλυψης των ενοτήτων του αντικειμένου του </w:t>
      </w:r>
      <w:r w:rsidR="00C65A3C">
        <w:rPr>
          <w:rFonts w:cs="Calibri"/>
          <w:lang w:val="el-GR"/>
        </w:rPr>
        <w:t>Έ</w:t>
      </w:r>
      <w:r w:rsidR="00375387" w:rsidRPr="00FC78A7">
        <w:rPr>
          <w:rFonts w:cs="Calibri"/>
          <w:lang w:val="el-GR"/>
        </w:rPr>
        <w:t xml:space="preserve">ργου που αναφέρονται στο </w:t>
      </w:r>
      <w:r w:rsidR="00957C84" w:rsidRPr="00766931">
        <w:rPr>
          <w:rFonts w:cs="Calibri"/>
          <w:lang w:val="el-GR"/>
        </w:rPr>
        <w:t>Β</w:t>
      </w:r>
      <w:r w:rsidR="00375387" w:rsidRPr="00766931">
        <w:rPr>
          <w:rFonts w:cs="Calibri"/>
          <w:lang w:val="el-GR"/>
        </w:rPr>
        <w:t xml:space="preserve"> Μέρος – Τεχνική Περιγραφή</w:t>
      </w:r>
      <w:r w:rsidR="00375387" w:rsidRPr="00FC78A7">
        <w:rPr>
          <w:rFonts w:cs="Calibri"/>
          <w:lang w:val="el-GR"/>
        </w:rPr>
        <w:t>,</w:t>
      </w:r>
      <w:r w:rsidR="00B42E14" w:rsidRPr="00FC78A7">
        <w:rPr>
          <w:rFonts w:cs="Calibri"/>
          <w:lang w:val="el-GR"/>
        </w:rPr>
        <w:t xml:space="preserve"> </w:t>
      </w:r>
      <w:r w:rsidR="00375387" w:rsidRPr="00FC78A7">
        <w:rPr>
          <w:rFonts w:cs="Calibri"/>
          <w:lang w:val="el-GR"/>
        </w:rPr>
        <w:t>της παρούσης</w:t>
      </w:r>
      <w:r w:rsidR="00225248">
        <w:rPr>
          <w:rFonts w:cs="Calibri"/>
          <w:lang w:val="el-GR"/>
        </w:rPr>
        <w:t>,</w:t>
      </w:r>
    </w:p>
    <w:p w:rsidR="00375387" w:rsidRPr="00FC78A7" w:rsidRDefault="00A2142B" w:rsidP="00692D77">
      <w:pPr>
        <w:numPr>
          <w:ilvl w:val="0"/>
          <w:numId w:val="11"/>
        </w:numPr>
        <w:tabs>
          <w:tab w:val="left" w:pos="720"/>
        </w:tabs>
        <w:spacing w:line="240" w:lineRule="auto"/>
        <w:ind w:left="1069"/>
        <w:jc w:val="both"/>
        <w:rPr>
          <w:rFonts w:cs="Calibri"/>
          <w:lang w:val="el-GR"/>
        </w:rPr>
      </w:pPr>
      <w:r w:rsidRPr="00FC78A7">
        <w:rPr>
          <w:rFonts w:cs="Calibri"/>
          <w:lang w:val="el-GR"/>
        </w:rPr>
        <w:t xml:space="preserve">Στις </w:t>
      </w:r>
      <w:r w:rsidR="00375387" w:rsidRPr="00FC78A7">
        <w:rPr>
          <w:rFonts w:cs="Calibri"/>
          <w:lang w:val="el-GR"/>
        </w:rPr>
        <w:t>αναγκαίες πληροφορίες και στοιχεία που θα συλλεγούν (είδος και πηγή)</w:t>
      </w:r>
      <w:r w:rsidR="00225248">
        <w:rPr>
          <w:rFonts w:cs="Calibri"/>
          <w:lang w:val="el-GR"/>
        </w:rPr>
        <w:t>,</w:t>
      </w:r>
    </w:p>
    <w:p w:rsidR="00375387" w:rsidRPr="00FC78A7" w:rsidRDefault="00A2142B" w:rsidP="00692D77">
      <w:pPr>
        <w:numPr>
          <w:ilvl w:val="0"/>
          <w:numId w:val="11"/>
        </w:numPr>
        <w:tabs>
          <w:tab w:val="left" w:pos="720"/>
        </w:tabs>
        <w:spacing w:line="240" w:lineRule="auto"/>
        <w:ind w:left="1069"/>
        <w:jc w:val="both"/>
        <w:rPr>
          <w:rFonts w:cs="Calibri"/>
          <w:lang w:val="el-GR"/>
        </w:rPr>
      </w:pPr>
      <w:r w:rsidRPr="00FC78A7">
        <w:rPr>
          <w:rFonts w:cs="Calibri"/>
          <w:lang w:val="el-GR"/>
        </w:rPr>
        <w:t xml:space="preserve">Στα </w:t>
      </w:r>
      <w:r w:rsidR="00375387" w:rsidRPr="00FC78A7">
        <w:rPr>
          <w:rFonts w:cs="Calibri"/>
          <w:lang w:val="el-GR"/>
        </w:rPr>
        <w:t>ενδεχόμενα προβλήματα που προβλέπεται να προκύψουν και στον τρόπο που προτείνεται να αντιμετωπισθούν, για τη συλλογή και επεξεργασία των στοιχείων.</w:t>
      </w:r>
    </w:p>
    <w:p w:rsidR="000601E1" w:rsidRPr="00FC78A7" w:rsidRDefault="000601E1" w:rsidP="00375387">
      <w:pPr>
        <w:tabs>
          <w:tab w:val="left" w:pos="720"/>
        </w:tabs>
        <w:ind w:left="709" w:hanging="709"/>
        <w:jc w:val="both"/>
        <w:rPr>
          <w:rFonts w:cs="Calibri"/>
          <w:b/>
          <w:lang w:val="el-GR"/>
        </w:rPr>
      </w:pPr>
    </w:p>
    <w:p w:rsidR="00375387" w:rsidRPr="00FC78A7" w:rsidRDefault="00375387" w:rsidP="00375387">
      <w:pPr>
        <w:tabs>
          <w:tab w:val="left" w:pos="720"/>
        </w:tabs>
        <w:ind w:left="709" w:hanging="709"/>
        <w:jc w:val="both"/>
        <w:rPr>
          <w:rFonts w:cs="Calibri"/>
          <w:lang w:val="el-GR"/>
        </w:rPr>
      </w:pPr>
      <w:r w:rsidRPr="00FC78A7">
        <w:rPr>
          <w:rFonts w:cs="Calibri"/>
          <w:b/>
          <w:lang w:val="el-GR"/>
        </w:rPr>
        <w:t>Β.</w:t>
      </w:r>
      <w:r w:rsidR="00A06523" w:rsidRPr="00FC78A7">
        <w:rPr>
          <w:rFonts w:cs="Calibri"/>
          <w:lang w:val="el-GR"/>
        </w:rPr>
        <w:t xml:space="preserve"> </w:t>
      </w:r>
      <w:r w:rsidRPr="00FC78A7">
        <w:rPr>
          <w:rFonts w:cs="Calibri"/>
          <w:lang w:val="el-GR"/>
        </w:rPr>
        <w:t>Η</w:t>
      </w:r>
      <w:r w:rsidR="00B42E14" w:rsidRPr="00FC78A7">
        <w:rPr>
          <w:rFonts w:cs="Calibri"/>
          <w:lang w:val="el-GR"/>
        </w:rPr>
        <w:t xml:space="preserve"> </w:t>
      </w:r>
      <w:r w:rsidRPr="00FC78A7">
        <w:rPr>
          <w:rFonts w:cs="Calibri"/>
          <w:b/>
          <w:bCs/>
          <w:lang w:val="el-GR"/>
        </w:rPr>
        <w:t xml:space="preserve">Ενότητα </w:t>
      </w:r>
      <w:r w:rsidR="00C65A3C">
        <w:rPr>
          <w:rFonts w:cs="Calibri"/>
          <w:b/>
          <w:bCs/>
          <w:lang w:val="el-GR"/>
        </w:rPr>
        <w:t>«</w:t>
      </w:r>
      <w:r w:rsidRPr="00FC78A7">
        <w:rPr>
          <w:rFonts w:cs="Calibri"/>
          <w:b/>
          <w:bCs/>
          <w:lang w:val="el-GR"/>
        </w:rPr>
        <w:t xml:space="preserve">Οργάνωση - Διοίκηση του </w:t>
      </w:r>
      <w:r w:rsidR="00C65A3C">
        <w:rPr>
          <w:rFonts w:cs="Calibri"/>
          <w:b/>
          <w:bCs/>
          <w:lang w:val="el-GR"/>
        </w:rPr>
        <w:t>Έ</w:t>
      </w:r>
      <w:r w:rsidR="00C65A3C" w:rsidRPr="00FC78A7">
        <w:rPr>
          <w:rFonts w:cs="Calibri"/>
          <w:b/>
          <w:bCs/>
          <w:lang w:val="el-GR"/>
        </w:rPr>
        <w:t>ργου</w:t>
      </w:r>
      <w:r w:rsidR="00C65A3C">
        <w:rPr>
          <w:rFonts w:cs="Calibri"/>
          <w:b/>
          <w:bCs/>
          <w:lang w:val="el-GR"/>
        </w:rPr>
        <w:t>»</w:t>
      </w:r>
      <w:r w:rsidR="00C65A3C" w:rsidRPr="00FC78A7">
        <w:rPr>
          <w:rFonts w:cs="Calibri"/>
          <w:lang w:val="el-GR"/>
        </w:rPr>
        <w:t xml:space="preserve"> </w:t>
      </w:r>
      <w:r w:rsidRPr="00FC78A7">
        <w:rPr>
          <w:rFonts w:cs="Calibri"/>
          <w:lang w:val="el-GR"/>
        </w:rPr>
        <w:t>περιλαμβάνει:</w:t>
      </w:r>
    </w:p>
    <w:p w:rsidR="00375387" w:rsidRPr="00FC78A7" w:rsidRDefault="00375387" w:rsidP="00B24578">
      <w:pPr>
        <w:pStyle w:val="Bullet-1"/>
        <w:numPr>
          <w:ilvl w:val="0"/>
          <w:numId w:val="14"/>
        </w:numPr>
        <w:tabs>
          <w:tab w:val="clear" w:pos="2138"/>
          <w:tab w:val="num" w:pos="720"/>
        </w:tabs>
        <w:ind w:left="1080"/>
        <w:rPr>
          <w:rFonts w:cs="Calibri"/>
          <w:sz w:val="22"/>
          <w:szCs w:val="22"/>
          <w:lang w:val="el-GR"/>
        </w:rPr>
      </w:pPr>
      <w:r w:rsidRPr="00FC78A7">
        <w:rPr>
          <w:rFonts w:cs="Calibri"/>
          <w:sz w:val="22"/>
          <w:szCs w:val="22"/>
          <w:lang w:val="el-GR"/>
        </w:rPr>
        <w:t xml:space="preserve">Αναλυτική περιγραφή της δομής και οργάνωσης της </w:t>
      </w:r>
      <w:r w:rsidR="00C65A3C">
        <w:rPr>
          <w:rFonts w:cs="Calibri"/>
          <w:sz w:val="22"/>
          <w:szCs w:val="22"/>
          <w:lang w:val="el-GR"/>
        </w:rPr>
        <w:t>Ο</w:t>
      </w:r>
      <w:r w:rsidRPr="00FC78A7">
        <w:rPr>
          <w:rFonts w:cs="Calibri"/>
          <w:sz w:val="22"/>
          <w:szCs w:val="22"/>
          <w:lang w:val="el-GR"/>
        </w:rPr>
        <w:t xml:space="preserve">μάδας </w:t>
      </w:r>
      <w:r w:rsidR="00C65A3C">
        <w:rPr>
          <w:rFonts w:cs="Calibri"/>
          <w:sz w:val="22"/>
          <w:szCs w:val="22"/>
          <w:lang w:val="el-GR"/>
        </w:rPr>
        <w:t>Έ</w:t>
      </w:r>
      <w:r w:rsidR="00C65A3C" w:rsidRPr="00FC78A7">
        <w:rPr>
          <w:rFonts w:cs="Calibri"/>
          <w:sz w:val="22"/>
          <w:szCs w:val="22"/>
          <w:lang w:val="el-GR"/>
        </w:rPr>
        <w:t xml:space="preserve">ργου </w:t>
      </w:r>
      <w:r w:rsidRPr="00FC78A7">
        <w:rPr>
          <w:rFonts w:cs="Calibri"/>
          <w:sz w:val="22"/>
          <w:szCs w:val="22"/>
          <w:lang w:val="el-GR"/>
        </w:rPr>
        <w:t xml:space="preserve">που θα </w:t>
      </w:r>
      <w:r w:rsidR="00C65A3C">
        <w:rPr>
          <w:rFonts w:cs="Calibri"/>
          <w:sz w:val="22"/>
          <w:szCs w:val="22"/>
          <w:lang w:val="el-GR"/>
        </w:rPr>
        <w:t>ασχοληθεί με την εκτέλεση του Έργου</w:t>
      </w:r>
      <w:r w:rsidR="00A2142B">
        <w:rPr>
          <w:rFonts w:cs="Calibri"/>
          <w:sz w:val="22"/>
          <w:szCs w:val="22"/>
          <w:lang w:val="el-GR"/>
        </w:rPr>
        <w:t>,</w:t>
      </w:r>
    </w:p>
    <w:p w:rsidR="00375387" w:rsidRPr="00FC78A7" w:rsidRDefault="00375387" w:rsidP="00B24578">
      <w:pPr>
        <w:numPr>
          <w:ilvl w:val="0"/>
          <w:numId w:val="14"/>
        </w:numPr>
        <w:tabs>
          <w:tab w:val="clear" w:pos="2138"/>
          <w:tab w:val="num" w:pos="1080"/>
        </w:tabs>
        <w:ind w:left="1080"/>
        <w:rPr>
          <w:rFonts w:cs="Calibri"/>
          <w:lang w:val="el-GR"/>
        </w:rPr>
      </w:pPr>
      <w:r w:rsidRPr="00FC78A7">
        <w:rPr>
          <w:rFonts w:cs="Calibri"/>
          <w:lang w:val="el-GR"/>
        </w:rPr>
        <w:t>Συμπλ</w:t>
      </w:r>
      <w:r w:rsidR="00CC737D">
        <w:rPr>
          <w:rFonts w:cs="Calibri"/>
          <w:lang w:val="el-GR"/>
        </w:rPr>
        <w:t>ήρωση του</w:t>
      </w:r>
      <w:r w:rsidRPr="00FC78A7">
        <w:rPr>
          <w:rFonts w:cs="Calibri"/>
          <w:lang w:val="el-GR"/>
        </w:rPr>
        <w:t xml:space="preserve"> Πίνακα 1 που ακολουθεί, στον οποίο θα δίνονται αναλυτικά στοιχεία απασχόλησης καθενός από τα προτεινόμενα στελέχη της Ομάδας Έργου.</w:t>
      </w:r>
    </w:p>
    <w:tbl>
      <w:tblPr>
        <w:tblpPr w:leftFromText="180" w:rightFromText="180" w:vertAnchor="text" w:horzAnchor="margin" w:tblpXSpec="center" w:tblpY="1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89"/>
        <w:gridCol w:w="2161"/>
        <w:gridCol w:w="1496"/>
        <w:gridCol w:w="2522"/>
      </w:tblGrid>
      <w:tr w:rsidR="00375387" w:rsidRPr="00621552" w:rsidTr="00030B77">
        <w:trPr>
          <w:trHeight w:val="489"/>
        </w:trPr>
        <w:tc>
          <w:tcPr>
            <w:tcW w:w="7668" w:type="dxa"/>
            <w:gridSpan w:val="4"/>
            <w:tcBorders>
              <w:top w:val="double" w:sz="6" w:space="0" w:color="auto"/>
              <w:left w:val="double" w:sz="6" w:space="0" w:color="auto"/>
              <w:bottom w:val="double" w:sz="6" w:space="0" w:color="auto"/>
              <w:right w:val="double" w:sz="6" w:space="0" w:color="auto"/>
            </w:tcBorders>
          </w:tcPr>
          <w:p w:rsidR="00375387" w:rsidRPr="00FC78A7" w:rsidRDefault="00375387" w:rsidP="0097384B">
            <w:pPr>
              <w:numPr>
                <w:ilvl w:val="12"/>
                <w:numId w:val="0"/>
              </w:numPr>
              <w:rPr>
                <w:rFonts w:cs="Calibri"/>
                <w:lang w:val="el-GR"/>
              </w:rPr>
            </w:pPr>
            <w:r w:rsidRPr="00FC78A7">
              <w:rPr>
                <w:rFonts w:cs="Calibri"/>
                <w:lang w:val="el-GR"/>
              </w:rPr>
              <w:t xml:space="preserve">ΠΙΝΑΚΑΣ 1: </w:t>
            </w:r>
            <w:r w:rsidRPr="00FC78A7">
              <w:rPr>
                <w:rFonts w:cs="Calibri"/>
                <w:lang w:val="el-GR"/>
              </w:rPr>
              <w:br/>
              <w:t>ΑΝΑΛΥΤΙΚΑ ΣΤΟΙΧΕΙΑ ΑΠΑΣΧΟΛΗΣΗΣ ΟΜΑΔΑΣ ΕΡΓΟΥ</w:t>
            </w:r>
          </w:p>
        </w:tc>
      </w:tr>
      <w:tr w:rsidR="00375387" w:rsidRPr="00FC78A7" w:rsidTr="002F38B9">
        <w:trPr>
          <w:trHeight w:val="243"/>
        </w:trPr>
        <w:tc>
          <w:tcPr>
            <w:tcW w:w="7668" w:type="dxa"/>
            <w:gridSpan w:val="4"/>
            <w:tcBorders>
              <w:top w:val="double" w:sz="6" w:space="0" w:color="auto"/>
              <w:left w:val="double" w:sz="6" w:space="0" w:color="auto"/>
              <w:bottom w:val="double" w:sz="6" w:space="0" w:color="auto"/>
              <w:right w:val="double" w:sz="6" w:space="0" w:color="auto"/>
            </w:tcBorders>
          </w:tcPr>
          <w:p w:rsidR="00375387" w:rsidRPr="00FC78A7" w:rsidRDefault="00375387" w:rsidP="0097384B">
            <w:pPr>
              <w:numPr>
                <w:ilvl w:val="12"/>
                <w:numId w:val="0"/>
              </w:numPr>
              <w:rPr>
                <w:rFonts w:cs="Calibri"/>
                <w:lang w:val="el-GR"/>
              </w:rPr>
            </w:pPr>
            <w:r w:rsidRPr="00FC78A7">
              <w:rPr>
                <w:rFonts w:cs="Calibri"/>
              </w:rPr>
              <w:t>Εταιρεία:</w:t>
            </w:r>
          </w:p>
        </w:tc>
      </w:tr>
      <w:tr w:rsidR="002F38B9" w:rsidRPr="00621552" w:rsidTr="002F38B9">
        <w:trPr>
          <w:trHeight w:val="504"/>
        </w:trPr>
        <w:tc>
          <w:tcPr>
            <w:tcW w:w="1489" w:type="dxa"/>
            <w:tcBorders>
              <w:top w:val="single" w:sz="6" w:space="0" w:color="auto"/>
              <w:left w:val="double" w:sz="6" w:space="0" w:color="auto"/>
              <w:bottom w:val="single" w:sz="6" w:space="0" w:color="auto"/>
              <w:right w:val="single" w:sz="6" w:space="0" w:color="auto"/>
            </w:tcBorders>
            <w:vAlign w:val="center"/>
          </w:tcPr>
          <w:p w:rsidR="002F38B9" w:rsidRPr="00621552" w:rsidRDefault="002F38B9" w:rsidP="002F38B9">
            <w:pPr>
              <w:numPr>
                <w:ilvl w:val="12"/>
                <w:numId w:val="0"/>
              </w:numPr>
              <w:jc w:val="center"/>
              <w:rPr>
                <w:rFonts w:cs="Calibri"/>
                <w:b/>
              </w:rPr>
            </w:pPr>
            <w:r w:rsidRPr="00621552">
              <w:rPr>
                <w:rFonts w:cs="Calibri"/>
                <w:b/>
              </w:rPr>
              <w:t>Στέλεχος</w:t>
            </w:r>
          </w:p>
        </w:tc>
        <w:tc>
          <w:tcPr>
            <w:tcW w:w="2161" w:type="dxa"/>
            <w:tcBorders>
              <w:top w:val="single" w:sz="6" w:space="0" w:color="auto"/>
              <w:left w:val="single" w:sz="6" w:space="0" w:color="auto"/>
              <w:bottom w:val="single" w:sz="6" w:space="0" w:color="auto"/>
              <w:right w:val="single" w:sz="6" w:space="0" w:color="auto"/>
            </w:tcBorders>
            <w:vAlign w:val="center"/>
          </w:tcPr>
          <w:p w:rsidR="002F38B9" w:rsidRPr="00621552" w:rsidRDefault="002F38B9" w:rsidP="002F38B9">
            <w:pPr>
              <w:numPr>
                <w:ilvl w:val="12"/>
                <w:numId w:val="0"/>
              </w:numPr>
              <w:jc w:val="center"/>
              <w:rPr>
                <w:rFonts w:cs="Calibri"/>
                <w:b/>
              </w:rPr>
            </w:pPr>
            <w:r w:rsidRPr="00621552">
              <w:rPr>
                <w:rFonts w:cs="Calibri"/>
                <w:b/>
              </w:rPr>
              <w:t>Θέση στην Ομάδα</w:t>
            </w:r>
          </w:p>
        </w:tc>
        <w:tc>
          <w:tcPr>
            <w:tcW w:w="1496" w:type="dxa"/>
            <w:tcBorders>
              <w:top w:val="single" w:sz="6" w:space="0" w:color="auto"/>
              <w:left w:val="single" w:sz="6" w:space="0" w:color="auto"/>
              <w:bottom w:val="single" w:sz="6" w:space="0" w:color="auto"/>
              <w:right w:val="single" w:sz="6" w:space="0" w:color="auto"/>
            </w:tcBorders>
            <w:vAlign w:val="center"/>
          </w:tcPr>
          <w:p w:rsidR="002F38B9" w:rsidRPr="00621552" w:rsidRDefault="002F38B9" w:rsidP="002F38B9">
            <w:pPr>
              <w:numPr>
                <w:ilvl w:val="12"/>
                <w:numId w:val="0"/>
              </w:numPr>
              <w:jc w:val="center"/>
              <w:rPr>
                <w:rFonts w:cs="Calibri"/>
                <w:b/>
              </w:rPr>
            </w:pPr>
            <w:r w:rsidRPr="00621552">
              <w:rPr>
                <w:rFonts w:cs="Calibri"/>
                <w:b/>
              </w:rPr>
              <w:t>Καθήκοντα</w:t>
            </w:r>
          </w:p>
        </w:tc>
        <w:tc>
          <w:tcPr>
            <w:tcW w:w="2522" w:type="dxa"/>
            <w:tcBorders>
              <w:top w:val="single" w:sz="6" w:space="0" w:color="auto"/>
              <w:left w:val="single" w:sz="6" w:space="0" w:color="auto"/>
              <w:bottom w:val="single" w:sz="6" w:space="0" w:color="auto"/>
              <w:right w:val="double" w:sz="6" w:space="0" w:color="auto"/>
            </w:tcBorders>
            <w:vAlign w:val="center"/>
          </w:tcPr>
          <w:p w:rsidR="002F38B9" w:rsidRPr="00621552" w:rsidRDefault="002F38B9" w:rsidP="002F38B9">
            <w:pPr>
              <w:numPr>
                <w:ilvl w:val="12"/>
                <w:numId w:val="0"/>
              </w:numPr>
              <w:jc w:val="center"/>
              <w:rPr>
                <w:rFonts w:cs="Calibri"/>
                <w:b/>
                <w:lang w:val="el-GR"/>
              </w:rPr>
            </w:pPr>
            <w:r w:rsidRPr="00621552">
              <w:rPr>
                <w:rFonts w:cs="Calibri"/>
                <w:b/>
                <w:lang w:val="el-GR"/>
              </w:rPr>
              <w:t>Προβλεπόμενος χρόνος απασχόλησης στο έργο</w:t>
            </w:r>
          </w:p>
        </w:tc>
      </w:tr>
      <w:tr w:rsidR="002F38B9" w:rsidRPr="00621552" w:rsidTr="002F38B9">
        <w:trPr>
          <w:trHeight w:val="428"/>
        </w:trPr>
        <w:tc>
          <w:tcPr>
            <w:tcW w:w="1489" w:type="dxa"/>
            <w:tcBorders>
              <w:top w:val="single" w:sz="6" w:space="0" w:color="auto"/>
              <w:left w:val="double" w:sz="6" w:space="0" w:color="auto"/>
              <w:bottom w:val="single" w:sz="6" w:space="0" w:color="auto"/>
              <w:right w:val="single" w:sz="6" w:space="0" w:color="auto"/>
            </w:tcBorders>
          </w:tcPr>
          <w:p w:rsidR="002F38B9" w:rsidRPr="00FC78A7" w:rsidRDefault="002F38B9" w:rsidP="0097384B">
            <w:pPr>
              <w:numPr>
                <w:ilvl w:val="12"/>
                <w:numId w:val="0"/>
              </w:numPr>
              <w:rPr>
                <w:rFonts w:cs="Calibri"/>
                <w:lang w:val="el-GR"/>
              </w:rPr>
            </w:pPr>
          </w:p>
        </w:tc>
        <w:tc>
          <w:tcPr>
            <w:tcW w:w="2161" w:type="dxa"/>
            <w:tcBorders>
              <w:top w:val="single" w:sz="6" w:space="0" w:color="auto"/>
              <w:left w:val="single" w:sz="6" w:space="0" w:color="auto"/>
              <w:bottom w:val="single" w:sz="6" w:space="0" w:color="auto"/>
              <w:right w:val="single" w:sz="6" w:space="0" w:color="auto"/>
            </w:tcBorders>
          </w:tcPr>
          <w:p w:rsidR="002F38B9" w:rsidRPr="00FC78A7" w:rsidRDefault="002F38B9" w:rsidP="0097384B">
            <w:pPr>
              <w:numPr>
                <w:ilvl w:val="12"/>
                <w:numId w:val="0"/>
              </w:numPr>
              <w:rPr>
                <w:rFonts w:cs="Calibri"/>
                <w:lang w:val="el-GR"/>
              </w:rPr>
            </w:pPr>
          </w:p>
        </w:tc>
        <w:tc>
          <w:tcPr>
            <w:tcW w:w="1496" w:type="dxa"/>
            <w:tcBorders>
              <w:top w:val="single" w:sz="6" w:space="0" w:color="auto"/>
              <w:left w:val="single" w:sz="6" w:space="0" w:color="auto"/>
              <w:bottom w:val="single" w:sz="6" w:space="0" w:color="auto"/>
              <w:right w:val="single" w:sz="6" w:space="0" w:color="auto"/>
            </w:tcBorders>
          </w:tcPr>
          <w:p w:rsidR="002F38B9" w:rsidRPr="00FC78A7" w:rsidRDefault="002F38B9" w:rsidP="0097384B">
            <w:pPr>
              <w:numPr>
                <w:ilvl w:val="12"/>
                <w:numId w:val="0"/>
              </w:numPr>
              <w:rPr>
                <w:rFonts w:cs="Calibri"/>
                <w:lang w:val="el-GR"/>
              </w:rPr>
            </w:pPr>
          </w:p>
        </w:tc>
        <w:tc>
          <w:tcPr>
            <w:tcW w:w="2522" w:type="dxa"/>
            <w:tcBorders>
              <w:top w:val="single" w:sz="6" w:space="0" w:color="auto"/>
              <w:left w:val="single" w:sz="6" w:space="0" w:color="auto"/>
              <w:bottom w:val="single" w:sz="6" w:space="0" w:color="auto"/>
              <w:right w:val="double" w:sz="6" w:space="0" w:color="auto"/>
            </w:tcBorders>
          </w:tcPr>
          <w:p w:rsidR="002F38B9" w:rsidRPr="00FC78A7" w:rsidRDefault="002F38B9" w:rsidP="0097384B">
            <w:pPr>
              <w:numPr>
                <w:ilvl w:val="12"/>
                <w:numId w:val="0"/>
              </w:numPr>
              <w:rPr>
                <w:rFonts w:cs="Calibri"/>
                <w:lang w:val="el-GR"/>
              </w:rPr>
            </w:pPr>
          </w:p>
        </w:tc>
      </w:tr>
      <w:tr w:rsidR="002F38B9" w:rsidRPr="00621552" w:rsidTr="00622B91">
        <w:trPr>
          <w:trHeight w:val="428"/>
        </w:trPr>
        <w:tc>
          <w:tcPr>
            <w:tcW w:w="1489" w:type="dxa"/>
            <w:tcBorders>
              <w:top w:val="single" w:sz="6" w:space="0" w:color="auto"/>
              <w:left w:val="double" w:sz="6" w:space="0" w:color="auto"/>
              <w:bottom w:val="double" w:sz="6" w:space="0" w:color="auto"/>
              <w:right w:val="single" w:sz="6" w:space="0" w:color="auto"/>
            </w:tcBorders>
          </w:tcPr>
          <w:p w:rsidR="002F38B9" w:rsidRPr="00FC78A7" w:rsidRDefault="002F38B9" w:rsidP="0097384B">
            <w:pPr>
              <w:numPr>
                <w:ilvl w:val="12"/>
                <w:numId w:val="0"/>
              </w:numPr>
              <w:rPr>
                <w:rFonts w:cs="Calibri"/>
                <w:lang w:val="el-GR"/>
              </w:rPr>
            </w:pPr>
          </w:p>
        </w:tc>
        <w:tc>
          <w:tcPr>
            <w:tcW w:w="2161" w:type="dxa"/>
            <w:tcBorders>
              <w:top w:val="single" w:sz="6" w:space="0" w:color="auto"/>
              <w:left w:val="single" w:sz="6" w:space="0" w:color="auto"/>
              <w:bottom w:val="double" w:sz="6" w:space="0" w:color="auto"/>
              <w:right w:val="single" w:sz="6" w:space="0" w:color="auto"/>
            </w:tcBorders>
          </w:tcPr>
          <w:p w:rsidR="002F38B9" w:rsidRPr="00FC78A7" w:rsidRDefault="002F38B9" w:rsidP="0097384B">
            <w:pPr>
              <w:numPr>
                <w:ilvl w:val="12"/>
                <w:numId w:val="0"/>
              </w:numPr>
              <w:rPr>
                <w:rFonts w:cs="Calibri"/>
                <w:lang w:val="el-GR"/>
              </w:rPr>
            </w:pPr>
          </w:p>
        </w:tc>
        <w:tc>
          <w:tcPr>
            <w:tcW w:w="1496" w:type="dxa"/>
            <w:tcBorders>
              <w:top w:val="single" w:sz="6" w:space="0" w:color="auto"/>
              <w:left w:val="single" w:sz="6" w:space="0" w:color="auto"/>
              <w:bottom w:val="double" w:sz="6" w:space="0" w:color="auto"/>
              <w:right w:val="single" w:sz="6" w:space="0" w:color="auto"/>
            </w:tcBorders>
          </w:tcPr>
          <w:p w:rsidR="002F38B9" w:rsidRPr="00FC78A7" w:rsidRDefault="002F38B9" w:rsidP="0097384B">
            <w:pPr>
              <w:numPr>
                <w:ilvl w:val="12"/>
                <w:numId w:val="0"/>
              </w:numPr>
              <w:rPr>
                <w:rFonts w:cs="Calibri"/>
                <w:lang w:val="el-GR"/>
              </w:rPr>
            </w:pPr>
          </w:p>
        </w:tc>
        <w:tc>
          <w:tcPr>
            <w:tcW w:w="2522" w:type="dxa"/>
            <w:tcBorders>
              <w:top w:val="single" w:sz="6" w:space="0" w:color="auto"/>
              <w:left w:val="single" w:sz="6" w:space="0" w:color="auto"/>
              <w:bottom w:val="double" w:sz="6" w:space="0" w:color="auto"/>
              <w:right w:val="double" w:sz="6" w:space="0" w:color="auto"/>
            </w:tcBorders>
          </w:tcPr>
          <w:p w:rsidR="002F38B9" w:rsidRPr="00FC78A7" w:rsidRDefault="002F38B9" w:rsidP="0097384B">
            <w:pPr>
              <w:numPr>
                <w:ilvl w:val="12"/>
                <w:numId w:val="0"/>
              </w:numPr>
              <w:rPr>
                <w:rFonts w:cs="Calibri"/>
                <w:lang w:val="el-GR"/>
              </w:rPr>
            </w:pPr>
          </w:p>
        </w:tc>
      </w:tr>
      <w:tr w:rsidR="002F38B9" w:rsidRPr="00621552" w:rsidTr="002F38B9">
        <w:trPr>
          <w:trHeight w:val="428"/>
        </w:trPr>
        <w:tc>
          <w:tcPr>
            <w:tcW w:w="1489" w:type="dxa"/>
            <w:tcBorders>
              <w:top w:val="single" w:sz="6" w:space="0" w:color="auto"/>
              <w:left w:val="double" w:sz="6" w:space="0" w:color="auto"/>
              <w:bottom w:val="double" w:sz="6" w:space="0" w:color="auto"/>
              <w:right w:val="single" w:sz="6" w:space="0" w:color="auto"/>
            </w:tcBorders>
          </w:tcPr>
          <w:p w:rsidR="002F38B9" w:rsidRPr="00FC78A7" w:rsidRDefault="002F38B9" w:rsidP="0097384B">
            <w:pPr>
              <w:numPr>
                <w:ilvl w:val="12"/>
                <w:numId w:val="0"/>
              </w:numPr>
              <w:rPr>
                <w:rFonts w:cs="Calibri"/>
                <w:lang w:val="el-GR"/>
              </w:rPr>
            </w:pPr>
          </w:p>
        </w:tc>
        <w:tc>
          <w:tcPr>
            <w:tcW w:w="2161" w:type="dxa"/>
            <w:tcBorders>
              <w:top w:val="single" w:sz="6" w:space="0" w:color="auto"/>
              <w:left w:val="single" w:sz="6" w:space="0" w:color="auto"/>
              <w:bottom w:val="double" w:sz="6" w:space="0" w:color="auto"/>
              <w:right w:val="single" w:sz="6" w:space="0" w:color="auto"/>
            </w:tcBorders>
          </w:tcPr>
          <w:p w:rsidR="002F38B9" w:rsidRPr="00FC78A7" w:rsidRDefault="002F38B9" w:rsidP="0097384B">
            <w:pPr>
              <w:numPr>
                <w:ilvl w:val="12"/>
                <w:numId w:val="0"/>
              </w:numPr>
              <w:rPr>
                <w:rFonts w:cs="Calibri"/>
                <w:lang w:val="el-GR"/>
              </w:rPr>
            </w:pPr>
          </w:p>
        </w:tc>
        <w:tc>
          <w:tcPr>
            <w:tcW w:w="1496" w:type="dxa"/>
            <w:tcBorders>
              <w:top w:val="single" w:sz="6" w:space="0" w:color="auto"/>
              <w:left w:val="single" w:sz="6" w:space="0" w:color="auto"/>
              <w:bottom w:val="double" w:sz="6" w:space="0" w:color="auto"/>
              <w:right w:val="single" w:sz="6" w:space="0" w:color="auto"/>
            </w:tcBorders>
          </w:tcPr>
          <w:p w:rsidR="002F38B9" w:rsidRPr="00FC78A7" w:rsidRDefault="002F38B9" w:rsidP="0097384B">
            <w:pPr>
              <w:numPr>
                <w:ilvl w:val="12"/>
                <w:numId w:val="0"/>
              </w:numPr>
              <w:rPr>
                <w:rFonts w:cs="Calibri"/>
                <w:lang w:val="el-GR"/>
              </w:rPr>
            </w:pPr>
          </w:p>
        </w:tc>
        <w:tc>
          <w:tcPr>
            <w:tcW w:w="2522" w:type="dxa"/>
            <w:tcBorders>
              <w:top w:val="single" w:sz="6" w:space="0" w:color="auto"/>
              <w:left w:val="single" w:sz="6" w:space="0" w:color="auto"/>
              <w:bottom w:val="double" w:sz="6" w:space="0" w:color="auto"/>
              <w:right w:val="double" w:sz="6" w:space="0" w:color="auto"/>
            </w:tcBorders>
          </w:tcPr>
          <w:p w:rsidR="002F38B9" w:rsidRPr="00FC78A7" w:rsidRDefault="002F38B9" w:rsidP="0097384B">
            <w:pPr>
              <w:numPr>
                <w:ilvl w:val="12"/>
                <w:numId w:val="0"/>
              </w:numPr>
              <w:rPr>
                <w:rFonts w:cs="Calibri"/>
                <w:lang w:val="el-GR"/>
              </w:rPr>
            </w:pPr>
          </w:p>
        </w:tc>
      </w:tr>
    </w:tbl>
    <w:p w:rsidR="00985357" w:rsidRPr="00FC78A7" w:rsidRDefault="00985357" w:rsidP="0006796F">
      <w:pPr>
        <w:pStyle w:val="Bullet-2"/>
        <w:tabs>
          <w:tab w:val="left" w:pos="720"/>
        </w:tabs>
        <w:spacing w:before="120" w:line="240" w:lineRule="auto"/>
        <w:ind w:left="0" w:firstLine="0"/>
        <w:rPr>
          <w:rFonts w:ascii="Calibri" w:hAnsi="Calibri" w:cs="Calibri"/>
          <w:sz w:val="22"/>
          <w:szCs w:val="22"/>
          <w:lang w:val="el-GR"/>
        </w:rPr>
      </w:pPr>
      <w:r w:rsidRPr="00FC78A7">
        <w:rPr>
          <w:rFonts w:ascii="Calibri" w:hAnsi="Calibri" w:cs="Calibri"/>
          <w:sz w:val="22"/>
          <w:szCs w:val="22"/>
          <w:lang w:val="el-GR"/>
        </w:rPr>
        <w:t>Όπου:</w:t>
      </w:r>
    </w:p>
    <w:p w:rsidR="00375387" w:rsidRPr="00FC78A7" w:rsidRDefault="00375387" w:rsidP="00B24578">
      <w:pPr>
        <w:pStyle w:val="Bullet-2"/>
        <w:numPr>
          <w:ilvl w:val="0"/>
          <w:numId w:val="15"/>
        </w:numPr>
        <w:tabs>
          <w:tab w:val="left" w:pos="360"/>
        </w:tabs>
        <w:spacing w:before="120" w:after="0" w:line="240" w:lineRule="auto"/>
        <w:ind w:left="360" w:hanging="180"/>
        <w:rPr>
          <w:rFonts w:ascii="Calibri" w:hAnsi="Calibri" w:cs="Calibri"/>
          <w:sz w:val="22"/>
          <w:szCs w:val="22"/>
          <w:lang w:val="el-GR"/>
        </w:rPr>
      </w:pPr>
      <w:r w:rsidRPr="00FC78A7">
        <w:rPr>
          <w:rFonts w:ascii="Calibri" w:hAnsi="Calibri" w:cs="Calibri"/>
          <w:sz w:val="22"/>
          <w:szCs w:val="22"/>
          <w:lang w:val="el-GR"/>
        </w:rPr>
        <w:t xml:space="preserve">Στη στήλη </w:t>
      </w:r>
      <w:r w:rsidR="00CC737D">
        <w:rPr>
          <w:rFonts w:ascii="Calibri" w:hAnsi="Calibri" w:cs="Calibri"/>
          <w:sz w:val="22"/>
          <w:szCs w:val="22"/>
          <w:lang w:val="el-GR"/>
        </w:rPr>
        <w:t>«</w:t>
      </w:r>
      <w:r w:rsidRPr="00FC78A7">
        <w:rPr>
          <w:rFonts w:ascii="Calibri" w:hAnsi="Calibri" w:cs="Calibri"/>
          <w:sz w:val="22"/>
          <w:szCs w:val="22"/>
          <w:lang w:val="el-GR"/>
        </w:rPr>
        <w:t>Στέλεχος</w:t>
      </w:r>
      <w:r w:rsidR="00CC737D">
        <w:rPr>
          <w:rFonts w:ascii="Calibri" w:hAnsi="Calibri" w:cs="Calibri"/>
          <w:sz w:val="22"/>
          <w:szCs w:val="22"/>
          <w:lang w:val="el-GR"/>
        </w:rPr>
        <w:t>»</w:t>
      </w:r>
      <w:r w:rsidR="00CC737D" w:rsidRPr="00FC78A7">
        <w:rPr>
          <w:rFonts w:ascii="Calibri" w:hAnsi="Calibri" w:cs="Calibri"/>
          <w:sz w:val="22"/>
          <w:szCs w:val="22"/>
          <w:lang w:val="el-GR"/>
        </w:rPr>
        <w:t xml:space="preserve"> </w:t>
      </w:r>
      <w:r w:rsidRPr="00FC78A7">
        <w:rPr>
          <w:rFonts w:ascii="Calibri" w:hAnsi="Calibri" w:cs="Calibri"/>
          <w:sz w:val="22"/>
          <w:szCs w:val="22"/>
          <w:lang w:val="el-GR"/>
        </w:rPr>
        <w:t xml:space="preserve">συμπληρώνεται το ονοματεπώνυμο </w:t>
      </w:r>
      <w:r w:rsidR="00CC737D">
        <w:rPr>
          <w:rFonts w:ascii="Calibri" w:hAnsi="Calibri" w:cs="Calibri"/>
          <w:sz w:val="22"/>
          <w:szCs w:val="22"/>
          <w:lang w:val="el-GR"/>
        </w:rPr>
        <w:t>κάθε</w:t>
      </w:r>
      <w:r w:rsidR="00CC737D" w:rsidRPr="00FC78A7">
        <w:rPr>
          <w:rFonts w:ascii="Calibri" w:hAnsi="Calibri" w:cs="Calibri"/>
          <w:sz w:val="22"/>
          <w:szCs w:val="22"/>
          <w:lang w:val="el-GR"/>
        </w:rPr>
        <w:t xml:space="preserve"> </w:t>
      </w:r>
      <w:r w:rsidRPr="00FC78A7">
        <w:rPr>
          <w:rFonts w:ascii="Calibri" w:hAnsi="Calibri" w:cs="Calibri"/>
          <w:sz w:val="22"/>
          <w:szCs w:val="22"/>
          <w:lang w:val="el-GR"/>
        </w:rPr>
        <w:t xml:space="preserve">προτεινόμενου στελέχους της </w:t>
      </w:r>
      <w:r w:rsidR="00CC737D">
        <w:rPr>
          <w:rFonts w:ascii="Calibri" w:hAnsi="Calibri" w:cs="Calibri"/>
          <w:sz w:val="22"/>
          <w:szCs w:val="22"/>
          <w:lang w:val="el-GR"/>
        </w:rPr>
        <w:t>Ο</w:t>
      </w:r>
      <w:r w:rsidRPr="00FC78A7">
        <w:rPr>
          <w:rFonts w:ascii="Calibri" w:hAnsi="Calibri" w:cs="Calibri"/>
          <w:sz w:val="22"/>
          <w:szCs w:val="22"/>
          <w:lang w:val="el-GR"/>
        </w:rPr>
        <w:t xml:space="preserve">μάδας </w:t>
      </w:r>
      <w:r w:rsidR="00CC737D">
        <w:rPr>
          <w:rFonts w:ascii="Calibri" w:hAnsi="Calibri" w:cs="Calibri"/>
          <w:sz w:val="22"/>
          <w:szCs w:val="22"/>
          <w:lang w:val="el-GR"/>
        </w:rPr>
        <w:t>Έ</w:t>
      </w:r>
      <w:r w:rsidRPr="00FC78A7">
        <w:rPr>
          <w:rFonts w:ascii="Calibri" w:hAnsi="Calibri" w:cs="Calibri"/>
          <w:sz w:val="22"/>
          <w:szCs w:val="22"/>
          <w:lang w:val="el-GR"/>
        </w:rPr>
        <w:t>ργου.</w:t>
      </w:r>
    </w:p>
    <w:p w:rsidR="00375387" w:rsidRPr="00FC78A7" w:rsidRDefault="00375387" w:rsidP="00B24578">
      <w:pPr>
        <w:pStyle w:val="Bullet-2"/>
        <w:numPr>
          <w:ilvl w:val="0"/>
          <w:numId w:val="15"/>
        </w:numPr>
        <w:tabs>
          <w:tab w:val="left" w:pos="360"/>
        </w:tabs>
        <w:spacing w:before="120" w:after="0" w:line="240" w:lineRule="auto"/>
        <w:ind w:left="360" w:hanging="180"/>
        <w:rPr>
          <w:rFonts w:ascii="Calibri" w:hAnsi="Calibri" w:cs="Calibri"/>
          <w:sz w:val="22"/>
          <w:szCs w:val="22"/>
          <w:lang w:val="el-GR"/>
        </w:rPr>
      </w:pPr>
      <w:r w:rsidRPr="00FC78A7">
        <w:rPr>
          <w:rFonts w:ascii="Calibri" w:hAnsi="Calibri" w:cs="Calibri"/>
          <w:sz w:val="22"/>
          <w:szCs w:val="22"/>
          <w:lang w:val="el-GR"/>
        </w:rPr>
        <w:t xml:space="preserve">Στη στήλη </w:t>
      </w:r>
      <w:r w:rsidR="00CC737D">
        <w:rPr>
          <w:rFonts w:ascii="Calibri" w:hAnsi="Calibri" w:cs="Calibri"/>
          <w:sz w:val="22"/>
          <w:szCs w:val="22"/>
          <w:lang w:val="el-GR"/>
        </w:rPr>
        <w:t>«</w:t>
      </w:r>
      <w:r w:rsidRPr="00FC78A7">
        <w:rPr>
          <w:rFonts w:ascii="Calibri" w:hAnsi="Calibri" w:cs="Calibri"/>
          <w:sz w:val="22"/>
          <w:szCs w:val="22"/>
          <w:lang w:val="el-GR"/>
        </w:rPr>
        <w:t>Θέση στην Ομάδα</w:t>
      </w:r>
      <w:r w:rsidR="00CC737D">
        <w:rPr>
          <w:rFonts w:ascii="Calibri" w:hAnsi="Calibri" w:cs="Calibri"/>
          <w:sz w:val="22"/>
          <w:szCs w:val="22"/>
          <w:lang w:val="el-GR"/>
        </w:rPr>
        <w:t>»</w:t>
      </w:r>
      <w:r w:rsidR="00CC737D" w:rsidRPr="00FC78A7">
        <w:rPr>
          <w:rFonts w:ascii="Calibri" w:hAnsi="Calibri" w:cs="Calibri"/>
          <w:sz w:val="22"/>
          <w:szCs w:val="22"/>
          <w:lang w:val="el-GR"/>
        </w:rPr>
        <w:t xml:space="preserve"> </w:t>
      </w:r>
      <w:r w:rsidRPr="00FC78A7">
        <w:rPr>
          <w:rFonts w:ascii="Calibri" w:hAnsi="Calibri" w:cs="Calibri"/>
          <w:sz w:val="22"/>
          <w:szCs w:val="22"/>
          <w:lang w:val="el-GR"/>
        </w:rPr>
        <w:t>συμπληρώνεται ο ρόλος του στελέχους, σύμφωνα με την προτεινόμενη οργάνωση της Ομάδας.</w:t>
      </w:r>
    </w:p>
    <w:p w:rsidR="00375387" w:rsidRPr="00FC78A7" w:rsidRDefault="00375387" w:rsidP="00B24578">
      <w:pPr>
        <w:pStyle w:val="Bullet-2"/>
        <w:numPr>
          <w:ilvl w:val="0"/>
          <w:numId w:val="15"/>
        </w:numPr>
        <w:tabs>
          <w:tab w:val="left" w:pos="360"/>
        </w:tabs>
        <w:spacing w:before="120" w:after="0" w:line="240" w:lineRule="auto"/>
        <w:ind w:left="360" w:hanging="180"/>
        <w:rPr>
          <w:rFonts w:ascii="Calibri" w:hAnsi="Calibri" w:cs="Calibri"/>
          <w:sz w:val="22"/>
          <w:szCs w:val="22"/>
          <w:lang w:val="el-GR"/>
        </w:rPr>
      </w:pPr>
      <w:r w:rsidRPr="00FC78A7">
        <w:rPr>
          <w:rFonts w:ascii="Calibri" w:hAnsi="Calibri" w:cs="Calibri"/>
          <w:sz w:val="22"/>
          <w:szCs w:val="22"/>
          <w:lang w:val="el-GR"/>
        </w:rPr>
        <w:t xml:space="preserve">Στη στήλη </w:t>
      </w:r>
      <w:r w:rsidR="00CC737D">
        <w:rPr>
          <w:rFonts w:ascii="Calibri" w:hAnsi="Calibri" w:cs="Calibri"/>
          <w:sz w:val="22"/>
          <w:szCs w:val="22"/>
          <w:lang w:val="el-GR"/>
        </w:rPr>
        <w:t>«</w:t>
      </w:r>
      <w:r w:rsidRPr="00FC78A7">
        <w:rPr>
          <w:rFonts w:ascii="Calibri" w:hAnsi="Calibri" w:cs="Calibri"/>
          <w:sz w:val="22"/>
          <w:szCs w:val="22"/>
          <w:lang w:val="el-GR"/>
        </w:rPr>
        <w:t>Καθήκοντα</w:t>
      </w:r>
      <w:r w:rsidR="00CC737D">
        <w:rPr>
          <w:rFonts w:ascii="Calibri" w:hAnsi="Calibri" w:cs="Calibri"/>
          <w:sz w:val="22"/>
          <w:szCs w:val="22"/>
          <w:lang w:val="el-GR"/>
        </w:rPr>
        <w:t>»</w:t>
      </w:r>
      <w:r w:rsidRPr="00FC78A7">
        <w:rPr>
          <w:rFonts w:ascii="Calibri" w:hAnsi="Calibri" w:cs="Calibri"/>
          <w:sz w:val="22"/>
          <w:szCs w:val="22"/>
          <w:lang w:val="el-GR"/>
        </w:rPr>
        <w:t xml:space="preserve"> αναφέρονται οι εργασίες που πρόκειται να αναλάβει κάθε στέλεχος της </w:t>
      </w:r>
      <w:r w:rsidR="00CC737D">
        <w:rPr>
          <w:rFonts w:ascii="Calibri" w:hAnsi="Calibri" w:cs="Calibri"/>
          <w:sz w:val="22"/>
          <w:szCs w:val="22"/>
          <w:lang w:val="el-GR"/>
        </w:rPr>
        <w:t>Ο</w:t>
      </w:r>
      <w:r w:rsidRPr="00FC78A7">
        <w:rPr>
          <w:rFonts w:ascii="Calibri" w:hAnsi="Calibri" w:cs="Calibri"/>
          <w:sz w:val="22"/>
          <w:szCs w:val="22"/>
          <w:lang w:val="el-GR"/>
        </w:rPr>
        <w:t xml:space="preserve">μάδας </w:t>
      </w:r>
      <w:r w:rsidR="00CC737D">
        <w:rPr>
          <w:rFonts w:ascii="Calibri" w:hAnsi="Calibri" w:cs="Calibri"/>
          <w:sz w:val="22"/>
          <w:szCs w:val="22"/>
          <w:lang w:val="el-GR"/>
        </w:rPr>
        <w:t>Έ</w:t>
      </w:r>
      <w:r w:rsidR="00CC737D" w:rsidRPr="00FC78A7">
        <w:rPr>
          <w:rFonts w:ascii="Calibri" w:hAnsi="Calibri" w:cs="Calibri"/>
          <w:sz w:val="22"/>
          <w:szCs w:val="22"/>
          <w:lang w:val="el-GR"/>
        </w:rPr>
        <w:t xml:space="preserve">ργου </w:t>
      </w:r>
      <w:r w:rsidRPr="00FC78A7">
        <w:rPr>
          <w:rFonts w:ascii="Calibri" w:hAnsi="Calibri" w:cs="Calibri"/>
          <w:sz w:val="22"/>
          <w:szCs w:val="22"/>
          <w:lang w:val="el-GR"/>
        </w:rPr>
        <w:t>και βασίζονται στην πρόταση προσέγγισης του θέματος.</w:t>
      </w:r>
    </w:p>
    <w:p w:rsidR="002F38B9" w:rsidRPr="00FC78A7" w:rsidRDefault="002F38B9" w:rsidP="0006796F">
      <w:pPr>
        <w:tabs>
          <w:tab w:val="left" w:pos="360"/>
          <w:tab w:val="left" w:pos="1080"/>
        </w:tabs>
        <w:ind w:left="360" w:hanging="180"/>
        <w:rPr>
          <w:rFonts w:cs="Calibri"/>
          <w:b/>
          <w:lang w:val="el-GR"/>
        </w:rPr>
      </w:pPr>
      <w:bookmarkStart w:id="53" w:name="_Toc481410625"/>
      <w:bookmarkStart w:id="54" w:name="_Toc481411172"/>
      <w:bookmarkStart w:id="55" w:name="_Toc15542403"/>
      <w:bookmarkEnd w:id="48"/>
      <w:bookmarkEnd w:id="49"/>
      <w:bookmarkEnd w:id="50"/>
      <w:bookmarkEnd w:id="51"/>
    </w:p>
    <w:p w:rsidR="00375387" w:rsidRPr="00FC78A7" w:rsidRDefault="00375387" w:rsidP="00375387">
      <w:pPr>
        <w:tabs>
          <w:tab w:val="left" w:pos="1080"/>
        </w:tabs>
        <w:ind w:left="1080" w:hanging="1080"/>
        <w:rPr>
          <w:rFonts w:cs="Calibri"/>
          <w:lang w:val="el-GR"/>
        </w:rPr>
      </w:pPr>
      <w:r w:rsidRPr="00FC78A7">
        <w:rPr>
          <w:rFonts w:cs="Calibri"/>
          <w:b/>
          <w:lang w:val="el-GR"/>
        </w:rPr>
        <w:t>15.2</w:t>
      </w:r>
      <w:r w:rsidR="00A06523" w:rsidRPr="00FC78A7">
        <w:rPr>
          <w:rFonts w:cs="Calibri"/>
          <w:b/>
          <w:lang w:val="el-GR"/>
        </w:rPr>
        <w:t xml:space="preserve"> </w:t>
      </w:r>
      <w:r w:rsidRPr="00FC78A7">
        <w:rPr>
          <w:rFonts w:cs="Calibri"/>
          <w:b/>
          <w:lang w:val="el-GR"/>
        </w:rPr>
        <w:t xml:space="preserve">ΠΕΡΙΕΧΟΜΕΝΑ ΦΑΚΕΛΟΥ </w:t>
      </w:r>
      <w:r w:rsidR="00CC737D">
        <w:rPr>
          <w:rFonts w:cs="Calibri"/>
          <w:b/>
          <w:lang w:val="el-GR"/>
        </w:rPr>
        <w:t>«</w:t>
      </w:r>
      <w:r w:rsidRPr="00FC78A7">
        <w:rPr>
          <w:rFonts w:cs="Calibri"/>
          <w:b/>
          <w:lang w:val="el-GR"/>
        </w:rPr>
        <w:t>ΟΙΚΟΝΟΜΙΚΗ ΠΡΟΣΦΟΡΑ</w:t>
      </w:r>
      <w:bookmarkEnd w:id="53"/>
      <w:bookmarkEnd w:id="54"/>
      <w:bookmarkEnd w:id="55"/>
      <w:r w:rsidR="00CC737D">
        <w:rPr>
          <w:rFonts w:cs="Calibri"/>
          <w:b/>
          <w:lang w:val="el-GR"/>
        </w:rPr>
        <w:t>»</w:t>
      </w:r>
    </w:p>
    <w:p w:rsidR="00375387" w:rsidRPr="00FC78A7" w:rsidRDefault="00375387" w:rsidP="00375387">
      <w:pPr>
        <w:pStyle w:val="20"/>
        <w:rPr>
          <w:rFonts w:cs="Calibri"/>
          <w:lang w:val="el-GR"/>
        </w:rPr>
      </w:pPr>
      <w:r w:rsidRPr="00FC78A7">
        <w:rPr>
          <w:rFonts w:cs="Calibri"/>
          <w:lang w:val="el-GR"/>
        </w:rPr>
        <w:t xml:space="preserve">Ο φάκελος </w:t>
      </w:r>
      <w:r w:rsidR="00CC737D">
        <w:rPr>
          <w:rFonts w:cs="Calibri"/>
          <w:lang w:val="el-GR"/>
        </w:rPr>
        <w:t>«</w:t>
      </w:r>
      <w:r w:rsidRPr="00FC78A7">
        <w:rPr>
          <w:rFonts w:cs="Calibri"/>
          <w:lang w:val="el-GR"/>
        </w:rPr>
        <w:t>ΟΙΚΟΝΟΜΙΚΗ ΠΡΟΣΦΟΡΑ</w:t>
      </w:r>
      <w:r w:rsidR="00CC737D">
        <w:rPr>
          <w:rFonts w:cs="Calibri"/>
          <w:lang w:val="el-GR"/>
        </w:rPr>
        <w:t>»</w:t>
      </w:r>
      <w:r w:rsidRPr="00FC78A7">
        <w:rPr>
          <w:rFonts w:cs="Calibri"/>
          <w:lang w:val="el-GR"/>
        </w:rPr>
        <w:t xml:space="preserve"> περιλαμβάνει τη οικονομική προσφορά για την εκτέλεση του Έργου, η οποία διατυπώνεται ολογράφως και αριθμητικώς, σε ΕΥΡΩ, χωρίς </w:t>
      </w:r>
      <w:r w:rsidRPr="00FC78A7">
        <w:rPr>
          <w:rFonts w:cs="Calibri"/>
          <w:lang w:val="el-GR"/>
        </w:rPr>
        <w:lastRenderedPageBreak/>
        <w:t>ΦΠΑ και με ΦΠΑ</w:t>
      </w:r>
      <w:r w:rsidR="00CC737D">
        <w:rPr>
          <w:rFonts w:cs="Calibri"/>
          <w:lang w:val="el-GR"/>
        </w:rPr>
        <w:t xml:space="preserve">, σύμφωνα με το υπόδειγμα του </w:t>
      </w:r>
      <w:r w:rsidR="00CC737D" w:rsidRPr="00766931">
        <w:rPr>
          <w:rFonts w:cs="Calibri"/>
          <w:lang w:val="el-GR"/>
        </w:rPr>
        <w:t xml:space="preserve">Παραρτήματος </w:t>
      </w:r>
      <w:r w:rsidR="00663417" w:rsidRPr="00766931">
        <w:rPr>
          <w:rFonts w:cs="Calibri"/>
          <w:lang w:val="el-GR"/>
        </w:rPr>
        <w:t>Γ</w:t>
      </w:r>
      <w:r w:rsidR="00CC737D">
        <w:rPr>
          <w:rFonts w:cs="Calibri"/>
          <w:lang w:val="el-GR"/>
        </w:rPr>
        <w:t xml:space="preserve"> της παρούσας Διακήρυξης. Σε περίπτωση διαφοράς μεταξύ των δύο διατυπώσεων, υπερισχύει η ολογράφως.</w:t>
      </w:r>
    </w:p>
    <w:p w:rsidR="00375387" w:rsidRPr="00FC78A7" w:rsidRDefault="00375387" w:rsidP="00375387">
      <w:pPr>
        <w:pStyle w:val="20"/>
        <w:rPr>
          <w:rFonts w:cs="Calibri"/>
          <w:lang w:val="el-GR"/>
        </w:rPr>
      </w:pPr>
      <w:r w:rsidRPr="00FC78A7">
        <w:rPr>
          <w:rFonts w:cs="Calibri"/>
          <w:lang w:val="el-GR"/>
        </w:rPr>
        <w:t>Η οικονομική προσφορά υπογράφεται από το</w:t>
      </w:r>
      <w:r w:rsidR="00CC737D">
        <w:rPr>
          <w:rFonts w:cs="Calibri"/>
          <w:lang w:val="el-GR"/>
        </w:rPr>
        <w:t>ν Προσφέροντα ή τον Εκπρόσωπό του</w:t>
      </w:r>
      <w:r w:rsidRPr="00FC78A7">
        <w:rPr>
          <w:rFonts w:cs="Calibri"/>
          <w:lang w:val="el-GR"/>
        </w:rPr>
        <w:t>.</w:t>
      </w:r>
    </w:p>
    <w:p w:rsidR="00375387" w:rsidRPr="00FC78A7" w:rsidRDefault="00375387" w:rsidP="00375387">
      <w:pPr>
        <w:rPr>
          <w:rFonts w:cs="Calibri"/>
          <w:lang w:val="el-GR"/>
        </w:rPr>
        <w:sectPr w:rsidR="00375387" w:rsidRPr="00FC78A7" w:rsidSect="004F6F91">
          <w:footerReference w:type="default" r:id="rId14"/>
          <w:pgSz w:w="11907" w:h="16840" w:code="9"/>
          <w:pgMar w:top="1701" w:right="1797" w:bottom="1418" w:left="1797" w:header="737" w:footer="0" w:gutter="0"/>
          <w:cols w:space="708"/>
          <w:docGrid w:linePitch="360"/>
        </w:sectPr>
      </w:pPr>
    </w:p>
    <w:p w:rsidR="00375387" w:rsidRPr="00FC78A7" w:rsidRDefault="00375387" w:rsidP="00375387">
      <w:pPr>
        <w:jc w:val="center"/>
        <w:rPr>
          <w:rFonts w:cs="Calibri"/>
          <w:w w:val="130"/>
          <w:lang w:val="el-GR"/>
        </w:rPr>
      </w:pPr>
      <w:r w:rsidRPr="00FC78A7">
        <w:rPr>
          <w:rFonts w:cs="Calibri"/>
          <w:w w:val="130"/>
          <w:lang w:val="el-GR"/>
        </w:rPr>
        <w:lastRenderedPageBreak/>
        <w:t>ΚΕΦΑΛΑΙΟ Α5</w:t>
      </w:r>
    </w:p>
    <w:p w:rsidR="00375387" w:rsidRPr="00FC78A7" w:rsidRDefault="00375387" w:rsidP="00375387">
      <w:pPr>
        <w:pBdr>
          <w:bottom w:val="double" w:sz="4" w:space="1" w:color="666699"/>
        </w:pBdr>
        <w:spacing w:before="40"/>
        <w:jc w:val="center"/>
        <w:rPr>
          <w:rFonts w:cs="Calibri"/>
          <w:spacing w:val="60"/>
          <w:w w:val="130"/>
          <w:lang w:val="el-GR"/>
        </w:rPr>
      </w:pPr>
      <w:r w:rsidRPr="00FC78A7">
        <w:rPr>
          <w:rFonts w:cs="Calibri"/>
          <w:spacing w:val="60"/>
          <w:w w:val="130"/>
          <w:lang w:val="el-GR"/>
        </w:rPr>
        <w:t>ΔΙΑΔΙΚΑΣΙΑ ΔΙΕΝΕΡΓΕΙΑΣ ΔΙΑΓΩΝΙΣΜΟΥ</w:t>
      </w:r>
    </w:p>
    <w:p w:rsidR="00375387" w:rsidRPr="00FC78A7" w:rsidRDefault="00375387" w:rsidP="00375387">
      <w:pPr>
        <w:jc w:val="center"/>
        <w:rPr>
          <w:rFonts w:cs="Calibri"/>
          <w:b/>
          <w:w w:val="130"/>
          <w:lang w:val="el-GR"/>
        </w:rPr>
      </w:pPr>
    </w:p>
    <w:p w:rsidR="00375387" w:rsidRPr="00FC78A7" w:rsidRDefault="00375387" w:rsidP="00375387">
      <w:pPr>
        <w:jc w:val="center"/>
        <w:rPr>
          <w:rFonts w:cs="Calibri"/>
          <w:b/>
          <w:w w:val="130"/>
          <w:lang w:val="el-GR"/>
        </w:rPr>
      </w:pPr>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16</w:t>
      </w:r>
    </w:p>
    <w:p w:rsidR="00375387" w:rsidRPr="00FC78A7" w:rsidRDefault="00375387" w:rsidP="00375387">
      <w:pPr>
        <w:jc w:val="center"/>
        <w:rPr>
          <w:rFonts w:cs="Calibri"/>
          <w:b/>
          <w:w w:val="130"/>
          <w:lang w:val="el-GR"/>
        </w:rPr>
      </w:pPr>
      <w:r w:rsidRPr="00FC78A7">
        <w:rPr>
          <w:rFonts w:cs="Calibri"/>
          <w:lang w:val="el-GR"/>
        </w:rPr>
        <w:tab/>
      </w:r>
      <w:r w:rsidRPr="00FC78A7">
        <w:rPr>
          <w:rFonts w:cs="Calibri"/>
          <w:b/>
          <w:w w:val="130"/>
          <w:lang w:val="el-GR"/>
        </w:rPr>
        <w:t xml:space="preserve">ΔΙΕΞΑΓΩΓΗ ΔΙΑΓΩΝΙΣΜΟΥ-ΑΞΙΟΛΟΓΗΣΗ ΠΡΟΣΦΟΡΩΝ </w:t>
      </w:r>
    </w:p>
    <w:p w:rsidR="00375387" w:rsidRPr="00FC78A7" w:rsidRDefault="00375387" w:rsidP="00375387">
      <w:pPr>
        <w:spacing w:before="120"/>
        <w:jc w:val="both"/>
        <w:rPr>
          <w:rFonts w:cs="Calibri"/>
          <w:lang w:val="el-GR"/>
        </w:rPr>
      </w:pPr>
      <w:bookmarkStart w:id="56" w:name="_Toc481411175"/>
      <w:bookmarkStart w:id="57" w:name="_Toc15542406"/>
      <w:bookmarkStart w:id="58" w:name="_Toc190069715"/>
      <w:r w:rsidRPr="00FC78A7">
        <w:rPr>
          <w:rFonts w:cs="Calibri"/>
          <w:lang w:val="el-GR"/>
        </w:rPr>
        <w:t xml:space="preserve">Η διεξαγωγή του διαγωνισμού και η αξιολόγηση των προσφορών θα γίνει από </w:t>
      </w:r>
      <w:r w:rsidR="00CC737D">
        <w:rPr>
          <w:rFonts w:cs="Calibri"/>
          <w:lang w:val="el-GR"/>
        </w:rPr>
        <w:t xml:space="preserve">την </w:t>
      </w:r>
      <w:r w:rsidRPr="00FC78A7">
        <w:rPr>
          <w:rFonts w:cs="Calibri"/>
          <w:lang w:val="el-GR"/>
        </w:rPr>
        <w:t xml:space="preserve">Επιτροπή Διενέργειας Διαγωνισμού, </w:t>
      </w:r>
      <w:r w:rsidR="00CC737D">
        <w:rPr>
          <w:rFonts w:cs="Calibri"/>
          <w:lang w:val="el-GR"/>
        </w:rPr>
        <w:t xml:space="preserve">η οποία έχει οριστεί με την υπ’ αρ. </w:t>
      </w:r>
      <w:r w:rsidR="00DF2B26">
        <w:rPr>
          <w:rFonts w:cs="Calibri"/>
          <w:lang w:val="el-GR"/>
        </w:rPr>
        <w:t>22/2011</w:t>
      </w:r>
      <w:r w:rsidR="00CC737D">
        <w:rPr>
          <w:rFonts w:cs="Calibri"/>
          <w:lang w:val="el-GR"/>
        </w:rPr>
        <w:t xml:space="preserve"> απόφαση του Διοικητικού Συμβουλίου της Αναθέτουσας Αρχής</w:t>
      </w:r>
      <w:r w:rsidRPr="00FC78A7">
        <w:rPr>
          <w:rFonts w:cs="Calibri"/>
          <w:lang w:val="el-GR"/>
        </w:rPr>
        <w:t>.</w:t>
      </w:r>
    </w:p>
    <w:p w:rsidR="00375387" w:rsidRPr="00FC78A7" w:rsidRDefault="00375387" w:rsidP="00375387">
      <w:pPr>
        <w:pStyle w:val="a5"/>
        <w:tabs>
          <w:tab w:val="clear" w:pos="2290"/>
        </w:tabs>
        <w:spacing w:before="120"/>
        <w:ind w:left="0"/>
        <w:rPr>
          <w:rFonts w:cs="Calibri"/>
          <w:sz w:val="22"/>
          <w:lang w:val="el-GR"/>
        </w:rPr>
      </w:pPr>
      <w:bookmarkStart w:id="59" w:name="_Toc14859019"/>
      <w:bookmarkStart w:id="60" w:name="_Toc19336738"/>
      <w:bookmarkStart w:id="61" w:name="_Toc78351321"/>
      <w:r w:rsidRPr="00FC78A7">
        <w:rPr>
          <w:rFonts w:cs="Calibri"/>
          <w:b/>
          <w:bCs/>
          <w:sz w:val="22"/>
          <w:lang w:val="el-GR"/>
        </w:rPr>
        <w:t xml:space="preserve">Η διαδικασία αξιολόγησης των προσφορών </w:t>
      </w:r>
      <w:r w:rsidR="0042031A">
        <w:rPr>
          <w:rFonts w:cs="Calibri"/>
          <w:b/>
          <w:bCs/>
          <w:sz w:val="22"/>
          <w:lang w:val="el-GR"/>
        </w:rPr>
        <w:t xml:space="preserve">για κάθε Τμήμα του Έργου </w:t>
      </w:r>
      <w:r w:rsidRPr="00FC78A7">
        <w:rPr>
          <w:rFonts w:cs="Calibri"/>
          <w:b/>
          <w:bCs/>
          <w:sz w:val="22"/>
          <w:lang w:val="el-GR"/>
        </w:rPr>
        <w:t>περιλαμβάνει τα ακόλουθα στάδια:</w:t>
      </w:r>
      <w:bookmarkEnd w:id="59"/>
      <w:bookmarkEnd w:id="60"/>
      <w:bookmarkEnd w:id="61"/>
    </w:p>
    <w:p w:rsidR="00375387" w:rsidRPr="00FC78A7" w:rsidRDefault="00375387" w:rsidP="00692D77">
      <w:pPr>
        <w:numPr>
          <w:ilvl w:val="0"/>
          <w:numId w:val="12"/>
        </w:numPr>
        <w:tabs>
          <w:tab w:val="clear" w:pos="1575"/>
        </w:tabs>
        <w:spacing w:before="120" w:line="240" w:lineRule="auto"/>
        <w:ind w:left="1083" w:hanging="399"/>
        <w:jc w:val="both"/>
        <w:rPr>
          <w:rFonts w:cs="Calibri"/>
          <w:lang w:val="el-GR"/>
        </w:rPr>
      </w:pPr>
      <w:r w:rsidRPr="00FC78A7">
        <w:rPr>
          <w:rFonts w:cs="Calibri"/>
          <w:lang w:val="el-GR"/>
        </w:rPr>
        <w:t xml:space="preserve">Έλεγχος </w:t>
      </w:r>
      <w:r w:rsidR="001F0D1A">
        <w:rPr>
          <w:rFonts w:cs="Calibri"/>
          <w:lang w:val="el-GR"/>
        </w:rPr>
        <w:t xml:space="preserve">δικαιολογητικών </w:t>
      </w:r>
      <w:r w:rsidR="001636CB" w:rsidRPr="00766931">
        <w:rPr>
          <w:rFonts w:cs="Calibri"/>
          <w:lang w:val="el-GR"/>
        </w:rPr>
        <w:t>παρ. 9.1 και 9.2</w:t>
      </w:r>
      <w:r w:rsidR="001636CB">
        <w:rPr>
          <w:rFonts w:cs="Calibri"/>
          <w:lang w:val="el-GR"/>
        </w:rPr>
        <w:t xml:space="preserve"> της παρούσας Διακήρυξης</w:t>
      </w:r>
      <w:r w:rsidR="00CC737D">
        <w:rPr>
          <w:rFonts w:cs="Calibri"/>
          <w:lang w:val="el-GR"/>
        </w:rPr>
        <w:t xml:space="preserve"> και κ</w:t>
      </w:r>
      <w:r w:rsidR="00CC737D" w:rsidRPr="00FC78A7">
        <w:rPr>
          <w:rFonts w:cs="Calibri"/>
          <w:lang w:val="el-GR"/>
        </w:rPr>
        <w:t xml:space="preserve">ριτηρίων </w:t>
      </w:r>
      <w:r w:rsidR="00CC737D">
        <w:rPr>
          <w:rFonts w:cs="Calibri"/>
          <w:lang w:val="el-GR"/>
        </w:rPr>
        <w:t>π</w:t>
      </w:r>
      <w:r w:rsidR="00CC737D" w:rsidRPr="00FC78A7">
        <w:rPr>
          <w:rFonts w:cs="Calibri"/>
          <w:lang w:val="el-GR"/>
        </w:rPr>
        <w:t xml:space="preserve">οιοτικής </w:t>
      </w:r>
      <w:r w:rsidR="00CC737D">
        <w:rPr>
          <w:rFonts w:cs="Calibri"/>
          <w:lang w:val="el-GR"/>
        </w:rPr>
        <w:t>ε</w:t>
      </w:r>
      <w:r w:rsidR="00CC737D" w:rsidRPr="00FC78A7">
        <w:rPr>
          <w:rFonts w:cs="Calibri"/>
          <w:lang w:val="el-GR"/>
        </w:rPr>
        <w:t>πιλογής</w:t>
      </w:r>
      <w:r w:rsidRPr="00FC78A7">
        <w:rPr>
          <w:rFonts w:cs="Calibri"/>
          <w:lang w:val="el-GR"/>
        </w:rPr>
        <w:t>, που βασίζεται στο περιεχόμενο του υποφακέλου «ΔΙΚΑΙΟΛΟΓΗΤΙΚΑ»</w:t>
      </w:r>
      <w:r w:rsidR="00D10F90">
        <w:rPr>
          <w:rFonts w:cs="Calibri"/>
          <w:lang w:val="el-GR"/>
        </w:rPr>
        <w:t>.</w:t>
      </w:r>
    </w:p>
    <w:p w:rsidR="00375387" w:rsidRPr="00FC78A7" w:rsidRDefault="00375387" w:rsidP="00692D77">
      <w:pPr>
        <w:numPr>
          <w:ilvl w:val="0"/>
          <w:numId w:val="12"/>
        </w:numPr>
        <w:tabs>
          <w:tab w:val="clear" w:pos="1575"/>
        </w:tabs>
        <w:spacing w:before="120" w:line="240" w:lineRule="auto"/>
        <w:ind w:left="1083" w:hanging="399"/>
        <w:jc w:val="both"/>
        <w:rPr>
          <w:rFonts w:cs="Calibri"/>
          <w:lang w:val="el-GR"/>
        </w:rPr>
      </w:pPr>
      <w:r w:rsidRPr="00FC78A7">
        <w:rPr>
          <w:rFonts w:cs="Calibri"/>
          <w:lang w:val="el-GR"/>
        </w:rPr>
        <w:t xml:space="preserve">Αξιολόγηση Τεχνικής Προσφοράς, που βασίζεται στο περιεχόμενο του υποφακέλου «ΤΕΧΝΙΚΗ ΠΡΟΣΦΟΡΑ». </w:t>
      </w:r>
    </w:p>
    <w:p w:rsidR="00375387" w:rsidRPr="00FC78A7" w:rsidRDefault="00375387" w:rsidP="00692D77">
      <w:pPr>
        <w:numPr>
          <w:ilvl w:val="0"/>
          <w:numId w:val="12"/>
        </w:numPr>
        <w:tabs>
          <w:tab w:val="clear" w:pos="1575"/>
        </w:tabs>
        <w:spacing w:before="120" w:line="240" w:lineRule="auto"/>
        <w:ind w:left="1083" w:hanging="399"/>
        <w:jc w:val="both"/>
        <w:rPr>
          <w:rFonts w:cs="Calibri"/>
          <w:lang w:val="el-GR"/>
        </w:rPr>
      </w:pPr>
      <w:r w:rsidRPr="00FC78A7">
        <w:rPr>
          <w:rFonts w:cs="Calibri"/>
          <w:lang w:val="el-GR"/>
        </w:rPr>
        <w:t>Αξιολόγηση Οικονομικής Προσφοράς, που βασίζεται στο περιεχόμενο του υποφακέλου «ΟΙΚΟΝΟΜΙΚΗ ΠΡΟΣΦΟΡΑ»</w:t>
      </w:r>
      <w:r w:rsidR="00D10F90">
        <w:rPr>
          <w:rFonts w:cs="Calibri"/>
          <w:lang w:val="el-GR"/>
        </w:rPr>
        <w:t>.</w:t>
      </w:r>
    </w:p>
    <w:p w:rsidR="00375387" w:rsidRPr="00FC78A7" w:rsidRDefault="00375387" w:rsidP="00692D77">
      <w:pPr>
        <w:numPr>
          <w:ilvl w:val="0"/>
          <w:numId w:val="12"/>
        </w:numPr>
        <w:tabs>
          <w:tab w:val="clear" w:pos="1575"/>
        </w:tabs>
        <w:spacing w:before="120" w:line="240" w:lineRule="auto"/>
        <w:ind w:left="1083" w:hanging="399"/>
        <w:jc w:val="both"/>
        <w:rPr>
          <w:rFonts w:cs="Calibri"/>
        </w:rPr>
      </w:pPr>
      <w:r w:rsidRPr="00FC78A7">
        <w:rPr>
          <w:rFonts w:cs="Calibri"/>
        </w:rPr>
        <w:t>Τελική Αξιολόγηση</w:t>
      </w:r>
      <w:r w:rsidR="00D10F90">
        <w:rPr>
          <w:rFonts w:cs="Calibri"/>
          <w:lang w:val="el-GR"/>
        </w:rPr>
        <w:t>.</w:t>
      </w:r>
    </w:p>
    <w:p w:rsidR="00375387" w:rsidRPr="00FC78A7" w:rsidRDefault="00375387" w:rsidP="00375387">
      <w:pPr>
        <w:spacing w:before="120"/>
        <w:jc w:val="both"/>
        <w:rPr>
          <w:rFonts w:cs="Calibri"/>
          <w:lang w:val="el-GR"/>
        </w:rPr>
      </w:pPr>
      <w:r w:rsidRPr="00FC78A7">
        <w:rPr>
          <w:rFonts w:cs="Calibri"/>
          <w:lang w:val="el-GR"/>
        </w:rPr>
        <w:t>Η αξιολόγηση των προσφορών συνίσταται στη βαθμολόγηση επιμέρους Ομάδων Κριτηρίων.</w:t>
      </w:r>
    </w:p>
    <w:p w:rsidR="00375387" w:rsidRPr="00FC78A7" w:rsidRDefault="00375387" w:rsidP="00375387">
      <w:pPr>
        <w:jc w:val="center"/>
        <w:rPr>
          <w:rFonts w:cs="Calibri"/>
          <w:b/>
          <w:w w:val="130"/>
          <w:lang w:val="el-GR"/>
        </w:rPr>
      </w:pPr>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17</w:t>
      </w:r>
    </w:p>
    <w:p w:rsidR="00375387" w:rsidRPr="00FC78A7" w:rsidRDefault="00375387" w:rsidP="00375387">
      <w:pPr>
        <w:jc w:val="center"/>
        <w:rPr>
          <w:rFonts w:cs="Calibri"/>
          <w:b/>
          <w:w w:val="130"/>
          <w:lang w:val="el-GR"/>
        </w:rPr>
      </w:pPr>
      <w:r w:rsidRPr="00FC78A7">
        <w:rPr>
          <w:rFonts w:cs="Calibri"/>
          <w:b/>
          <w:w w:val="130"/>
          <w:lang w:val="el-GR"/>
        </w:rPr>
        <w:t>ΑΠΟΣΦΡΑΓΙΣΗ ΠΡΟΣΦΟΡΩΝ</w:t>
      </w:r>
    </w:p>
    <w:bookmarkEnd w:id="56"/>
    <w:bookmarkEnd w:id="57"/>
    <w:bookmarkEnd w:id="58"/>
    <w:p w:rsidR="00375387" w:rsidRPr="00FC78A7" w:rsidRDefault="00375387" w:rsidP="00375387">
      <w:pPr>
        <w:jc w:val="both"/>
        <w:rPr>
          <w:rFonts w:cs="Calibri"/>
          <w:lang w:val="el-GR"/>
        </w:rPr>
      </w:pPr>
      <w:r w:rsidRPr="00FC78A7">
        <w:rPr>
          <w:rFonts w:cs="Calibri"/>
          <w:lang w:val="el-GR"/>
        </w:rPr>
        <w:t xml:space="preserve">Η αποσφράγιση των προσφορών που έχουν έγκαιρα υποβληθεί ή αποσταλεί και παραληφθεί, γίνεται δημόσια, στην έδρα της Αναθέτουσας Αρχής, από την Επιτροπή Διενέργειας Διαγωνισμού την </w:t>
      </w:r>
      <w:r w:rsidR="00A10D28">
        <w:rPr>
          <w:rFonts w:cs="Calibri"/>
          <w:lang w:val="el-GR"/>
        </w:rPr>
        <w:t xml:space="preserve">επόμενη </w:t>
      </w:r>
      <w:r w:rsidRPr="00FC78A7">
        <w:rPr>
          <w:rFonts w:cs="Calibri"/>
          <w:lang w:val="el-GR"/>
        </w:rPr>
        <w:t xml:space="preserve">ημέρα </w:t>
      </w:r>
      <w:r w:rsidR="000566F8" w:rsidRPr="00FC78A7">
        <w:rPr>
          <w:rFonts w:cs="Calibri"/>
          <w:lang w:val="el-GR"/>
        </w:rPr>
        <w:t xml:space="preserve">λήξης </w:t>
      </w:r>
      <w:r w:rsidR="00E3636D">
        <w:rPr>
          <w:rFonts w:cs="Calibri"/>
          <w:lang w:val="el-GR"/>
        </w:rPr>
        <w:t xml:space="preserve">της </w:t>
      </w:r>
      <w:r w:rsidR="000566F8" w:rsidRPr="00FC78A7">
        <w:rPr>
          <w:rFonts w:cs="Calibri"/>
          <w:lang w:val="el-GR"/>
        </w:rPr>
        <w:t xml:space="preserve">προθεσμίας </w:t>
      </w:r>
      <w:r w:rsidRPr="00FC78A7">
        <w:rPr>
          <w:rFonts w:cs="Calibri"/>
          <w:lang w:val="el-GR"/>
        </w:rPr>
        <w:t xml:space="preserve">κατάθεσης των προσφορών, ήτοι την </w:t>
      </w:r>
      <w:r w:rsidR="00A10D28">
        <w:rPr>
          <w:rFonts w:cs="Calibri"/>
          <w:lang w:val="el-GR"/>
        </w:rPr>
        <w:t xml:space="preserve">Τετάρτη </w:t>
      </w:r>
      <w:r w:rsidR="00A10D28" w:rsidRPr="00A10D28">
        <w:rPr>
          <w:rFonts w:cs="Calibri"/>
          <w:b/>
          <w:lang w:val="el-GR"/>
        </w:rPr>
        <w:t>8</w:t>
      </w:r>
      <w:r w:rsidR="00A10D28" w:rsidRPr="00A10D28">
        <w:rPr>
          <w:rFonts w:cs="Calibri"/>
          <w:b/>
          <w:vertAlign w:val="superscript"/>
          <w:lang w:val="el-GR"/>
        </w:rPr>
        <w:t>η</w:t>
      </w:r>
      <w:r w:rsidR="00A10D28" w:rsidRPr="00A10D28">
        <w:rPr>
          <w:rFonts w:cs="Calibri"/>
          <w:b/>
          <w:lang w:val="el-GR"/>
        </w:rPr>
        <w:t xml:space="preserve"> Μαϊου 2013</w:t>
      </w:r>
      <w:r w:rsidRPr="00A10D28">
        <w:rPr>
          <w:rFonts w:cs="Calibri"/>
          <w:b/>
          <w:lang w:val="el-GR"/>
        </w:rPr>
        <w:t xml:space="preserve"> και ώρα </w:t>
      </w:r>
      <w:r w:rsidR="00A10D28" w:rsidRPr="00A10D28">
        <w:rPr>
          <w:rFonts w:cs="Calibri"/>
          <w:b/>
          <w:lang w:val="el-GR"/>
        </w:rPr>
        <w:t>0</w:t>
      </w:r>
      <w:r w:rsidR="00A10D28">
        <w:rPr>
          <w:rFonts w:cs="Calibri"/>
          <w:b/>
          <w:lang w:val="el-GR"/>
        </w:rPr>
        <w:t>9.00π.μ.</w:t>
      </w:r>
      <w:r w:rsidRPr="00FC78A7">
        <w:rPr>
          <w:rFonts w:cs="Calibri"/>
          <w:lang w:val="el-GR"/>
        </w:rPr>
        <w:t xml:space="preserve"> και παρουσία των </w:t>
      </w:r>
      <w:r w:rsidR="00E3636D">
        <w:rPr>
          <w:rFonts w:cs="Calibri"/>
          <w:lang w:val="el-GR"/>
        </w:rPr>
        <w:t>Π</w:t>
      </w:r>
      <w:r w:rsidRPr="00FC78A7">
        <w:rPr>
          <w:rFonts w:cs="Calibri"/>
          <w:lang w:val="el-GR"/>
        </w:rPr>
        <w:t>ροσφερόντων</w:t>
      </w:r>
      <w:r w:rsidR="00E3636D">
        <w:rPr>
          <w:rFonts w:cs="Calibri"/>
          <w:lang w:val="el-GR"/>
        </w:rPr>
        <w:t>, των Εκπροσώπων τους</w:t>
      </w:r>
      <w:r w:rsidRPr="00FC78A7">
        <w:rPr>
          <w:rFonts w:cs="Calibri"/>
          <w:lang w:val="el-GR"/>
        </w:rPr>
        <w:t xml:space="preserve"> ή των νομίμως εξουσιοδοτημένων αντιπροσώπων τους.</w:t>
      </w:r>
    </w:p>
    <w:p w:rsidR="00375387" w:rsidRPr="00FC78A7" w:rsidRDefault="00375387" w:rsidP="00375387">
      <w:pPr>
        <w:jc w:val="both"/>
        <w:rPr>
          <w:rFonts w:cs="Calibri"/>
          <w:lang w:val="el-GR"/>
        </w:rPr>
      </w:pPr>
      <w:r w:rsidRPr="00FC78A7">
        <w:rPr>
          <w:rFonts w:cs="Calibri"/>
          <w:lang w:val="el-GR"/>
        </w:rPr>
        <w:t>Η αποσφράγιση κάθε προσφοράς γίνεται με την</w:t>
      </w:r>
      <w:r w:rsidR="00B42E14" w:rsidRPr="00FC78A7">
        <w:rPr>
          <w:rFonts w:cs="Calibri"/>
          <w:lang w:val="el-GR"/>
        </w:rPr>
        <w:t xml:space="preserve"> </w:t>
      </w:r>
      <w:r w:rsidRPr="00FC78A7">
        <w:rPr>
          <w:rFonts w:cs="Calibri"/>
          <w:lang w:val="el-GR"/>
        </w:rPr>
        <w:t>παρακάτω διαδικασία:</w:t>
      </w:r>
    </w:p>
    <w:p w:rsidR="00375387" w:rsidRPr="00FC78A7" w:rsidRDefault="00375387" w:rsidP="00375387">
      <w:pPr>
        <w:spacing w:before="120"/>
        <w:jc w:val="both"/>
        <w:rPr>
          <w:rFonts w:cs="Calibri"/>
          <w:lang w:val="el-GR"/>
        </w:rPr>
      </w:pPr>
      <w:r w:rsidRPr="00FC78A7">
        <w:rPr>
          <w:rFonts w:cs="Calibri"/>
          <w:lang w:val="el-GR"/>
        </w:rPr>
        <w:t xml:space="preserve">Αποσφραγίζεται ο </w:t>
      </w:r>
      <w:r w:rsidR="00E3636D">
        <w:rPr>
          <w:rFonts w:cs="Calibri"/>
          <w:lang w:val="el-GR"/>
        </w:rPr>
        <w:t>κ</w:t>
      </w:r>
      <w:r w:rsidRPr="00FC78A7">
        <w:rPr>
          <w:rFonts w:cs="Calibri"/>
          <w:lang w:val="el-GR"/>
        </w:rPr>
        <w:t xml:space="preserve">υρίως </w:t>
      </w:r>
      <w:r w:rsidR="00E3636D">
        <w:rPr>
          <w:rFonts w:cs="Calibri"/>
          <w:lang w:val="el-GR"/>
        </w:rPr>
        <w:t>φ</w:t>
      </w:r>
      <w:r w:rsidR="00E3636D" w:rsidRPr="00FC78A7">
        <w:rPr>
          <w:rFonts w:cs="Calibri"/>
          <w:lang w:val="el-GR"/>
        </w:rPr>
        <w:t>άκελος</w:t>
      </w:r>
      <w:r w:rsidR="00E3636D">
        <w:rPr>
          <w:rFonts w:cs="Calibri"/>
          <w:lang w:val="el-GR"/>
        </w:rPr>
        <w:t xml:space="preserve"> και</w:t>
      </w:r>
      <w:r w:rsidR="00E3636D" w:rsidRPr="00FC78A7">
        <w:rPr>
          <w:rFonts w:cs="Calibri"/>
          <w:lang w:val="el-GR"/>
        </w:rPr>
        <w:t xml:space="preserve"> </w:t>
      </w:r>
      <w:r w:rsidRPr="00FC78A7">
        <w:rPr>
          <w:rFonts w:cs="Calibri"/>
          <w:lang w:val="el-GR"/>
        </w:rPr>
        <w:t xml:space="preserve">η </w:t>
      </w:r>
      <w:r w:rsidR="00E3636D">
        <w:rPr>
          <w:rFonts w:cs="Calibri"/>
          <w:lang w:val="el-GR"/>
        </w:rPr>
        <w:t>Ε</w:t>
      </w:r>
      <w:r w:rsidR="00E3636D" w:rsidRPr="00FC78A7">
        <w:rPr>
          <w:rFonts w:cs="Calibri"/>
          <w:lang w:val="el-GR"/>
        </w:rPr>
        <w:t>πιτροπή</w:t>
      </w:r>
      <w:r w:rsidR="00E3636D">
        <w:rPr>
          <w:rFonts w:cs="Calibri"/>
          <w:lang w:val="el-GR"/>
        </w:rPr>
        <w:t xml:space="preserve"> Διενέργειας Διαγωνισμού</w:t>
      </w:r>
      <w:r w:rsidR="00E3636D" w:rsidRPr="00FC78A7">
        <w:rPr>
          <w:rFonts w:cs="Calibri"/>
          <w:lang w:val="el-GR"/>
        </w:rPr>
        <w:t xml:space="preserve"> </w:t>
      </w:r>
      <w:r w:rsidRPr="00FC78A7">
        <w:rPr>
          <w:rFonts w:cs="Calibri"/>
          <w:lang w:val="el-GR"/>
        </w:rPr>
        <w:t>μονογράφει και σφραγίζει τους τρεις φακέλους, (</w:t>
      </w:r>
      <w:r w:rsidR="00E3636D">
        <w:rPr>
          <w:rFonts w:cs="Calibri"/>
          <w:lang w:val="el-GR"/>
        </w:rPr>
        <w:t>Δ</w:t>
      </w:r>
      <w:r w:rsidR="00E3636D" w:rsidRPr="00FC78A7">
        <w:rPr>
          <w:rFonts w:cs="Calibri"/>
          <w:lang w:val="el-GR"/>
        </w:rPr>
        <w:t>ικαιολογητικών</w:t>
      </w:r>
      <w:r w:rsidRPr="00FC78A7">
        <w:rPr>
          <w:rFonts w:cs="Calibri"/>
          <w:lang w:val="el-GR"/>
        </w:rPr>
        <w:t xml:space="preserve">, </w:t>
      </w:r>
      <w:r w:rsidR="00E3636D">
        <w:rPr>
          <w:rFonts w:cs="Calibri"/>
          <w:lang w:val="el-GR"/>
        </w:rPr>
        <w:t>Τ</w:t>
      </w:r>
      <w:r w:rsidR="00E3636D" w:rsidRPr="00FC78A7">
        <w:rPr>
          <w:rFonts w:cs="Calibri"/>
          <w:lang w:val="el-GR"/>
        </w:rPr>
        <w:t xml:space="preserve">εχνικής </w:t>
      </w:r>
      <w:r w:rsidR="00E3636D">
        <w:rPr>
          <w:rFonts w:cs="Calibri"/>
          <w:lang w:val="el-GR"/>
        </w:rPr>
        <w:t>Π</w:t>
      </w:r>
      <w:r w:rsidR="00E3636D" w:rsidRPr="00FC78A7">
        <w:rPr>
          <w:rFonts w:cs="Calibri"/>
          <w:lang w:val="el-GR"/>
        </w:rPr>
        <w:t xml:space="preserve">ροσφοράς </w:t>
      </w:r>
      <w:r w:rsidRPr="00FC78A7">
        <w:rPr>
          <w:rFonts w:cs="Calibri"/>
          <w:lang w:val="el-GR"/>
        </w:rPr>
        <w:t xml:space="preserve">και </w:t>
      </w:r>
      <w:r w:rsidR="00E3636D">
        <w:rPr>
          <w:rFonts w:cs="Calibri"/>
          <w:lang w:val="el-GR"/>
        </w:rPr>
        <w:t>Ο</w:t>
      </w:r>
      <w:r w:rsidR="00E3636D" w:rsidRPr="00FC78A7">
        <w:rPr>
          <w:rFonts w:cs="Calibri"/>
          <w:lang w:val="el-GR"/>
        </w:rPr>
        <w:t xml:space="preserve">ικονομικής </w:t>
      </w:r>
      <w:r w:rsidR="00E3636D">
        <w:rPr>
          <w:rFonts w:cs="Calibri"/>
          <w:lang w:val="el-GR"/>
        </w:rPr>
        <w:t>Π</w:t>
      </w:r>
      <w:r w:rsidRPr="00FC78A7">
        <w:rPr>
          <w:rFonts w:cs="Calibri"/>
          <w:lang w:val="el-GR"/>
        </w:rPr>
        <w:t xml:space="preserve">ροσφοράς), και στη συνέχεια αποσφραγίζει το φάκελο </w:t>
      </w:r>
      <w:r w:rsidR="00E3636D">
        <w:rPr>
          <w:rFonts w:cs="Calibri"/>
          <w:lang w:val="el-GR"/>
        </w:rPr>
        <w:t>Δ</w:t>
      </w:r>
      <w:r w:rsidR="00E3636D" w:rsidRPr="00FC78A7">
        <w:rPr>
          <w:rFonts w:cs="Calibri"/>
          <w:lang w:val="el-GR"/>
        </w:rPr>
        <w:t xml:space="preserve">ικαιολογητικών </w:t>
      </w:r>
      <w:r w:rsidRPr="00FC78A7">
        <w:rPr>
          <w:rFonts w:cs="Calibri"/>
          <w:lang w:val="el-GR"/>
        </w:rPr>
        <w:t xml:space="preserve">και μονογράφει όλα τα </w:t>
      </w:r>
      <w:r w:rsidR="00E3636D">
        <w:rPr>
          <w:rFonts w:cs="Calibri"/>
          <w:lang w:val="el-GR"/>
        </w:rPr>
        <w:t>πρωτότυπα ανά φύλλο</w:t>
      </w:r>
      <w:r w:rsidRPr="00FC78A7">
        <w:rPr>
          <w:rFonts w:cs="Calibri"/>
          <w:lang w:val="el-GR"/>
        </w:rPr>
        <w:t>.</w:t>
      </w:r>
    </w:p>
    <w:p w:rsidR="00375387" w:rsidRPr="00FC78A7" w:rsidRDefault="00375387" w:rsidP="00375387">
      <w:pPr>
        <w:jc w:val="both"/>
        <w:rPr>
          <w:rFonts w:cs="Calibri"/>
          <w:lang w:val="el-GR"/>
        </w:rPr>
      </w:pPr>
      <w:r w:rsidRPr="00FC78A7">
        <w:rPr>
          <w:rFonts w:cs="Calibri"/>
          <w:lang w:val="el-GR"/>
        </w:rPr>
        <w:lastRenderedPageBreak/>
        <w:t xml:space="preserve">Οι φάκελοι της Τεχνικής και Οικονομικής </w:t>
      </w:r>
      <w:r w:rsidR="00E3636D">
        <w:rPr>
          <w:rFonts w:cs="Calibri"/>
          <w:lang w:val="el-GR"/>
        </w:rPr>
        <w:t>Π</w:t>
      </w:r>
      <w:r w:rsidRPr="00FC78A7">
        <w:rPr>
          <w:rFonts w:cs="Calibri"/>
          <w:lang w:val="el-GR"/>
        </w:rPr>
        <w:t xml:space="preserve">ροσφοράς δεν αποσφραγίζονται, αλλά μονογράφονται </w:t>
      </w:r>
      <w:r w:rsidR="00E3636D">
        <w:rPr>
          <w:rFonts w:cs="Calibri"/>
          <w:lang w:val="el-GR"/>
        </w:rPr>
        <w:t xml:space="preserve">και σφραγίζονται </w:t>
      </w:r>
      <w:r w:rsidRPr="00FC78A7">
        <w:rPr>
          <w:rFonts w:cs="Calibri"/>
          <w:lang w:val="el-GR"/>
        </w:rPr>
        <w:t xml:space="preserve">από την Επιτροπή. </w:t>
      </w:r>
    </w:p>
    <w:p w:rsidR="00375387" w:rsidRPr="00FC78A7" w:rsidRDefault="00375387" w:rsidP="00375387">
      <w:pPr>
        <w:jc w:val="center"/>
        <w:rPr>
          <w:rFonts w:cs="Calibri"/>
          <w:b/>
          <w:w w:val="130"/>
          <w:lang w:val="el-GR"/>
        </w:rPr>
      </w:pPr>
      <w:bookmarkStart w:id="62" w:name="_Toc481411176"/>
      <w:bookmarkStart w:id="63" w:name="_Toc15542407"/>
      <w:bookmarkStart w:id="64" w:name="_Toc190069716"/>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18</w:t>
      </w:r>
    </w:p>
    <w:p w:rsidR="00375387" w:rsidRPr="00FC78A7" w:rsidRDefault="00375387" w:rsidP="00375387">
      <w:pPr>
        <w:jc w:val="center"/>
        <w:rPr>
          <w:rFonts w:cs="Calibri"/>
          <w:b/>
          <w:w w:val="130"/>
          <w:lang w:val="el-GR"/>
        </w:rPr>
      </w:pPr>
      <w:r w:rsidRPr="00FC78A7">
        <w:rPr>
          <w:rFonts w:cs="Calibri"/>
          <w:b/>
          <w:w w:val="130"/>
          <w:lang w:val="el-GR"/>
        </w:rPr>
        <w:t>ΕΛΕΓΧΟΣ ΔΙΚΑΙΟΛΟΓΗΤΙΚΩΝ</w:t>
      </w:r>
    </w:p>
    <w:bookmarkEnd w:id="62"/>
    <w:bookmarkEnd w:id="63"/>
    <w:bookmarkEnd w:id="64"/>
    <w:p w:rsidR="00375387" w:rsidRPr="00FC78A7" w:rsidRDefault="00375387" w:rsidP="00375387">
      <w:pPr>
        <w:tabs>
          <w:tab w:val="left" w:pos="741"/>
        </w:tabs>
        <w:spacing w:before="120"/>
        <w:rPr>
          <w:rFonts w:cs="Calibri"/>
          <w:b/>
          <w:lang w:val="el-GR"/>
        </w:rPr>
      </w:pPr>
      <w:r w:rsidRPr="00FC78A7">
        <w:rPr>
          <w:rFonts w:cs="Calibri"/>
          <w:b/>
          <w:lang w:val="el-GR"/>
        </w:rPr>
        <w:t>Διαδικασία ελέγχου των δικαιολογητικών συμμετοχής</w:t>
      </w:r>
    </w:p>
    <w:p w:rsidR="00375387" w:rsidRPr="00FC78A7" w:rsidRDefault="00375387" w:rsidP="00375387">
      <w:pPr>
        <w:spacing w:before="120" w:line="240" w:lineRule="auto"/>
        <w:jc w:val="both"/>
        <w:rPr>
          <w:rFonts w:cs="Calibri"/>
          <w:lang w:val="el-GR"/>
        </w:rPr>
      </w:pPr>
      <w:r w:rsidRPr="00FC78A7">
        <w:rPr>
          <w:rFonts w:cs="Calibri"/>
          <w:lang w:val="el-GR"/>
        </w:rPr>
        <w:t xml:space="preserve">Μετά την αποσφράγιση του φακέλου «ΔΙΚΑΙΟΛΟΓΗΤΙΚΑ» η Επιτροπή Διενέργειας Διαγωνισμού ελέγχει την ορθότητα και την πληρότητα των δικαιολογητικών που έχουν υποβληθεί καθώς και των εγγυήσεων συμμετοχής </w:t>
      </w:r>
      <w:r w:rsidRPr="00766931">
        <w:rPr>
          <w:rFonts w:cs="Calibri"/>
          <w:lang w:val="el-GR"/>
        </w:rPr>
        <w:t>των άρθρων 9.1</w:t>
      </w:r>
      <w:r w:rsidR="00E3636D" w:rsidRPr="00766931">
        <w:rPr>
          <w:rFonts w:cs="Calibri"/>
          <w:lang w:val="el-GR"/>
        </w:rPr>
        <w:t xml:space="preserve"> και</w:t>
      </w:r>
      <w:r w:rsidRPr="00766931">
        <w:rPr>
          <w:rFonts w:cs="Calibri"/>
          <w:lang w:val="el-GR"/>
        </w:rPr>
        <w:t xml:space="preserve"> 9.2</w:t>
      </w:r>
      <w:r w:rsidRPr="00FC78A7">
        <w:rPr>
          <w:rFonts w:cs="Calibri"/>
          <w:lang w:val="el-GR"/>
        </w:rPr>
        <w:t xml:space="preserve">. </w:t>
      </w:r>
    </w:p>
    <w:p w:rsidR="00375387" w:rsidRPr="00FC78A7" w:rsidRDefault="00375387" w:rsidP="00030B77">
      <w:pPr>
        <w:spacing w:before="120"/>
        <w:jc w:val="both"/>
        <w:rPr>
          <w:rFonts w:cs="Calibri"/>
          <w:lang w:val="el-GR"/>
        </w:rPr>
      </w:pPr>
      <w:r w:rsidRPr="001F0D1A">
        <w:rPr>
          <w:rFonts w:cs="Calibri"/>
          <w:b/>
          <w:bCs/>
          <w:lang w:val="el-GR"/>
        </w:rPr>
        <w:t xml:space="preserve">Επί πλέον ελέγχεται η εκπλήρωση των </w:t>
      </w:r>
      <w:r w:rsidRPr="001F0D1A">
        <w:rPr>
          <w:rFonts w:cs="Calibri"/>
          <w:b/>
          <w:bCs/>
          <w:u w:val="single"/>
          <w:lang w:val="el-GR"/>
        </w:rPr>
        <w:t xml:space="preserve">Κριτηρίων </w:t>
      </w:r>
      <w:r w:rsidR="00D32D9F" w:rsidRPr="001F0D1A">
        <w:rPr>
          <w:rFonts w:cs="Calibri"/>
          <w:b/>
          <w:bCs/>
          <w:u w:val="single"/>
          <w:lang w:val="el-GR"/>
        </w:rPr>
        <w:t>Ποιοτικής Επιλογής</w:t>
      </w:r>
      <w:r w:rsidRPr="001F0D1A">
        <w:rPr>
          <w:rFonts w:cs="Calibri"/>
          <w:b/>
          <w:bCs/>
          <w:lang w:val="el-GR"/>
        </w:rPr>
        <w:t>, σύμφωνα με το άρθρο 9.2 της παρούσης</w:t>
      </w:r>
      <w:r w:rsidR="001F0D1A">
        <w:rPr>
          <w:rFonts w:cs="Calibri"/>
          <w:b/>
          <w:bCs/>
          <w:lang w:val="el-GR"/>
        </w:rPr>
        <w:t xml:space="preserve"> Διακήρυξης</w:t>
      </w:r>
      <w:r w:rsidRPr="001F0D1A">
        <w:rPr>
          <w:rFonts w:cs="Calibri"/>
          <w:b/>
          <w:bCs/>
          <w:lang w:val="el-GR"/>
        </w:rPr>
        <w:t>.</w:t>
      </w:r>
      <w:r w:rsidR="00226831">
        <w:rPr>
          <w:rFonts w:cs="Calibri"/>
          <w:b/>
          <w:bCs/>
          <w:lang w:val="el-GR"/>
        </w:rPr>
        <w:t xml:space="preserve"> </w:t>
      </w:r>
      <w:r w:rsidRPr="001F0D1A">
        <w:rPr>
          <w:rFonts w:cs="Calibri"/>
          <w:b/>
          <w:bCs/>
          <w:lang w:val="el-GR"/>
        </w:rPr>
        <w:t xml:space="preserve"> </w:t>
      </w:r>
      <w:r w:rsidRPr="001F0D1A">
        <w:rPr>
          <w:rFonts w:cs="Calibri"/>
          <w:bCs/>
          <w:lang w:val="el-GR"/>
        </w:rPr>
        <w:t>Αναλυτικότερα ελέγχονται</w:t>
      </w:r>
      <w:r w:rsidR="001F0D1A" w:rsidRPr="001F0D1A">
        <w:rPr>
          <w:rFonts w:cs="Calibri"/>
          <w:bCs/>
          <w:lang w:val="el-GR"/>
        </w:rPr>
        <w:t xml:space="preserve"> </w:t>
      </w:r>
      <w:r w:rsidR="0042031A">
        <w:rPr>
          <w:rFonts w:cs="Calibri"/>
          <w:bCs/>
          <w:lang w:val="el-GR"/>
        </w:rPr>
        <w:t xml:space="preserve">η </w:t>
      </w:r>
      <w:r w:rsidRPr="001F0D1A">
        <w:rPr>
          <w:rFonts w:cs="Calibri"/>
          <w:bCs/>
          <w:lang w:val="el-GR"/>
        </w:rPr>
        <w:t>τεχνική</w:t>
      </w:r>
      <w:r w:rsidR="0042031A">
        <w:rPr>
          <w:rFonts w:cs="Calibri"/>
          <w:bCs/>
          <w:lang w:val="el-GR"/>
        </w:rPr>
        <w:t>,</w:t>
      </w:r>
      <w:r w:rsidRPr="001F0D1A">
        <w:rPr>
          <w:rFonts w:cs="Calibri"/>
          <w:bCs/>
          <w:lang w:val="el-GR"/>
        </w:rPr>
        <w:t xml:space="preserve"> επαγγελματική</w:t>
      </w:r>
      <w:r w:rsidR="0042031A">
        <w:rPr>
          <w:rFonts w:cs="Calibri"/>
          <w:bCs/>
          <w:lang w:val="el-GR"/>
        </w:rPr>
        <w:t xml:space="preserve"> και οικονομική</w:t>
      </w:r>
      <w:r w:rsidRPr="001F0D1A">
        <w:rPr>
          <w:rFonts w:cs="Calibri"/>
          <w:bCs/>
          <w:lang w:val="el-GR"/>
        </w:rPr>
        <w:t xml:space="preserve"> ικανότητα του </w:t>
      </w:r>
      <w:r w:rsidR="001F0D1A" w:rsidRPr="001F0D1A">
        <w:rPr>
          <w:rFonts w:cs="Calibri"/>
          <w:lang w:val="el-GR"/>
        </w:rPr>
        <w:t>Προσφέροντα,</w:t>
      </w:r>
      <w:r w:rsidRPr="001F0D1A">
        <w:rPr>
          <w:rFonts w:cs="Calibri"/>
          <w:lang w:val="el-GR"/>
        </w:rPr>
        <w:t xml:space="preserve"> με βάση τα υποβληθέντα στοιχεία που προβλέπονται </w:t>
      </w:r>
      <w:r w:rsidRPr="00766931">
        <w:rPr>
          <w:rFonts w:cs="Calibri"/>
          <w:lang w:val="el-GR"/>
        </w:rPr>
        <w:t>στην παράγραφο 9.2.6</w:t>
      </w:r>
      <w:r w:rsidR="0038168B" w:rsidRPr="00766931">
        <w:rPr>
          <w:rFonts w:cs="Calibri"/>
          <w:lang w:val="el-GR"/>
        </w:rPr>
        <w:t xml:space="preserve"> περ</w:t>
      </w:r>
      <w:r w:rsidR="00BA2C44" w:rsidRPr="00766931">
        <w:rPr>
          <w:rFonts w:cs="Calibri"/>
          <w:lang w:val="el-GR"/>
        </w:rPr>
        <w:t xml:space="preserve">ιπτώσεις </w:t>
      </w:r>
      <w:r w:rsidR="00C420DD" w:rsidRPr="00766931">
        <w:rPr>
          <w:rFonts w:cs="Calibri"/>
          <w:lang w:val="el-GR"/>
        </w:rPr>
        <w:t xml:space="preserve">α, </w:t>
      </w:r>
      <w:r w:rsidR="00BA2C44" w:rsidRPr="00766931">
        <w:rPr>
          <w:rFonts w:cs="Calibri"/>
          <w:lang w:val="el-GR"/>
        </w:rPr>
        <w:t>β</w:t>
      </w:r>
      <w:r w:rsidR="0038168B" w:rsidRPr="00766931">
        <w:rPr>
          <w:rFonts w:cs="Calibri"/>
          <w:lang w:val="el-GR"/>
        </w:rPr>
        <w:t xml:space="preserve">, </w:t>
      </w:r>
      <w:r w:rsidR="00BA2C44" w:rsidRPr="00766931">
        <w:rPr>
          <w:rFonts w:cs="Calibri"/>
          <w:lang w:val="el-GR"/>
        </w:rPr>
        <w:t xml:space="preserve">γ και </w:t>
      </w:r>
      <w:r w:rsidR="00C420DD" w:rsidRPr="00766931">
        <w:rPr>
          <w:rFonts w:cs="Calibri"/>
          <w:lang w:val="el-GR"/>
        </w:rPr>
        <w:t xml:space="preserve">δ </w:t>
      </w:r>
      <w:r w:rsidRPr="00766931">
        <w:rPr>
          <w:rFonts w:cs="Calibri"/>
          <w:lang w:val="el-GR"/>
        </w:rPr>
        <w:t>της</w:t>
      </w:r>
      <w:r w:rsidRPr="001F0D1A">
        <w:rPr>
          <w:rFonts w:cs="Calibri"/>
          <w:lang w:val="el-GR"/>
        </w:rPr>
        <w:t xml:space="preserve"> παρούσας.</w:t>
      </w:r>
      <w:r w:rsidRPr="00FC78A7">
        <w:rPr>
          <w:rFonts w:cs="Calibri"/>
          <w:b/>
          <w:lang w:val="el-GR"/>
        </w:rPr>
        <w:tab/>
      </w:r>
    </w:p>
    <w:p w:rsidR="00375387" w:rsidRPr="00FC78A7" w:rsidRDefault="00375387" w:rsidP="00030B77">
      <w:pPr>
        <w:pStyle w:val="a8"/>
        <w:spacing w:before="120"/>
        <w:ind w:left="0"/>
        <w:rPr>
          <w:rFonts w:cs="Calibri"/>
          <w:lang w:val="el-GR"/>
        </w:rPr>
      </w:pPr>
      <w:r w:rsidRPr="00FC78A7">
        <w:rPr>
          <w:rFonts w:cs="Calibri"/>
          <w:lang w:val="el-GR"/>
        </w:rPr>
        <w:t xml:space="preserve">Αξιολόγηση της Τεχνικής Προσφοράς γίνεται μόνο για τους </w:t>
      </w:r>
      <w:r w:rsidR="001F0D1A">
        <w:rPr>
          <w:rFonts w:cs="Calibri"/>
          <w:lang w:val="el-GR"/>
        </w:rPr>
        <w:t>Προσφέροντες, των οπο</w:t>
      </w:r>
      <w:r w:rsidR="001636CB">
        <w:rPr>
          <w:rFonts w:cs="Calibri"/>
          <w:lang w:val="el-GR"/>
        </w:rPr>
        <w:t>ίων τα δικαιολογητικά είναι πλήρ</w:t>
      </w:r>
      <w:r w:rsidR="00226831">
        <w:rPr>
          <w:rFonts w:cs="Calibri"/>
          <w:lang w:val="el-GR"/>
        </w:rPr>
        <w:t>η</w:t>
      </w:r>
      <w:r w:rsidR="001636CB">
        <w:rPr>
          <w:rFonts w:cs="Calibri"/>
          <w:lang w:val="el-GR"/>
        </w:rPr>
        <w:t xml:space="preserve"> και οι οποίοι πληρούν</w:t>
      </w:r>
      <w:r w:rsidRPr="00FC78A7">
        <w:rPr>
          <w:rFonts w:cs="Calibri"/>
          <w:lang w:val="el-GR"/>
        </w:rPr>
        <w:t xml:space="preserve"> τα παραπάνω κριτήρια. Σε αντίθετη περίπτωση η προσφορά τους απορρίπτεται, αιτιολογημένα, ως </w:t>
      </w:r>
      <w:r w:rsidR="001636CB">
        <w:rPr>
          <w:rFonts w:cs="Calibri"/>
          <w:lang w:val="el-GR"/>
        </w:rPr>
        <w:t xml:space="preserve">ελλειπής ή ως </w:t>
      </w:r>
      <w:r w:rsidRPr="00FC78A7">
        <w:rPr>
          <w:rFonts w:cs="Calibri"/>
          <w:lang w:val="el-GR"/>
        </w:rPr>
        <w:t xml:space="preserve">μη </w:t>
      </w:r>
      <w:r w:rsidR="001636CB">
        <w:rPr>
          <w:rFonts w:cs="Calibri"/>
          <w:lang w:val="el-GR"/>
        </w:rPr>
        <w:t>πληρούσα</w:t>
      </w:r>
      <w:r w:rsidRPr="00FC78A7">
        <w:rPr>
          <w:rFonts w:cs="Calibri"/>
          <w:lang w:val="el-GR"/>
        </w:rPr>
        <w:t xml:space="preserve"> τις ελάχιστες τιθέμενες προϋποθέσεις </w:t>
      </w:r>
      <w:r w:rsidR="001636CB">
        <w:rPr>
          <w:rFonts w:cs="Calibri"/>
          <w:lang w:val="el-GR"/>
        </w:rPr>
        <w:t xml:space="preserve">αντίστοιχα </w:t>
      </w:r>
      <w:r w:rsidRPr="00FC78A7">
        <w:rPr>
          <w:rFonts w:cs="Calibri"/>
          <w:lang w:val="el-GR"/>
        </w:rPr>
        <w:t xml:space="preserve">και επιστρέφονται οι υποφάκελοι Τεχνικής και Οικονομικής </w:t>
      </w:r>
      <w:r w:rsidR="001636CB">
        <w:rPr>
          <w:rFonts w:cs="Calibri"/>
          <w:lang w:val="el-GR"/>
        </w:rPr>
        <w:t>Π</w:t>
      </w:r>
      <w:r w:rsidR="001636CB" w:rsidRPr="00FC78A7">
        <w:rPr>
          <w:rFonts w:cs="Calibri"/>
          <w:lang w:val="el-GR"/>
        </w:rPr>
        <w:t xml:space="preserve">ροσφοράς </w:t>
      </w:r>
      <w:r w:rsidRPr="00FC78A7">
        <w:rPr>
          <w:rFonts w:cs="Calibri"/>
          <w:lang w:val="el-GR"/>
        </w:rPr>
        <w:t>κλειστοί στους αποκλεισθέντες</w:t>
      </w:r>
      <w:r w:rsidR="001636CB">
        <w:rPr>
          <w:rFonts w:cs="Calibri"/>
          <w:lang w:val="el-GR"/>
        </w:rPr>
        <w:t xml:space="preserve"> με ευθύνη και δαπάνες τους μετά την ολοκλήρωση της διαγωνιστικής διαδικασίας και την ανάδειξη του Αναδόχου</w:t>
      </w:r>
      <w:r w:rsidRPr="00FC78A7">
        <w:rPr>
          <w:rFonts w:cs="Calibri"/>
          <w:lang w:val="el-GR"/>
        </w:rPr>
        <w:t>.</w:t>
      </w:r>
    </w:p>
    <w:p w:rsidR="00FF4ADF" w:rsidRDefault="006B415D">
      <w:pPr>
        <w:pStyle w:val="a8"/>
        <w:spacing w:before="120"/>
        <w:ind w:left="0"/>
        <w:rPr>
          <w:rFonts w:cs="Calibri"/>
          <w:lang w:val="el-GR"/>
        </w:rPr>
      </w:pPr>
      <w:r>
        <w:rPr>
          <w:rFonts w:cs="Calibri"/>
          <w:lang w:val="el-GR"/>
        </w:rPr>
        <w:t xml:space="preserve">Κατά την ολοκλήρωση του ελέγχου των φακέλων των Δικαιολογητικών </w:t>
      </w:r>
      <w:r w:rsidR="00B74B4F">
        <w:rPr>
          <w:rFonts w:cs="Calibri"/>
          <w:lang w:val="el-GR"/>
        </w:rPr>
        <w:t xml:space="preserve">συμμετοχής, </w:t>
      </w:r>
      <w:r>
        <w:rPr>
          <w:rFonts w:cs="Calibri"/>
          <w:lang w:val="el-GR"/>
        </w:rPr>
        <w:t>η</w:t>
      </w:r>
      <w:r w:rsidRPr="00FC78A7">
        <w:rPr>
          <w:rFonts w:cs="Calibri"/>
          <w:lang w:val="el-GR"/>
        </w:rPr>
        <w:t xml:space="preserve"> </w:t>
      </w:r>
      <w:r w:rsidR="00375387" w:rsidRPr="00FC78A7">
        <w:rPr>
          <w:rFonts w:cs="Calibri"/>
          <w:lang w:val="el-GR"/>
        </w:rPr>
        <w:t>Επιτροπή Διενέργειας Διαγωνισμού συντάσσει σχετικό πρακτικό</w:t>
      </w:r>
      <w:r>
        <w:rPr>
          <w:rFonts w:cs="Calibri"/>
          <w:lang w:val="el-GR"/>
        </w:rPr>
        <w:t>.</w:t>
      </w:r>
      <w:r w:rsidR="00375387" w:rsidRPr="00FC78A7">
        <w:rPr>
          <w:rFonts w:cs="Calibri"/>
          <w:lang w:val="el-GR"/>
        </w:rPr>
        <w:t xml:space="preserve"> </w:t>
      </w:r>
      <w:bookmarkStart w:id="65" w:name="_Toc78351322"/>
    </w:p>
    <w:p w:rsidR="000733B1" w:rsidRPr="00FC78A7" w:rsidRDefault="000733B1" w:rsidP="00375387">
      <w:pPr>
        <w:spacing w:before="120" w:after="120"/>
        <w:jc w:val="both"/>
        <w:rPr>
          <w:rFonts w:cs="Calibri"/>
          <w:lang w:val="el-GR"/>
        </w:rPr>
      </w:pPr>
    </w:p>
    <w:p w:rsidR="00375387" w:rsidRPr="00FC78A7" w:rsidRDefault="00375387" w:rsidP="00375387">
      <w:pPr>
        <w:jc w:val="center"/>
        <w:rPr>
          <w:rFonts w:cs="Calibri"/>
          <w:b/>
          <w:w w:val="130"/>
          <w:lang w:val="el-GR"/>
        </w:rPr>
      </w:pPr>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19</w:t>
      </w:r>
    </w:p>
    <w:p w:rsidR="00375387" w:rsidRPr="00FC78A7" w:rsidRDefault="00375387" w:rsidP="00375387">
      <w:pPr>
        <w:jc w:val="center"/>
        <w:rPr>
          <w:rFonts w:cs="Calibri"/>
          <w:b/>
          <w:w w:val="130"/>
          <w:lang w:val="el-GR"/>
        </w:rPr>
      </w:pPr>
      <w:r w:rsidRPr="00FC78A7">
        <w:rPr>
          <w:rFonts w:cs="Calibri"/>
          <w:b/>
          <w:w w:val="130"/>
          <w:lang w:val="el-GR"/>
        </w:rPr>
        <w:t>ΑΞΙΟΛΟΓΗΣΗ ΤΕΧΝΙΚΩΝ ΚΑΙ ΟΙΚΟΝΟΜΙΚΩΝ ΠΡΟΣΦΟΡΩΝ</w:t>
      </w:r>
    </w:p>
    <w:p w:rsidR="006B415D" w:rsidRPr="006B415D" w:rsidRDefault="006B415D" w:rsidP="00375387">
      <w:pPr>
        <w:spacing w:before="120" w:after="120"/>
        <w:jc w:val="both"/>
        <w:rPr>
          <w:rFonts w:cs="Calibri"/>
          <w:lang w:val="el-GR"/>
        </w:rPr>
      </w:pPr>
      <w:r>
        <w:rPr>
          <w:rFonts w:cs="Calibri"/>
          <w:lang w:val="el-GR"/>
        </w:rPr>
        <w:t xml:space="preserve">Μετά τον έλεγχο των </w:t>
      </w:r>
      <w:r w:rsidR="00B74B4F">
        <w:rPr>
          <w:rFonts w:cs="Calibri"/>
          <w:lang w:val="el-GR"/>
        </w:rPr>
        <w:t>φακέλων των Δ</w:t>
      </w:r>
      <w:r>
        <w:rPr>
          <w:rFonts w:cs="Calibri"/>
          <w:lang w:val="el-GR"/>
        </w:rPr>
        <w:t>ικαιολογητικών</w:t>
      </w:r>
      <w:r w:rsidR="00B74B4F">
        <w:rPr>
          <w:rFonts w:cs="Calibri"/>
          <w:lang w:val="el-GR"/>
        </w:rPr>
        <w:t xml:space="preserve"> συμμετοχής</w:t>
      </w:r>
      <w:r>
        <w:rPr>
          <w:rFonts w:cs="Calibri"/>
          <w:lang w:val="el-GR"/>
        </w:rPr>
        <w:t>, η Επιτροπή συνέρχεται σε κλειστή συνεδρίαση, κατά την οποία αποσφραγίζονται και αξιολογο</w:t>
      </w:r>
      <w:r w:rsidR="00B74B4F">
        <w:rPr>
          <w:rFonts w:cs="Calibri"/>
          <w:lang w:val="el-GR"/>
        </w:rPr>
        <w:t>ύνται οι Π</w:t>
      </w:r>
      <w:r>
        <w:rPr>
          <w:rFonts w:cs="Calibri"/>
          <w:lang w:val="el-GR"/>
        </w:rPr>
        <w:t>ροσφορ</w:t>
      </w:r>
      <w:r w:rsidR="00B74B4F">
        <w:rPr>
          <w:rFonts w:cs="Calibri"/>
          <w:lang w:val="el-GR"/>
        </w:rPr>
        <w:t>ές</w:t>
      </w:r>
      <w:r>
        <w:rPr>
          <w:rFonts w:cs="Calibri"/>
          <w:lang w:val="el-GR"/>
        </w:rPr>
        <w:t>,</w:t>
      </w:r>
      <w:r w:rsidR="00B74B4F">
        <w:rPr>
          <w:rFonts w:cs="Calibri"/>
          <w:lang w:val="el-GR"/>
        </w:rPr>
        <w:t xml:space="preserve"> οι οποίες δεν απορρίφθηκαν σύμφωνα με το άρ. 18 της παρούσας,</w:t>
      </w:r>
      <w:r>
        <w:rPr>
          <w:rFonts w:cs="Calibri"/>
          <w:lang w:val="el-GR"/>
        </w:rPr>
        <w:t xml:space="preserve"> ως ακολούθως:</w:t>
      </w:r>
      <w:r>
        <w:rPr>
          <w:rFonts w:cs="Calibri"/>
          <w:lang w:val="el-GR"/>
        </w:rPr>
        <w:tab/>
      </w:r>
    </w:p>
    <w:p w:rsidR="00375387" w:rsidRPr="00FC78A7" w:rsidRDefault="00375387" w:rsidP="00375387">
      <w:pPr>
        <w:spacing w:before="120" w:after="120"/>
        <w:jc w:val="both"/>
        <w:rPr>
          <w:rFonts w:cs="Calibri"/>
          <w:b/>
          <w:lang w:val="el-GR"/>
        </w:rPr>
      </w:pPr>
      <w:r w:rsidRPr="00FC78A7">
        <w:rPr>
          <w:rFonts w:cs="Calibri"/>
          <w:b/>
          <w:lang w:val="el-GR"/>
        </w:rPr>
        <w:t>19.1α</w:t>
      </w:r>
      <w:r w:rsidR="00A06523" w:rsidRPr="00FC78A7">
        <w:rPr>
          <w:rFonts w:cs="Calibri"/>
          <w:b/>
          <w:lang w:val="el-GR"/>
        </w:rPr>
        <w:t xml:space="preserve"> </w:t>
      </w:r>
      <w:r w:rsidRPr="00FC78A7">
        <w:rPr>
          <w:rFonts w:cs="Calibri"/>
          <w:b/>
          <w:lang w:val="el-GR"/>
        </w:rPr>
        <w:t>ΑΞΙΟΛΟΓΗΣΗ ΤΕΧΝΙΚΗΣ ΠΡΟΣΦΟΡΑΣ</w:t>
      </w:r>
    </w:p>
    <w:bookmarkEnd w:id="65"/>
    <w:p w:rsidR="00CB2126" w:rsidRPr="00FC78A7" w:rsidRDefault="00375387" w:rsidP="00CB2126">
      <w:pPr>
        <w:jc w:val="both"/>
        <w:rPr>
          <w:rFonts w:cs="Calibri"/>
          <w:color w:val="FF0000"/>
          <w:lang w:val="el-GR"/>
        </w:rPr>
      </w:pPr>
      <w:r w:rsidRPr="00FC78A7">
        <w:rPr>
          <w:rFonts w:cs="Calibri"/>
          <w:lang w:val="el-GR"/>
        </w:rPr>
        <w:t xml:space="preserve">Η </w:t>
      </w:r>
      <w:r w:rsidR="00D5404B">
        <w:rPr>
          <w:rFonts w:cs="Calibri"/>
          <w:lang w:val="el-GR"/>
        </w:rPr>
        <w:t>Ο</w:t>
      </w:r>
      <w:r w:rsidRPr="00FC78A7">
        <w:rPr>
          <w:rFonts w:cs="Calibri"/>
          <w:lang w:val="el-GR"/>
        </w:rPr>
        <w:t xml:space="preserve">μάδα </w:t>
      </w:r>
      <w:r w:rsidR="00D5404B">
        <w:rPr>
          <w:rFonts w:cs="Calibri"/>
          <w:lang w:val="el-GR"/>
        </w:rPr>
        <w:t>Κ</w:t>
      </w:r>
      <w:r w:rsidR="00D5404B" w:rsidRPr="00FC78A7">
        <w:rPr>
          <w:rFonts w:cs="Calibri"/>
          <w:lang w:val="el-GR"/>
        </w:rPr>
        <w:t xml:space="preserve">ριτηρίων </w:t>
      </w:r>
      <w:r w:rsidRPr="00FC78A7">
        <w:rPr>
          <w:rFonts w:cs="Calibri"/>
          <w:lang w:val="el-GR"/>
        </w:rPr>
        <w:t xml:space="preserve">που αφορά στην </w:t>
      </w:r>
      <w:r w:rsidR="00D5404B">
        <w:rPr>
          <w:rFonts w:cs="Calibri"/>
          <w:lang w:val="el-GR"/>
        </w:rPr>
        <w:t>α</w:t>
      </w:r>
      <w:r w:rsidRPr="00FC78A7">
        <w:rPr>
          <w:rFonts w:cs="Calibri"/>
          <w:lang w:val="el-GR"/>
        </w:rPr>
        <w:t>ξιολόγηση της Τεχνικής Προσφοράς</w:t>
      </w:r>
      <w:r w:rsidR="00B42E14" w:rsidRPr="00FC78A7">
        <w:rPr>
          <w:rFonts w:cs="Calibri"/>
          <w:lang w:val="el-GR"/>
        </w:rPr>
        <w:t xml:space="preserve"> </w:t>
      </w:r>
      <w:r w:rsidRPr="00FC78A7">
        <w:rPr>
          <w:rFonts w:cs="Calibri"/>
          <w:lang w:val="el-GR"/>
        </w:rPr>
        <w:t xml:space="preserve">έχει </w:t>
      </w:r>
      <w:r w:rsidRPr="00FC78A7">
        <w:rPr>
          <w:rFonts w:cs="Calibri"/>
          <w:b/>
          <w:lang w:val="el-GR"/>
        </w:rPr>
        <w:t xml:space="preserve">συντελεστή βαρύτητας </w:t>
      </w:r>
      <w:r w:rsidR="00607854" w:rsidRPr="00FC78A7">
        <w:rPr>
          <w:rFonts w:cs="Calibri"/>
          <w:b/>
          <w:lang w:val="el-GR"/>
        </w:rPr>
        <w:t>8</w:t>
      </w:r>
      <w:r w:rsidRPr="00FC78A7">
        <w:rPr>
          <w:rFonts w:cs="Calibri"/>
          <w:b/>
          <w:lang w:val="el-GR"/>
        </w:rPr>
        <w:t>0%.</w:t>
      </w:r>
    </w:p>
    <w:p w:rsidR="00375387" w:rsidRPr="00FC78A7" w:rsidRDefault="00375387" w:rsidP="00375387">
      <w:pPr>
        <w:tabs>
          <w:tab w:val="left" w:pos="0"/>
        </w:tabs>
        <w:spacing w:before="120"/>
        <w:jc w:val="both"/>
        <w:rPr>
          <w:rFonts w:cs="Calibri"/>
          <w:lang w:val="el-GR"/>
        </w:rPr>
      </w:pPr>
      <w:r w:rsidRPr="00FC78A7">
        <w:rPr>
          <w:rFonts w:cs="Calibri"/>
          <w:lang w:val="el-GR"/>
        </w:rPr>
        <w:t xml:space="preserve">Τα </w:t>
      </w:r>
      <w:r w:rsidRPr="00FC78A7">
        <w:rPr>
          <w:rFonts w:cs="Calibri"/>
          <w:b/>
          <w:bCs/>
          <w:lang w:val="el-GR"/>
        </w:rPr>
        <w:t>Κριτήρια Αξιολόγησης των Τεχνικών Προσφορών</w:t>
      </w:r>
      <w:r w:rsidRPr="00FC78A7">
        <w:rPr>
          <w:rFonts w:cs="Calibri"/>
          <w:lang w:val="el-GR"/>
        </w:rPr>
        <w:t xml:space="preserve"> περιλαμβάνουν τις ακόλουθες δύο Ομάδες, με τους αντίστοιχους συντελεστές βαρύτητας των Ομάδων:</w:t>
      </w:r>
    </w:p>
    <w:p w:rsidR="00375387" w:rsidRPr="006F4739" w:rsidRDefault="00375387" w:rsidP="00375387">
      <w:pPr>
        <w:tabs>
          <w:tab w:val="left" w:pos="840"/>
        </w:tabs>
        <w:spacing w:after="120"/>
        <w:ind w:left="840" w:hanging="840"/>
        <w:jc w:val="both"/>
        <w:rPr>
          <w:rFonts w:cs="Calibri"/>
          <w:b/>
          <w:bCs/>
          <w:lang w:val="el-GR"/>
        </w:rPr>
      </w:pPr>
      <w:r w:rsidRPr="00FC78A7">
        <w:rPr>
          <w:rFonts w:cs="Calibri"/>
          <w:b/>
          <w:bCs/>
          <w:lang w:val="el-GR"/>
        </w:rPr>
        <w:t xml:space="preserve">Ομάδα Α: Κριτήρια Πρότασης μεθοδολογίας - προσέγγισης του Έργου. Συντελεστής βαρύτητας της Ομάδας Α: </w:t>
      </w:r>
      <w:r w:rsidRPr="006F4739">
        <w:rPr>
          <w:rFonts w:cs="Calibri"/>
          <w:b/>
          <w:bCs/>
          <w:lang w:val="el-GR"/>
        </w:rPr>
        <w:t>60%</w:t>
      </w:r>
      <w:r w:rsidRPr="006F4739">
        <w:rPr>
          <w:rFonts w:cs="Calibri"/>
          <w:lang w:val="el-GR"/>
        </w:rPr>
        <w:t xml:space="preserve"> </w:t>
      </w:r>
      <w:r w:rsidRPr="006F4739">
        <w:rPr>
          <w:rFonts w:cs="Calibri"/>
          <w:b/>
          <w:bCs/>
          <w:lang w:val="el-GR"/>
        </w:rPr>
        <w:t xml:space="preserve">του συνολικού βαθμού του παρόντος </w:t>
      </w:r>
      <w:r w:rsidR="00D5404B">
        <w:rPr>
          <w:rFonts w:cs="Calibri"/>
          <w:b/>
          <w:bCs/>
          <w:lang w:val="el-GR"/>
        </w:rPr>
        <w:t>Κ</w:t>
      </w:r>
      <w:r w:rsidRPr="006F4739">
        <w:rPr>
          <w:rFonts w:cs="Calibri"/>
          <w:b/>
          <w:bCs/>
          <w:lang w:val="el-GR"/>
        </w:rPr>
        <w:t>ριτηρίου.</w:t>
      </w:r>
      <w:r w:rsidR="00B42E14" w:rsidRPr="006F4739">
        <w:rPr>
          <w:rFonts w:cs="Calibri"/>
          <w:b/>
          <w:bCs/>
          <w:lang w:val="el-GR"/>
        </w:rPr>
        <w:t xml:space="preserve"> </w:t>
      </w:r>
    </w:p>
    <w:p w:rsidR="00375387" w:rsidRPr="00FC78A7" w:rsidRDefault="00375387" w:rsidP="00030B77">
      <w:pPr>
        <w:tabs>
          <w:tab w:val="left" w:pos="840"/>
        </w:tabs>
        <w:spacing w:after="120"/>
        <w:ind w:left="839" w:hanging="839"/>
        <w:jc w:val="both"/>
        <w:rPr>
          <w:rFonts w:cs="Calibri"/>
          <w:lang w:val="el-GR"/>
        </w:rPr>
      </w:pPr>
      <w:r w:rsidRPr="006F4739">
        <w:rPr>
          <w:rFonts w:cs="Calibri"/>
          <w:lang w:val="el-GR"/>
        </w:rPr>
        <w:lastRenderedPageBreak/>
        <w:tab/>
      </w:r>
      <w:r w:rsidR="00D5404B">
        <w:rPr>
          <w:rFonts w:cs="Calibri"/>
          <w:lang w:val="el-GR"/>
        </w:rPr>
        <w:t>Εξετάζονται</w:t>
      </w:r>
      <w:r w:rsidR="006F4739" w:rsidRPr="006F4739">
        <w:rPr>
          <w:rFonts w:cs="Calibri"/>
          <w:lang w:val="el-GR"/>
        </w:rPr>
        <w:t>: α)</w:t>
      </w:r>
      <w:r w:rsidRPr="006F4739">
        <w:rPr>
          <w:rFonts w:cs="Calibri"/>
          <w:lang w:val="el-GR"/>
        </w:rPr>
        <w:t xml:space="preserve"> η κατανόηση τ</w:t>
      </w:r>
      <w:r w:rsidR="006F4739" w:rsidRPr="006F4739">
        <w:rPr>
          <w:rFonts w:cs="Calibri"/>
          <w:lang w:val="el-GR"/>
        </w:rPr>
        <w:t>ου σκοπού, των</w:t>
      </w:r>
      <w:r w:rsidRPr="006F4739">
        <w:rPr>
          <w:rFonts w:cs="Calibri"/>
          <w:lang w:val="el-GR"/>
        </w:rPr>
        <w:t xml:space="preserve"> </w:t>
      </w:r>
      <w:r w:rsidR="006F4739" w:rsidRPr="006F4739">
        <w:rPr>
          <w:rFonts w:cs="Calibri"/>
          <w:lang w:val="el-GR"/>
        </w:rPr>
        <w:t xml:space="preserve">στόχων, και </w:t>
      </w:r>
      <w:r w:rsidRPr="006F4739">
        <w:rPr>
          <w:rFonts w:cs="Calibri"/>
          <w:lang w:val="el-GR"/>
        </w:rPr>
        <w:t xml:space="preserve">απαιτήσεων του </w:t>
      </w:r>
      <w:r w:rsidR="00D5404B">
        <w:rPr>
          <w:rFonts w:cs="Calibri"/>
          <w:lang w:val="el-GR"/>
        </w:rPr>
        <w:t>Έ</w:t>
      </w:r>
      <w:r w:rsidRPr="006F4739">
        <w:rPr>
          <w:rFonts w:cs="Calibri"/>
          <w:lang w:val="el-GR"/>
        </w:rPr>
        <w:t>ργου</w:t>
      </w:r>
      <w:r w:rsidR="006F4739" w:rsidRPr="006F4739">
        <w:rPr>
          <w:rFonts w:cs="Calibri"/>
          <w:lang w:val="el-GR"/>
        </w:rPr>
        <w:t>, β)</w:t>
      </w:r>
      <w:r w:rsidRPr="006F4739">
        <w:rPr>
          <w:rFonts w:cs="Calibri"/>
          <w:lang w:val="el-GR"/>
        </w:rPr>
        <w:t xml:space="preserve"> η ανάπτυξη κατάλληλου τρόπου </w:t>
      </w:r>
      <w:r w:rsidR="00D5404B" w:rsidRPr="006F4739">
        <w:rPr>
          <w:rFonts w:cs="Calibri"/>
          <w:lang w:val="el-GR"/>
        </w:rPr>
        <w:t>προσέγγισ</w:t>
      </w:r>
      <w:r w:rsidR="00D5404B">
        <w:rPr>
          <w:rFonts w:cs="Calibri"/>
          <w:lang w:val="el-GR"/>
        </w:rPr>
        <w:t>η</w:t>
      </w:r>
      <w:r w:rsidR="00D5404B" w:rsidRPr="006F4739">
        <w:rPr>
          <w:rFonts w:cs="Calibri"/>
          <w:lang w:val="el-GR"/>
        </w:rPr>
        <w:t xml:space="preserve">ς </w:t>
      </w:r>
      <w:r w:rsidR="006F4739" w:rsidRPr="006F4739">
        <w:rPr>
          <w:rFonts w:cs="Calibri"/>
          <w:lang w:val="el-GR"/>
        </w:rPr>
        <w:t xml:space="preserve">μέσω </w:t>
      </w:r>
      <w:r w:rsidRPr="006F4739">
        <w:rPr>
          <w:rFonts w:cs="Calibri"/>
          <w:lang w:val="el-GR"/>
        </w:rPr>
        <w:t>αποτελεσματική</w:t>
      </w:r>
      <w:r w:rsidR="006F4739" w:rsidRPr="006F4739">
        <w:rPr>
          <w:rFonts w:cs="Calibri"/>
          <w:lang w:val="el-GR"/>
        </w:rPr>
        <w:t>ς</w:t>
      </w:r>
      <w:r w:rsidRPr="006F4739">
        <w:rPr>
          <w:rFonts w:cs="Calibri"/>
          <w:lang w:val="el-GR"/>
        </w:rPr>
        <w:t xml:space="preserve"> μεθοδολογία</w:t>
      </w:r>
      <w:r w:rsidR="006F4739" w:rsidRPr="006F4739">
        <w:rPr>
          <w:rFonts w:cs="Calibri"/>
          <w:lang w:val="el-GR"/>
        </w:rPr>
        <w:t>ς</w:t>
      </w:r>
      <w:r w:rsidRPr="006F4739">
        <w:rPr>
          <w:rFonts w:cs="Calibri"/>
          <w:lang w:val="el-GR"/>
        </w:rPr>
        <w:t xml:space="preserve"> υλοποίησης του </w:t>
      </w:r>
      <w:r w:rsidR="00D5404B">
        <w:rPr>
          <w:rFonts w:cs="Calibri"/>
          <w:lang w:val="el-GR"/>
        </w:rPr>
        <w:t>Έ</w:t>
      </w:r>
      <w:r w:rsidRPr="006F4739">
        <w:rPr>
          <w:rFonts w:cs="Calibri"/>
          <w:lang w:val="el-GR"/>
        </w:rPr>
        <w:t>ργου</w:t>
      </w:r>
      <w:r w:rsidR="006F4739" w:rsidRPr="006F4739">
        <w:rPr>
          <w:rFonts w:cs="Calibri"/>
          <w:lang w:val="el-GR"/>
        </w:rPr>
        <w:t>, γ)</w:t>
      </w:r>
      <w:r w:rsidR="00B42E14" w:rsidRPr="006F4739">
        <w:rPr>
          <w:rFonts w:cs="Calibri"/>
          <w:lang w:val="el-GR"/>
        </w:rPr>
        <w:t xml:space="preserve"> </w:t>
      </w:r>
      <w:r w:rsidRPr="006F4739">
        <w:rPr>
          <w:rFonts w:cs="Calibri"/>
          <w:lang w:val="el-GR"/>
        </w:rPr>
        <w:t xml:space="preserve">η κατάλληλη περιγραφή και ανάλυση του </w:t>
      </w:r>
      <w:r w:rsidR="00D5404B">
        <w:rPr>
          <w:rFonts w:cs="Calibri"/>
          <w:lang w:val="el-GR"/>
        </w:rPr>
        <w:t>Έ</w:t>
      </w:r>
      <w:r w:rsidRPr="006F4739">
        <w:rPr>
          <w:rFonts w:cs="Calibri"/>
          <w:lang w:val="el-GR"/>
        </w:rPr>
        <w:t>ργου σε επιμέρους δραστηριότητες</w:t>
      </w:r>
      <w:r w:rsidR="006F4739" w:rsidRPr="006F4739">
        <w:rPr>
          <w:rFonts w:cs="Calibri"/>
          <w:lang w:val="el-GR"/>
        </w:rPr>
        <w:t xml:space="preserve">, βάσει της εμπειρίας της </w:t>
      </w:r>
      <w:r w:rsidR="00D5404B">
        <w:rPr>
          <w:rFonts w:cs="Calibri"/>
          <w:lang w:val="el-GR"/>
        </w:rPr>
        <w:t>Ο</w:t>
      </w:r>
      <w:r w:rsidR="006F4739" w:rsidRPr="006F4739">
        <w:rPr>
          <w:rFonts w:cs="Calibri"/>
          <w:lang w:val="el-GR"/>
        </w:rPr>
        <w:t xml:space="preserve">μάδας </w:t>
      </w:r>
      <w:r w:rsidR="00D5404B">
        <w:rPr>
          <w:rFonts w:cs="Calibri"/>
          <w:lang w:val="el-GR"/>
        </w:rPr>
        <w:t>Έ</w:t>
      </w:r>
      <w:r w:rsidR="006F4739" w:rsidRPr="006F4739">
        <w:rPr>
          <w:rFonts w:cs="Calibri"/>
          <w:lang w:val="el-GR"/>
        </w:rPr>
        <w:t>ργου</w:t>
      </w:r>
      <w:r w:rsidRPr="006F4739">
        <w:rPr>
          <w:rFonts w:cs="Calibri"/>
          <w:lang w:val="el-GR"/>
        </w:rPr>
        <w:t>.</w:t>
      </w:r>
    </w:p>
    <w:p w:rsidR="00375387" w:rsidRPr="00FC78A7" w:rsidRDefault="00375387" w:rsidP="00375387">
      <w:pPr>
        <w:tabs>
          <w:tab w:val="left" w:pos="840"/>
        </w:tabs>
        <w:spacing w:after="120"/>
        <w:ind w:left="840" w:hanging="840"/>
        <w:jc w:val="both"/>
        <w:rPr>
          <w:rFonts w:cs="Calibri"/>
          <w:lang w:val="el-GR"/>
        </w:rPr>
      </w:pPr>
      <w:r w:rsidRPr="00FC78A7">
        <w:rPr>
          <w:rFonts w:cs="Calibri"/>
          <w:b/>
          <w:bCs/>
          <w:lang w:val="el-GR"/>
        </w:rPr>
        <w:t>Ομάδα Β: Κριτήρια Οργάνωσης και Διοίκησης Ομάδας Έργου</w:t>
      </w:r>
      <w:r w:rsidR="00226831">
        <w:rPr>
          <w:rFonts w:cs="Calibri"/>
          <w:b/>
          <w:bCs/>
          <w:lang w:val="el-GR"/>
        </w:rPr>
        <w:t xml:space="preserve">. </w:t>
      </w:r>
      <w:r w:rsidRPr="00FC78A7">
        <w:rPr>
          <w:rFonts w:cs="Calibri"/>
          <w:b/>
          <w:bCs/>
          <w:lang w:val="el-GR"/>
        </w:rPr>
        <w:t xml:space="preserve">Συντελεστής βαρύτητας της Ομάδας Β: 40% του συνολικού βαθμού του παρόντος </w:t>
      </w:r>
      <w:r w:rsidR="00D5404B">
        <w:rPr>
          <w:rFonts w:cs="Calibri"/>
          <w:b/>
          <w:bCs/>
          <w:lang w:val="el-GR"/>
        </w:rPr>
        <w:t>Κ</w:t>
      </w:r>
      <w:r w:rsidRPr="00FC78A7">
        <w:rPr>
          <w:rFonts w:cs="Calibri"/>
          <w:b/>
          <w:bCs/>
          <w:lang w:val="el-GR"/>
        </w:rPr>
        <w:t>ριτηρίου</w:t>
      </w:r>
      <w:r w:rsidRPr="00FC78A7">
        <w:rPr>
          <w:rFonts w:cs="Calibri"/>
          <w:lang w:val="el-GR"/>
        </w:rPr>
        <w:t xml:space="preserve">. </w:t>
      </w:r>
    </w:p>
    <w:p w:rsidR="00083AF5" w:rsidRPr="00FC78A7" w:rsidRDefault="00030B77" w:rsidP="00030B77">
      <w:pPr>
        <w:tabs>
          <w:tab w:val="left" w:pos="1080"/>
        </w:tabs>
        <w:spacing w:after="120"/>
        <w:ind w:left="839" w:hanging="839"/>
        <w:jc w:val="both"/>
        <w:rPr>
          <w:rFonts w:cs="Calibri"/>
          <w:color w:val="FF0000"/>
          <w:lang w:val="el-GR"/>
        </w:rPr>
      </w:pPr>
      <w:r w:rsidRPr="00FC78A7">
        <w:rPr>
          <w:rFonts w:cs="Calibri"/>
          <w:lang w:val="el-GR"/>
        </w:rPr>
        <w:tab/>
      </w:r>
      <w:r w:rsidR="00D5404B">
        <w:rPr>
          <w:rFonts w:cs="Calibri"/>
          <w:lang w:val="el-GR"/>
        </w:rPr>
        <w:t>Εξετάζ</w:t>
      </w:r>
      <w:r w:rsidR="00226831">
        <w:rPr>
          <w:rFonts w:cs="Calibri"/>
          <w:lang w:val="el-GR"/>
        </w:rPr>
        <w:t>ε</w:t>
      </w:r>
      <w:r w:rsidR="00D5404B">
        <w:rPr>
          <w:rFonts w:cs="Calibri"/>
          <w:lang w:val="el-GR"/>
        </w:rPr>
        <w:t>ται</w:t>
      </w:r>
      <w:r w:rsidR="00083AF5" w:rsidRPr="00FC78A7">
        <w:rPr>
          <w:rFonts w:cs="Calibri"/>
          <w:lang w:val="el-GR"/>
        </w:rPr>
        <w:t xml:space="preserve"> η οργανωτική αποτελεσματικότητα της ομάδας έργου, η οποία προκύπτει από την κατανομή των αρμοδιοτήτων μεταξύ των μελών της ομάδας έργου και τη βέλτιστη αξιοποίηση της μεθοδολογίας υλοποίησης του έργου</w:t>
      </w:r>
      <w:r w:rsidRPr="00FC78A7">
        <w:rPr>
          <w:rFonts w:cs="Calibri"/>
          <w:lang w:val="el-GR"/>
        </w:rPr>
        <w:t>,</w:t>
      </w:r>
      <w:r w:rsidR="00083AF5" w:rsidRPr="00FC78A7">
        <w:rPr>
          <w:rFonts w:cs="Calibri"/>
          <w:lang w:val="el-GR"/>
        </w:rPr>
        <w:t xml:space="preserve"> εντός των προβλεπόμενων από την </w:t>
      </w:r>
      <w:r w:rsidR="00D5404B">
        <w:rPr>
          <w:rFonts w:cs="Calibri"/>
          <w:lang w:val="el-GR"/>
        </w:rPr>
        <w:t>Δια</w:t>
      </w:r>
      <w:r w:rsidR="00083AF5" w:rsidRPr="00FC78A7">
        <w:rPr>
          <w:rFonts w:cs="Calibri"/>
          <w:lang w:val="el-GR"/>
        </w:rPr>
        <w:t>κήρυξη τεχνικών απαιτήσεων και χρονοδιαγράμματος.</w:t>
      </w:r>
      <w:r w:rsidR="00A06523" w:rsidRPr="00FC78A7">
        <w:rPr>
          <w:rFonts w:cs="Calibri"/>
          <w:lang w:val="el-GR"/>
        </w:rPr>
        <w:t xml:space="preserve"> </w:t>
      </w:r>
    </w:p>
    <w:p w:rsidR="00375387" w:rsidRPr="00FC78A7" w:rsidRDefault="00375387" w:rsidP="00375387">
      <w:pPr>
        <w:spacing w:before="120"/>
        <w:jc w:val="both"/>
        <w:rPr>
          <w:rFonts w:cs="Calibri"/>
          <w:lang w:val="el-GR"/>
        </w:rPr>
      </w:pPr>
    </w:p>
    <w:tbl>
      <w:tblPr>
        <w:tblW w:w="0" w:type="auto"/>
        <w:tblInd w:w="4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8"/>
        <w:gridCol w:w="5030"/>
        <w:gridCol w:w="1836"/>
      </w:tblGrid>
      <w:tr w:rsidR="00375387" w:rsidRPr="00621552">
        <w:trPr>
          <w:trHeight w:val="693"/>
        </w:trPr>
        <w:tc>
          <w:tcPr>
            <w:tcW w:w="618" w:type="dxa"/>
            <w:tcBorders>
              <w:top w:val="double" w:sz="4" w:space="0" w:color="auto"/>
              <w:left w:val="double" w:sz="4" w:space="0" w:color="auto"/>
              <w:bottom w:val="double" w:sz="4" w:space="0" w:color="auto"/>
              <w:right w:val="double" w:sz="4" w:space="0" w:color="auto"/>
            </w:tcBorders>
          </w:tcPr>
          <w:p w:rsidR="00375387" w:rsidRPr="00621552" w:rsidRDefault="00375387" w:rsidP="0097384B">
            <w:pPr>
              <w:jc w:val="center"/>
              <w:rPr>
                <w:rFonts w:cs="Calibri"/>
                <w:b/>
              </w:rPr>
            </w:pPr>
            <w:r w:rsidRPr="00621552">
              <w:rPr>
                <w:rFonts w:cs="Calibri"/>
                <w:b/>
              </w:rPr>
              <w:t>Α/Α</w:t>
            </w:r>
          </w:p>
        </w:tc>
        <w:tc>
          <w:tcPr>
            <w:tcW w:w="5030" w:type="dxa"/>
            <w:tcBorders>
              <w:top w:val="double" w:sz="4" w:space="0" w:color="auto"/>
              <w:left w:val="double" w:sz="4" w:space="0" w:color="auto"/>
              <w:bottom w:val="double" w:sz="4" w:space="0" w:color="auto"/>
              <w:right w:val="double" w:sz="4" w:space="0" w:color="auto"/>
            </w:tcBorders>
          </w:tcPr>
          <w:p w:rsidR="00375387" w:rsidRPr="00621552" w:rsidRDefault="00375387" w:rsidP="0097384B">
            <w:pPr>
              <w:jc w:val="center"/>
              <w:rPr>
                <w:rFonts w:cs="Calibri"/>
                <w:b/>
                <w:lang w:val="el-GR"/>
              </w:rPr>
            </w:pPr>
            <w:r w:rsidRPr="00621552">
              <w:rPr>
                <w:rFonts w:cs="Calibri"/>
                <w:b/>
                <w:lang w:val="el-GR"/>
              </w:rPr>
              <w:t>ΚΡΙΤΗΡΙΑ</w:t>
            </w:r>
          </w:p>
        </w:tc>
        <w:tc>
          <w:tcPr>
            <w:tcW w:w="1836" w:type="dxa"/>
            <w:tcBorders>
              <w:top w:val="double" w:sz="4" w:space="0" w:color="auto"/>
              <w:left w:val="double" w:sz="4" w:space="0" w:color="auto"/>
              <w:bottom w:val="double" w:sz="4" w:space="0" w:color="auto"/>
              <w:right w:val="double" w:sz="4" w:space="0" w:color="auto"/>
            </w:tcBorders>
          </w:tcPr>
          <w:p w:rsidR="00375387" w:rsidRPr="00621552" w:rsidRDefault="00375387" w:rsidP="0097384B">
            <w:pPr>
              <w:jc w:val="center"/>
              <w:rPr>
                <w:rFonts w:cs="Calibri"/>
                <w:b/>
                <w:lang w:val="el-GR"/>
              </w:rPr>
            </w:pPr>
            <w:r w:rsidRPr="00621552">
              <w:rPr>
                <w:rFonts w:cs="Calibri"/>
                <w:b/>
                <w:lang w:val="el-GR"/>
              </w:rPr>
              <w:t>ΣΥΝΤΕΛΕΣΤΕΣ ΒΑΡΥΤΗΤΑΣ</w:t>
            </w:r>
          </w:p>
        </w:tc>
      </w:tr>
      <w:tr w:rsidR="00375387" w:rsidRPr="00FC78A7">
        <w:trPr>
          <w:trHeight w:val="624"/>
        </w:trPr>
        <w:tc>
          <w:tcPr>
            <w:tcW w:w="618"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b/>
              </w:rPr>
            </w:pPr>
            <w:r w:rsidRPr="00FC78A7">
              <w:rPr>
                <w:rFonts w:cs="Calibri"/>
                <w:b/>
              </w:rPr>
              <w:t>Aj</w:t>
            </w:r>
          </w:p>
        </w:tc>
        <w:tc>
          <w:tcPr>
            <w:tcW w:w="5030" w:type="dxa"/>
            <w:tcBorders>
              <w:top w:val="double" w:sz="4" w:space="0" w:color="auto"/>
              <w:left w:val="double" w:sz="4" w:space="0" w:color="auto"/>
              <w:bottom w:val="double" w:sz="4" w:space="0" w:color="auto"/>
              <w:right w:val="double" w:sz="4" w:space="0" w:color="auto"/>
            </w:tcBorders>
          </w:tcPr>
          <w:p w:rsidR="00375387" w:rsidRPr="00FC78A7" w:rsidRDefault="00375387" w:rsidP="00226831">
            <w:pPr>
              <w:spacing w:after="0"/>
              <w:jc w:val="center"/>
              <w:rPr>
                <w:rFonts w:cs="Calibri"/>
                <w:b/>
                <w:lang w:val="el-GR"/>
              </w:rPr>
            </w:pPr>
            <w:r w:rsidRPr="00FC78A7">
              <w:rPr>
                <w:rFonts w:cs="Calibri"/>
                <w:b/>
                <w:lang w:val="el-GR"/>
              </w:rPr>
              <w:t>ΟΜΑΔΑ Α</w:t>
            </w:r>
            <w:r w:rsidR="00226831">
              <w:rPr>
                <w:rFonts w:cs="Calibri"/>
                <w:b/>
                <w:lang w:val="el-GR"/>
              </w:rPr>
              <w:t>:</w:t>
            </w:r>
            <w:r w:rsidRPr="00FC78A7">
              <w:rPr>
                <w:rFonts w:cs="Calibri"/>
                <w:b/>
                <w:lang w:val="el-GR"/>
              </w:rPr>
              <w:t xml:space="preserve"> ΜΕΘΟΔΟΛΟΓΙΑ ΠΡΟΣΕΓΓΙΣΗΣ &amp; ΥΛΟΠΟΙΗΣΗΣ ΤΟΥ ΕΡΓΟΥ</w:t>
            </w:r>
          </w:p>
        </w:tc>
        <w:tc>
          <w:tcPr>
            <w:tcW w:w="1836"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b/>
                <w:lang w:val="el-GR"/>
              </w:rPr>
            </w:pPr>
            <w:r w:rsidRPr="00FC78A7">
              <w:rPr>
                <w:rFonts w:cs="Calibri"/>
                <w:b/>
                <w:lang w:val="el-GR"/>
              </w:rPr>
              <w:t>σ1</w:t>
            </w:r>
            <w:r w:rsidR="00B42E14" w:rsidRPr="00FC78A7">
              <w:rPr>
                <w:rFonts w:cs="Calibri"/>
                <w:b/>
                <w:lang w:val="el-GR"/>
              </w:rPr>
              <w:t xml:space="preserve"> </w:t>
            </w:r>
            <w:r w:rsidRPr="00FC78A7">
              <w:rPr>
                <w:rFonts w:cs="Calibri"/>
                <w:b/>
                <w:lang w:val="el-GR"/>
              </w:rPr>
              <w:t>(60% )</w:t>
            </w:r>
          </w:p>
        </w:tc>
      </w:tr>
      <w:tr w:rsidR="00375387" w:rsidRPr="00FC78A7">
        <w:trPr>
          <w:trHeight w:val="956"/>
        </w:trPr>
        <w:tc>
          <w:tcPr>
            <w:tcW w:w="618"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rPr>
            </w:pPr>
            <w:r w:rsidRPr="00FC78A7">
              <w:rPr>
                <w:rFonts w:cs="Calibri"/>
              </w:rPr>
              <w:t>Αj1</w:t>
            </w:r>
          </w:p>
        </w:tc>
        <w:tc>
          <w:tcPr>
            <w:tcW w:w="5030"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lang w:val="el-GR"/>
              </w:rPr>
            </w:pPr>
            <w:r w:rsidRPr="00FC78A7">
              <w:rPr>
                <w:rFonts w:cs="Calibri"/>
                <w:lang w:val="el-GR"/>
              </w:rPr>
              <w:t xml:space="preserve">Κατανόηση των απαιτήσεων του </w:t>
            </w:r>
            <w:r w:rsidR="00D5404B">
              <w:rPr>
                <w:rFonts w:cs="Calibri"/>
                <w:lang w:val="el-GR"/>
              </w:rPr>
              <w:t>Έ</w:t>
            </w:r>
            <w:r w:rsidRPr="00FC78A7">
              <w:rPr>
                <w:rFonts w:cs="Calibri"/>
                <w:lang w:val="el-GR"/>
              </w:rPr>
              <w:t>ργου</w:t>
            </w:r>
            <w:r w:rsidR="00B42E14" w:rsidRPr="00FC78A7">
              <w:rPr>
                <w:rFonts w:cs="Calibri"/>
                <w:lang w:val="el-GR"/>
              </w:rPr>
              <w:t xml:space="preserve"> </w:t>
            </w:r>
            <w:r w:rsidRPr="00FC78A7">
              <w:rPr>
                <w:rFonts w:cs="Calibri"/>
                <w:lang w:val="el-GR"/>
              </w:rPr>
              <w:t xml:space="preserve">και κατάλληλη περιγραφή και ανάλυση του </w:t>
            </w:r>
            <w:r w:rsidR="00D5404B">
              <w:rPr>
                <w:rFonts w:cs="Calibri"/>
                <w:lang w:val="el-GR"/>
              </w:rPr>
              <w:t>Έ</w:t>
            </w:r>
            <w:r w:rsidRPr="00FC78A7">
              <w:rPr>
                <w:rFonts w:cs="Calibri"/>
                <w:lang w:val="el-GR"/>
              </w:rPr>
              <w:t>ργου σε επιμέρους δραστηριότητες</w:t>
            </w:r>
          </w:p>
        </w:tc>
        <w:tc>
          <w:tcPr>
            <w:tcW w:w="1836"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lang w:val="el-GR"/>
              </w:rPr>
            </w:pPr>
          </w:p>
          <w:p w:rsidR="00375387" w:rsidRPr="00FC78A7" w:rsidRDefault="006F4739" w:rsidP="0097384B">
            <w:pPr>
              <w:jc w:val="center"/>
              <w:rPr>
                <w:rFonts w:cs="Calibri"/>
                <w:lang w:val="el-GR"/>
              </w:rPr>
            </w:pPr>
            <w:r>
              <w:rPr>
                <w:rFonts w:cs="Calibri"/>
                <w:lang w:val="el-GR"/>
              </w:rPr>
              <w:t>3</w:t>
            </w:r>
            <w:r w:rsidR="00375387" w:rsidRPr="00FC78A7">
              <w:rPr>
                <w:rFonts w:cs="Calibri"/>
                <w:lang w:val="el-GR"/>
              </w:rPr>
              <w:t>0%</w:t>
            </w:r>
          </w:p>
        </w:tc>
      </w:tr>
      <w:tr w:rsidR="00375387" w:rsidRPr="00FC78A7">
        <w:trPr>
          <w:trHeight w:val="956"/>
        </w:trPr>
        <w:tc>
          <w:tcPr>
            <w:tcW w:w="618"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rPr>
            </w:pPr>
            <w:r w:rsidRPr="00FC78A7">
              <w:rPr>
                <w:rFonts w:cs="Calibri"/>
              </w:rPr>
              <w:t>Αj2</w:t>
            </w:r>
          </w:p>
        </w:tc>
        <w:tc>
          <w:tcPr>
            <w:tcW w:w="5030"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spacing w:after="0"/>
              <w:jc w:val="center"/>
              <w:rPr>
                <w:rFonts w:cs="Calibri"/>
                <w:lang w:val="el-GR"/>
              </w:rPr>
            </w:pPr>
            <w:r w:rsidRPr="00FC78A7">
              <w:rPr>
                <w:rFonts w:cs="Calibri"/>
                <w:lang w:val="el-GR"/>
              </w:rPr>
              <w:t xml:space="preserve">Ανάπτυξη κατάλληλου τρόπου προσέγγισής και αποτελεσματικής μεθοδολογίας υλοποίησης του </w:t>
            </w:r>
            <w:r w:rsidR="00D5404B">
              <w:rPr>
                <w:rFonts w:cs="Calibri"/>
                <w:lang w:val="el-GR"/>
              </w:rPr>
              <w:t>Έ</w:t>
            </w:r>
            <w:r w:rsidRPr="00FC78A7">
              <w:rPr>
                <w:rFonts w:cs="Calibri"/>
                <w:lang w:val="el-GR"/>
              </w:rPr>
              <w:t>ργου</w:t>
            </w:r>
          </w:p>
        </w:tc>
        <w:tc>
          <w:tcPr>
            <w:tcW w:w="1836"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lang w:val="el-GR"/>
              </w:rPr>
            </w:pPr>
          </w:p>
          <w:p w:rsidR="00375387" w:rsidRPr="00FC78A7" w:rsidRDefault="006F4739" w:rsidP="0097384B">
            <w:pPr>
              <w:jc w:val="center"/>
              <w:rPr>
                <w:rFonts w:cs="Calibri"/>
                <w:lang w:val="el-GR"/>
              </w:rPr>
            </w:pPr>
            <w:r>
              <w:rPr>
                <w:rFonts w:cs="Calibri"/>
                <w:lang w:val="el-GR"/>
              </w:rPr>
              <w:t>7</w:t>
            </w:r>
            <w:r w:rsidR="00375387" w:rsidRPr="00FC78A7">
              <w:rPr>
                <w:rFonts w:cs="Calibri"/>
                <w:lang w:val="el-GR"/>
              </w:rPr>
              <w:t>0%</w:t>
            </w:r>
          </w:p>
        </w:tc>
      </w:tr>
      <w:tr w:rsidR="00375387" w:rsidRPr="00FC78A7">
        <w:trPr>
          <w:trHeight w:val="599"/>
        </w:trPr>
        <w:tc>
          <w:tcPr>
            <w:tcW w:w="618"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b/>
              </w:rPr>
            </w:pPr>
            <w:r w:rsidRPr="00FC78A7">
              <w:rPr>
                <w:rFonts w:cs="Calibri"/>
                <w:b/>
              </w:rPr>
              <w:t>Βj</w:t>
            </w:r>
          </w:p>
        </w:tc>
        <w:tc>
          <w:tcPr>
            <w:tcW w:w="5030" w:type="dxa"/>
            <w:tcBorders>
              <w:top w:val="double" w:sz="4" w:space="0" w:color="auto"/>
              <w:left w:val="double" w:sz="4" w:space="0" w:color="auto"/>
              <w:bottom w:val="double" w:sz="4" w:space="0" w:color="auto"/>
              <w:right w:val="double" w:sz="4" w:space="0" w:color="auto"/>
            </w:tcBorders>
          </w:tcPr>
          <w:p w:rsidR="00375387" w:rsidRPr="00FC78A7" w:rsidRDefault="00375387" w:rsidP="00226831">
            <w:pPr>
              <w:spacing w:after="0"/>
              <w:jc w:val="center"/>
              <w:rPr>
                <w:rFonts w:cs="Calibri"/>
                <w:b/>
                <w:lang w:val="el-GR"/>
              </w:rPr>
            </w:pPr>
            <w:r w:rsidRPr="00FC78A7">
              <w:rPr>
                <w:rFonts w:cs="Calibri"/>
                <w:b/>
                <w:lang w:val="el-GR"/>
              </w:rPr>
              <w:t>ΟΜΑΔΑ Β</w:t>
            </w:r>
            <w:r w:rsidR="00226831">
              <w:rPr>
                <w:rFonts w:cs="Calibri"/>
                <w:b/>
                <w:lang w:val="el-GR"/>
              </w:rPr>
              <w:t xml:space="preserve">: </w:t>
            </w:r>
            <w:r w:rsidRPr="00FC78A7">
              <w:rPr>
                <w:rFonts w:cs="Calibri"/>
                <w:b/>
                <w:lang w:val="el-GR"/>
              </w:rPr>
              <w:t>ΟΡΓΑΝΩΣΗ-ΔΙΟΙΚΗΣΗ ΟΜΑΔΑΣ</w:t>
            </w:r>
            <w:r w:rsidR="00B42E14" w:rsidRPr="00FC78A7">
              <w:rPr>
                <w:rFonts w:cs="Calibri"/>
                <w:b/>
                <w:lang w:val="el-GR"/>
              </w:rPr>
              <w:t xml:space="preserve"> </w:t>
            </w:r>
            <w:r w:rsidRPr="00FC78A7">
              <w:rPr>
                <w:rFonts w:cs="Calibri"/>
                <w:b/>
                <w:lang w:val="el-GR"/>
              </w:rPr>
              <w:t>ΕΡΓΟΥ</w:t>
            </w:r>
          </w:p>
        </w:tc>
        <w:tc>
          <w:tcPr>
            <w:tcW w:w="1836"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b/>
                <w:lang w:val="el-GR"/>
              </w:rPr>
            </w:pPr>
            <w:r w:rsidRPr="00FC78A7">
              <w:rPr>
                <w:rFonts w:cs="Calibri"/>
                <w:b/>
                <w:lang w:val="el-GR"/>
              </w:rPr>
              <w:t>σ2</w:t>
            </w:r>
            <w:r w:rsidR="00B42E14" w:rsidRPr="00FC78A7">
              <w:rPr>
                <w:rFonts w:cs="Calibri"/>
                <w:b/>
                <w:lang w:val="el-GR"/>
              </w:rPr>
              <w:t xml:space="preserve"> </w:t>
            </w:r>
            <w:r w:rsidRPr="00FC78A7">
              <w:rPr>
                <w:rFonts w:cs="Calibri"/>
                <w:b/>
                <w:lang w:val="el-GR"/>
              </w:rPr>
              <w:t>(40% )</w:t>
            </w:r>
          </w:p>
        </w:tc>
      </w:tr>
      <w:tr w:rsidR="00375387" w:rsidRPr="00FC78A7">
        <w:trPr>
          <w:trHeight w:val="509"/>
        </w:trPr>
        <w:tc>
          <w:tcPr>
            <w:tcW w:w="618"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rPr>
            </w:pPr>
            <w:r w:rsidRPr="00FC78A7">
              <w:rPr>
                <w:rFonts w:cs="Calibri"/>
              </w:rPr>
              <w:t>Bj1</w:t>
            </w:r>
          </w:p>
        </w:tc>
        <w:tc>
          <w:tcPr>
            <w:tcW w:w="5030"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lang w:val="el-GR"/>
              </w:rPr>
            </w:pPr>
            <w:r w:rsidRPr="00FC78A7">
              <w:rPr>
                <w:rFonts w:cs="Calibri"/>
                <w:lang w:val="el-GR"/>
              </w:rPr>
              <w:t>Δομή και σύνθεση οργανωτικού σχήματος</w:t>
            </w:r>
          </w:p>
        </w:tc>
        <w:tc>
          <w:tcPr>
            <w:tcW w:w="1836"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lang w:val="el-GR"/>
              </w:rPr>
            </w:pPr>
            <w:r w:rsidRPr="00FC78A7">
              <w:rPr>
                <w:rFonts w:cs="Calibri"/>
                <w:lang w:val="el-GR"/>
              </w:rPr>
              <w:t>60%</w:t>
            </w:r>
          </w:p>
        </w:tc>
      </w:tr>
      <w:tr w:rsidR="00375387" w:rsidRPr="00FC78A7">
        <w:trPr>
          <w:trHeight w:val="324"/>
        </w:trPr>
        <w:tc>
          <w:tcPr>
            <w:tcW w:w="618"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rPr>
            </w:pPr>
            <w:r w:rsidRPr="00FC78A7">
              <w:rPr>
                <w:rFonts w:cs="Calibri"/>
              </w:rPr>
              <w:t>Bj2</w:t>
            </w:r>
          </w:p>
        </w:tc>
        <w:tc>
          <w:tcPr>
            <w:tcW w:w="5030"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lang w:val="el-GR"/>
              </w:rPr>
            </w:pPr>
            <w:r w:rsidRPr="00FC78A7">
              <w:rPr>
                <w:rFonts w:cs="Calibri"/>
                <w:lang w:val="el-GR"/>
              </w:rPr>
              <w:t>Οργάνωση / ροή του έργου</w:t>
            </w:r>
          </w:p>
        </w:tc>
        <w:tc>
          <w:tcPr>
            <w:tcW w:w="1836" w:type="dxa"/>
            <w:tcBorders>
              <w:top w:val="double" w:sz="4" w:space="0" w:color="auto"/>
              <w:left w:val="double" w:sz="4" w:space="0" w:color="auto"/>
              <w:bottom w:val="double" w:sz="4" w:space="0" w:color="auto"/>
              <w:right w:val="double" w:sz="4" w:space="0" w:color="auto"/>
            </w:tcBorders>
          </w:tcPr>
          <w:p w:rsidR="00375387" w:rsidRPr="00FC78A7" w:rsidRDefault="00375387" w:rsidP="0097384B">
            <w:pPr>
              <w:jc w:val="center"/>
              <w:rPr>
                <w:rFonts w:cs="Calibri"/>
                <w:lang w:val="el-GR"/>
              </w:rPr>
            </w:pPr>
            <w:r w:rsidRPr="00FC78A7">
              <w:rPr>
                <w:rFonts w:cs="Calibri"/>
                <w:lang w:val="el-GR"/>
              </w:rPr>
              <w:t>40%</w:t>
            </w:r>
          </w:p>
        </w:tc>
      </w:tr>
    </w:tbl>
    <w:p w:rsidR="00375387" w:rsidRPr="00FC78A7" w:rsidRDefault="00375387" w:rsidP="00375387">
      <w:pPr>
        <w:rPr>
          <w:rFonts w:cs="Calibri"/>
          <w:lang w:val="el-GR"/>
        </w:rPr>
      </w:pPr>
    </w:p>
    <w:p w:rsidR="00375387" w:rsidRPr="00FC78A7" w:rsidRDefault="00375387" w:rsidP="00375387">
      <w:pPr>
        <w:tabs>
          <w:tab w:val="left" w:pos="798"/>
        </w:tabs>
        <w:spacing w:before="120"/>
        <w:ind w:left="798" w:hanging="798"/>
        <w:jc w:val="both"/>
        <w:rPr>
          <w:rFonts w:cs="Calibri"/>
          <w:b/>
          <w:lang w:val="el-GR"/>
        </w:rPr>
      </w:pPr>
      <w:r w:rsidRPr="00FC78A7">
        <w:rPr>
          <w:rFonts w:cs="Calibri"/>
          <w:b/>
          <w:bCs/>
          <w:lang w:val="el-GR"/>
        </w:rPr>
        <w:t>19</w:t>
      </w:r>
      <w:r w:rsidRPr="00FC78A7">
        <w:rPr>
          <w:rFonts w:cs="Calibri"/>
          <w:b/>
          <w:bCs/>
        </w:rPr>
        <w:t>.</w:t>
      </w:r>
      <w:r w:rsidRPr="00FC78A7">
        <w:rPr>
          <w:rFonts w:cs="Calibri"/>
          <w:b/>
          <w:bCs/>
          <w:lang w:val="el-GR"/>
        </w:rPr>
        <w:t>1β</w:t>
      </w:r>
      <w:r w:rsidRPr="00FC78A7">
        <w:rPr>
          <w:rFonts w:cs="Calibri"/>
        </w:rPr>
        <w:tab/>
      </w:r>
      <w:r w:rsidRPr="00FC78A7">
        <w:rPr>
          <w:rFonts w:cs="Calibri"/>
          <w:b/>
        </w:rPr>
        <w:t>ΒΑΘΜΟΛ</w:t>
      </w:r>
      <w:r w:rsidRPr="00FC78A7">
        <w:rPr>
          <w:rFonts w:cs="Calibri"/>
          <w:b/>
          <w:lang w:val="el-GR"/>
        </w:rPr>
        <w:t>ΟΓΗΣΗ</w:t>
      </w:r>
      <w:r w:rsidR="00B42E14" w:rsidRPr="00FC78A7">
        <w:rPr>
          <w:rFonts w:cs="Calibri"/>
          <w:b/>
        </w:rPr>
        <w:t xml:space="preserve"> </w:t>
      </w:r>
      <w:r w:rsidRPr="00FC78A7">
        <w:rPr>
          <w:rFonts w:cs="Calibri"/>
          <w:b/>
        </w:rPr>
        <w:t>ΤΕΧΝΙ</w:t>
      </w:r>
      <w:r w:rsidRPr="00FC78A7">
        <w:rPr>
          <w:rFonts w:cs="Calibri"/>
          <w:b/>
          <w:lang w:val="el-GR"/>
        </w:rPr>
        <w:t>ΚΗΣ</w:t>
      </w:r>
      <w:r w:rsidR="00B42E14" w:rsidRPr="00FC78A7">
        <w:rPr>
          <w:rFonts w:cs="Calibri"/>
          <w:b/>
        </w:rPr>
        <w:t xml:space="preserve"> </w:t>
      </w:r>
      <w:r w:rsidRPr="00FC78A7">
        <w:rPr>
          <w:rFonts w:cs="Calibri"/>
          <w:b/>
        </w:rPr>
        <w:t>ΠΡΟΣΦΟΡ</w:t>
      </w:r>
      <w:r w:rsidRPr="00FC78A7">
        <w:rPr>
          <w:rFonts w:cs="Calibri"/>
          <w:b/>
          <w:lang w:val="el-GR"/>
        </w:rPr>
        <w:t>ΑΣ</w:t>
      </w:r>
    </w:p>
    <w:p w:rsidR="00375387" w:rsidRPr="00FC78A7" w:rsidRDefault="00375387" w:rsidP="00375387">
      <w:pPr>
        <w:tabs>
          <w:tab w:val="left" w:pos="0"/>
        </w:tabs>
        <w:spacing w:before="120"/>
        <w:jc w:val="both"/>
        <w:rPr>
          <w:rFonts w:cs="Calibri"/>
          <w:lang w:val="el-GR"/>
        </w:rPr>
      </w:pPr>
      <w:r w:rsidRPr="00FC78A7">
        <w:rPr>
          <w:rFonts w:cs="Calibri"/>
          <w:lang w:val="el-GR"/>
        </w:rPr>
        <w:t xml:space="preserve">Κατά το στάδιο της </w:t>
      </w:r>
      <w:r w:rsidR="00D5404B">
        <w:rPr>
          <w:rFonts w:cs="Calibri"/>
          <w:lang w:val="el-GR"/>
        </w:rPr>
        <w:t>α</w:t>
      </w:r>
      <w:r w:rsidRPr="00FC78A7">
        <w:rPr>
          <w:rFonts w:cs="Calibri"/>
          <w:lang w:val="el-GR"/>
        </w:rPr>
        <w:t>ξιολόγησης της Τεχνικής Προσφοράς, υπολογίζεται η συνολική βαθμολογία των προσφορών και πραγματοποιείται η κατάταξή τους κατά φθίνουσα τάξη με βάση τον παρακάτω τύπο:</w:t>
      </w:r>
    </w:p>
    <w:p w:rsidR="00375387" w:rsidRPr="00FC78A7" w:rsidRDefault="00375387" w:rsidP="00375387">
      <w:pPr>
        <w:numPr>
          <w:ilvl w:val="12"/>
          <w:numId w:val="0"/>
        </w:numPr>
        <w:spacing w:before="120"/>
        <w:ind w:left="798"/>
        <w:jc w:val="both"/>
        <w:rPr>
          <w:rFonts w:cs="Calibri"/>
          <w:bCs/>
          <w:lang w:val="el-GR"/>
        </w:rPr>
      </w:pPr>
      <w:r w:rsidRPr="00FC78A7">
        <w:rPr>
          <w:rFonts w:cs="Calibri"/>
          <w:b/>
          <w:bCs/>
        </w:rPr>
        <w:t>Tj</w:t>
      </w:r>
      <w:r w:rsidRPr="00FC78A7">
        <w:rPr>
          <w:rFonts w:cs="Calibri"/>
          <w:b/>
          <w:bCs/>
          <w:lang w:val="el-GR"/>
        </w:rPr>
        <w:t xml:space="preserve"> = [σ</w:t>
      </w:r>
      <w:r w:rsidRPr="00FC78A7">
        <w:rPr>
          <w:rFonts w:cs="Calibri"/>
          <w:b/>
          <w:bCs/>
          <w:vertAlign w:val="subscript"/>
          <w:lang w:val="el-GR"/>
        </w:rPr>
        <w:t>1</w:t>
      </w:r>
      <w:r w:rsidRPr="00FC78A7">
        <w:rPr>
          <w:rFonts w:cs="Calibri"/>
          <w:b/>
          <w:bCs/>
          <w:lang w:val="el-GR"/>
        </w:rPr>
        <w:t xml:space="preserve"> </w:t>
      </w:r>
      <w:r w:rsidRPr="00FC78A7">
        <w:rPr>
          <w:rFonts w:cs="Calibri"/>
          <w:b/>
          <w:bCs/>
        </w:rPr>
        <w:t>x</w:t>
      </w:r>
      <w:r w:rsidRPr="00FC78A7">
        <w:rPr>
          <w:rFonts w:cs="Calibri"/>
          <w:b/>
          <w:bCs/>
          <w:lang w:val="el-GR"/>
        </w:rPr>
        <w:t xml:space="preserve"> Α</w:t>
      </w:r>
      <w:r w:rsidRPr="00FC78A7">
        <w:rPr>
          <w:rFonts w:cs="Calibri"/>
          <w:b/>
          <w:bCs/>
        </w:rPr>
        <w:t>j</w:t>
      </w:r>
      <w:r w:rsidRPr="00FC78A7">
        <w:rPr>
          <w:rFonts w:cs="Calibri"/>
          <w:b/>
          <w:bCs/>
          <w:lang w:val="el-GR"/>
        </w:rPr>
        <w:t xml:space="preserve"> + σ</w:t>
      </w:r>
      <w:r w:rsidRPr="00FC78A7">
        <w:rPr>
          <w:rFonts w:cs="Calibri"/>
          <w:b/>
          <w:bCs/>
          <w:vertAlign w:val="subscript"/>
          <w:lang w:val="el-GR"/>
        </w:rPr>
        <w:t>2</w:t>
      </w:r>
      <w:r w:rsidRPr="00FC78A7">
        <w:rPr>
          <w:rFonts w:cs="Calibri"/>
          <w:b/>
          <w:bCs/>
          <w:lang w:val="el-GR"/>
        </w:rPr>
        <w:t xml:space="preserve"> </w:t>
      </w:r>
      <w:r w:rsidRPr="00FC78A7">
        <w:rPr>
          <w:rFonts w:cs="Calibri"/>
          <w:b/>
          <w:bCs/>
        </w:rPr>
        <w:t>x</w:t>
      </w:r>
      <w:r w:rsidRPr="00FC78A7">
        <w:rPr>
          <w:rFonts w:cs="Calibri"/>
          <w:b/>
          <w:bCs/>
          <w:lang w:val="el-GR"/>
        </w:rPr>
        <w:t xml:space="preserve"> </w:t>
      </w:r>
      <w:r w:rsidRPr="00FC78A7">
        <w:rPr>
          <w:rFonts w:cs="Calibri"/>
          <w:b/>
          <w:bCs/>
        </w:rPr>
        <w:t>Bj</w:t>
      </w:r>
      <w:r w:rsidRPr="00FC78A7">
        <w:rPr>
          <w:rFonts w:cs="Calibri"/>
          <w:b/>
          <w:bCs/>
          <w:lang w:val="el-GR"/>
        </w:rPr>
        <w:t xml:space="preserve">] </w:t>
      </w:r>
    </w:p>
    <w:p w:rsidR="00375387" w:rsidRPr="00FC78A7" w:rsidRDefault="00375387" w:rsidP="00375387">
      <w:pPr>
        <w:numPr>
          <w:ilvl w:val="12"/>
          <w:numId w:val="0"/>
        </w:numPr>
        <w:spacing w:before="120"/>
        <w:ind w:left="798"/>
        <w:jc w:val="both"/>
        <w:rPr>
          <w:rFonts w:cs="Calibri"/>
          <w:lang w:val="el-GR"/>
        </w:rPr>
      </w:pPr>
      <w:r w:rsidRPr="00FC78A7">
        <w:rPr>
          <w:rFonts w:cs="Calibri"/>
          <w:bCs/>
        </w:rPr>
        <w:t>όπου</w:t>
      </w:r>
      <w:r w:rsidRPr="00FC78A7">
        <w:rPr>
          <w:rFonts w:cs="Calibri"/>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
        <w:gridCol w:w="236"/>
        <w:gridCol w:w="7007"/>
      </w:tblGrid>
      <w:tr w:rsidR="00375387" w:rsidRPr="00621552" w:rsidTr="00A06523">
        <w:trPr>
          <w:cantSplit/>
          <w:trHeight w:val="432"/>
        </w:trPr>
        <w:tc>
          <w:tcPr>
            <w:tcW w:w="1037" w:type="dxa"/>
            <w:tcBorders>
              <w:right w:val="nil"/>
            </w:tcBorders>
          </w:tcPr>
          <w:p w:rsidR="00375387" w:rsidRPr="00FC78A7" w:rsidRDefault="00375387" w:rsidP="002F38B9">
            <w:pPr>
              <w:pStyle w:val="Normaltbl"/>
              <w:numPr>
                <w:ilvl w:val="12"/>
                <w:numId w:val="0"/>
              </w:numPr>
              <w:spacing w:after="0" w:line="240" w:lineRule="auto"/>
              <w:ind w:right="-108"/>
              <w:jc w:val="right"/>
              <w:rPr>
                <w:rFonts w:ascii="Calibri" w:hAnsi="Calibri" w:cs="Calibri"/>
                <w:b/>
                <w:sz w:val="22"/>
                <w:szCs w:val="22"/>
              </w:rPr>
            </w:pPr>
            <w:r w:rsidRPr="00FC78A7">
              <w:rPr>
                <w:rFonts w:ascii="Calibri" w:hAnsi="Calibri" w:cs="Calibri"/>
                <w:b/>
                <w:sz w:val="22"/>
                <w:szCs w:val="22"/>
              </w:rPr>
              <w:t>T</w:t>
            </w:r>
            <w:r w:rsidRPr="00FC78A7">
              <w:rPr>
                <w:rFonts w:ascii="Calibri" w:hAnsi="Calibri" w:cs="Calibri"/>
                <w:b/>
                <w:position w:val="-6"/>
                <w:sz w:val="22"/>
                <w:szCs w:val="22"/>
              </w:rPr>
              <w:t>j</w:t>
            </w:r>
          </w:p>
        </w:tc>
        <w:tc>
          <w:tcPr>
            <w:tcW w:w="236" w:type="dxa"/>
            <w:tcBorders>
              <w:left w:val="nil"/>
              <w:bottom w:val="single" w:sz="4" w:space="0" w:color="auto"/>
            </w:tcBorders>
            <w:vAlign w:val="center"/>
          </w:tcPr>
          <w:p w:rsidR="00375387" w:rsidRPr="00FC78A7" w:rsidRDefault="00375387" w:rsidP="00A06523">
            <w:pPr>
              <w:pStyle w:val="Normaltbl"/>
              <w:numPr>
                <w:ilvl w:val="12"/>
                <w:numId w:val="0"/>
              </w:numPr>
              <w:spacing w:after="0" w:line="240" w:lineRule="auto"/>
              <w:jc w:val="center"/>
              <w:rPr>
                <w:rFonts w:ascii="Calibri" w:hAnsi="Calibri" w:cs="Calibri"/>
                <w:sz w:val="22"/>
                <w:szCs w:val="22"/>
              </w:rPr>
            </w:pPr>
            <w:r w:rsidRPr="00FC78A7">
              <w:rPr>
                <w:rFonts w:ascii="Calibri" w:hAnsi="Calibri" w:cs="Calibri"/>
                <w:sz w:val="22"/>
                <w:szCs w:val="22"/>
              </w:rPr>
              <w:t>:</w:t>
            </w:r>
          </w:p>
        </w:tc>
        <w:tc>
          <w:tcPr>
            <w:tcW w:w="7007" w:type="dxa"/>
          </w:tcPr>
          <w:p w:rsidR="00375387" w:rsidRPr="00FC78A7" w:rsidRDefault="00375387" w:rsidP="0097384B">
            <w:pPr>
              <w:pStyle w:val="Normaltbl"/>
              <w:numPr>
                <w:ilvl w:val="12"/>
                <w:numId w:val="0"/>
              </w:numPr>
              <w:spacing w:after="0" w:line="240" w:lineRule="auto"/>
              <w:jc w:val="left"/>
              <w:rPr>
                <w:rFonts w:ascii="Calibri" w:hAnsi="Calibri" w:cs="Calibri"/>
                <w:sz w:val="22"/>
                <w:szCs w:val="22"/>
                <w:lang w:val="el-GR"/>
              </w:rPr>
            </w:pPr>
            <w:r w:rsidRPr="00FC78A7">
              <w:rPr>
                <w:rFonts w:ascii="Calibri" w:hAnsi="Calibri" w:cs="Calibri"/>
                <w:sz w:val="22"/>
                <w:szCs w:val="22"/>
                <w:lang w:val="el-GR"/>
              </w:rPr>
              <w:t xml:space="preserve">η βαθμολογία Τεχνικής Προσφοράς της πρότασης </w:t>
            </w:r>
            <w:r w:rsidRPr="00FC78A7">
              <w:rPr>
                <w:rFonts w:ascii="Calibri" w:hAnsi="Calibri" w:cs="Calibri"/>
                <w:sz w:val="22"/>
                <w:szCs w:val="22"/>
              </w:rPr>
              <w:t>j</w:t>
            </w:r>
          </w:p>
        </w:tc>
      </w:tr>
      <w:tr w:rsidR="00375387" w:rsidRPr="00621552" w:rsidTr="00A06523">
        <w:trPr>
          <w:cantSplit/>
          <w:trHeight w:val="709"/>
        </w:trPr>
        <w:tc>
          <w:tcPr>
            <w:tcW w:w="1037" w:type="dxa"/>
            <w:tcBorders>
              <w:right w:val="nil"/>
            </w:tcBorders>
          </w:tcPr>
          <w:p w:rsidR="00375387" w:rsidRPr="00FC78A7" w:rsidRDefault="00375387" w:rsidP="002F38B9">
            <w:pPr>
              <w:pStyle w:val="Normaltbl"/>
              <w:numPr>
                <w:ilvl w:val="12"/>
                <w:numId w:val="0"/>
              </w:numPr>
              <w:spacing w:after="0" w:line="240" w:lineRule="auto"/>
              <w:ind w:right="-108"/>
              <w:jc w:val="right"/>
              <w:rPr>
                <w:rFonts w:ascii="Calibri" w:hAnsi="Calibri" w:cs="Calibri"/>
                <w:b/>
                <w:sz w:val="22"/>
                <w:szCs w:val="22"/>
              </w:rPr>
            </w:pPr>
            <w:r w:rsidRPr="00FC78A7">
              <w:rPr>
                <w:rFonts w:ascii="Calibri" w:hAnsi="Calibri" w:cs="Calibri"/>
                <w:b/>
                <w:sz w:val="22"/>
                <w:szCs w:val="22"/>
              </w:rPr>
              <w:lastRenderedPageBreak/>
              <w:t>A</w:t>
            </w:r>
            <w:r w:rsidRPr="00FC78A7">
              <w:rPr>
                <w:rFonts w:ascii="Calibri" w:hAnsi="Calibri" w:cs="Calibri"/>
                <w:b/>
                <w:position w:val="-6"/>
                <w:sz w:val="22"/>
                <w:szCs w:val="22"/>
              </w:rPr>
              <w:t>j</w:t>
            </w:r>
            <w:r w:rsidRPr="00FC78A7">
              <w:rPr>
                <w:rFonts w:ascii="Calibri" w:hAnsi="Calibri" w:cs="Calibri"/>
                <w:b/>
                <w:sz w:val="22"/>
                <w:szCs w:val="22"/>
              </w:rPr>
              <w:t>, Β</w:t>
            </w:r>
            <w:r w:rsidRPr="00FC78A7">
              <w:rPr>
                <w:rFonts w:ascii="Calibri" w:hAnsi="Calibri" w:cs="Calibri"/>
                <w:b/>
                <w:position w:val="-6"/>
                <w:sz w:val="22"/>
                <w:szCs w:val="22"/>
              </w:rPr>
              <w:t>j</w:t>
            </w:r>
          </w:p>
        </w:tc>
        <w:tc>
          <w:tcPr>
            <w:tcW w:w="236" w:type="dxa"/>
            <w:tcBorders>
              <w:left w:val="nil"/>
              <w:bottom w:val="single" w:sz="4" w:space="0" w:color="auto"/>
            </w:tcBorders>
          </w:tcPr>
          <w:p w:rsidR="00375387" w:rsidRPr="00FC78A7" w:rsidRDefault="00375387" w:rsidP="00A06523">
            <w:pPr>
              <w:pStyle w:val="Normaltbl"/>
              <w:numPr>
                <w:ilvl w:val="12"/>
                <w:numId w:val="0"/>
              </w:numPr>
              <w:spacing w:after="0" w:line="240" w:lineRule="auto"/>
              <w:jc w:val="left"/>
              <w:rPr>
                <w:rFonts w:ascii="Calibri" w:hAnsi="Calibri" w:cs="Calibri"/>
                <w:sz w:val="22"/>
                <w:szCs w:val="22"/>
              </w:rPr>
            </w:pPr>
            <w:r w:rsidRPr="00FC78A7">
              <w:rPr>
                <w:rFonts w:ascii="Calibri" w:hAnsi="Calibri" w:cs="Calibri"/>
                <w:sz w:val="22"/>
                <w:szCs w:val="22"/>
              </w:rPr>
              <w:t>:</w:t>
            </w:r>
          </w:p>
        </w:tc>
        <w:tc>
          <w:tcPr>
            <w:tcW w:w="7007" w:type="dxa"/>
          </w:tcPr>
          <w:p w:rsidR="00375387" w:rsidRPr="00FC78A7" w:rsidRDefault="00375387" w:rsidP="0097384B">
            <w:pPr>
              <w:pStyle w:val="Normaltbl"/>
              <w:numPr>
                <w:ilvl w:val="12"/>
                <w:numId w:val="0"/>
              </w:numPr>
              <w:spacing w:after="0" w:line="240" w:lineRule="auto"/>
              <w:jc w:val="left"/>
              <w:rPr>
                <w:rFonts w:ascii="Calibri" w:hAnsi="Calibri" w:cs="Calibri"/>
                <w:sz w:val="22"/>
                <w:szCs w:val="22"/>
                <w:lang w:val="el-GR"/>
              </w:rPr>
            </w:pPr>
            <w:r w:rsidRPr="00FC78A7">
              <w:rPr>
                <w:rFonts w:ascii="Calibri" w:hAnsi="Calibri" w:cs="Calibri"/>
                <w:sz w:val="22"/>
                <w:szCs w:val="22"/>
                <w:lang w:val="el-GR"/>
              </w:rPr>
              <w:t xml:space="preserve">η βαθμολογία των επιμέρους Ομάδων Κριτηρίων Α και Β για την πρόταση </w:t>
            </w:r>
            <w:r w:rsidRPr="00FC78A7">
              <w:rPr>
                <w:rFonts w:ascii="Calibri" w:hAnsi="Calibri" w:cs="Calibri"/>
                <w:sz w:val="22"/>
                <w:szCs w:val="22"/>
              </w:rPr>
              <w:t>j</w:t>
            </w:r>
            <w:r w:rsidRPr="00FC78A7">
              <w:rPr>
                <w:rFonts w:ascii="Calibri" w:hAnsi="Calibri" w:cs="Calibri"/>
                <w:sz w:val="22"/>
                <w:szCs w:val="22"/>
                <w:lang w:val="el-GR"/>
              </w:rPr>
              <w:t xml:space="preserve"> σε κλίμακα 0-10</w:t>
            </w:r>
          </w:p>
        </w:tc>
      </w:tr>
      <w:tr w:rsidR="00375387" w:rsidRPr="00621552" w:rsidTr="00A06523">
        <w:trPr>
          <w:cantSplit/>
          <w:trHeight w:val="521"/>
        </w:trPr>
        <w:tc>
          <w:tcPr>
            <w:tcW w:w="1037" w:type="dxa"/>
            <w:tcBorders>
              <w:right w:val="nil"/>
            </w:tcBorders>
          </w:tcPr>
          <w:p w:rsidR="00375387" w:rsidRPr="00FC78A7" w:rsidRDefault="00375387" w:rsidP="002F38B9">
            <w:pPr>
              <w:numPr>
                <w:ilvl w:val="12"/>
                <w:numId w:val="0"/>
              </w:numPr>
              <w:spacing w:before="120"/>
              <w:ind w:right="-108"/>
              <w:jc w:val="right"/>
              <w:rPr>
                <w:rFonts w:cs="Calibri"/>
                <w:b/>
              </w:rPr>
            </w:pPr>
            <w:r w:rsidRPr="00FC78A7">
              <w:rPr>
                <w:rFonts w:cs="Calibri"/>
                <w:b/>
              </w:rPr>
              <w:t>σ</w:t>
            </w:r>
            <w:r w:rsidRPr="00FC78A7">
              <w:rPr>
                <w:rFonts w:cs="Calibri"/>
                <w:b/>
                <w:vertAlign w:val="subscript"/>
              </w:rPr>
              <w:t>1</w:t>
            </w:r>
            <w:r w:rsidRPr="00FC78A7">
              <w:rPr>
                <w:rFonts w:cs="Calibri"/>
                <w:b/>
              </w:rPr>
              <w:t>, σ</w:t>
            </w:r>
            <w:r w:rsidRPr="00FC78A7">
              <w:rPr>
                <w:rFonts w:cs="Calibri"/>
                <w:b/>
                <w:vertAlign w:val="subscript"/>
              </w:rPr>
              <w:t>2</w:t>
            </w:r>
          </w:p>
        </w:tc>
        <w:tc>
          <w:tcPr>
            <w:tcW w:w="236" w:type="dxa"/>
            <w:tcBorders>
              <w:left w:val="nil"/>
              <w:bottom w:val="single" w:sz="4" w:space="0" w:color="auto"/>
            </w:tcBorders>
            <w:vAlign w:val="center"/>
          </w:tcPr>
          <w:p w:rsidR="00375387" w:rsidRPr="00FC78A7" w:rsidRDefault="00375387" w:rsidP="00A06523">
            <w:pPr>
              <w:numPr>
                <w:ilvl w:val="12"/>
                <w:numId w:val="0"/>
              </w:numPr>
              <w:spacing w:before="120"/>
              <w:jc w:val="center"/>
              <w:rPr>
                <w:rFonts w:cs="Calibri"/>
              </w:rPr>
            </w:pPr>
            <w:r w:rsidRPr="00FC78A7">
              <w:rPr>
                <w:rFonts w:cs="Calibri"/>
              </w:rPr>
              <w:t>:</w:t>
            </w:r>
          </w:p>
        </w:tc>
        <w:tc>
          <w:tcPr>
            <w:tcW w:w="7007" w:type="dxa"/>
          </w:tcPr>
          <w:p w:rsidR="00375387" w:rsidRPr="00FC78A7" w:rsidRDefault="00375387" w:rsidP="0097384B">
            <w:pPr>
              <w:numPr>
                <w:ilvl w:val="12"/>
                <w:numId w:val="0"/>
              </w:numPr>
              <w:spacing w:before="120"/>
              <w:rPr>
                <w:rFonts w:cs="Calibri"/>
                <w:lang w:val="el-GR"/>
              </w:rPr>
            </w:pPr>
            <w:r w:rsidRPr="00FC78A7">
              <w:rPr>
                <w:rFonts w:cs="Calibri"/>
                <w:lang w:val="el-GR"/>
              </w:rPr>
              <w:t>οι συντελεστές βαρύτητας των Ομάδων Κριτηρίων Α και Β, αντίστοιχα</w:t>
            </w:r>
          </w:p>
        </w:tc>
      </w:tr>
      <w:tr w:rsidR="00375387" w:rsidRPr="00621552" w:rsidTr="00A06523">
        <w:trPr>
          <w:cantSplit/>
          <w:trHeight w:val="596"/>
        </w:trPr>
        <w:tc>
          <w:tcPr>
            <w:tcW w:w="1037" w:type="dxa"/>
            <w:tcBorders>
              <w:right w:val="nil"/>
            </w:tcBorders>
          </w:tcPr>
          <w:p w:rsidR="00375387" w:rsidRPr="00FC78A7" w:rsidRDefault="00375387" w:rsidP="00A06523">
            <w:pPr>
              <w:pStyle w:val="Normaltbl"/>
              <w:numPr>
                <w:ilvl w:val="12"/>
                <w:numId w:val="0"/>
              </w:numPr>
              <w:spacing w:before="0" w:after="0" w:line="240" w:lineRule="auto"/>
              <w:ind w:right="-108"/>
              <w:jc w:val="right"/>
              <w:rPr>
                <w:rFonts w:ascii="Calibri" w:hAnsi="Calibri" w:cs="Calibri"/>
                <w:b/>
                <w:sz w:val="22"/>
                <w:szCs w:val="22"/>
              </w:rPr>
            </w:pPr>
            <w:r w:rsidRPr="00226831">
              <w:rPr>
                <w:rFonts w:ascii="Calibri" w:hAnsi="Calibri" w:cs="Calibri"/>
                <w:b/>
                <w:sz w:val="22"/>
                <w:szCs w:val="22"/>
              </w:rPr>
              <w:t>A</w:t>
            </w:r>
            <w:r w:rsidRPr="00FC78A7">
              <w:rPr>
                <w:rFonts w:ascii="Calibri" w:hAnsi="Calibri" w:cs="Calibri"/>
                <w:b/>
                <w:position w:val="-6"/>
                <w:sz w:val="22"/>
                <w:szCs w:val="22"/>
              </w:rPr>
              <w:t>j1,</w:t>
            </w:r>
            <w:r w:rsidR="002F38B9" w:rsidRPr="00FC78A7">
              <w:rPr>
                <w:rFonts w:ascii="Calibri" w:hAnsi="Calibri" w:cs="Calibri"/>
                <w:b/>
                <w:position w:val="-6"/>
                <w:sz w:val="22"/>
                <w:szCs w:val="22"/>
                <w:lang w:val="el-GR"/>
              </w:rPr>
              <w:t xml:space="preserve"> </w:t>
            </w:r>
            <w:r w:rsidRPr="00FC78A7">
              <w:rPr>
                <w:rFonts w:ascii="Calibri" w:hAnsi="Calibri" w:cs="Calibri"/>
                <w:b/>
                <w:position w:val="-6"/>
                <w:sz w:val="22"/>
                <w:szCs w:val="22"/>
              </w:rPr>
              <w:t>2</w:t>
            </w:r>
          </w:p>
          <w:p w:rsidR="00375387" w:rsidRPr="00FC78A7" w:rsidRDefault="00375387" w:rsidP="00A06523">
            <w:pPr>
              <w:pStyle w:val="Normaltbl"/>
              <w:numPr>
                <w:ilvl w:val="12"/>
                <w:numId w:val="0"/>
              </w:numPr>
              <w:spacing w:before="0" w:after="0" w:line="240" w:lineRule="auto"/>
              <w:ind w:right="-108"/>
              <w:jc w:val="right"/>
              <w:rPr>
                <w:rFonts w:ascii="Calibri" w:hAnsi="Calibri" w:cs="Calibri"/>
                <w:b/>
                <w:sz w:val="22"/>
                <w:szCs w:val="22"/>
              </w:rPr>
            </w:pPr>
            <w:r w:rsidRPr="00FC78A7">
              <w:rPr>
                <w:rFonts w:ascii="Calibri" w:hAnsi="Calibri" w:cs="Calibri"/>
                <w:b/>
                <w:sz w:val="22"/>
                <w:szCs w:val="22"/>
              </w:rPr>
              <w:t>Bj1, 2</w:t>
            </w:r>
          </w:p>
        </w:tc>
        <w:tc>
          <w:tcPr>
            <w:tcW w:w="236" w:type="dxa"/>
            <w:tcBorders>
              <w:left w:val="nil"/>
            </w:tcBorders>
            <w:vAlign w:val="center"/>
          </w:tcPr>
          <w:p w:rsidR="00375387" w:rsidRPr="00FC78A7" w:rsidRDefault="00375387" w:rsidP="00A06523">
            <w:pPr>
              <w:pStyle w:val="Normaltbl"/>
              <w:numPr>
                <w:ilvl w:val="12"/>
                <w:numId w:val="0"/>
              </w:numPr>
              <w:spacing w:before="0" w:after="0" w:line="240" w:lineRule="auto"/>
              <w:jc w:val="center"/>
              <w:rPr>
                <w:rFonts w:ascii="Calibri" w:hAnsi="Calibri" w:cs="Calibri"/>
                <w:sz w:val="22"/>
                <w:szCs w:val="22"/>
              </w:rPr>
            </w:pPr>
            <w:r w:rsidRPr="00FC78A7">
              <w:rPr>
                <w:rFonts w:ascii="Calibri" w:hAnsi="Calibri" w:cs="Calibri"/>
                <w:sz w:val="22"/>
                <w:szCs w:val="22"/>
              </w:rPr>
              <w:t>:</w:t>
            </w:r>
          </w:p>
        </w:tc>
        <w:tc>
          <w:tcPr>
            <w:tcW w:w="7007" w:type="dxa"/>
          </w:tcPr>
          <w:p w:rsidR="00375387" w:rsidRPr="00FC78A7" w:rsidRDefault="00375387" w:rsidP="0097384B">
            <w:pPr>
              <w:pStyle w:val="Normaltbl"/>
              <w:numPr>
                <w:ilvl w:val="12"/>
                <w:numId w:val="0"/>
              </w:numPr>
              <w:spacing w:after="0" w:line="240" w:lineRule="auto"/>
              <w:jc w:val="left"/>
              <w:rPr>
                <w:rFonts w:ascii="Calibri" w:hAnsi="Calibri" w:cs="Calibri"/>
                <w:sz w:val="22"/>
                <w:szCs w:val="22"/>
                <w:lang w:val="el-GR"/>
              </w:rPr>
            </w:pPr>
            <w:r w:rsidRPr="00FC78A7">
              <w:rPr>
                <w:rFonts w:ascii="Calibri" w:hAnsi="Calibri" w:cs="Calibri"/>
                <w:sz w:val="22"/>
                <w:szCs w:val="22"/>
                <w:lang w:val="el-GR"/>
              </w:rPr>
              <w:t xml:space="preserve">η βαθμολογία των επιμέρους Υποκριτηρίων Α και Β για την πρόταση </w:t>
            </w:r>
            <w:r w:rsidRPr="00FC78A7">
              <w:rPr>
                <w:rFonts w:ascii="Calibri" w:hAnsi="Calibri" w:cs="Calibri"/>
                <w:sz w:val="22"/>
                <w:szCs w:val="22"/>
              </w:rPr>
              <w:t>j</w:t>
            </w:r>
            <w:r w:rsidRPr="00FC78A7">
              <w:rPr>
                <w:rFonts w:ascii="Calibri" w:hAnsi="Calibri" w:cs="Calibri"/>
                <w:sz w:val="22"/>
                <w:szCs w:val="22"/>
                <w:lang w:val="el-GR"/>
              </w:rPr>
              <w:t xml:space="preserve"> σε κλίμακα 0-10</w:t>
            </w:r>
          </w:p>
        </w:tc>
      </w:tr>
    </w:tbl>
    <w:p w:rsidR="00375387" w:rsidRPr="00FC78A7" w:rsidRDefault="00375387" w:rsidP="00375387">
      <w:pPr>
        <w:numPr>
          <w:ilvl w:val="12"/>
          <w:numId w:val="0"/>
        </w:numPr>
        <w:spacing w:after="0"/>
        <w:jc w:val="both"/>
        <w:rPr>
          <w:rFonts w:cs="Calibri"/>
          <w:lang w:val="el-GR"/>
        </w:rPr>
      </w:pPr>
    </w:p>
    <w:p w:rsidR="00375387" w:rsidRPr="00FC78A7" w:rsidRDefault="00375387" w:rsidP="00375387">
      <w:pPr>
        <w:pStyle w:val="31"/>
        <w:overflowPunct/>
        <w:autoSpaceDE/>
        <w:autoSpaceDN/>
        <w:adjustRightInd/>
        <w:spacing w:before="120" w:after="0"/>
        <w:ind w:left="1026"/>
        <w:textAlignment w:val="auto"/>
        <w:rPr>
          <w:rFonts w:ascii="Calibri" w:hAnsi="Calibri" w:cs="Calibri"/>
          <w:b/>
          <w:lang w:val="pl-PL"/>
        </w:rPr>
      </w:pPr>
      <w:r w:rsidRPr="00FC78A7">
        <w:rPr>
          <w:rFonts w:ascii="Calibri" w:hAnsi="Calibri" w:cs="Calibri"/>
          <w:b/>
          <w:lang w:val="pl-PL"/>
        </w:rPr>
        <w:t>Aj = [(Aj1X0,</w:t>
      </w:r>
      <w:r w:rsidR="00D5404B" w:rsidRPr="00E67167">
        <w:rPr>
          <w:rFonts w:ascii="Calibri" w:hAnsi="Calibri" w:cs="Calibri"/>
          <w:b/>
        </w:rPr>
        <w:t>3</w:t>
      </w:r>
      <w:r w:rsidRPr="00FC78A7">
        <w:rPr>
          <w:rFonts w:ascii="Calibri" w:hAnsi="Calibri" w:cs="Calibri"/>
          <w:b/>
          <w:lang w:val="pl-PL"/>
        </w:rPr>
        <w:t>)+(Aj2X0,</w:t>
      </w:r>
      <w:r w:rsidR="00D5404B" w:rsidRPr="00E67167">
        <w:rPr>
          <w:rFonts w:ascii="Calibri" w:hAnsi="Calibri" w:cs="Calibri"/>
          <w:b/>
        </w:rPr>
        <w:t>7</w:t>
      </w:r>
      <w:r w:rsidRPr="00FC78A7">
        <w:rPr>
          <w:rFonts w:ascii="Calibri" w:hAnsi="Calibri" w:cs="Calibri"/>
          <w:b/>
          <w:lang w:val="pl-PL"/>
        </w:rPr>
        <w:t>)]</w:t>
      </w:r>
    </w:p>
    <w:p w:rsidR="00375387" w:rsidRPr="00FC78A7" w:rsidRDefault="00375387" w:rsidP="00375387">
      <w:pPr>
        <w:pStyle w:val="31"/>
        <w:overflowPunct/>
        <w:autoSpaceDE/>
        <w:autoSpaceDN/>
        <w:adjustRightInd/>
        <w:spacing w:before="120" w:after="0" w:line="360" w:lineRule="auto"/>
        <w:ind w:left="1026"/>
        <w:textAlignment w:val="auto"/>
        <w:rPr>
          <w:rFonts w:ascii="Calibri" w:hAnsi="Calibri" w:cs="Calibri"/>
          <w:b/>
          <w:lang w:val="pl-PL"/>
        </w:rPr>
      </w:pPr>
      <w:r w:rsidRPr="00FC78A7">
        <w:rPr>
          <w:rFonts w:ascii="Calibri" w:hAnsi="Calibri" w:cs="Calibri"/>
          <w:b/>
          <w:lang w:val="pl-PL"/>
        </w:rPr>
        <w:t>Bj = [(Bj1x0,</w:t>
      </w:r>
      <w:r w:rsidRPr="008831CE">
        <w:rPr>
          <w:rFonts w:ascii="Calibri" w:hAnsi="Calibri" w:cs="Calibri"/>
          <w:b/>
        </w:rPr>
        <w:t>6</w:t>
      </w:r>
      <w:r w:rsidRPr="00FC78A7">
        <w:rPr>
          <w:rFonts w:ascii="Calibri" w:hAnsi="Calibri" w:cs="Calibri"/>
          <w:b/>
          <w:lang w:val="pl-PL"/>
        </w:rPr>
        <w:t>)+(Bj2x0,</w:t>
      </w:r>
      <w:r w:rsidRPr="008831CE">
        <w:rPr>
          <w:rFonts w:ascii="Calibri" w:hAnsi="Calibri" w:cs="Calibri"/>
          <w:b/>
        </w:rPr>
        <w:t>4</w:t>
      </w:r>
      <w:r w:rsidRPr="00FC78A7">
        <w:rPr>
          <w:rFonts w:ascii="Calibri" w:hAnsi="Calibri" w:cs="Calibri"/>
          <w:b/>
          <w:lang w:val="pl-PL"/>
        </w:rPr>
        <w:t>)]</w:t>
      </w:r>
    </w:p>
    <w:p w:rsidR="00375387" w:rsidRPr="00FC78A7" w:rsidRDefault="00375387" w:rsidP="00375387">
      <w:pPr>
        <w:pStyle w:val="a5"/>
        <w:tabs>
          <w:tab w:val="clear" w:pos="2290"/>
        </w:tabs>
        <w:ind w:left="0"/>
        <w:rPr>
          <w:rFonts w:cs="Calibri"/>
          <w:sz w:val="22"/>
          <w:lang w:val="el-GR"/>
        </w:rPr>
      </w:pPr>
      <w:r w:rsidRPr="00FC78A7">
        <w:rPr>
          <w:rFonts w:cs="Calibri"/>
          <w:sz w:val="22"/>
          <w:lang w:val="el-GR"/>
        </w:rPr>
        <w:t xml:space="preserve">Προτάσεις που συγκέντρωσαν συνολική Βαθμολογία κατά την </w:t>
      </w:r>
      <w:r w:rsidR="00A86DAE">
        <w:rPr>
          <w:rFonts w:cs="Calibri"/>
          <w:sz w:val="22"/>
          <w:lang w:val="el-GR"/>
        </w:rPr>
        <w:t>α</w:t>
      </w:r>
      <w:r w:rsidRPr="00FC78A7">
        <w:rPr>
          <w:rFonts w:cs="Calibri"/>
          <w:sz w:val="22"/>
          <w:lang w:val="el-GR"/>
        </w:rPr>
        <w:t xml:space="preserve">ξιολόγηση της Τεχνικής Προσφοράς μικρότερη του 6,5 </w:t>
      </w:r>
      <w:r w:rsidRPr="00FC78A7">
        <w:rPr>
          <w:rFonts w:cs="Calibri"/>
          <w:b/>
          <w:sz w:val="22"/>
          <w:lang w:val="el-GR"/>
        </w:rPr>
        <w:t>δεν αξιολογούνται</w:t>
      </w:r>
      <w:bookmarkStart w:id="66" w:name="_Toc78351323"/>
      <w:bookmarkStart w:id="67" w:name="_Toc14859023"/>
      <w:r w:rsidRPr="00FC78A7">
        <w:rPr>
          <w:rFonts w:cs="Calibri"/>
          <w:sz w:val="22"/>
          <w:lang w:val="el-GR"/>
        </w:rPr>
        <w:t xml:space="preserve"> περαιτέρω, και αποκλείονται από τη περαιτέρω διαδικασία.</w:t>
      </w:r>
    </w:p>
    <w:p w:rsidR="00375387" w:rsidRPr="00FC78A7" w:rsidRDefault="00375387" w:rsidP="00375387">
      <w:pPr>
        <w:pStyle w:val="a8"/>
        <w:spacing w:before="120"/>
        <w:ind w:left="0"/>
        <w:rPr>
          <w:rFonts w:cs="Calibri"/>
          <w:lang w:val="el-GR"/>
        </w:rPr>
      </w:pPr>
      <w:r w:rsidRPr="00FC78A7">
        <w:rPr>
          <w:rFonts w:cs="Calibri"/>
          <w:lang w:val="el-GR"/>
        </w:rPr>
        <w:t>Κατόπιν η Επιτροπή Διενέργειας Διαγωνισμού συντάσσει σχετικό πρακτικό με την βαθμολόγηση των Τεχνικών Προσφορών</w:t>
      </w:r>
      <w:r w:rsidR="003C11BE">
        <w:rPr>
          <w:rFonts w:cs="Calibri"/>
          <w:lang w:val="el-GR"/>
        </w:rPr>
        <w:t xml:space="preserve"> ανά Τμήμα</w:t>
      </w:r>
      <w:r w:rsidRPr="00FC78A7">
        <w:rPr>
          <w:rFonts w:cs="Calibri"/>
          <w:lang w:val="el-GR"/>
        </w:rPr>
        <w:t>, όπου αναφέρονται και οι Τεχνικές Προσφορές</w:t>
      </w:r>
      <w:r w:rsidR="00B42E14" w:rsidRPr="00FC78A7">
        <w:rPr>
          <w:rFonts w:cs="Calibri"/>
          <w:lang w:val="el-GR"/>
        </w:rPr>
        <w:t xml:space="preserve"> </w:t>
      </w:r>
      <w:r w:rsidRPr="00FC78A7">
        <w:rPr>
          <w:rFonts w:cs="Calibri"/>
          <w:lang w:val="el-GR"/>
        </w:rPr>
        <w:t>που έχουν συγκεντρώσει συνολική βαθμολογία μικρότερη του 6,5 ή οι τεχνικές</w:t>
      </w:r>
      <w:r w:rsidR="00B42E14" w:rsidRPr="00FC78A7">
        <w:rPr>
          <w:rFonts w:cs="Calibri"/>
          <w:lang w:val="el-GR"/>
        </w:rPr>
        <w:t xml:space="preserve"> </w:t>
      </w:r>
      <w:r w:rsidRPr="00FC78A7">
        <w:rPr>
          <w:rFonts w:cs="Calibri"/>
          <w:lang w:val="el-GR"/>
        </w:rPr>
        <w:t>προσφορές</w:t>
      </w:r>
      <w:r w:rsidR="00B42E14" w:rsidRPr="00FC78A7">
        <w:rPr>
          <w:rFonts w:cs="Calibri"/>
          <w:lang w:val="el-GR"/>
        </w:rPr>
        <w:t xml:space="preserve"> </w:t>
      </w:r>
      <w:r w:rsidRPr="00FC78A7">
        <w:rPr>
          <w:rFonts w:cs="Calibri"/>
          <w:lang w:val="el-GR"/>
        </w:rPr>
        <w:t>που κρίθηκαν απαράδεκτες και απορρίπτονται. Κατόπιν γίνεται εισήγηση στην Αναθέτουσα Αρχή για την έγκριση του πρακτικού.</w:t>
      </w:r>
    </w:p>
    <w:p w:rsidR="00375387" w:rsidRPr="00FC78A7" w:rsidRDefault="00375387" w:rsidP="00375387">
      <w:pPr>
        <w:pStyle w:val="a8"/>
        <w:spacing w:before="120"/>
        <w:ind w:left="0"/>
        <w:rPr>
          <w:rFonts w:cs="Calibri"/>
          <w:bCs/>
          <w:lang w:val="el-GR"/>
        </w:rPr>
      </w:pPr>
      <w:r w:rsidRPr="00FC78A7">
        <w:rPr>
          <w:rFonts w:cs="Calibri"/>
          <w:bCs/>
          <w:lang w:val="el-GR"/>
        </w:rPr>
        <w:t xml:space="preserve">Η Αναθέτουσα Αρχή εκδίδει σχετική απόφαση </w:t>
      </w:r>
      <w:r w:rsidR="006B415D">
        <w:rPr>
          <w:rFonts w:cs="Calibri"/>
          <w:bCs/>
          <w:lang w:val="el-GR"/>
        </w:rPr>
        <w:t xml:space="preserve">σχετικά με τα στάδια του ελέγχου των δικαιολογητικών συμμετοχής και αξιολόγησης της τεχνικής προσφοράς, </w:t>
      </w:r>
      <w:r w:rsidRPr="00FC78A7">
        <w:rPr>
          <w:rFonts w:cs="Calibri"/>
          <w:bCs/>
          <w:lang w:val="el-GR"/>
        </w:rPr>
        <w:t xml:space="preserve">κατά της οποίας μπορεί να προσφύγει ο </w:t>
      </w:r>
      <w:r w:rsidR="00A86DAE">
        <w:rPr>
          <w:rFonts w:cs="Calibri"/>
          <w:bCs/>
          <w:lang w:val="el-GR"/>
        </w:rPr>
        <w:t>Προσφέρων</w:t>
      </w:r>
      <w:r w:rsidR="00A86DAE" w:rsidRPr="00FC78A7">
        <w:rPr>
          <w:rFonts w:cs="Calibri"/>
          <w:bCs/>
          <w:lang w:val="el-GR"/>
        </w:rPr>
        <w:t xml:space="preserve"> </w:t>
      </w:r>
      <w:r w:rsidRPr="00FC78A7">
        <w:rPr>
          <w:rFonts w:cs="Calibri"/>
          <w:bCs/>
          <w:lang w:val="el-GR"/>
        </w:rPr>
        <w:t>σύμφωνα με το Ν. 3886/2010.</w:t>
      </w:r>
    </w:p>
    <w:p w:rsidR="00375387" w:rsidRPr="00FC78A7" w:rsidRDefault="00375387" w:rsidP="00375387">
      <w:pPr>
        <w:spacing w:before="120" w:after="120"/>
        <w:jc w:val="both"/>
        <w:rPr>
          <w:rFonts w:cs="Calibri"/>
          <w:lang w:val="el-GR"/>
        </w:rPr>
      </w:pPr>
      <w:r w:rsidRPr="00FC78A7">
        <w:rPr>
          <w:rFonts w:cs="Calibri"/>
          <w:lang w:val="el-GR"/>
        </w:rPr>
        <w:t>Η απόφαση της Αναθέτουσας Αρχής κοινοποιείται σε όλους τους διαγωνιζόμενους ταχυδρομικώς</w:t>
      </w:r>
      <w:r w:rsidR="00A86DAE">
        <w:rPr>
          <w:rFonts w:cs="Calibri"/>
          <w:lang w:val="el-GR"/>
        </w:rPr>
        <w:t>,</w:t>
      </w:r>
      <w:r w:rsidRPr="00FC78A7">
        <w:rPr>
          <w:rFonts w:cs="Calibri"/>
          <w:lang w:val="el-GR"/>
        </w:rPr>
        <w:t xml:space="preserve"> ηλεκτρονικά ή με τηλεομοιοτυπία.</w:t>
      </w:r>
    </w:p>
    <w:p w:rsidR="00375387" w:rsidRPr="00FC78A7" w:rsidRDefault="00A86DAE" w:rsidP="00375387">
      <w:pPr>
        <w:spacing w:before="120" w:after="120"/>
        <w:jc w:val="both"/>
        <w:rPr>
          <w:rFonts w:cs="Calibri"/>
          <w:lang w:val="el-GR"/>
        </w:rPr>
      </w:pPr>
      <w:r>
        <w:rPr>
          <w:rFonts w:cs="Calibri"/>
          <w:lang w:val="el-GR"/>
        </w:rPr>
        <w:t>Κατόπιν</w:t>
      </w:r>
      <w:r w:rsidR="00375387" w:rsidRPr="00FC78A7">
        <w:rPr>
          <w:rFonts w:cs="Calibri"/>
          <w:lang w:val="el-GR"/>
        </w:rPr>
        <w:t xml:space="preserve">, η Επιτροπή Διενέργειας Διαγωνισμού ορίζει την ημερομηνία ανοίγματος των υποφακέλων των </w:t>
      </w:r>
      <w:r>
        <w:rPr>
          <w:rFonts w:cs="Calibri"/>
          <w:lang w:val="el-GR"/>
        </w:rPr>
        <w:t>Ο</w:t>
      </w:r>
      <w:r w:rsidR="00375387" w:rsidRPr="00FC78A7">
        <w:rPr>
          <w:rFonts w:cs="Calibri"/>
          <w:lang w:val="el-GR"/>
        </w:rPr>
        <w:t xml:space="preserve">ικονομικών </w:t>
      </w:r>
      <w:r>
        <w:rPr>
          <w:rFonts w:cs="Calibri"/>
          <w:lang w:val="el-GR"/>
        </w:rPr>
        <w:t>Π</w:t>
      </w:r>
      <w:r w:rsidRPr="00FC78A7">
        <w:rPr>
          <w:rFonts w:cs="Calibri"/>
          <w:lang w:val="el-GR"/>
        </w:rPr>
        <w:t xml:space="preserve">ροσφορών </w:t>
      </w:r>
      <w:r w:rsidR="00375387" w:rsidRPr="00FC78A7">
        <w:rPr>
          <w:rFonts w:cs="Calibri"/>
          <w:lang w:val="el-GR"/>
        </w:rPr>
        <w:t xml:space="preserve">και ενημερώνει ηλεκτρονικά ή με τηλεομοιοτυπία τους </w:t>
      </w:r>
      <w:r>
        <w:rPr>
          <w:rFonts w:cs="Calibri"/>
          <w:lang w:val="el-GR"/>
        </w:rPr>
        <w:t>Προσφέροντες</w:t>
      </w:r>
      <w:r w:rsidRPr="00FC78A7">
        <w:rPr>
          <w:rFonts w:cs="Calibri"/>
          <w:lang w:val="el-GR"/>
        </w:rPr>
        <w:t xml:space="preserve"> </w:t>
      </w:r>
      <w:r w:rsidR="00375387" w:rsidRPr="00FC78A7">
        <w:rPr>
          <w:rFonts w:cs="Calibri"/>
          <w:lang w:val="el-GR"/>
        </w:rPr>
        <w:t xml:space="preserve">που δεν αποκλείσθηκαν κατά το στάδιο αυτό. </w:t>
      </w:r>
    </w:p>
    <w:p w:rsidR="00375387" w:rsidRPr="00FC78A7" w:rsidRDefault="00375387" w:rsidP="00375387">
      <w:pPr>
        <w:pStyle w:val="a5"/>
        <w:tabs>
          <w:tab w:val="clear" w:pos="2290"/>
        </w:tabs>
        <w:ind w:left="0"/>
        <w:rPr>
          <w:rFonts w:cs="Calibri"/>
          <w:sz w:val="22"/>
          <w:lang w:val="el-GR"/>
        </w:rPr>
      </w:pPr>
    </w:p>
    <w:p w:rsidR="00375387" w:rsidRPr="00FC78A7" w:rsidRDefault="00375387" w:rsidP="00375387">
      <w:pPr>
        <w:pStyle w:val="StyleHeading2Verdana10ptLeft0cmFirstline0cm"/>
        <w:rPr>
          <w:rFonts w:ascii="Calibri" w:hAnsi="Calibri" w:cs="Calibri"/>
          <w:sz w:val="22"/>
          <w:szCs w:val="22"/>
          <w:lang w:val="el-GR"/>
        </w:rPr>
      </w:pPr>
      <w:r w:rsidRPr="00FC78A7">
        <w:rPr>
          <w:rFonts w:ascii="Calibri" w:hAnsi="Calibri" w:cs="Calibri"/>
          <w:sz w:val="22"/>
          <w:szCs w:val="22"/>
          <w:lang w:val="el-GR"/>
        </w:rPr>
        <w:t>19.2</w:t>
      </w:r>
      <w:r w:rsidR="00A06523" w:rsidRPr="00FC78A7">
        <w:rPr>
          <w:rFonts w:ascii="Calibri" w:hAnsi="Calibri" w:cs="Calibri"/>
          <w:sz w:val="22"/>
          <w:szCs w:val="22"/>
          <w:lang w:val="el-GR"/>
        </w:rPr>
        <w:t xml:space="preserve"> </w:t>
      </w:r>
      <w:r w:rsidRPr="00FC78A7">
        <w:rPr>
          <w:rFonts w:ascii="Calibri" w:hAnsi="Calibri" w:cs="Calibri"/>
          <w:sz w:val="22"/>
          <w:szCs w:val="22"/>
          <w:lang w:val="el-GR"/>
        </w:rPr>
        <w:t>ΑΞΙΟΛΟΓΗΣΗ</w:t>
      </w:r>
      <w:r w:rsidR="00B42E14" w:rsidRPr="00FC78A7">
        <w:rPr>
          <w:rFonts w:ascii="Calibri" w:hAnsi="Calibri" w:cs="Calibri"/>
          <w:sz w:val="22"/>
          <w:szCs w:val="22"/>
          <w:lang w:val="el-GR"/>
        </w:rPr>
        <w:t xml:space="preserve"> </w:t>
      </w:r>
      <w:r w:rsidRPr="00FC78A7">
        <w:rPr>
          <w:rFonts w:ascii="Calibri" w:hAnsi="Calibri" w:cs="Calibri"/>
          <w:sz w:val="22"/>
          <w:szCs w:val="22"/>
          <w:lang w:val="el-GR"/>
        </w:rPr>
        <w:t>ΟΙΚΟΝΟΜΙΚΗΣ</w:t>
      </w:r>
      <w:r w:rsidR="00B42E14" w:rsidRPr="00FC78A7">
        <w:rPr>
          <w:rFonts w:ascii="Calibri" w:hAnsi="Calibri" w:cs="Calibri"/>
          <w:sz w:val="22"/>
          <w:szCs w:val="22"/>
          <w:lang w:val="el-GR"/>
        </w:rPr>
        <w:t xml:space="preserve"> </w:t>
      </w:r>
      <w:r w:rsidRPr="00FC78A7">
        <w:rPr>
          <w:rFonts w:ascii="Calibri" w:hAnsi="Calibri" w:cs="Calibri"/>
          <w:sz w:val="22"/>
          <w:szCs w:val="22"/>
          <w:lang w:val="el-GR"/>
        </w:rPr>
        <w:t xml:space="preserve">ΠΡΟΣΦΟΡΑΣ </w:t>
      </w:r>
    </w:p>
    <w:bookmarkEnd w:id="66"/>
    <w:p w:rsidR="00CB2126" w:rsidRPr="00FC78A7" w:rsidRDefault="00375387" w:rsidP="00CB2126">
      <w:pPr>
        <w:jc w:val="both"/>
        <w:rPr>
          <w:rFonts w:cs="Calibri"/>
          <w:color w:val="FF0000"/>
          <w:lang w:val="el-GR"/>
        </w:rPr>
      </w:pPr>
      <w:r w:rsidRPr="00FC78A7">
        <w:rPr>
          <w:rFonts w:cs="Calibri"/>
          <w:lang w:val="el-GR"/>
        </w:rPr>
        <w:t xml:space="preserve">Το κριτήριο που αφορά στην Αξιολόγηση της Οικονομικής Προσφοράς έχει </w:t>
      </w:r>
      <w:r w:rsidRPr="00FC78A7">
        <w:rPr>
          <w:rFonts w:cs="Calibri"/>
          <w:b/>
          <w:lang w:val="el-GR"/>
        </w:rPr>
        <w:t xml:space="preserve">συντελεστή βαρύτητας </w:t>
      </w:r>
      <w:r w:rsidR="00607854" w:rsidRPr="00B346D1">
        <w:rPr>
          <w:rFonts w:cs="Calibri"/>
          <w:b/>
          <w:lang w:val="el-GR"/>
        </w:rPr>
        <w:t>2</w:t>
      </w:r>
      <w:r w:rsidRPr="00B346D1">
        <w:rPr>
          <w:rFonts w:cs="Calibri"/>
          <w:b/>
          <w:lang w:val="el-GR"/>
        </w:rPr>
        <w:t>0%.</w:t>
      </w:r>
      <w:r w:rsidRPr="00FC78A7">
        <w:rPr>
          <w:rFonts w:cs="Calibri"/>
          <w:lang w:val="el-GR"/>
        </w:rPr>
        <w:t xml:space="preserve"> </w:t>
      </w:r>
    </w:p>
    <w:p w:rsidR="00375387" w:rsidRPr="00FC78A7" w:rsidRDefault="00375387" w:rsidP="00375387">
      <w:pPr>
        <w:tabs>
          <w:tab w:val="left" w:pos="798"/>
        </w:tabs>
        <w:spacing w:before="120"/>
        <w:ind w:left="798" w:hanging="798"/>
        <w:jc w:val="both"/>
        <w:rPr>
          <w:rFonts w:cs="Calibri"/>
          <w:lang w:val="el-GR"/>
        </w:rPr>
      </w:pPr>
      <w:r w:rsidRPr="00FC78A7">
        <w:rPr>
          <w:rFonts w:cs="Calibri"/>
          <w:lang w:val="el-GR"/>
        </w:rPr>
        <w:t xml:space="preserve">Η αξιολόγηση βασίζεται στο φάκελο «ΟΙΚΟΝΟΜΙΚΗ ΠΡΟΣΦΟΡΑ» κάθε προσφοράς. </w:t>
      </w:r>
    </w:p>
    <w:bookmarkEnd w:id="67"/>
    <w:p w:rsidR="00375387" w:rsidRPr="00FC78A7" w:rsidRDefault="00375387" w:rsidP="00375387">
      <w:pPr>
        <w:spacing w:after="120"/>
        <w:ind w:left="709" w:hanging="709"/>
        <w:jc w:val="both"/>
        <w:rPr>
          <w:rFonts w:cs="Calibri"/>
          <w:lang w:val="el-GR"/>
        </w:rPr>
      </w:pPr>
      <w:r w:rsidRPr="00FC78A7">
        <w:rPr>
          <w:rFonts w:cs="Calibri"/>
          <w:lang w:val="el-GR"/>
        </w:rPr>
        <w:t>Για τον υπολογισμό της βαθμολογίας αυτού του κριτηρίου χρησιμοποιείται ο ακόλουθος τύπος</w:t>
      </w:r>
      <w:r w:rsidR="004215E4" w:rsidRPr="00FC78A7">
        <w:rPr>
          <w:rFonts w:cs="Calibri"/>
          <w:lang w:val="el-GR"/>
        </w:rPr>
        <w:t>:</w:t>
      </w:r>
    </w:p>
    <w:p w:rsidR="00375387" w:rsidRPr="00FC78A7" w:rsidRDefault="00375387" w:rsidP="00375387">
      <w:pPr>
        <w:numPr>
          <w:ilvl w:val="12"/>
          <w:numId w:val="0"/>
        </w:numPr>
        <w:spacing w:after="120"/>
        <w:ind w:left="709"/>
        <w:jc w:val="both"/>
        <w:rPr>
          <w:rFonts w:cs="Calibri"/>
          <w:b/>
          <w:bCs/>
          <w:lang w:val="el-GR"/>
        </w:rPr>
      </w:pPr>
      <w:r w:rsidRPr="00FC78A7">
        <w:rPr>
          <w:rFonts w:cs="Calibri"/>
          <w:b/>
          <w:bCs/>
          <w:lang w:val="el-GR"/>
        </w:rPr>
        <w:t>Ο</w:t>
      </w:r>
      <w:r w:rsidRPr="00FC78A7">
        <w:rPr>
          <w:rFonts w:cs="Calibri"/>
          <w:b/>
          <w:bCs/>
        </w:rPr>
        <w:t>j</w:t>
      </w:r>
      <w:r w:rsidRPr="00FC78A7">
        <w:rPr>
          <w:rFonts w:cs="Calibri"/>
          <w:b/>
          <w:bCs/>
          <w:lang w:val="el-GR"/>
        </w:rPr>
        <w:t xml:space="preserve"> = ( Κ </w:t>
      </w:r>
      <w:r w:rsidRPr="00FC78A7">
        <w:rPr>
          <w:rFonts w:cs="Calibri"/>
          <w:b/>
          <w:bCs/>
        </w:rPr>
        <w:t>min</w:t>
      </w:r>
      <w:r w:rsidRPr="00FC78A7">
        <w:rPr>
          <w:rFonts w:cs="Calibri"/>
          <w:b/>
          <w:bCs/>
          <w:lang w:val="el-GR"/>
        </w:rPr>
        <w:t xml:space="preserve"> / Κ </w:t>
      </w:r>
      <w:r w:rsidRPr="00FC78A7">
        <w:rPr>
          <w:rFonts w:cs="Calibri"/>
          <w:b/>
          <w:bCs/>
        </w:rPr>
        <w:t>j</w:t>
      </w:r>
      <w:r w:rsidRPr="00FC78A7">
        <w:rPr>
          <w:rFonts w:cs="Calibri"/>
          <w:b/>
          <w:bCs/>
          <w:lang w:val="el-GR"/>
        </w:rPr>
        <w:t xml:space="preserve"> ) Χ 10</w:t>
      </w:r>
    </w:p>
    <w:p w:rsidR="00375387" w:rsidRPr="00FC78A7" w:rsidRDefault="00375387" w:rsidP="00375387">
      <w:pPr>
        <w:numPr>
          <w:ilvl w:val="12"/>
          <w:numId w:val="0"/>
        </w:numPr>
        <w:spacing w:after="120"/>
        <w:jc w:val="both"/>
        <w:rPr>
          <w:rFonts w:cs="Calibri"/>
          <w:b/>
          <w:lang w:val="el-GR"/>
        </w:rPr>
      </w:pPr>
      <w:r w:rsidRPr="00FC78A7">
        <w:rPr>
          <w:rFonts w:cs="Calibri"/>
          <w:b/>
          <w:lang w:val="el-GR"/>
        </w:rPr>
        <w:t>όπου:</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21"/>
        <w:gridCol w:w="6879"/>
      </w:tblGrid>
      <w:tr w:rsidR="00375387" w:rsidRPr="00621552" w:rsidTr="00A06523">
        <w:trPr>
          <w:cantSplit/>
          <w:trHeight w:val="537"/>
        </w:trPr>
        <w:tc>
          <w:tcPr>
            <w:tcW w:w="900" w:type="dxa"/>
          </w:tcPr>
          <w:p w:rsidR="00375387" w:rsidRPr="00FC78A7" w:rsidRDefault="00375387" w:rsidP="00A06523">
            <w:pPr>
              <w:pStyle w:val="Normaltbl"/>
              <w:numPr>
                <w:ilvl w:val="12"/>
                <w:numId w:val="0"/>
              </w:numPr>
              <w:jc w:val="right"/>
              <w:rPr>
                <w:rFonts w:ascii="Calibri" w:hAnsi="Calibri" w:cs="Calibri"/>
                <w:b/>
                <w:sz w:val="22"/>
                <w:szCs w:val="22"/>
              </w:rPr>
            </w:pPr>
            <w:r w:rsidRPr="00FC78A7">
              <w:rPr>
                <w:rFonts w:ascii="Calibri" w:hAnsi="Calibri" w:cs="Calibri"/>
                <w:b/>
                <w:sz w:val="22"/>
                <w:szCs w:val="22"/>
              </w:rPr>
              <w:lastRenderedPageBreak/>
              <w:t>Οj</w:t>
            </w:r>
          </w:p>
        </w:tc>
        <w:tc>
          <w:tcPr>
            <w:tcW w:w="321" w:type="dxa"/>
          </w:tcPr>
          <w:p w:rsidR="00375387" w:rsidRPr="00FC78A7" w:rsidRDefault="00375387" w:rsidP="0097384B">
            <w:pPr>
              <w:pStyle w:val="Normaltbl"/>
              <w:numPr>
                <w:ilvl w:val="12"/>
                <w:numId w:val="0"/>
              </w:numPr>
              <w:rPr>
                <w:rFonts w:ascii="Calibri" w:hAnsi="Calibri" w:cs="Calibri"/>
                <w:sz w:val="22"/>
                <w:szCs w:val="22"/>
              </w:rPr>
            </w:pPr>
            <w:r w:rsidRPr="00FC78A7">
              <w:rPr>
                <w:rFonts w:ascii="Calibri" w:hAnsi="Calibri" w:cs="Calibri"/>
                <w:sz w:val="22"/>
                <w:szCs w:val="22"/>
              </w:rPr>
              <w:t>:</w:t>
            </w:r>
          </w:p>
        </w:tc>
        <w:tc>
          <w:tcPr>
            <w:tcW w:w="6879" w:type="dxa"/>
          </w:tcPr>
          <w:p w:rsidR="00375387" w:rsidRPr="00FC78A7" w:rsidRDefault="00375387" w:rsidP="005E28E4">
            <w:pPr>
              <w:pStyle w:val="Normaltbl"/>
              <w:numPr>
                <w:ilvl w:val="12"/>
                <w:numId w:val="0"/>
              </w:numPr>
              <w:jc w:val="left"/>
              <w:rPr>
                <w:rFonts w:ascii="Calibri" w:hAnsi="Calibri" w:cs="Calibri"/>
                <w:sz w:val="22"/>
                <w:szCs w:val="22"/>
                <w:lang w:val="el-GR"/>
              </w:rPr>
            </w:pPr>
            <w:r w:rsidRPr="00FC78A7">
              <w:rPr>
                <w:rFonts w:ascii="Calibri" w:hAnsi="Calibri" w:cs="Calibri"/>
                <w:sz w:val="22"/>
                <w:szCs w:val="22"/>
                <w:lang w:val="el-GR"/>
              </w:rPr>
              <w:t xml:space="preserve">η βαθμολογία για το συγκεκριμένο κριτήριο της </w:t>
            </w:r>
            <w:r w:rsidR="005E28E4">
              <w:rPr>
                <w:rFonts w:ascii="Calibri" w:hAnsi="Calibri" w:cs="Calibri"/>
                <w:sz w:val="22"/>
                <w:szCs w:val="22"/>
                <w:lang w:val="el-GR"/>
              </w:rPr>
              <w:t>Ο</w:t>
            </w:r>
            <w:r w:rsidRPr="00FC78A7">
              <w:rPr>
                <w:rFonts w:ascii="Calibri" w:hAnsi="Calibri" w:cs="Calibri"/>
                <w:sz w:val="22"/>
                <w:szCs w:val="22"/>
                <w:lang w:val="el-GR"/>
              </w:rPr>
              <w:t xml:space="preserve">ικονομικής </w:t>
            </w:r>
            <w:r w:rsidR="005E28E4">
              <w:rPr>
                <w:rFonts w:ascii="Calibri" w:hAnsi="Calibri" w:cs="Calibri"/>
                <w:sz w:val="22"/>
                <w:szCs w:val="22"/>
                <w:lang w:val="el-GR"/>
              </w:rPr>
              <w:t>Π</w:t>
            </w:r>
            <w:r w:rsidR="005E28E4" w:rsidRPr="00FC78A7">
              <w:rPr>
                <w:rFonts w:ascii="Calibri" w:hAnsi="Calibri" w:cs="Calibri"/>
                <w:sz w:val="22"/>
                <w:szCs w:val="22"/>
                <w:lang w:val="el-GR"/>
              </w:rPr>
              <w:t xml:space="preserve">ροσφοράς </w:t>
            </w:r>
            <w:r w:rsidRPr="00FC78A7">
              <w:rPr>
                <w:rFonts w:ascii="Calibri" w:hAnsi="Calibri" w:cs="Calibri"/>
                <w:sz w:val="22"/>
                <w:szCs w:val="22"/>
              </w:rPr>
              <w:t>j</w:t>
            </w:r>
          </w:p>
        </w:tc>
      </w:tr>
      <w:tr w:rsidR="00375387" w:rsidRPr="00621552" w:rsidTr="00A06523">
        <w:trPr>
          <w:cantSplit/>
          <w:trHeight w:val="433"/>
        </w:trPr>
        <w:tc>
          <w:tcPr>
            <w:tcW w:w="900" w:type="dxa"/>
          </w:tcPr>
          <w:p w:rsidR="00375387" w:rsidRPr="00FC78A7" w:rsidRDefault="00375387" w:rsidP="00A06523">
            <w:pPr>
              <w:pStyle w:val="Normaltbl"/>
              <w:numPr>
                <w:ilvl w:val="12"/>
                <w:numId w:val="0"/>
              </w:numPr>
              <w:jc w:val="right"/>
              <w:rPr>
                <w:rFonts w:ascii="Calibri" w:hAnsi="Calibri" w:cs="Calibri"/>
                <w:b/>
                <w:sz w:val="22"/>
                <w:szCs w:val="22"/>
              </w:rPr>
            </w:pPr>
            <w:r w:rsidRPr="00FC78A7">
              <w:rPr>
                <w:rFonts w:ascii="Calibri" w:hAnsi="Calibri" w:cs="Calibri"/>
                <w:b/>
                <w:sz w:val="22"/>
                <w:szCs w:val="22"/>
              </w:rPr>
              <w:t>Κ min</w:t>
            </w:r>
          </w:p>
        </w:tc>
        <w:tc>
          <w:tcPr>
            <w:tcW w:w="321" w:type="dxa"/>
          </w:tcPr>
          <w:p w:rsidR="00375387" w:rsidRPr="00FC78A7" w:rsidRDefault="00375387" w:rsidP="0097384B">
            <w:pPr>
              <w:pStyle w:val="Normaltbl"/>
              <w:numPr>
                <w:ilvl w:val="12"/>
                <w:numId w:val="0"/>
              </w:numPr>
              <w:rPr>
                <w:rFonts w:ascii="Calibri" w:hAnsi="Calibri" w:cs="Calibri"/>
                <w:sz w:val="22"/>
                <w:szCs w:val="22"/>
              </w:rPr>
            </w:pPr>
            <w:r w:rsidRPr="00FC78A7">
              <w:rPr>
                <w:rFonts w:ascii="Calibri" w:hAnsi="Calibri" w:cs="Calibri"/>
                <w:sz w:val="22"/>
                <w:szCs w:val="22"/>
              </w:rPr>
              <w:t>:</w:t>
            </w:r>
          </w:p>
        </w:tc>
        <w:tc>
          <w:tcPr>
            <w:tcW w:w="6879" w:type="dxa"/>
          </w:tcPr>
          <w:p w:rsidR="00375387" w:rsidRPr="00FC78A7" w:rsidRDefault="00375387" w:rsidP="0097384B">
            <w:pPr>
              <w:pStyle w:val="Normaltbl"/>
              <w:numPr>
                <w:ilvl w:val="12"/>
                <w:numId w:val="0"/>
              </w:numPr>
              <w:jc w:val="left"/>
              <w:rPr>
                <w:rFonts w:ascii="Calibri" w:hAnsi="Calibri" w:cs="Calibri"/>
                <w:sz w:val="22"/>
                <w:szCs w:val="22"/>
                <w:lang w:val="el-GR"/>
              </w:rPr>
            </w:pPr>
            <w:r w:rsidRPr="00FC78A7">
              <w:rPr>
                <w:rFonts w:ascii="Calibri" w:hAnsi="Calibri" w:cs="Calibri"/>
                <w:sz w:val="22"/>
                <w:szCs w:val="22"/>
                <w:lang w:val="el-GR"/>
              </w:rPr>
              <w:t xml:space="preserve">Το χαμηλότερο κόστος από όλες τις προσφορές </w:t>
            </w:r>
          </w:p>
        </w:tc>
      </w:tr>
      <w:tr w:rsidR="00375387" w:rsidRPr="00621552" w:rsidTr="00A06523">
        <w:trPr>
          <w:cantSplit/>
          <w:trHeight w:val="539"/>
        </w:trPr>
        <w:tc>
          <w:tcPr>
            <w:tcW w:w="900" w:type="dxa"/>
          </w:tcPr>
          <w:p w:rsidR="00375387" w:rsidRPr="00FC78A7" w:rsidRDefault="00375387" w:rsidP="00A06523">
            <w:pPr>
              <w:pStyle w:val="Normaltbl"/>
              <w:numPr>
                <w:ilvl w:val="12"/>
                <w:numId w:val="0"/>
              </w:numPr>
              <w:jc w:val="right"/>
              <w:rPr>
                <w:rFonts w:ascii="Calibri" w:hAnsi="Calibri" w:cs="Calibri"/>
                <w:b/>
                <w:sz w:val="22"/>
                <w:szCs w:val="22"/>
              </w:rPr>
            </w:pPr>
            <w:r w:rsidRPr="00FC78A7">
              <w:rPr>
                <w:rFonts w:ascii="Calibri" w:hAnsi="Calibri" w:cs="Calibri"/>
                <w:b/>
                <w:sz w:val="22"/>
                <w:szCs w:val="22"/>
              </w:rPr>
              <w:t>Κ j</w:t>
            </w:r>
          </w:p>
        </w:tc>
        <w:tc>
          <w:tcPr>
            <w:tcW w:w="321" w:type="dxa"/>
          </w:tcPr>
          <w:p w:rsidR="00375387" w:rsidRPr="00FC78A7" w:rsidRDefault="00375387" w:rsidP="0097384B">
            <w:pPr>
              <w:pStyle w:val="Normaltbl"/>
              <w:numPr>
                <w:ilvl w:val="12"/>
                <w:numId w:val="0"/>
              </w:numPr>
              <w:rPr>
                <w:rFonts w:ascii="Calibri" w:hAnsi="Calibri" w:cs="Calibri"/>
                <w:sz w:val="22"/>
                <w:szCs w:val="22"/>
              </w:rPr>
            </w:pPr>
            <w:r w:rsidRPr="00FC78A7">
              <w:rPr>
                <w:rFonts w:ascii="Calibri" w:hAnsi="Calibri" w:cs="Calibri"/>
                <w:sz w:val="22"/>
                <w:szCs w:val="22"/>
              </w:rPr>
              <w:t>:</w:t>
            </w:r>
          </w:p>
        </w:tc>
        <w:tc>
          <w:tcPr>
            <w:tcW w:w="6879" w:type="dxa"/>
          </w:tcPr>
          <w:p w:rsidR="00375387" w:rsidRPr="00FC78A7" w:rsidRDefault="00375387" w:rsidP="0097384B">
            <w:pPr>
              <w:pStyle w:val="Normaltbl"/>
              <w:numPr>
                <w:ilvl w:val="12"/>
                <w:numId w:val="0"/>
              </w:numPr>
              <w:rPr>
                <w:rFonts w:ascii="Calibri" w:hAnsi="Calibri" w:cs="Calibri"/>
                <w:sz w:val="22"/>
                <w:szCs w:val="22"/>
                <w:lang w:val="el-GR"/>
              </w:rPr>
            </w:pPr>
            <w:r w:rsidRPr="00FC78A7">
              <w:rPr>
                <w:rFonts w:ascii="Calibri" w:hAnsi="Calibri" w:cs="Calibri"/>
                <w:sz w:val="22"/>
                <w:szCs w:val="22"/>
                <w:lang w:val="el-GR"/>
              </w:rPr>
              <w:t xml:space="preserve">Το κόστος της προσφοράς </w:t>
            </w:r>
            <w:r w:rsidRPr="00FC78A7">
              <w:rPr>
                <w:rFonts w:ascii="Calibri" w:hAnsi="Calibri" w:cs="Calibri"/>
                <w:sz w:val="22"/>
                <w:szCs w:val="22"/>
              </w:rPr>
              <w:t>j</w:t>
            </w:r>
            <w:r w:rsidRPr="00FC78A7">
              <w:rPr>
                <w:rFonts w:ascii="Calibri" w:hAnsi="Calibri" w:cs="Calibri"/>
                <w:sz w:val="22"/>
                <w:szCs w:val="22"/>
                <w:lang w:val="el-GR"/>
              </w:rPr>
              <w:t xml:space="preserve"> </w:t>
            </w:r>
          </w:p>
        </w:tc>
      </w:tr>
    </w:tbl>
    <w:p w:rsidR="005E28E4" w:rsidRPr="00AB1A06" w:rsidRDefault="005E28E4" w:rsidP="00375387">
      <w:pPr>
        <w:numPr>
          <w:ilvl w:val="12"/>
          <w:numId w:val="0"/>
        </w:numPr>
        <w:spacing w:before="120"/>
        <w:jc w:val="both"/>
        <w:rPr>
          <w:rFonts w:cs="Calibri"/>
          <w:lang w:val="el-GR"/>
        </w:rPr>
      </w:pPr>
      <w:r w:rsidRPr="00AB1A06">
        <w:rPr>
          <w:rFonts w:cs="Calibri"/>
          <w:lang w:val="el-GR"/>
        </w:rPr>
        <w:t xml:space="preserve">Εάν οι τιμές ενός Προσφέροντος είναι ασυνήθιστα χαμηλές ή κατά τη γνώμη της Επιτροπής Διενέργειας του Διαγωνισμού είναι αναιτιολόγητες, η Επιτροπή Διενέργειας του Διαγωνισμού, πριν απορρίψει την προσφορά, θα ζητήσει εγγράφως από τον Προσφέροντα να παράσχει εγγράφως, εντός εύλογης προθεσμίας που του τάσσει, τις όποιες διευκρινίσεις για τη σύνθεση της προσφοράς του κρίνει σκόπιμες και θα ελέγξει, σε συνεννόηση με τον Προσφέροντα, τη σύνθεση της προσφοράς του, λαμβάνοντας υπόψη τις δοθείσες διευκρινίσεις. </w:t>
      </w:r>
    </w:p>
    <w:p w:rsidR="00375387" w:rsidRPr="00FC78A7" w:rsidRDefault="00375387" w:rsidP="00375387">
      <w:pPr>
        <w:pStyle w:val="StyleHeading2Verdana10ptLeft0cmFirstline0cm"/>
        <w:rPr>
          <w:rFonts w:ascii="Calibri" w:hAnsi="Calibri" w:cs="Calibri"/>
          <w:sz w:val="22"/>
          <w:szCs w:val="22"/>
          <w:lang w:val="el-GR"/>
        </w:rPr>
      </w:pPr>
      <w:bookmarkStart w:id="68" w:name="_Toc78351324"/>
      <w:bookmarkStart w:id="69" w:name="_Toc14859024"/>
      <w:r w:rsidRPr="00FC78A7">
        <w:rPr>
          <w:rFonts w:ascii="Calibri" w:hAnsi="Calibri" w:cs="Calibri"/>
          <w:sz w:val="22"/>
          <w:szCs w:val="22"/>
          <w:lang w:val="el-GR"/>
        </w:rPr>
        <w:t xml:space="preserve"> 19. 3.</w:t>
      </w:r>
      <w:r w:rsidR="00A06523" w:rsidRPr="00FC78A7">
        <w:rPr>
          <w:rFonts w:ascii="Calibri" w:hAnsi="Calibri" w:cs="Calibri"/>
          <w:sz w:val="22"/>
          <w:szCs w:val="22"/>
          <w:lang w:val="el-GR"/>
        </w:rPr>
        <w:t xml:space="preserve"> </w:t>
      </w:r>
      <w:r w:rsidRPr="00FC78A7">
        <w:rPr>
          <w:rFonts w:ascii="Calibri" w:hAnsi="Calibri" w:cs="Calibri"/>
          <w:sz w:val="22"/>
          <w:szCs w:val="22"/>
          <w:lang w:val="el-GR"/>
        </w:rPr>
        <w:t>ΤΕΛΙΚΗ ΑΞΙΟΛΟΓΗΣΗ</w:t>
      </w:r>
      <w:bookmarkEnd w:id="68"/>
    </w:p>
    <w:p w:rsidR="00375387" w:rsidRPr="00FC78A7" w:rsidRDefault="00375387" w:rsidP="00375387">
      <w:pPr>
        <w:tabs>
          <w:tab w:val="left" w:pos="0"/>
        </w:tabs>
        <w:spacing w:before="120"/>
        <w:jc w:val="both"/>
        <w:rPr>
          <w:rFonts w:cs="Calibri"/>
          <w:lang w:val="el-GR"/>
        </w:rPr>
      </w:pPr>
      <w:r w:rsidRPr="00FC78A7">
        <w:rPr>
          <w:rFonts w:cs="Calibri"/>
          <w:lang w:val="el-GR"/>
        </w:rPr>
        <w:t xml:space="preserve">Κατά το στάδιο της </w:t>
      </w:r>
      <w:r w:rsidR="005E28E4">
        <w:rPr>
          <w:rFonts w:cs="Calibri"/>
          <w:lang w:val="el-GR"/>
        </w:rPr>
        <w:t>τ</w:t>
      </w:r>
      <w:r w:rsidRPr="00FC78A7">
        <w:rPr>
          <w:rFonts w:cs="Calibri"/>
          <w:lang w:val="el-GR"/>
        </w:rPr>
        <w:t xml:space="preserve">ελικής </w:t>
      </w:r>
      <w:r w:rsidR="005E28E4">
        <w:rPr>
          <w:rFonts w:cs="Calibri"/>
          <w:lang w:val="el-GR"/>
        </w:rPr>
        <w:t>α</w:t>
      </w:r>
      <w:r w:rsidR="005E28E4" w:rsidRPr="00FC78A7">
        <w:rPr>
          <w:rFonts w:cs="Calibri"/>
          <w:lang w:val="el-GR"/>
        </w:rPr>
        <w:t>ξιολόγησης</w:t>
      </w:r>
      <w:r w:rsidRPr="00FC78A7">
        <w:rPr>
          <w:rFonts w:cs="Calibri"/>
          <w:lang w:val="el-GR"/>
        </w:rPr>
        <w:t>, υπολογίζεται η συνολική βαθμολογία των προσφορών και πραγματοποιείται η κατάταξή τους κατά φθίνουσα τάξη με βάση τον παρακάτω τύπο:</w:t>
      </w:r>
    </w:p>
    <w:p w:rsidR="00375387" w:rsidRPr="00FC78A7" w:rsidRDefault="00375387" w:rsidP="00375387">
      <w:pPr>
        <w:numPr>
          <w:ilvl w:val="12"/>
          <w:numId w:val="0"/>
        </w:numPr>
        <w:spacing w:before="120"/>
        <w:ind w:left="798"/>
        <w:jc w:val="both"/>
        <w:rPr>
          <w:rFonts w:cs="Calibri"/>
          <w:b/>
          <w:bCs/>
          <w:lang w:val="el-GR"/>
        </w:rPr>
      </w:pPr>
      <w:r w:rsidRPr="00FC78A7">
        <w:rPr>
          <w:rFonts w:cs="Calibri"/>
          <w:b/>
          <w:bCs/>
        </w:rPr>
        <w:t>Fj</w:t>
      </w:r>
      <w:r w:rsidRPr="00FC78A7">
        <w:rPr>
          <w:rFonts w:cs="Calibri"/>
          <w:b/>
          <w:bCs/>
          <w:lang w:val="el-GR"/>
        </w:rPr>
        <w:t xml:space="preserve"> = 0,</w:t>
      </w:r>
      <w:r w:rsidR="005E28E4">
        <w:rPr>
          <w:rFonts w:cs="Calibri"/>
          <w:b/>
          <w:bCs/>
          <w:lang w:val="el-GR"/>
        </w:rPr>
        <w:t>8</w:t>
      </w:r>
      <w:r w:rsidRPr="00FC78A7">
        <w:rPr>
          <w:rFonts w:cs="Calibri"/>
          <w:b/>
          <w:bCs/>
          <w:lang w:val="el-GR"/>
        </w:rPr>
        <w:t xml:space="preserve">0 </w:t>
      </w:r>
      <w:r w:rsidRPr="00FC78A7">
        <w:rPr>
          <w:rFonts w:cs="Calibri"/>
          <w:b/>
          <w:bCs/>
        </w:rPr>
        <w:t>x</w:t>
      </w:r>
      <w:r w:rsidRPr="00FC78A7">
        <w:rPr>
          <w:rFonts w:cs="Calibri"/>
          <w:b/>
          <w:bCs/>
          <w:lang w:val="el-GR"/>
        </w:rPr>
        <w:t xml:space="preserve"> </w:t>
      </w:r>
      <w:r w:rsidRPr="00FC78A7">
        <w:rPr>
          <w:rFonts w:cs="Calibri"/>
          <w:b/>
          <w:bCs/>
        </w:rPr>
        <w:t>Tj</w:t>
      </w:r>
      <w:r w:rsidRPr="00FC78A7">
        <w:rPr>
          <w:rFonts w:cs="Calibri"/>
          <w:b/>
          <w:bCs/>
          <w:lang w:val="el-GR"/>
        </w:rPr>
        <w:t xml:space="preserve"> + 0,</w:t>
      </w:r>
      <w:r w:rsidR="005E28E4">
        <w:rPr>
          <w:rFonts w:cs="Calibri"/>
          <w:b/>
          <w:bCs/>
          <w:lang w:val="el-GR"/>
        </w:rPr>
        <w:t>2</w:t>
      </w:r>
      <w:r w:rsidR="005E28E4" w:rsidRPr="00FC78A7">
        <w:rPr>
          <w:rFonts w:cs="Calibri"/>
          <w:b/>
          <w:bCs/>
          <w:lang w:val="el-GR"/>
        </w:rPr>
        <w:t xml:space="preserve">0 </w:t>
      </w:r>
      <w:r w:rsidRPr="00FC78A7">
        <w:rPr>
          <w:rFonts w:cs="Calibri"/>
          <w:b/>
          <w:bCs/>
        </w:rPr>
        <w:t>x</w:t>
      </w:r>
      <w:r w:rsidRPr="00FC78A7">
        <w:rPr>
          <w:rFonts w:cs="Calibri"/>
          <w:b/>
          <w:bCs/>
          <w:lang w:val="el-GR"/>
        </w:rPr>
        <w:t xml:space="preserve"> </w:t>
      </w:r>
      <w:r w:rsidRPr="00FC78A7">
        <w:rPr>
          <w:rFonts w:cs="Calibri"/>
          <w:b/>
          <w:bCs/>
        </w:rPr>
        <w:t>Oj</w:t>
      </w:r>
    </w:p>
    <w:p w:rsidR="00375387" w:rsidRPr="00FC78A7" w:rsidRDefault="00375387" w:rsidP="00375387">
      <w:pPr>
        <w:numPr>
          <w:ilvl w:val="12"/>
          <w:numId w:val="0"/>
        </w:numPr>
        <w:spacing w:before="120"/>
        <w:jc w:val="both"/>
        <w:rPr>
          <w:rFonts w:cs="Calibri"/>
          <w:b/>
          <w:lang w:val="el-GR"/>
        </w:rPr>
      </w:pPr>
      <w:r w:rsidRPr="00FC78A7">
        <w:rPr>
          <w:rFonts w:cs="Calibri"/>
          <w:b/>
          <w:bCs/>
          <w:lang w:val="el-GR"/>
        </w:rPr>
        <w:t>όπου</w:t>
      </w:r>
      <w:r w:rsidRPr="00FC78A7">
        <w:rPr>
          <w:rFonts w:cs="Calibri"/>
          <w:b/>
          <w:lang w:val="el-GR"/>
        </w:rPr>
        <w:t xml:space="preserve">: </w:t>
      </w:r>
    </w:p>
    <w:tbl>
      <w:tblPr>
        <w:tblW w:w="7930" w:type="dxa"/>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328"/>
        <w:gridCol w:w="7094"/>
      </w:tblGrid>
      <w:tr w:rsidR="00375387" w:rsidRPr="00621552" w:rsidTr="00A06523">
        <w:trPr>
          <w:cantSplit/>
          <w:trHeight w:val="448"/>
          <w:jc w:val="center"/>
        </w:trPr>
        <w:tc>
          <w:tcPr>
            <w:tcW w:w="508" w:type="dxa"/>
          </w:tcPr>
          <w:p w:rsidR="00375387" w:rsidRPr="00FC78A7" w:rsidRDefault="00375387" w:rsidP="0097384B">
            <w:pPr>
              <w:pStyle w:val="Normaltbl"/>
              <w:numPr>
                <w:ilvl w:val="12"/>
                <w:numId w:val="0"/>
              </w:numPr>
              <w:jc w:val="center"/>
              <w:rPr>
                <w:rFonts w:ascii="Calibri" w:hAnsi="Calibri" w:cs="Calibri"/>
                <w:b/>
                <w:sz w:val="22"/>
                <w:szCs w:val="22"/>
              </w:rPr>
            </w:pPr>
            <w:r w:rsidRPr="00FC78A7">
              <w:rPr>
                <w:rFonts w:ascii="Calibri" w:hAnsi="Calibri" w:cs="Calibri"/>
                <w:b/>
                <w:sz w:val="22"/>
                <w:szCs w:val="22"/>
              </w:rPr>
              <w:t>F</w:t>
            </w:r>
            <w:r w:rsidRPr="00FC78A7">
              <w:rPr>
                <w:rFonts w:ascii="Calibri" w:hAnsi="Calibri" w:cs="Calibri"/>
                <w:b/>
                <w:position w:val="-6"/>
                <w:sz w:val="22"/>
                <w:szCs w:val="22"/>
              </w:rPr>
              <w:t>j</w:t>
            </w:r>
          </w:p>
        </w:tc>
        <w:tc>
          <w:tcPr>
            <w:tcW w:w="328" w:type="dxa"/>
          </w:tcPr>
          <w:p w:rsidR="00375387" w:rsidRPr="00FC78A7" w:rsidRDefault="00375387" w:rsidP="0097384B">
            <w:pPr>
              <w:pStyle w:val="Normaltbl"/>
              <w:numPr>
                <w:ilvl w:val="12"/>
                <w:numId w:val="0"/>
              </w:numPr>
              <w:rPr>
                <w:rFonts w:ascii="Calibri" w:hAnsi="Calibri" w:cs="Calibri"/>
                <w:sz w:val="22"/>
                <w:szCs w:val="22"/>
              </w:rPr>
            </w:pPr>
            <w:r w:rsidRPr="00FC78A7">
              <w:rPr>
                <w:rFonts w:ascii="Calibri" w:hAnsi="Calibri" w:cs="Calibri"/>
                <w:sz w:val="22"/>
                <w:szCs w:val="22"/>
              </w:rPr>
              <w:t>:</w:t>
            </w:r>
          </w:p>
        </w:tc>
        <w:tc>
          <w:tcPr>
            <w:tcW w:w="7094" w:type="dxa"/>
          </w:tcPr>
          <w:p w:rsidR="00375387" w:rsidRPr="00FC78A7" w:rsidRDefault="00375387" w:rsidP="005E28E4">
            <w:pPr>
              <w:pStyle w:val="Normaltbl"/>
              <w:numPr>
                <w:ilvl w:val="12"/>
                <w:numId w:val="0"/>
              </w:numPr>
              <w:jc w:val="left"/>
              <w:rPr>
                <w:rFonts w:ascii="Calibri" w:hAnsi="Calibri" w:cs="Calibri"/>
                <w:sz w:val="22"/>
                <w:szCs w:val="22"/>
                <w:lang w:val="el-GR"/>
              </w:rPr>
            </w:pPr>
            <w:r w:rsidRPr="00FC78A7">
              <w:rPr>
                <w:rFonts w:ascii="Calibri" w:hAnsi="Calibri" w:cs="Calibri"/>
                <w:sz w:val="22"/>
                <w:szCs w:val="22"/>
                <w:lang w:val="el-GR"/>
              </w:rPr>
              <w:t xml:space="preserve">η συνολική βαθμολογία της </w:t>
            </w:r>
            <w:r w:rsidR="005E28E4">
              <w:rPr>
                <w:rFonts w:ascii="Calibri" w:hAnsi="Calibri" w:cs="Calibri"/>
                <w:sz w:val="22"/>
                <w:szCs w:val="22"/>
                <w:lang w:val="el-GR"/>
              </w:rPr>
              <w:t>προσφοράς</w:t>
            </w:r>
            <w:r w:rsidR="005E28E4" w:rsidRPr="00FC78A7">
              <w:rPr>
                <w:rFonts w:ascii="Calibri" w:hAnsi="Calibri" w:cs="Calibri"/>
                <w:sz w:val="22"/>
                <w:szCs w:val="22"/>
                <w:lang w:val="el-GR"/>
              </w:rPr>
              <w:t xml:space="preserve"> </w:t>
            </w:r>
            <w:r w:rsidRPr="00FC78A7">
              <w:rPr>
                <w:rFonts w:ascii="Calibri" w:hAnsi="Calibri" w:cs="Calibri"/>
                <w:sz w:val="22"/>
                <w:szCs w:val="22"/>
              </w:rPr>
              <w:t>j</w:t>
            </w:r>
          </w:p>
        </w:tc>
      </w:tr>
      <w:tr w:rsidR="00375387" w:rsidRPr="00621552" w:rsidTr="00A06523">
        <w:trPr>
          <w:cantSplit/>
          <w:trHeight w:val="442"/>
          <w:jc w:val="center"/>
        </w:trPr>
        <w:tc>
          <w:tcPr>
            <w:tcW w:w="508" w:type="dxa"/>
          </w:tcPr>
          <w:p w:rsidR="00375387" w:rsidRPr="00FC78A7" w:rsidRDefault="00375387" w:rsidP="0097384B">
            <w:pPr>
              <w:pStyle w:val="Normaltbl"/>
              <w:numPr>
                <w:ilvl w:val="12"/>
                <w:numId w:val="0"/>
              </w:numPr>
              <w:jc w:val="center"/>
              <w:rPr>
                <w:rFonts w:ascii="Calibri" w:hAnsi="Calibri" w:cs="Calibri"/>
                <w:b/>
                <w:sz w:val="22"/>
                <w:szCs w:val="22"/>
              </w:rPr>
            </w:pPr>
            <w:r w:rsidRPr="00FC78A7">
              <w:rPr>
                <w:rFonts w:ascii="Calibri" w:hAnsi="Calibri" w:cs="Calibri"/>
                <w:b/>
                <w:sz w:val="22"/>
                <w:szCs w:val="22"/>
              </w:rPr>
              <w:t>T</w:t>
            </w:r>
            <w:r w:rsidRPr="00FC78A7">
              <w:rPr>
                <w:rFonts w:ascii="Calibri" w:hAnsi="Calibri" w:cs="Calibri"/>
                <w:b/>
                <w:position w:val="-6"/>
                <w:sz w:val="22"/>
                <w:szCs w:val="22"/>
              </w:rPr>
              <w:t>j</w:t>
            </w:r>
          </w:p>
        </w:tc>
        <w:tc>
          <w:tcPr>
            <w:tcW w:w="328" w:type="dxa"/>
          </w:tcPr>
          <w:p w:rsidR="00375387" w:rsidRPr="00FC78A7" w:rsidRDefault="00375387" w:rsidP="0097384B">
            <w:pPr>
              <w:pStyle w:val="Normaltbl"/>
              <w:numPr>
                <w:ilvl w:val="12"/>
                <w:numId w:val="0"/>
              </w:numPr>
              <w:rPr>
                <w:rFonts w:ascii="Calibri" w:hAnsi="Calibri" w:cs="Calibri"/>
                <w:sz w:val="22"/>
                <w:szCs w:val="22"/>
              </w:rPr>
            </w:pPr>
            <w:r w:rsidRPr="00FC78A7">
              <w:rPr>
                <w:rFonts w:ascii="Calibri" w:hAnsi="Calibri" w:cs="Calibri"/>
                <w:sz w:val="22"/>
                <w:szCs w:val="22"/>
              </w:rPr>
              <w:t>:</w:t>
            </w:r>
          </w:p>
        </w:tc>
        <w:tc>
          <w:tcPr>
            <w:tcW w:w="7094" w:type="dxa"/>
          </w:tcPr>
          <w:p w:rsidR="00375387" w:rsidRPr="00FC78A7" w:rsidRDefault="00375387" w:rsidP="005E28E4">
            <w:pPr>
              <w:pStyle w:val="Normaltbl"/>
              <w:numPr>
                <w:ilvl w:val="12"/>
                <w:numId w:val="0"/>
              </w:numPr>
              <w:jc w:val="left"/>
              <w:rPr>
                <w:rFonts w:ascii="Calibri" w:hAnsi="Calibri" w:cs="Calibri"/>
                <w:sz w:val="22"/>
                <w:szCs w:val="22"/>
                <w:lang w:val="el-GR"/>
              </w:rPr>
            </w:pPr>
            <w:r w:rsidRPr="00FC78A7">
              <w:rPr>
                <w:rFonts w:ascii="Calibri" w:hAnsi="Calibri" w:cs="Calibri"/>
                <w:sz w:val="22"/>
                <w:szCs w:val="22"/>
                <w:lang w:val="el-GR"/>
              </w:rPr>
              <w:t xml:space="preserve">η βαθμολογία Τεχνικής Προσφοράς της </w:t>
            </w:r>
            <w:r w:rsidR="005E28E4">
              <w:rPr>
                <w:rFonts w:ascii="Calibri" w:hAnsi="Calibri" w:cs="Calibri"/>
                <w:sz w:val="22"/>
                <w:szCs w:val="22"/>
                <w:lang w:val="el-GR"/>
              </w:rPr>
              <w:t>προσφοράς</w:t>
            </w:r>
            <w:r w:rsidR="005E28E4" w:rsidRPr="00FC78A7">
              <w:rPr>
                <w:rFonts w:ascii="Calibri" w:hAnsi="Calibri" w:cs="Calibri"/>
                <w:sz w:val="22"/>
                <w:szCs w:val="22"/>
                <w:lang w:val="el-GR"/>
              </w:rPr>
              <w:t xml:space="preserve"> </w:t>
            </w:r>
            <w:r w:rsidRPr="00FC78A7">
              <w:rPr>
                <w:rFonts w:ascii="Calibri" w:hAnsi="Calibri" w:cs="Calibri"/>
                <w:sz w:val="22"/>
                <w:szCs w:val="22"/>
              </w:rPr>
              <w:t>j</w:t>
            </w:r>
          </w:p>
        </w:tc>
      </w:tr>
      <w:tr w:rsidR="00375387" w:rsidRPr="00621552" w:rsidTr="00A06523">
        <w:trPr>
          <w:cantSplit/>
          <w:trHeight w:val="499"/>
          <w:jc w:val="center"/>
        </w:trPr>
        <w:tc>
          <w:tcPr>
            <w:tcW w:w="508" w:type="dxa"/>
          </w:tcPr>
          <w:p w:rsidR="00375387" w:rsidRPr="00FC78A7" w:rsidRDefault="00375387" w:rsidP="0097384B">
            <w:pPr>
              <w:pStyle w:val="Normaltbl"/>
              <w:numPr>
                <w:ilvl w:val="12"/>
                <w:numId w:val="0"/>
              </w:numPr>
              <w:jc w:val="center"/>
              <w:rPr>
                <w:rFonts w:ascii="Calibri" w:hAnsi="Calibri" w:cs="Calibri"/>
                <w:b/>
                <w:sz w:val="22"/>
                <w:szCs w:val="22"/>
              </w:rPr>
            </w:pPr>
            <w:r w:rsidRPr="00FC78A7">
              <w:rPr>
                <w:rFonts w:ascii="Calibri" w:hAnsi="Calibri" w:cs="Calibri"/>
                <w:b/>
                <w:sz w:val="22"/>
                <w:szCs w:val="22"/>
              </w:rPr>
              <w:t>Oj</w:t>
            </w:r>
          </w:p>
        </w:tc>
        <w:tc>
          <w:tcPr>
            <w:tcW w:w="328" w:type="dxa"/>
          </w:tcPr>
          <w:p w:rsidR="00375387" w:rsidRPr="00FC78A7" w:rsidRDefault="00375387" w:rsidP="0097384B">
            <w:pPr>
              <w:pStyle w:val="Normaltbl"/>
              <w:numPr>
                <w:ilvl w:val="12"/>
                <w:numId w:val="0"/>
              </w:numPr>
              <w:rPr>
                <w:rFonts w:ascii="Calibri" w:hAnsi="Calibri" w:cs="Calibri"/>
                <w:sz w:val="22"/>
                <w:szCs w:val="22"/>
              </w:rPr>
            </w:pPr>
            <w:r w:rsidRPr="00FC78A7">
              <w:rPr>
                <w:rFonts w:ascii="Calibri" w:hAnsi="Calibri" w:cs="Calibri"/>
                <w:sz w:val="22"/>
                <w:szCs w:val="22"/>
              </w:rPr>
              <w:t>:</w:t>
            </w:r>
          </w:p>
        </w:tc>
        <w:tc>
          <w:tcPr>
            <w:tcW w:w="7094" w:type="dxa"/>
          </w:tcPr>
          <w:p w:rsidR="00375387" w:rsidRPr="00FC78A7" w:rsidRDefault="00375387" w:rsidP="005E28E4">
            <w:pPr>
              <w:pStyle w:val="Normaltbl"/>
              <w:numPr>
                <w:ilvl w:val="12"/>
                <w:numId w:val="0"/>
              </w:numPr>
              <w:jc w:val="left"/>
              <w:rPr>
                <w:rFonts w:ascii="Calibri" w:hAnsi="Calibri" w:cs="Calibri"/>
                <w:sz w:val="22"/>
                <w:szCs w:val="22"/>
                <w:lang w:val="el-GR"/>
              </w:rPr>
            </w:pPr>
            <w:r w:rsidRPr="00FC78A7">
              <w:rPr>
                <w:rFonts w:ascii="Calibri" w:hAnsi="Calibri" w:cs="Calibri"/>
                <w:sz w:val="22"/>
                <w:szCs w:val="22"/>
                <w:lang w:val="el-GR"/>
              </w:rPr>
              <w:t xml:space="preserve">η βαθμολογία της </w:t>
            </w:r>
            <w:r w:rsidR="005E28E4">
              <w:rPr>
                <w:rFonts w:ascii="Calibri" w:hAnsi="Calibri" w:cs="Calibri"/>
                <w:sz w:val="22"/>
                <w:szCs w:val="22"/>
                <w:lang w:val="el-GR"/>
              </w:rPr>
              <w:t>Ο</w:t>
            </w:r>
            <w:r w:rsidR="005E28E4" w:rsidRPr="00FC78A7">
              <w:rPr>
                <w:rFonts w:ascii="Calibri" w:hAnsi="Calibri" w:cs="Calibri"/>
                <w:sz w:val="22"/>
                <w:szCs w:val="22"/>
                <w:lang w:val="el-GR"/>
              </w:rPr>
              <w:t xml:space="preserve">ικονομικής </w:t>
            </w:r>
            <w:r w:rsidR="005E28E4">
              <w:rPr>
                <w:rFonts w:ascii="Calibri" w:hAnsi="Calibri" w:cs="Calibri"/>
                <w:sz w:val="22"/>
                <w:szCs w:val="22"/>
                <w:lang w:val="el-GR"/>
              </w:rPr>
              <w:t>Π</w:t>
            </w:r>
            <w:r w:rsidR="005E28E4" w:rsidRPr="00FC78A7">
              <w:rPr>
                <w:rFonts w:ascii="Calibri" w:hAnsi="Calibri" w:cs="Calibri"/>
                <w:sz w:val="22"/>
                <w:szCs w:val="22"/>
                <w:lang w:val="el-GR"/>
              </w:rPr>
              <w:t xml:space="preserve">ροσφοράς </w:t>
            </w:r>
            <w:r w:rsidRPr="00FC78A7">
              <w:rPr>
                <w:rFonts w:ascii="Calibri" w:hAnsi="Calibri" w:cs="Calibri"/>
                <w:sz w:val="22"/>
                <w:szCs w:val="22"/>
                <w:lang w:val="el-GR"/>
              </w:rPr>
              <w:t xml:space="preserve">για την </w:t>
            </w:r>
            <w:r w:rsidR="005E28E4">
              <w:rPr>
                <w:rFonts w:ascii="Calibri" w:hAnsi="Calibri" w:cs="Calibri"/>
                <w:sz w:val="22"/>
                <w:szCs w:val="22"/>
                <w:lang w:val="el-GR"/>
              </w:rPr>
              <w:t>προσφορά</w:t>
            </w:r>
            <w:r w:rsidR="005E28E4" w:rsidRPr="00FC78A7">
              <w:rPr>
                <w:rFonts w:ascii="Calibri" w:hAnsi="Calibri" w:cs="Calibri"/>
                <w:sz w:val="22"/>
                <w:szCs w:val="22"/>
                <w:lang w:val="el-GR"/>
              </w:rPr>
              <w:t xml:space="preserve"> </w:t>
            </w:r>
            <w:r w:rsidRPr="00FC78A7">
              <w:rPr>
                <w:rFonts w:ascii="Calibri" w:hAnsi="Calibri" w:cs="Calibri"/>
                <w:sz w:val="22"/>
                <w:szCs w:val="22"/>
              </w:rPr>
              <w:t>j</w:t>
            </w:r>
            <w:r w:rsidRPr="00FC78A7">
              <w:rPr>
                <w:rFonts w:ascii="Calibri" w:hAnsi="Calibri" w:cs="Calibri"/>
                <w:sz w:val="22"/>
                <w:szCs w:val="22"/>
                <w:lang w:val="el-GR"/>
              </w:rPr>
              <w:t xml:space="preserve"> </w:t>
            </w:r>
          </w:p>
        </w:tc>
      </w:tr>
    </w:tbl>
    <w:p w:rsidR="00BA2C44" w:rsidRPr="00FC78A7" w:rsidRDefault="00BA2C44" w:rsidP="00375387">
      <w:pPr>
        <w:numPr>
          <w:ilvl w:val="12"/>
          <w:numId w:val="0"/>
        </w:numPr>
        <w:spacing w:before="120"/>
        <w:jc w:val="both"/>
        <w:rPr>
          <w:rFonts w:cs="Calibri"/>
          <w:lang w:val="el-GR"/>
        </w:rPr>
      </w:pPr>
    </w:p>
    <w:p w:rsidR="00375387" w:rsidRPr="00FC78A7" w:rsidRDefault="00375387" w:rsidP="00375387">
      <w:pPr>
        <w:tabs>
          <w:tab w:val="left" w:pos="912"/>
        </w:tabs>
        <w:spacing w:before="120"/>
        <w:jc w:val="both"/>
        <w:rPr>
          <w:rFonts w:cs="Calibri"/>
          <w:lang w:val="el-GR"/>
        </w:rPr>
      </w:pPr>
      <w:r w:rsidRPr="00FC78A7">
        <w:rPr>
          <w:rFonts w:cs="Calibri"/>
          <w:lang w:val="el-GR"/>
        </w:rPr>
        <w:t xml:space="preserve">Η αξιολόγηση των προσφορών θα στηριχθεί αποκλειστικά και μόνο στα ανωτέρω </w:t>
      </w:r>
      <w:r w:rsidR="005E28E4">
        <w:rPr>
          <w:rFonts w:cs="Calibri"/>
          <w:lang w:val="el-GR"/>
        </w:rPr>
        <w:t>Κ</w:t>
      </w:r>
      <w:r w:rsidRPr="00FC78A7">
        <w:rPr>
          <w:rFonts w:cs="Calibri"/>
          <w:lang w:val="el-GR"/>
        </w:rPr>
        <w:t>ριτήρια.</w:t>
      </w:r>
    </w:p>
    <w:p w:rsidR="00375387" w:rsidRPr="00FC78A7" w:rsidRDefault="00375387" w:rsidP="00375387">
      <w:pPr>
        <w:tabs>
          <w:tab w:val="left" w:pos="912"/>
        </w:tabs>
        <w:spacing w:before="120"/>
        <w:jc w:val="both"/>
        <w:rPr>
          <w:rFonts w:cs="Calibri"/>
          <w:lang w:val="el-GR"/>
        </w:rPr>
      </w:pPr>
      <w:r w:rsidRPr="00FC78A7">
        <w:rPr>
          <w:rFonts w:cs="Calibri"/>
          <w:lang w:val="el-GR"/>
        </w:rPr>
        <w:t xml:space="preserve">Η πρώτη στον συγκριτικό πίνακα κατάταξης θεωρείται η πλέον συμφέρουσα προσφορά. Σε περίπτωση ισοβαθμίας οι προσφορές που ισοβαθμούν κατατάσσονται κατά φθίνουσα σειρά του βαθμού Τεχνικής Προσφοράς. </w:t>
      </w:r>
    </w:p>
    <w:p w:rsidR="00FF4ADF" w:rsidRDefault="00375387">
      <w:pPr>
        <w:pStyle w:val="a8"/>
        <w:spacing w:before="120" w:line="240" w:lineRule="auto"/>
        <w:ind w:left="0"/>
        <w:rPr>
          <w:rFonts w:cs="Calibri"/>
          <w:bCs/>
          <w:lang w:val="el-GR"/>
        </w:rPr>
      </w:pPr>
      <w:r w:rsidRPr="00FC78A7">
        <w:rPr>
          <w:rFonts w:cs="Calibri"/>
          <w:lang w:val="el-GR"/>
        </w:rPr>
        <w:t xml:space="preserve">Η Επιτροπή Διενέργειας Διαγωνισμού μετά την ολοκλήρωση της αξιολόγησης των προσφορών </w:t>
      </w:r>
      <w:r w:rsidR="003C11BE">
        <w:rPr>
          <w:rFonts w:cs="Calibri"/>
          <w:lang w:val="el-GR"/>
        </w:rPr>
        <w:t xml:space="preserve">ανά Τμήμα </w:t>
      </w:r>
      <w:r w:rsidRPr="00FC78A7">
        <w:rPr>
          <w:rFonts w:cs="Calibri"/>
          <w:lang w:val="el-GR"/>
        </w:rPr>
        <w:t>συντάσσει πρακτικό με την τελική κατάταξη των προσφορών</w:t>
      </w:r>
      <w:r w:rsidR="00E46C5D">
        <w:rPr>
          <w:rFonts w:cs="Calibri"/>
          <w:lang w:val="el-GR"/>
        </w:rPr>
        <w:t xml:space="preserve">, των οποίων αξιολογήθηκε η Οικονομική Προσφορά </w:t>
      </w:r>
      <w:r w:rsidRPr="00FC78A7">
        <w:rPr>
          <w:rFonts w:cs="Calibri"/>
          <w:lang w:val="el-GR"/>
        </w:rPr>
        <w:t xml:space="preserve">και </w:t>
      </w:r>
      <w:r w:rsidR="006B415D">
        <w:rPr>
          <w:rFonts w:cs="Calibri"/>
          <w:lang w:val="el-GR"/>
        </w:rPr>
        <w:t xml:space="preserve">καλεί τον Προσφέροντα, </w:t>
      </w:r>
      <w:r w:rsidR="006B415D" w:rsidRPr="00FC78A7">
        <w:rPr>
          <w:rFonts w:cs="Calibri"/>
          <w:lang w:val="el-GR"/>
        </w:rPr>
        <w:t xml:space="preserve">στον οποίο πρόκειται να γίνει η κατακύρωση </w:t>
      </w:r>
      <w:r w:rsidR="006B415D">
        <w:rPr>
          <w:rFonts w:cs="Calibri"/>
          <w:lang w:val="el-GR"/>
        </w:rPr>
        <w:t xml:space="preserve">να προσκομίσει τα δικαιολογητικά που αναφέρονται στην παρ. 9.3 της παρούσας Διακήρυξης. </w:t>
      </w:r>
    </w:p>
    <w:p w:rsidR="00375387" w:rsidRPr="00FC78A7" w:rsidRDefault="00375387" w:rsidP="00375387">
      <w:pPr>
        <w:jc w:val="center"/>
        <w:rPr>
          <w:rFonts w:cs="Calibri"/>
          <w:b/>
          <w:w w:val="130"/>
          <w:lang w:val="el-GR"/>
        </w:rPr>
      </w:pPr>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20</w:t>
      </w:r>
    </w:p>
    <w:p w:rsidR="00375387" w:rsidRPr="00FC78A7" w:rsidRDefault="00375387" w:rsidP="00375387">
      <w:pPr>
        <w:jc w:val="center"/>
        <w:rPr>
          <w:rFonts w:cs="Calibri"/>
          <w:b/>
          <w:w w:val="130"/>
          <w:lang w:val="el-GR"/>
        </w:rPr>
      </w:pPr>
      <w:r w:rsidRPr="00FC78A7">
        <w:rPr>
          <w:rFonts w:cs="Calibri"/>
          <w:b/>
          <w:w w:val="130"/>
          <w:lang w:val="el-GR"/>
        </w:rPr>
        <w:t>ΔΙΟΙΚΗΤΙΚΕΣ ΠΡΟΣΦΥΓΕΣ</w:t>
      </w:r>
      <w:r w:rsidR="002F38B9" w:rsidRPr="00FC78A7">
        <w:rPr>
          <w:rFonts w:cs="Calibri"/>
          <w:b/>
          <w:w w:val="130"/>
          <w:lang w:val="el-GR"/>
        </w:rPr>
        <w:t xml:space="preserve"> </w:t>
      </w:r>
      <w:r w:rsidRPr="00FC78A7">
        <w:rPr>
          <w:rFonts w:cs="Calibri"/>
          <w:b/>
          <w:w w:val="130"/>
          <w:lang w:val="el-GR"/>
        </w:rPr>
        <w:t>-</w:t>
      </w:r>
      <w:r w:rsidR="002F38B9" w:rsidRPr="00FC78A7">
        <w:rPr>
          <w:rFonts w:cs="Calibri"/>
          <w:b/>
          <w:w w:val="130"/>
          <w:lang w:val="el-GR"/>
        </w:rPr>
        <w:t xml:space="preserve"> </w:t>
      </w:r>
      <w:r w:rsidRPr="00FC78A7">
        <w:rPr>
          <w:rFonts w:cs="Calibri"/>
          <w:b/>
          <w:w w:val="130"/>
          <w:lang w:val="el-GR"/>
        </w:rPr>
        <w:t>ΠΡΟΣΩΡΙΝΗ ΔΙΚΑΣΤΙΚΗ ΠΡΟΣΤΑΣΙΑ</w:t>
      </w:r>
    </w:p>
    <w:p w:rsidR="001E203F" w:rsidRPr="00FC78A7" w:rsidRDefault="001E203F" w:rsidP="00E46C5D">
      <w:pPr>
        <w:spacing w:before="120" w:line="240" w:lineRule="auto"/>
        <w:jc w:val="both"/>
        <w:rPr>
          <w:rFonts w:cs="Calibri"/>
          <w:lang w:val="el-GR" w:eastAsia="el-GR" w:bidi="ar-SA"/>
        </w:rPr>
      </w:pPr>
      <w:r w:rsidRPr="00FC78A7">
        <w:rPr>
          <w:rFonts w:cs="Calibri"/>
          <w:lang w:val="el-GR" w:eastAsia="el-GR" w:bidi="ar-SA"/>
        </w:rPr>
        <w:lastRenderedPageBreak/>
        <w:t xml:space="preserve">Κάθε </w:t>
      </w:r>
      <w:r w:rsidR="00246811">
        <w:rPr>
          <w:rFonts w:cs="Calibri"/>
          <w:lang w:val="el-GR" w:eastAsia="el-GR" w:bidi="ar-SA"/>
        </w:rPr>
        <w:t>ενδιαφερόμενος</w:t>
      </w:r>
      <w:r w:rsidRPr="00FC78A7">
        <w:rPr>
          <w:rFonts w:cs="Calibri"/>
          <w:lang w:val="el-GR" w:eastAsia="el-GR" w:bidi="ar-SA"/>
        </w:rPr>
        <w:t>, που θα θεωρήσει ότι θίγεται από παράνομη, κατά την κρίση του, πράξη ή παράλειψη της Αναθέτουσας Αρχής, θα δικαιούται προσωρινής δικαστικής προστασίας, σύμφωνα με τις διατάξεις του Ν.3886/10 (</w:t>
      </w:r>
      <w:r w:rsidR="00AF7800">
        <w:rPr>
          <w:rFonts w:cs="Calibri"/>
          <w:lang w:val="el-GR" w:eastAsia="el-GR" w:bidi="ar-SA"/>
        </w:rPr>
        <w:t xml:space="preserve">Φ.Ε.Κ. </w:t>
      </w:r>
      <w:r w:rsidRPr="00FC78A7">
        <w:rPr>
          <w:rFonts w:cs="Calibri"/>
          <w:lang w:val="el-GR" w:eastAsia="el-GR" w:bidi="ar-SA"/>
        </w:rPr>
        <w:t xml:space="preserve"> 173/Α/10)</w:t>
      </w:r>
      <w:r w:rsidR="00246811">
        <w:rPr>
          <w:rFonts w:cs="Calibri"/>
          <w:lang w:val="el-GR" w:eastAsia="el-GR" w:bidi="ar-SA"/>
        </w:rPr>
        <w:t>, όπως εκάστοτε ισχύει</w:t>
      </w:r>
      <w:r w:rsidRPr="00FC78A7">
        <w:rPr>
          <w:rFonts w:cs="Calibri"/>
          <w:lang w:val="el-GR" w:eastAsia="el-GR" w:bidi="ar-SA"/>
        </w:rPr>
        <w:t>.</w:t>
      </w:r>
    </w:p>
    <w:p w:rsidR="001E203F" w:rsidRPr="00FC78A7" w:rsidRDefault="001E203F" w:rsidP="00E46C5D">
      <w:pPr>
        <w:spacing w:before="120" w:line="240" w:lineRule="auto"/>
        <w:jc w:val="both"/>
        <w:rPr>
          <w:rFonts w:cs="Calibri"/>
          <w:lang w:val="el-GR" w:eastAsia="el-GR" w:bidi="ar-SA"/>
        </w:rPr>
      </w:pPr>
      <w:r w:rsidRPr="00FC78A7">
        <w:rPr>
          <w:rFonts w:cs="Calibri"/>
          <w:lang w:val="el-GR" w:eastAsia="el-GR" w:bidi="ar-SA"/>
        </w:rPr>
        <w:t xml:space="preserve">Πριν από την έναρξη της διαδικασίας ενώπιον του αρμόδιου Δικαστηρίου, θα ασκηθεί υποχρεωτικά, εντός δέκα (10) ημερών, αφότου ο </w:t>
      </w:r>
      <w:r w:rsidR="00246811">
        <w:rPr>
          <w:rFonts w:cs="Calibri"/>
          <w:lang w:val="el-GR" w:eastAsia="el-GR" w:bidi="ar-SA"/>
        </w:rPr>
        <w:t>ε</w:t>
      </w:r>
      <w:r w:rsidRPr="00FC78A7">
        <w:rPr>
          <w:rFonts w:cs="Calibri"/>
          <w:lang w:val="el-GR" w:eastAsia="el-GR" w:bidi="ar-SA"/>
        </w:rPr>
        <w:t>νδιαφερόμενος έλαβε γνώση της αντίστοιχης πράξης ή παράλειψης και ενώπιον της Αναθέτουσας Αρχής, προσφυγή, η οποία θα κοινοποιηθεί υποχρεωτικά στον θιγόμενο από τυχόν μερική ή ολική παραδοχή της.</w:t>
      </w:r>
      <w:r w:rsidR="00246811">
        <w:rPr>
          <w:rFonts w:cs="Calibri"/>
          <w:lang w:val="el-GR" w:eastAsia="el-GR" w:bidi="ar-SA"/>
        </w:rPr>
        <w:t xml:space="preserve"> </w:t>
      </w:r>
      <w:r w:rsidRPr="00FC78A7">
        <w:rPr>
          <w:rFonts w:cs="Calibri"/>
          <w:lang w:val="el-GR" w:eastAsia="el-GR" w:bidi="ar-SA"/>
        </w:rPr>
        <w:t>Η σχετική απόφαση της Αναθέτουσας Αρχής θα εκδοθεί εντός δέκα πέντε (15) ημερών από την άσκηση της προσφυγής, άλλως θα τεκμαίρεται σιωπηρή απόρριψή της.</w:t>
      </w:r>
    </w:p>
    <w:p w:rsidR="001E203F" w:rsidRPr="00FC78A7" w:rsidRDefault="001E203F" w:rsidP="00E46C5D">
      <w:pPr>
        <w:spacing w:before="120" w:line="240" w:lineRule="auto"/>
        <w:jc w:val="both"/>
        <w:rPr>
          <w:rFonts w:cs="Calibri"/>
          <w:lang w:val="el-GR" w:eastAsia="el-GR" w:bidi="ar-SA"/>
        </w:rPr>
      </w:pPr>
      <w:r w:rsidRPr="00FC78A7">
        <w:rPr>
          <w:rFonts w:cs="Calibri"/>
          <w:lang w:val="el-GR" w:eastAsia="el-GR" w:bidi="ar-SA"/>
        </w:rPr>
        <w:t xml:space="preserve"> 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δεν επιτρέπεται να περιέχει αιτιάσεις διαφορετικές από τις αιτιάσεις της προδικαστικής προσφυγής. Εφόσον ασκηθεί αίτηση ασφαλιστικών μέτρων ο αιτών ειδοποιεί σχετικά την </w:t>
      </w:r>
      <w:r w:rsidR="00246811">
        <w:rPr>
          <w:rFonts w:cs="Calibri"/>
          <w:lang w:val="el-GR" w:eastAsia="el-GR" w:bidi="ar-SA"/>
        </w:rPr>
        <w:t>Α</w:t>
      </w:r>
      <w:r w:rsidRPr="00FC78A7">
        <w:rPr>
          <w:rFonts w:cs="Calibri"/>
          <w:lang w:val="el-GR" w:eastAsia="el-GR" w:bidi="ar-SA"/>
        </w:rPr>
        <w:t xml:space="preserve">ναθέτουσα </w:t>
      </w:r>
      <w:r w:rsidR="00246811">
        <w:rPr>
          <w:rFonts w:cs="Calibri"/>
          <w:lang w:val="el-GR" w:eastAsia="el-GR" w:bidi="ar-SA"/>
        </w:rPr>
        <w:t>Α</w:t>
      </w:r>
      <w:r w:rsidR="00246811" w:rsidRPr="00FC78A7">
        <w:rPr>
          <w:rFonts w:cs="Calibri"/>
          <w:lang w:val="el-GR" w:eastAsia="el-GR" w:bidi="ar-SA"/>
        </w:rPr>
        <w:t>ρχή </w:t>
      </w:r>
      <w:r w:rsidRPr="00FC78A7">
        <w:rPr>
          <w:rFonts w:cs="Calibri"/>
          <w:lang w:val="el-GR" w:eastAsia="el-GR" w:bidi="ar-SA"/>
        </w:rPr>
        <w:t xml:space="preserve">με κάθε πρόσφορο μέσο, μέσα σε </w:t>
      </w:r>
      <w:r w:rsidR="00924D51">
        <w:rPr>
          <w:rFonts w:cs="Calibri"/>
          <w:lang w:val="el-GR" w:eastAsia="el-GR" w:bidi="ar-SA"/>
        </w:rPr>
        <w:t>πέντε</w:t>
      </w:r>
      <w:r w:rsidR="00924D51" w:rsidRPr="00FC78A7">
        <w:rPr>
          <w:rFonts w:cs="Calibri"/>
          <w:lang w:val="el-GR" w:eastAsia="el-GR" w:bidi="ar-SA"/>
        </w:rPr>
        <w:t xml:space="preserve"> </w:t>
      </w:r>
      <w:r w:rsidRPr="00FC78A7">
        <w:rPr>
          <w:rFonts w:cs="Calibri"/>
          <w:lang w:val="el-GR" w:eastAsia="el-GR" w:bidi="ar-SA"/>
        </w:rPr>
        <w:t>(</w:t>
      </w:r>
      <w:r w:rsidR="00924D51">
        <w:rPr>
          <w:rFonts w:cs="Calibri"/>
          <w:lang w:val="el-GR" w:eastAsia="el-GR" w:bidi="ar-SA"/>
        </w:rPr>
        <w:t>5</w:t>
      </w:r>
      <w:r w:rsidRPr="00FC78A7">
        <w:rPr>
          <w:rFonts w:cs="Calibri"/>
          <w:lang w:val="el-GR" w:eastAsia="el-GR" w:bidi="ar-SA"/>
        </w:rPr>
        <w:t xml:space="preserve">) ημέρες από την άσκηση  της αιτήσεως.  </w:t>
      </w:r>
    </w:p>
    <w:p w:rsidR="001E203F" w:rsidRPr="00FC78A7" w:rsidRDefault="001E203F" w:rsidP="00E46C5D">
      <w:pPr>
        <w:spacing w:before="120" w:line="240" w:lineRule="auto"/>
        <w:jc w:val="both"/>
        <w:rPr>
          <w:rFonts w:cs="Calibri"/>
          <w:lang w:val="el-GR" w:eastAsia="el-GR" w:bidi="ar-SA"/>
        </w:rPr>
      </w:pPr>
      <w:r w:rsidRPr="00FC78A7">
        <w:rPr>
          <w:rFonts w:cs="Calibri"/>
          <w:lang w:val="el-GR" w:eastAsia="el-GR" w:bidi="ar-SA"/>
        </w:rPr>
        <w:t xml:space="preserve">Η προθεσμία για την άσκηση προσφυγής και αίτησης ασφαλιστικών μέτρων, καθώς και η άσκηση αυτών, κωλύουν τη σύναψη της Σύμβασης, εκτός εάν με την προσωρινή </w:t>
      </w:r>
      <w:r w:rsidR="00246811">
        <w:rPr>
          <w:rFonts w:cs="Calibri"/>
          <w:lang w:val="el-GR" w:eastAsia="el-GR" w:bidi="ar-SA"/>
        </w:rPr>
        <w:t>διαταγή</w:t>
      </w:r>
      <w:r w:rsidR="00246811" w:rsidRPr="00FC78A7">
        <w:rPr>
          <w:rFonts w:cs="Calibri"/>
          <w:lang w:val="el-GR" w:eastAsia="el-GR" w:bidi="ar-SA"/>
        </w:rPr>
        <w:t xml:space="preserve"> </w:t>
      </w:r>
      <w:r w:rsidRPr="00FC78A7">
        <w:rPr>
          <w:rFonts w:cs="Calibri"/>
          <w:lang w:val="el-GR" w:eastAsia="el-GR" w:bidi="ar-SA"/>
        </w:rPr>
        <w:t xml:space="preserve">ο αρμόδιος δικαστής αποφανθεί διαφορετικά. </w:t>
      </w:r>
    </w:p>
    <w:p w:rsidR="008F5DAC" w:rsidRPr="00FC78A7" w:rsidRDefault="008F5DAC" w:rsidP="00E46C5D">
      <w:pPr>
        <w:spacing w:before="120" w:line="240" w:lineRule="auto"/>
        <w:jc w:val="both"/>
        <w:rPr>
          <w:rFonts w:cs="Calibri"/>
          <w:lang w:val="el-GR" w:eastAsia="el-GR" w:bidi="ar-SA"/>
        </w:rPr>
      </w:pPr>
      <w:r w:rsidRPr="00FC78A7">
        <w:rPr>
          <w:rFonts w:cs="Calibri"/>
          <w:lang w:val="el-GR" w:eastAsia="el-GR" w:bidi="ar-SA"/>
        </w:rPr>
        <w:t xml:space="preserve">Η απόφαση </w:t>
      </w:r>
      <w:r w:rsidR="00246811">
        <w:rPr>
          <w:rFonts w:cs="Calibri"/>
          <w:lang w:val="el-GR" w:eastAsia="el-GR" w:bidi="ar-SA"/>
        </w:rPr>
        <w:t>Κατακύρωσης</w:t>
      </w:r>
      <w:r w:rsidR="00246811" w:rsidRPr="00FC78A7">
        <w:rPr>
          <w:rFonts w:cs="Calibri"/>
          <w:lang w:val="el-GR" w:eastAsia="el-GR" w:bidi="ar-SA"/>
        </w:rPr>
        <w:t xml:space="preserve"> </w:t>
      </w:r>
      <w:r w:rsidRPr="00FC78A7">
        <w:rPr>
          <w:rFonts w:cs="Calibri"/>
          <w:lang w:val="el-GR" w:eastAsia="el-GR" w:bidi="ar-SA"/>
        </w:rPr>
        <w:t xml:space="preserve">περιλαμβάνει τα στοιχεία της παρ. 2 του αρ. 35 του </w:t>
      </w:r>
      <w:r w:rsidR="00CC7524">
        <w:rPr>
          <w:rFonts w:cs="Calibri"/>
          <w:lang w:val="el-GR" w:eastAsia="el-GR" w:bidi="ar-SA"/>
        </w:rPr>
        <w:t>Π</w:t>
      </w:r>
      <w:r w:rsidRPr="00FC78A7">
        <w:rPr>
          <w:rFonts w:cs="Calibri"/>
          <w:lang w:val="el-GR" w:eastAsia="el-GR" w:bidi="ar-SA"/>
        </w:rPr>
        <w:t>.</w:t>
      </w:r>
      <w:r w:rsidR="00CC7524">
        <w:rPr>
          <w:rFonts w:cs="Calibri"/>
          <w:lang w:val="el-GR" w:eastAsia="el-GR" w:bidi="ar-SA"/>
        </w:rPr>
        <w:t>Δ</w:t>
      </w:r>
      <w:r w:rsidRPr="00FC78A7">
        <w:rPr>
          <w:rFonts w:cs="Calibri"/>
          <w:lang w:val="el-GR" w:eastAsia="el-GR" w:bidi="ar-SA"/>
        </w:rPr>
        <w:t>. 60/2007 και αναφέρει τις προθεσμίες αναστολής σύναψης της σύμβασης, όπως προκύπτουν από την παρ. 2 του αρ. 5 του Ν. 3886/2010</w:t>
      </w:r>
      <w:r w:rsidR="00246811">
        <w:rPr>
          <w:rFonts w:cs="Calibri"/>
          <w:lang w:val="el-GR" w:eastAsia="el-GR" w:bidi="ar-SA"/>
        </w:rPr>
        <w:t>.</w:t>
      </w:r>
    </w:p>
    <w:p w:rsidR="00375387" w:rsidRPr="00FC78A7" w:rsidRDefault="00F16A65" w:rsidP="00A27F55">
      <w:pPr>
        <w:jc w:val="center"/>
        <w:rPr>
          <w:rFonts w:cs="Calibri"/>
          <w:w w:val="130"/>
          <w:lang w:val="el-GR"/>
        </w:rPr>
      </w:pPr>
      <w:r w:rsidRPr="00FC78A7">
        <w:rPr>
          <w:rFonts w:cs="Calibri"/>
          <w:w w:val="130"/>
          <w:lang w:val="el-GR"/>
        </w:rPr>
        <w:br w:type="page"/>
      </w:r>
      <w:r w:rsidR="00375387" w:rsidRPr="00FC78A7">
        <w:rPr>
          <w:rFonts w:cs="Calibri"/>
          <w:w w:val="130"/>
          <w:lang w:val="el-GR"/>
        </w:rPr>
        <w:lastRenderedPageBreak/>
        <w:t>ΚΕΦΑΛΑΙΟ Α6</w:t>
      </w:r>
    </w:p>
    <w:p w:rsidR="00375387" w:rsidRPr="00FC78A7" w:rsidRDefault="00375387" w:rsidP="00375387">
      <w:pPr>
        <w:pBdr>
          <w:bottom w:val="double" w:sz="4" w:space="1" w:color="666699"/>
        </w:pBdr>
        <w:spacing w:before="40"/>
        <w:jc w:val="center"/>
        <w:rPr>
          <w:rFonts w:cs="Calibri"/>
          <w:spacing w:val="60"/>
          <w:w w:val="130"/>
          <w:lang w:val="el-GR"/>
        </w:rPr>
      </w:pPr>
      <w:r w:rsidRPr="00FC78A7">
        <w:rPr>
          <w:rFonts w:cs="Calibri"/>
          <w:spacing w:val="60"/>
          <w:w w:val="130"/>
          <w:lang w:val="el-GR"/>
        </w:rPr>
        <w:t>ΟΛΟΚΛΗΡΩΣΗ ΔΙΑΓΩΝΙΣΜΟΥ</w:t>
      </w:r>
    </w:p>
    <w:p w:rsidR="00375387" w:rsidRPr="00FC78A7" w:rsidRDefault="00375387" w:rsidP="00375387">
      <w:pPr>
        <w:rPr>
          <w:rFonts w:cs="Calibri"/>
          <w:b/>
          <w:w w:val="130"/>
          <w:lang w:val="el-GR"/>
        </w:rPr>
      </w:pPr>
    </w:p>
    <w:p w:rsidR="00375387" w:rsidRPr="00FC78A7" w:rsidRDefault="00375387" w:rsidP="00375387">
      <w:pPr>
        <w:jc w:val="center"/>
        <w:rPr>
          <w:rFonts w:cs="Calibri"/>
          <w:b/>
          <w:w w:val="130"/>
          <w:lang w:val="el-GR"/>
        </w:rPr>
      </w:pPr>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21</w:t>
      </w:r>
    </w:p>
    <w:p w:rsidR="00375387" w:rsidRPr="00FC78A7" w:rsidRDefault="00375387" w:rsidP="00375387">
      <w:pPr>
        <w:jc w:val="center"/>
        <w:rPr>
          <w:rFonts w:cs="Calibri"/>
          <w:b/>
          <w:w w:val="130"/>
          <w:lang w:val="el-GR"/>
        </w:rPr>
      </w:pPr>
      <w:r w:rsidRPr="00FC78A7">
        <w:rPr>
          <w:rFonts w:cs="Calibri"/>
          <w:b/>
          <w:w w:val="130"/>
          <w:lang w:val="el-GR"/>
        </w:rPr>
        <w:t>ΚΑΤΑΚΥΡΩΣΗ ΤΟΥ ΔΙΑΓΩΝΙΣΜΟΥ</w:t>
      </w:r>
    </w:p>
    <w:p w:rsidR="00375387" w:rsidRPr="00FC78A7" w:rsidRDefault="00375387" w:rsidP="00375387">
      <w:pPr>
        <w:jc w:val="both"/>
        <w:rPr>
          <w:rFonts w:cs="Calibri"/>
          <w:lang w:val="el-GR"/>
        </w:rPr>
      </w:pPr>
      <w:bookmarkStart w:id="70" w:name="_Toc14859025"/>
      <w:bookmarkStart w:id="71" w:name="_Toc78351325"/>
      <w:bookmarkStart w:id="72" w:name="_Toc78351389"/>
      <w:bookmarkStart w:id="73" w:name="_Toc78355871"/>
      <w:bookmarkStart w:id="74" w:name="_Toc203873414"/>
      <w:bookmarkStart w:id="75" w:name="_Toc203873585"/>
      <w:bookmarkStart w:id="76" w:name="_Toc234033729"/>
      <w:bookmarkStart w:id="77" w:name="_Toc234035930"/>
      <w:bookmarkStart w:id="78" w:name="_Toc234910576"/>
      <w:bookmarkEnd w:id="69"/>
      <w:bookmarkEnd w:id="70"/>
      <w:bookmarkEnd w:id="71"/>
      <w:bookmarkEnd w:id="72"/>
      <w:bookmarkEnd w:id="73"/>
      <w:bookmarkEnd w:id="74"/>
      <w:bookmarkEnd w:id="75"/>
      <w:bookmarkEnd w:id="76"/>
      <w:bookmarkEnd w:id="77"/>
      <w:bookmarkEnd w:id="78"/>
      <w:r w:rsidRPr="00FC78A7">
        <w:rPr>
          <w:rFonts w:cs="Calibri"/>
          <w:lang w:val="el-GR"/>
        </w:rPr>
        <w:t xml:space="preserve">Μετά την ολοκλήρωση του έργου της αξιολόγησης, </w:t>
      </w:r>
      <w:r w:rsidR="00287552">
        <w:rPr>
          <w:rFonts w:cs="Calibri"/>
          <w:lang w:val="el-GR"/>
        </w:rPr>
        <w:t xml:space="preserve">κι αφού ελεγχθούν τα δικαιολογητικά του </w:t>
      </w:r>
      <w:r w:rsidR="00287552" w:rsidRPr="00766931">
        <w:rPr>
          <w:rFonts w:cs="Calibri"/>
          <w:lang w:val="el-GR"/>
        </w:rPr>
        <w:t>άρθρου 9.3 της</w:t>
      </w:r>
      <w:r w:rsidR="00287552">
        <w:rPr>
          <w:rFonts w:cs="Calibri"/>
          <w:lang w:val="el-GR"/>
        </w:rPr>
        <w:t xml:space="preserve"> παρούσας Διακήρυξης, </w:t>
      </w:r>
      <w:r w:rsidRPr="00FC78A7">
        <w:rPr>
          <w:rFonts w:cs="Calibri"/>
          <w:lang w:val="el-GR"/>
        </w:rPr>
        <w:t xml:space="preserve">η Επιτροπή Διενέργειας Διαγωνισμού θα υποβάλει τον Συγκριτικό Πίνακα μαζί με τα Πρακτικά και όλα τα στοιχεία του φακέλου του διαγωνισμού, σε τρία (3) αντίτυπα, </w:t>
      </w:r>
      <w:r w:rsidR="00287552">
        <w:rPr>
          <w:rFonts w:cs="Calibri"/>
          <w:lang w:val="el-GR"/>
        </w:rPr>
        <w:t>στο Διοικητικό Συμβούλιο της Αναθέτουσας Αρχής</w:t>
      </w:r>
      <w:r w:rsidRPr="00FC78A7">
        <w:rPr>
          <w:rFonts w:cs="Calibri"/>
          <w:lang w:val="el-GR"/>
        </w:rPr>
        <w:t xml:space="preserve"> για την έκδοση της εγκριτικής απόφασης </w:t>
      </w:r>
      <w:r w:rsidR="00287552">
        <w:rPr>
          <w:rFonts w:cs="Calibri"/>
          <w:lang w:val="el-GR"/>
        </w:rPr>
        <w:t>Κ</w:t>
      </w:r>
      <w:r w:rsidRPr="00FC78A7">
        <w:rPr>
          <w:rFonts w:cs="Calibri"/>
          <w:lang w:val="el-GR"/>
        </w:rPr>
        <w:t xml:space="preserve">ατακύρωσης του </w:t>
      </w:r>
      <w:r w:rsidR="00287552">
        <w:rPr>
          <w:rFonts w:cs="Calibri"/>
          <w:lang w:val="el-GR"/>
        </w:rPr>
        <w:t>δ</w:t>
      </w:r>
      <w:r w:rsidRPr="00FC78A7">
        <w:rPr>
          <w:rFonts w:cs="Calibri"/>
          <w:lang w:val="el-GR"/>
        </w:rPr>
        <w:t>ιαγωνισμού</w:t>
      </w:r>
      <w:r w:rsidR="00287552">
        <w:rPr>
          <w:rFonts w:cs="Calibri"/>
          <w:lang w:val="el-GR"/>
        </w:rPr>
        <w:t>.</w:t>
      </w:r>
    </w:p>
    <w:p w:rsidR="00375387" w:rsidRPr="00FC78A7" w:rsidRDefault="00375387" w:rsidP="00375387">
      <w:pPr>
        <w:jc w:val="both"/>
        <w:rPr>
          <w:rFonts w:cs="Calibri"/>
          <w:lang w:val="el-GR"/>
        </w:rPr>
      </w:pPr>
      <w:r w:rsidRPr="00FC78A7">
        <w:rPr>
          <w:rFonts w:cs="Calibri"/>
          <w:lang w:val="el-GR"/>
        </w:rPr>
        <w:t xml:space="preserve">Στον </w:t>
      </w:r>
      <w:r w:rsidR="00287552">
        <w:rPr>
          <w:rFonts w:cs="Calibri"/>
          <w:lang w:val="el-GR"/>
        </w:rPr>
        <w:t>Α</w:t>
      </w:r>
      <w:r w:rsidRPr="00FC78A7">
        <w:rPr>
          <w:rFonts w:cs="Calibri"/>
          <w:lang w:val="el-GR"/>
        </w:rPr>
        <w:t xml:space="preserve">νάδοχο αποστέλλεται σχετική πρόσκληση για υπογραφή της </w:t>
      </w:r>
      <w:r w:rsidR="00287552">
        <w:rPr>
          <w:rFonts w:cs="Calibri"/>
          <w:lang w:val="el-GR"/>
        </w:rPr>
        <w:t>Σ</w:t>
      </w:r>
      <w:r w:rsidRPr="00FC78A7">
        <w:rPr>
          <w:rFonts w:cs="Calibri"/>
          <w:lang w:val="el-GR"/>
        </w:rPr>
        <w:t>ύμβασης, εφόσον προηγουμένως έχει κοινοποιηθεί σε όλους</w:t>
      </w:r>
      <w:r w:rsidR="00B42E14" w:rsidRPr="00FC78A7">
        <w:rPr>
          <w:rFonts w:cs="Calibri"/>
          <w:lang w:val="el-GR"/>
        </w:rPr>
        <w:t xml:space="preserve"> </w:t>
      </w:r>
      <w:r w:rsidRPr="00FC78A7">
        <w:rPr>
          <w:rFonts w:cs="Calibri"/>
          <w:lang w:val="el-GR"/>
        </w:rPr>
        <w:t>τους διαγωνιζόμενους η απόφαση κατακύρωσης και έχουν παρέλθει οι προθεσμίες για την άσκηση του δικαιώματος προσωρινής προστασίας των διαγωνιζόμενων που ορίζονται στο Ν.3886/2010.</w:t>
      </w:r>
    </w:p>
    <w:p w:rsidR="00375387" w:rsidRPr="00FC78A7" w:rsidRDefault="00375387" w:rsidP="00375387">
      <w:pPr>
        <w:jc w:val="both"/>
        <w:rPr>
          <w:rFonts w:cs="Calibri"/>
          <w:lang w:val="el-GR"/>
        </w:rPr>
      </w:pPr>
      <w:r w:rsidRPr="00FC78A7">
        <w:rPr>
          <w:rFonts w:cs="Calibri"/>
          <w:lang w:val="el-GR"/>
        </w:rPr>
        <w:t>Από</w:t>
      </w:r>
      <w:r w:rsidR="00B42E14" w:rsidRPr="00FC78A7">
        <w:rPr>
          <w:rFonts w:cs="Calibri"/>
          <w:lang w:val="el-GR"/>
        </w:rPr>
        <w:t xml:space="preserve"> </w:t>
      </w:r>
      <w:r w:rsidRPr="00FC78A7">
        <w:rPr>
          <w:rFonts w:cs="Calibri"/>
          <w:lang w:val="el-GR"/>
        </w:rPr>
        <w:t>την πρόσκληση για υπογραφή της σύμβασης, η Σύμβαση θεωρείται ότι έχει συναφθεί, το δε έγγραφο (Σύμβαση) που ακολουθεί, έχει μόνον αποδεικτικό χαρακτήρα.</w:t>
      </w:r>
    </w:p>
    <w:p w:rsidR="00375387" w:rsidRPr="00FC78A7" w:rsidRDefault="00375387" w:rsidP="00375387">
      <w:pPr>
        <w:jc w:val="center"/>
        <w:rPr>
          <w:rFonts w:cs="Calibri"/>
          <w:b/>
          <w:w w:val="130"/>
          <w:lang w:val="el-GR"/>
        </w:rPr>
      </w:pPr>
      <w:bookmarkStart w:id="79" w:name="_Toc481410632"/>
      <w:bookmarkStart w:id="80" w:name="_Toc481411185"/>
      <w:bookmarkStart w:id="81" w:name="_Toc15542417"/>
      <w:bookmarkStart w:id="82" w:name="_Toc190069720"/>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22</w:t>
      </w:r>
      <w:r w:rsidR="00B42E14" w:rsidRPr="00FC78A7">
        <w:rPr>
          <w:rFonts w:cs="Calibri"/>
          <w:b/>
          <w:w w:val="130"/>
          <w:lang w:val="el-GR"/>
        </w:rPr>
        <w:t xml:space="preserve"> </w:t>
      </w:r>
    </w:p>
    <w:p w:rsidR="00375387" w:rsidRPr="00FC78A7" w:rsidRDefault="00375387" w:rsidP="00375387">
      <w:pPr>
        <w:jc w:val="center"/>
        <w:rPr>
          <w:rFonts w:cs="Calibri"/>
          <w:b/>
          <w:w w:val="130"/>
          <w:lang w:val="el-GR"/>
        </w:rPr>
      </w:pPr>
      <w:r w:rsidRPr="00FC78A7">
        <w:rPr>
          <w:rFonts w:cs="Calibri"/>
          <w:b/>
          <w:w w:val="130"/>
          <w:lang w:val="el-GR"/>
        </w:rPr>
        <w:t>ΔΙΚΑΙΩΜΑ ΜΑΤΑΙΩΣΗΣ</w:t>
      </w:r>
    </w:p>
    <w:bookmarkEnd w:id="79"/>
    <w:bookmarkEnd w:id="80"/>
    <w:bookmarkEnd w:id="81"/>
    <w:bookmarkEnd w:id="82"/>
    <w:p w:rsidR="00375387" w:rsidRPr="00FC78A7" w:rsidRDefault="00375387" w:rsidP="00375387">
      <w:pPr>
        <w:jc w:val="both"/>
        <w:rPr>
          <w:rFonts w:cs="Calibri"/>
          <w:lang w:val="el-GR"/>
        </w:rPr>
      </w:pPr>
      <w:r w:rsidRPr="00FC78A7">
        <w:rPr>
          <w:rFonts w:cs="Calibri"/>
          <w:lang w:val="el-GR"/>
        </w:rPr>
        <w:t>Η Αναθέτουσα Αρχή, μετά από σχετική γνωμοδότηση της Επιτροπής Διενέργειας Διαγωνισμού, διατηρεί το δικαίωμα</w:t>
      </w:r>
      <w:r w:rsidR="00881895">
        <w:rPr>
          <w:rFonts w:cs="Calibri"/>
          <w:lang w:val="el-GR"/>
        </w:rPr>
        <w:t xml:space="preserve"> αζημίως για αυτήν</w:t>
      </w:r>
      <w:r w:rsidRPr="00FC78A7">
        <w:rPr>
          <w:rFonts w:cs="Calibri"/>
          <w:lang w:val="el-GR"/>
        </w:rPr>
        <w:t>:</w:t>
      </w:r>
    </w:p>
    <w:p w:rsidR="00375387" w:rsidRPr="00FC78A7" w:rsidRDefault="00375387" w:rsidP="00375387">
      <w:pPr>
        <w:spacing w:before="120"/>
        <w:ind w:left="714" w:hanging="357"/>
        <w:jc w:val="both"/>
        <w:rPr>
          <w:rFonts w:cs="Calibri"/>
          <w:lang w:val="el-GR"/>
        </w:rPr>
      </w:pPr>
      <w:r w:rsidRPr="00FC78A7">
        <w:rPr>
          <w:rFonts w:cs="Calibri"/>
          <w:lang w:val="el-GR"/>
        </w:rPr>
        <w:t>α)</w:t>
      </w:r>
      <w:r w:rsidRPr="00FC78A7">
        <w:rPr>
          <w:rFonts w:cs="Calibri"/>
          <w:lang w:val="el-GR"/>
        </w:rPr>
        <w:tab/>
        <w:t xml:space="preserve">να αποφασίσει τη ματαίωση, ακύρωση ή διακοπή του διαγωνισμού σε κάθε στάδιο της διαδικασίας του (πριν την </w:t>
      </w:r>
      <w:r w:rsidR="00A06E2C">
        <w:rPr>
          <w:rFonts w:cs="Calibri"/>
          <w:lang w:val="el-GR"/>
        </w:rPr>
        <w:t>α</w:t>
      </w:r>
      <w:r w:rsidRPr="00FC78A7">
        <w:rPr>
          <w:rFonts w:cs="Calibri"/>
          <w:lang w:val="el-GR"/>
        </w:rPr>
        <w:t xml:space="preserve">πόφαση Κατακύρωσης του </w:t>
      </w:r>
      <w:r w:rsidR="00A06E2C">
        <w:rPr>
          <w:rFonts w:cs="Calibri"/>
          <w:lang w:val="el-GR"/>
        </w:rPr>
        <w:t>Έ</w:t>
      </w:r>
      <w:r w:rsidR="00A06E2C" w:rsidRPr="00FC78A7">
        <w:rPr>
          <w:rFonts w:cs="Calibri"/>
          <w:lang w:val="el-GR"/>
        </w:rPr>
        <w:t>ργου</w:t>
      </w:r>
      <w:r w:rsidRPr="00FC78A7">
        <w:rPr>
          <w:rFonts w:cs="Calibri"/>
          <w:lang w:val="el-GR"/>
        </w:rPr>
        <w:t xml:space="preserve">), </w:t>
      </w:r>
    </w:p>
    <w:p w:rsidR="00375387" w:rsidRPr="00FC78A7" w:rsidRDefault="00375387" w:rsidP="00375387">
      <w:pPr>
        <w:spacing w:before="120"/>
        <w:ind w:left="714" w:hanging="357"/>
        <w:jc w:val="both"/>
        <w:rPr>
          <w:rFonts w:cs="Calibri"/>
          <w:lang w:val="el-GR"/>
        </w:rPr>
      </w:pPr>
      <w:r w:rsidRPr="00FC78A7">
        <w:rPr>
          <w:rFonts w:cs="Calibri"/>
          <w:lang w:val="el-GR"/>
        </w:rPr>
        <w:t>β)</w:t>
      </w:r>
      <w:r w:rsidRPr="00FC78A7">
        <w:rPr>
          <w:rFonts w:cs="Calibri"/>
          <w:lang w:val="el-GR"/>
        </w:rPr>
        <w:tab/>
        <w:t xml:space="preserve">να αποφασίσει τη ματαίωση του διαγωνισμού και την επανάληψή του με τροποποίηση ή μη των όρων και των προδιαγραφών της </w:t>
      </w:r>
      <w:r w:rsidR="00A06E2C">
        <w:rPr>
          <w:rFonts w:cs="Calibri"/>
          <w:lang w:val="el-GR"/>
        </w:rPr>
        <w:t>Δια</w:t>
      </w:r>
      <w:r w:rsidRPr="00FC78A7">
        <w:rPr>
          <w:rFonts w:cs="Calibri"/>
          <w:lang w:val="el-GR"/>
        </w:rPr>
        <w:t>κήρυξης,</w:t>
      </w:r>
    </w:p>
    <w:p w:rsidR="00375387" w:rsidRDefault="00375387" w:rsidP="00375387">
      <w:pPr>
        <w:spacing w:before="120"/>
        <w:ind w:left="714" w:hanging="357"/>
        <w:jc w:val="both"/>
        <w:rPr>
          <w:rFonts w:cs="Calibri"/>
          <w:lang w:val="el-GR"/>
        </w:rPr>
      </w:pPr>
      <w:r w:rsidRPr="00FC78A7">
        <w:rPr>
          <w:rFonts w:cs="Calibri"/>
          <w:lang w:val="el-GR"/>
        </w:rPr>
        <w:t>γ)</w:t>
      </w:r>
      <w:r w:rsidRPr="00FC78A7">
        <w:rPr>
          <w:rFonts w:cs="Calibri"/>
          <w:lang w:val="el-GR"/>
        </w:rPr>
        <w:tab/>
        <w:t>να αποφασίσει τη ματαίωση του διαγωνισμού και να προσφύγει στη διαδικασία της διαπραγμάτευσης, εφ’ όσον ισχύουν οι σχετικές προϋποθέσεις</w:t>
      </w:r>
      <w:r w:rsidR="000B7E8A">
        <w:rPr>
          <w:rFonts w:cs="Calibri"/>
          <w:lang w:val="el-GR"/>
        </w:rPr>
        <w:t>,</w:t>
      </w:r>
    </w:p>
    <w:p w:rsidR="00A06E2C" w:rsidRPr="00A06E2C" w:rsidRDefault="00A06E2C" w:rsidP="00A06E2C">
      <w:pPr>
        <w:spacing w:before="120"/>
        <w:jc w:val="both"/>
        <w:rPr>
          <w:rFonts w:cs="Calibri"/>
          <w:lang w:val="el-GR"/>
        </w:rPr>
      </w:pPr>
      <w:r w:rsidRPr="00A06E2C">
        <w:rPr>
          <w:rFonts w:cs="Calibri"/>
          <w:lang w:val="el-GR"/>
        </w:rPr>
        <w:t>ιδίως (αλλά όχι μόνο) εάν:</w:t>
      </w:r>
    </w:p>
    <w:p w:rsidR="00A06E2C" w:rsidRPr="00A06E2C" w:rsidRDefault="00A06E2C" w:rsidP="00A06E2C">
      <w:pPr>
        <w:spacing w:before="120"/>
        <w:jc w:val="both"/>
        <w:rPr>
          <w:rFonts w:cs="Calibri"/>
          <w:lang w:val="el-GR"/>
        </w:rPr>
      </w:pPr>
      <w:r w:rsidRPr="00A06E2C">
        <w:rPr>
          <w:rFonts w:cs="Calibri"/>
          <w:lang w:val="el-GR"/>
        </w:rPr>
        <w:t>•</w:t>
      </w:r>
      <w:r w:rsidRPr="00A06E2C">
        <w:rPr>
          <w:rFonts w:cs="Calibri"/>
          <w:lang w:val="el-GR"/>
        </w:rPr>
        <w:tab/>
        <w:t>παρατηρηθεί παράτυπη διεξαγωγή, εφόσον από την παρατυπία επηρεάζεται το αποτέλεσμα της διαδικασίας,</w:t>
      </w:r>
    </w:p>
    <w:p w:rsidR="00A06E2C" w:rsidRPr="00A06E2C" w:rsidRDefault="00A06E2C" w:rsidP="00A06E2C">
      <w:pPr>
        <w:spacing w:before="120"/>
        <w:jc w:val="both"/>
        <w:rPr>
          <w:rFonts w:cs="Calibri"/>
          <w:lang w:val="el-GR"/>
        </w:rPr>
      </w:pPr>
      <w:r w:rsidRPr="00A06E2C">
        <w:rPr>
          <w:rFonts w:cs="Calibri"/>
          <w:lang w:val="el-GR"/>
        </w:rPr>
        <w:t>•</w:t>
      </w:r>
      <w:r w:rsidRPr="00A06E2C">
        <w:rPr>
          <w:rFonts w:cs="Calibri"/>
          <w:lang w:val="el-GR"/>
        </w:rPr>
        <w:tab/>
        <w:t>το αποτέλεσμα της διαδικασίας κρίνεται επαρκώς αιτιολογημένα μη ικανοποιητικό,</w:t>
      </w:r>
    </w:p>
    <w:p w:rsidR="00A06E2C" w:rsidRPr="00A06E2C" w:rsidRDefault="00A06E2C" w:rsidP="00A06E2C">
      <w:pPr>
        <w:spacing w:before="120"/>
        <w:jc w:val="both"/>
        <w:rPr>
          <w:rFonts w:cs="Calibri"/>
          <w:lang w:val="el-GR"/>
        </w:rPr>
      </w:pPr>
      <w:r w:rsidRPr="00A06E2C">
        <w:rPr>
          <w:rFonts w:cs="Calibri"/>
          <w:lang w:val="el-GR"/>
        </w:rPr>
        <w:t>•</w:t>
      </w:r>
      <w:r w:rsidRPr="00A06E2C">
        <w:rPr>
          <w:rFonts w:cs="Calibri"/>
          <w:lang w:val="el-GR"/>
        </w:rPr>
        <w:tab/>
        <w:t>ο ανταγωνισμός κριθεί ανεπαρκής,</w:t>
      </w:r>
    </w:p>
    <w:p w:rsidR="00A06E2C" w:rsidRPr="00A06E2C" w:rsidRDefault="00A06E2C" w:rsidP="00A06E2C">
      <w:pPr>
        <w:spacing w:before="120"/>
        <w:jc w:val="both"/>
        <w:rPr>
          <w:rFonts w:cs="Calibri"/>
          <w:lang w:val="el-GR"/>
        </w:rPr>
      </w:pPr>
      <w:r w:rsidRPr="00A06E2C">
        <w:rPr>
          <w:rFonts w:cs="Calibri"/>
          <w:lang w:val="el-GR"/>
        </w:rPr>
        <w:lastRenderedPageBreak/>
        <w:t>•</w:t>
      </w:r>
      <w:r w:rsidRPr="00A06E2C">
        <w:rPr>
          <w:rFonts w:cs="Calibri"/>
          <w:lang w:val="el-GR"/>
        </w:rPr>
        <w:tab/>
        <w:t>υπάρχουν σοβαρές ενδείξεις συνεννόησης των Προσφερόντων προς αποφυγή πραγματικού ανταγωνισμού,</w:t>
      </w:r>
    </w:p>
    <w:p w:rsidR="00A06E2C" w:rsidRPr="00FC78A7" w:rsidRDefault="00A06E2C" w:rsidP="00A06E2C">
      <w:pPr>
        <w:spacing w:before="120"/>
        <w:jc w:val="both"/>
        <w:rPr>
          <w:rFonts w:cs="Calibri"/>
          <w:lang w:val="el-GR"/>
        </w:rPr>
      </w:pPr>
      <w:r w:rsidRPr="00A06E2C">
        <w:rPr>
          <w:rFonts w:cs="Calibri"/>
          <w:lang w:val="el-GR"/>
        </w:rPr>
        <w:t>•</w:t>
      </w:r>
      <w:r w:rsidRPr="00A06E2C">
        <w:rPr>
          <w:rFonts w:cs="Calibri"/>
          <w:lang w:val="el-GR"/>
        </w:rPr>
        <w:tab/>
        <w:t>συντελεστεί σημαντική μεταβολή των αναγκών που καλύπτονται από το Έργο, περιλαμβανομένης της περιπτώσεως να μην επαρκεί ο χρόνος υλοποιήσεως του Έργου, ούτως ώστε αυτό να έχει ολοκληρωθεί μέχρι τα απώτατα όρια που εκάστοτε ορίζονται για την υλοποίηση έργων που συγχρηματοδοτούνται από το ΕΣΠΑ.</w:t>
      </w:r>
    </w:p>
    <w:p w:rsidR="00375387" w:rsidRPr="00FC78A7" w:rsidRDefault="00375387" w:rsidP="00375387">
      <w:pPr>
        <w:jc w:val="both"/>
        <w:rPr>
          <w:rFonts w:cs="Calibri"/>
          <w:lang w:val="el-GR"/>
        </w:rPr>
      </w:pPr>
      <w:r w:rsidRPr="00FC78A7">
        <w:rPr>
          <w:rFonts w:cs="Calibri"/>
          <w:lang w:val="el-GR"/>
        </w:rPr>
        <w:t xml:space="preserve">Η Αναθέτουσα Αρχή δεσμεύεται ότι θα προχωρήσει σε ματαίωση του διαγωνισμού </w:t>
      </w:r>
      <w:r w:rsidRPr="00FC78A7">
        <w:rPr>
          <w:rFonts w:cs="Calibri"/>
          <w:spacing w:val="40"/>
          <w:lang w:val="el-GR"/>
        </w:rPr>
        <w:t xml:space="preserve">μόνον στην εξαιρετική περίπτωση που αυτό δεν είναι δυνατόν να αποφευχθεί </w:t>
      </w:r>
      <w:r w:rsidRPr="00FC78A7">
        <w:rPr>
          <w:rFonts w:cs="Calibri"/>
          <w:lang w:val="el-GR"/>
        </w:rPr>
        <w:t>για λόγους που ανάγονται είτε στο συμφέρον της Αναθέτουσας Αρχής και του Έργου είτε στην επίτευξη υγιούς ανταγωνισμού.</w:t>
      </w:r>
      <w:r w:rsidR="00B42E14" w:rsidRPr="00FC78A7">
        <w:rPr>
          <w:rFonts w:cs="Calibri"/>
          <w:lang w:val="el-GR"/>
        </w:rPr>
        <w:t xml:space="preserve"> </w:t>
      </w:r>
      <w:r w:rsidRPr="00FC78A7">
        <w:rPr>
          <w:rFonts w:cs="Calibri"/>
          <w:lang w:val="el-GR"/>
        </w:rPr>
        <w:t xml:space="preserve">Οι Προσφέροντες δεν διατηρούν και παραιτούνται από οποιαδήποτε αξίωση έναντι της Αναθέτουσας Αρχής </w:t>
      </w:r>
      <w:r w:rsidR="00A06E2C">
        <w:rPr>
          <w:rFonts w:cs="Calibri"/>
          <w:lang w:val="el-GR"/>
        </w:rPr>
        <w:t xml:space="preserve">σε </w:t>
      </w:r>
      <w:r w:rsidR="00057081">
        <w:rPr>
          <w:rFonts w:cs="Calibri"/>
          <w:lang w:val="el-GR"/>
        </w:rPr>
        <w:t>περίπτωση κήρυξης άγονου, ματαίωσης, ακύρωσης ή διακοπής του διαγωνισμού</w:t>
      </w:r>
      <w:r w:rsidRPr="00FC78A7">
        <w:rPr>
          <w:rFonts w:cs="Calibri"/>
          <w:lang w:val="el-GR"/>
        </w:rPr>
        <w:t>.</w:t>
      </w:r>
      <w:r w:rsidR="00B42E14" w:rsidRPr="00FC78A7">
        <w:rPr>
          <w:rFonts w:cs="Calibri"/>
          <w:lang w:val="el-GR"/>
        </w:rPr>
        <w:t xml:space="preserve"> </w:t>
      </w:r>
      <w:r w:rsidRPr="00FC78A7">
        <w:rPr>
          <w:rFonts w:cs="Calibri"/>
          <w:lang w:val="el-GR"/>
        </w:rPr>
        <w:t xml:space="preserve">Στην περίπτωση αυτή η </w:t>
      </w:r>
      <w:r w:rsidR="00057081">
        <w:rPr>
          <w:rFonts w:cs="Calibri"/>
          <w:lang w:val="el-GR"/>
        </w:rPr>
        <w:t>Αναθέτουσα Αρχή</w:t>
      </w:r>
      <w:r w:rsidR="00B42E14" w:rsidRPr="00FC78A7">
        <w:rPr>
          <w:rFonts w:cs="Calibri"/>
          <w:lang w:val="el-GR"/>
        </w:rPr>
        <w:t xml:space="preserve"> </w:t>
      </w:r>
      <w:r w:rsidRPr="00FC78A7">
        <w:rPr>
          <w:rFonts w:cs="Calibri"/>
          <w:lang w:val="el-GR"/>
        </w:rPr>
        <w:t xml:space="preserve">θα γνωστοποιήσει στους Προσφέροντες που τυχόν θα υποβάλουν σχετική αίτηση, τους </w:t>
      </w:r>
      <w:r w:rsidR="00057081">
        <w:rPr>
          <w:rFonts w:cs="Calibri"/>
          <w:lang w:val="el-GR"/>
        </w:rPr>
        <w:t xml:space="preserve">σχετικούς </w:t>
      </w:r>
      <w:r w:rsidRPr="00FC78A7">
        <w:rPr>
          <w:rFonts w:cs="Calibri"/>
          <w:lang w:val="el-GR"/>
        </w:rPr>
        <w:t xml:space="preserve">λόγους της </w:t>
      </w:r>
      <w:r w:rsidR="00057081">
        <w:rPr>
          <w:rFonts w:cs="Calibri"/>
          <w:lang w:val="el-GR"/>
        </w:rPr>
        <w:t>απόφασής της</w:t>
      </w:r>
      <w:r w:rsidRPr="00FC78A7">
        <w:rPr>
          <w:rFonts w:cs="Calibri"/>
          <w:lang w:val="el-GR"/>
        </w:rPr>
        <w:t>.</w:t>
      </w:r>
    </w:p>
    <w:p w:rsidR="00375387" w:rsidRPr="00FC78A7" w:rsidRDefault="00375387" w:rsidP="00375387">
      <w:pPr>
        <w:jc w:val="center"/>
        <w:rPr>
          <w:rFonts w:cs="Calibri"/>
          <w:b/>
          <w:w w:val="130"/>
          <w:lang w:val="el-GR"/>
        </w:rPr>
      </w:pPr>
      <w:bookmarkStart w:id="83" w:name="_Toc481411186"/>
      <w:bookmarkStart w:id="84" w:name="_Toc15542418"/>
      <w:bookmarkStart w:id="85" w:name="_Toc190069721"/>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23</w:t>
      </w:r>
    </w:p>
    <w:p w:rsidR="00375387" w:rsidRPr="00FC78A7" w:rsidRDefault="00375387" w:rsidP="00375387">
      <w:pPr>
        <w:jc w:val="center"/>
        <w:rPr>
          <w:rFonts w:cs="Calibri"/>
          <w:b/>
          <w:w w:val="130"/>
          <w:lang w:val="el-GR"/>
        </w:rPr>
      </w:pPr>
      <w:r w:rsidRPr="00FC78A7">
        <w:rPr>
          <w:rFonts w:cs="Calibri"/>
          <w:b/>
          <w:w w:val="130"/>
          <w:lang w:val="el-GR"/>
        </w:rPr>
        <w:t>ΚΑΤΑΡΤΙΣΗ ΚΑΙ ΥΠΟΓΡΑΦΗ ΣΥΜΒΑΣΗΣ</w:t>
      </w:r>
    </w:p>
    <w:bookmarkEnd w:id="83"/>
    <w:bookmarkEnd w:id="84"/>
    <w:bookmarkEnd w:id="85"/>
    <w:p w:rsidR="00375387" w:rsidRPr="00FC78A7" w:rsidRDefault="00375387" w:rsidP="00375387">
      <w:pPr>
        <w:jc w:val="both"/>
        <w:rPr>
          <w:rFonts w:cs="Calibri"/>
          <w:lang w:val="el-GR"/>
        </w:rPr>
      </w:pPr>
      <w:r w:rsidRPr="00FC78A7">
        <w:rPr>
          <w:rFonts w:cs="Calibri"/>
          <w:lang w:val="el-GR"/>
        </w:rPr>
        <w:t>Μετά</w:t>
      </w:r>
      <w:r w:rsidR="00B42E14" w:rsidRPr="00FC78A7">
        <w:rPr>
          <w:rFonts w:cs="Calibri"/>
          <w:lang w:val="el-GR"/>
        </w:rPr>
        <w:t xml:space="preserve"> </w:t>
      </w:r>
      <w:r w:rsidRPr="00FC78A7">
        <w:rPr>
          <w:rFonts w:cs="Calibri"/>
          <w:lang w:val="el-GR"/>
        </w:rPr>
        <w:t xml:space="preserve">την πρόσκληση για υπογραφή της σύμβασης </w:t>
      </w:r>
      <w:r w:rsidRPr="00FC78A7">
        <w:rPr>
          <w:rFonts w:cs="Calibri"/>
          <w:spacing w:val="40"/>
          <w:lang w:val="el-GR"/>
        </w:rPr>
        <w:t>καταρτίζεται</w:t>
      </w:r>
      <w:r w:rsidRPr="00FC78A7">
        <w:rPr>
          <w:rFonts w:cs="Calibri"/>
          <w:lang w:val="el-GR"/>
        </w:rPr>
        <w:t xml:space="preserve"> η σχετική </w:t>
      </w:r>
      <w:r w:rsidRPr="00FC78A7">
        <w:rPr>
          <w:rFonts w:cs="Calibri"/>
          <w:spacing w:val="40"/>
          <w:lang w:val="el-GR"/>
        </w:rPr>
        <w:t>Σύμβαση</w:t>
      </w:r>
      <w:r w:rsidRPr="00FC78A7">
        <w:rPr>
          <w:rFonts w:cs="Calibri"/>
          <w:lang w:val="el-GR"/>
        </w:rPr>
        <w:t>,</w:t>
      </w:r>
      <w:r w:rsidR="00B42E14" w:rsidRPr="00FC78A7">
        <w:rPr>
          <w:rFonts w:cs="Calibri"/>
          <w:lang w:val="el-GR"/>
        </w:rPr>
        <w:t xml:space="preserve"> </w:t>
      </w:r>
      <w:r w:rsidR="00057081">
        <w:rPr>
          <w:rFonts w:cs="Calibri"/>
          <w:lang w:val="el-GR"/>
        </w:rPr>
        <w:t xml:space="preserve">βάσει του σχεδίου </w:t>
      </w:r>
      <w:r w:rsidR="00057081" w:rsidRPr="00766931">
        <w:rPr>
          <w:rFonts w:cs="Calibri"/>
          <w:lang w:val="el-GR"/>
        </w:rPr>
        <w:t xml:space="preserve">Παραρτήματος </w:t>
      </w:r>
      <w:r w:rsidR="007B1A5E" w:rsidRPr="00766931">
        <w:rPr>
          <w:rFonts w:cs="Calibri"/>
          <w:lang w:val="el-GR"/>
        </w:rPr>
        <w:t>Ε</w:t>
      </w:r>
      <w:r w:rsidR="00057081">
        <w:rPr>
          <w:rFonts w:cs="Calibri"/>
          <w:lang w:val="el-GR"/>
        </w:rPr>
        <w:t xml:space="preserve"> της παρούσας Διακήρυξης, </w:t>
      </w:r>
      <w:r w:rsidRPr="00FC78A7">
        <w:rPr>
          <w:rFonts w:cs="Calibri"/>
          <w:lang w:val="el-GR"/>
        </w:rPr>
        <w:t>η οποία ρυθμίζει όλες τις λεπτομέρειες για την εφαρμογή της Κατακύρωσης.</w:t>
      </w:r>
    </w:p>
    <w:p w:rsidR="00375387" w:rsidRPr="00FC78A7" w:rsidRDefault="00100CBC" w:rsidP="00375387">
      <w:pPr>
        <w:jc w:val="both"/>
        <w:rPr>
          <w:rFonts w:cs="Calibri"/>
          <w:lang w:val="el-GR"/>
        </w:rPr>
      </w:pPr>
      <w:r>
        <w:rPr>
          <w:rFonts w:cs="Calibri"/>
          <w:lang w:val="el-GR"/>
        </w:rPr>
        <w:t xml:space="preserve">Η Σύμβαση, που περιλαμβάνει </w:t>
      </w:r>
      <w:r w:rsidR="00375387" w:rsidRPr="00FC78A7">
        <w:rPr>
          <w:rFonts w:cs="Calibri"/>
          <w:lang w:val="el-GR"/>
        </w:rPr>
        <w:t xml:space="preserve"> λεπτομερώς όλους τους όρους και τις προϋποθέσεις για την υλοποίηση του Έργου καθώς και τα δικαιώματα και τις υποχρεώσεις των συμβαλλομένων μερών, καταρτίζεται με βάση την Κατακύρωση, την προσφορά και την </w:t>
      </w:r>
      <w:r w:rsidR="00057081">
        <w:rPr>
          <w:rFonts w:cs="Calibri"/>
          <w:lang w:val="el-GR"/>
        </w:rPr>
        <w:t>Δια</w:t>
      </w:r>
      <w:r w:rsidR="00057081" w:rsidRPr="00FC78A7">
        <w:rPr>
          <w:rFonts w:cs="Calibri"/>
          <w:lang w:val="el-GR"/>
        </w:rPr>
        <w:t>κήρυξη</w:t>
      </w:r>
      <w:r w:rsidR="00375387" w:rsidRPr="00FC78A7">
        <w:rPr>
          <w:rFonts w:cs="Calibri"/>
          <w:lang w:val="el-GR"/>
        </w:rPr>
        <w:t>, κατά φθίνουσα σειρά ιεραρχίας και κατισχύει αυτών πλην καταδήλων σφαλμάτων ή παραδρομών</w:t>
      </w:r>
      <w:r w:rsidR="00057081">
        <w:rPr>
          <w:rFonts w:cs="Calibri"/>
          <w:lang w:val="el-GR"/>
        </w:rPr>
        <w:t xml:space="preserve">, </w:t>
      </w:r>
      <w:r w:rsidR="00057081" w:rsidRPr="00057081">
        <w:rPr>
          <w:lang w:val="el-GR"/>
        </w:rPr>
        <w:t>ενώ, για θέματα που δεν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απόφαση της Κατακύρωσης, η Τεχνική και Οικονομική Προσφορά του Αναδόχου και η παρούσα Διακήρυξη. Κατά τα λοιπά, εφαρμόζονται συμπληρωματικά οι οικείες διατάξεις του Π.Δ. 118/07 και του Αστικού Κώδικα.</w:t>
      </w:r>
    </w:p>
    <w:p w:rsidR="00375387" w:rsidRPr="00FC78A7" w:rsidRDefault="00375387" w:rsidP="00375387">
      <w:pPr>
        <w:jc w:val="both"/>
        <w:rPr>
          <w:rFonts w:cs="Calibri"/>
          <w:lang w:val="el-GR"/>
        </w:rPr>
      </w:pPr>
      <w:r w:rsidRPr="00FC78A7">
        <w:rPr>
          <w:rFonts w:cs="Calibri"/>
          <w:lang w:val="el-GR"/>
        </w:rPr>
        <w:t xml:space="preserve">Σε περίπτωση που πιθανολογείται ότι, κατά το χρονικό διάστημα κατάρτισης του τελικού κειμένου της Σύμβασης, </w:t>
      </w:r>
      <w:r w:rsidRPr="00FC78A7">
        <w:rPr>
          <w:rFonts w:cs="Calibri"/>
          <w:b/>
          <w:lang w:val="el-GR"/>
        </w:rPr>
        <w:t>θα λήξει η ισχύς της προσφοράς</w:t>
      </w:r>
      <w:r w:rsidRPr="00FC78A7">
        <w:rPr>
          <w:rFonts w:cs="Calibri"/>
          <w:lang w:val="el-GR"/>
        </w:rPr>
        <w:t xml:space="preserve"> ή της εγγύησης συμμετοχής, ο Ανάδοχος </w:t>
      </w:r>
      <w:r w:rsidRPr="00FC78A7">
        <w:rPr>
          <w:rFonts w:cs="Calibri"/>
          <w:spacing w:val="40"/>
          <w:lang w:val="el-GR"/>
        </w:rPr>
        <w:t>υποχρεούται στην έγκαιρη παράταση της ισχύος της προσφοράς του</w:t>
      </w:r>
      <w:r w:rsidRPr="00FC78A7">
        <w:rPr>
          <w:rFonts w:cs="Calibri"/>
          <w:lang w:val="el-GR"/>
        </w:rPr>
        <w:t xml:space="preserve"> κατά τον εκτιμούμενο για την ολοκλήρωση του κειμένου της Σύμβασης απαιτούμενο χρόνο και την παράταση, για τον ίδιο χρόνο, της ισχύος της εγγυητικής συμμετοχής ή την αντικατάστασή της με την εγγύηση καλής εκτέλεσης.</w:t>
      </w:r>
    </w:p>
    <w:p w:rsidR="00375387" w:rsidRPr="00FC78A7" w:rsidRDefault="00057081" w:rsidP="00EB42A6">
      <w:pPr>
        <w:jc w:val="both"/>
        <w:rPr>
          <w:rFonts w:cs="Calibri"/>
          <w:lang w:val="el-GR"/>
        </w:rPr>
      </w:pPr>
      <w:r>
        <w:rPr>
          <w:rFonts w:cs="Calibri"/>
          <w:lang w:val="el-GR"/>
        </w:rPr>
        <w:t>Μ</w:t>
      </w:r>
      <w:r w:rsidR="00375387" w:rsidRPr="00FC78A7">
        <w:rPr>
          <w:rFonts w:cs="Calibri"/>
          <w:lang w:val="el-GR"/>
        </w:rPr>
        <w:t>έσα σε χρονικό διάστημα δέκα (10) ημερών από την λήψη έγγραφης πρόσκλησης από την Αναθέτουσα Αρχή, ο Ανάδοχος υποχρεούται να προσέλθει για την υπογραφή της Σύμβασης, προσκομίζοντας τα παρακάτω στοιχεία:</w:t>
      </w:r>
    </w:p>
    <w:p w:rsidR="00375387" w:rsidRPr="00FC78A7" w:rsidRDefault="00375387" w:rsidP="00257434">
      <w:pPr>
        <w:pStyle w:val="31"/>
        <w:tabs>
          <w:tab w:val="left" w:pos="456"/>
        </w:tabs>
        <w:overflowPunct/>
        <w:autoSpaceDE/>
        <w:autoSpaceDN/>
        <w:adjustRightInd/>
        <w:spacing w:after="200" w:line="276" w:lineRule="auto"/>
        <w:ind w:left="360" w:hanging="360"/>
        <w:textAlignment w:val="auto"/>
        <w:rPr>
          <w:rFonts w:ascii="Calibri" w:hAnsi="Calibri" w:cs="Calibri"/>
          <w:lang w:val="el-GR"/>
        </w:rPr>
      </w:pPr>
      <w:r w:rsidRPr="00FC78A7">
        <w:rPr>
          <w:rFonts w:ascii="Calibri" w:hAnsi="Calibri" w:cs="Calibri"/>
          <w:lang w:val="el-GR"/>
        </w:rPr>
        <w:lastRenderedPageBreak/>
        <w:t>(α)</w:t>
      </w:r>
      <w:r w:rsidRPr="00FC78A7">
        <w:rPr>
          <w:rFonts w:ascii="Calibri" w:hAnsi="Calibri" w:cs="Calibri"/>
          <w:lang w:val="el-GR"/>
        </w:rPr>
        <w:tab/>
        <w:t xml:space="preserve">Στην περίπτωση που ο Ανάδοχος είναι </w:t>
      </w:r>
      <w:r w:rsidR="00057081">
        <w:rPr>
          <w:rFonts w:ascii="Calibri" w:hAnsi="Calibri" w:cs="Calibri"/>
          <w:spacing w:val="40"/>
          <w:lang w:val="el-GR"/>
        </w:rPr>
        <w:t>νομικό πρόσωπο</w:t>
      </w:r>
      <w:r w:rsidR="00057081" w:rsidRPr="00FC78A7">
        <w:rPr>
          <w:rFonts w:ascii="Calibri" w:hAnsi="Calibri" w:cs="Calibri"/>
          <w:spacing w:val="40"/>
          <w:lang w:val="el-GR"/>
        </w:rPr>
        <w:t xml:space="preserve"> </w:t>
      </w:r>
      <w:r w:rsidRPr="00FC78A7">
        <w:rPr>
          <w:rFonts w:ascii="Calibri" w:hAnsi="Calibri" w:cs="Calibri"/>
          <w:spacing w:val="40"/>
          <w:lang w:val="el-GR"/>
        </w:rPr>
        <w:t>ή ένωση προσώπων ή κοινοπραξία</w:t>
      </w:r>
      <w:r w:rsidRPr="00FC78A7">
        <w:rPr>
          <w:rFonts w:ascii="Calibri" w:hAnsi="Calibri" w:cs="Calibri"/>
          <w:lang w:val="el-GR"/>
        </w:rPr>
        <w:t xml:space="preserve">, </w:t>
      </w:r>
      <w:r w:rsidRPr="00FC78A7">
        <w:rPr>
          <w:rFonts w:ascii="Calibri" w:hAnsi="Calibri" w:cs="Calibri"/>
          <w:b/>
          <w:lang w:val="el-GR"/>
        </w:rPr>
        <w:t>τα έγγραφα νομιμοποίησης του προσώπου</w:t>
      </w:r>
      <w:r w:rsidRPr="00FC78A7">
        <w:rPr>
          <w:rFonts w:ascii="Calibri" w:hAnsi="Calibri" w:cs="Calibri"/>
          <w:lang w:val="el-GR"/>
        </w:rPr>
        <w:t xml:space="preserve"> που θα υπογράψει τη Σύμβαση. </w:t>
      </w:r>
    </w:p>
    <w:p w:rsidR="00375387" w:rsidRPr="00FC78A7" w:rsidRDefault="00375387" w:rsidP="00257434">
      <w:pPr>
        <w:pStyle w:val="31"/>
        <w:tabs>
          <w:tab w:val="left" w:pos="456"/>
        </w:tabs>
        <w:overflowPunct/>
        <w:autoSpaceDE/>
        <w:autoSpaceDN/>
        <w:adjustRightInd/>
        <w:spacing w:after="200" w:line="276" w:lineRule="auto"/>
        <w:ind w:left="360"/>
        <w:textAlignment w:val="auto"/>
        <w:rPr>
          <w:rFonts w:ascii="Calibri" w:hAnsi="Calibri" w:cs="Calibri"/>
          <w:lang w:val="el-GR"/>
        </w:rPr>
      </w:pPr>
      <w:r w:rsidRPr="00FC78A7">
        <w:rPr>
          <w:rFonts w:ascii="Calibri" w:hAnsi="Calibri" w:cs="Calibri"/>
          <w:lang w:val="el-GR"/>
        </w:rPr>
        <w:t>Σημειώνεται ότι ο Ανάδοχος ορίζει εκπρόσωπο και τον εξουσιοδοτεί να υπογράψει τη σύμβαση, να τον εκπροσωπεί έναντι της Αναθέτουσας Αρχής και να ενεργεί κατ’ εντολήν και για λογαριασμό του Αναδόχου για όλα τα ζητήματα που σχετίζονται με τη Σύμβαση. Επ</w:t>
      </w:r>
      <w:r w:rsidR="00057081">
        <w:rPr>
          <w:rFonts w:ascii="Calibri" w:hAnsi="Calibri" w:cs="Calibri"/>
          <w:lang w:val="el-GR"/>
        </w:rPr>
        <w:t>ι</w:t>
      </w:r>
      <w:r w:rsidRPr="00FC78A7">
        <w:rPr>
          <w:rFonts w:ascii="Calibri" w:hAnsi="Calibri" w:cs="Calibri"/>
          <w:lang w:val="el-GR"/>
        </w:rPr>
        <w:t xml:space="preserve">πλέον πρέπει θα οριστεί και αναπληρωτής του Εκπροσώπου με τις ίδιες αρμοδιότητες. Αλλαγή του Εκπροσώπου ή/ και του </w:t>
      </w:r>
      <w:r w:rsidR="00057081">
        <w:rPr>
          <w:rFonts w:ascii="Calibri" w:hAnsi="Calibri" w:cs="Calibri"/>
          <w:lang w:val="el-GR"/>
        </w:rPr>
        <w:t>α</w:t>
      </w:r>
      <w:r w:rsidRPr="00FC78A7">
        <w:rPr>
          <w:rFonts w:ascii="Calibri" w:hAnsi="Calibri" w:cs="Calibri"/>
          <w:lang w:val="el-GR"/>
        </w:rPr>
        <w:t xml:space="preserve">ναπληρωτή του γνωστοποιείται εγγράφως στην Αναθέτουσα Αρχή και ισχύει μόνο μετά από την έγγραφη αποδοχή της. </w:t>
      </w:r>
    </w:p>
    <w:p w:rsidR="00375387" w:rsidRPr="00FC78A7" w:rsidRDefault="00375387" w:rsidP="00257434">
      <w:pPr>
        <w:pStyle w:val="31"/>
        <w:tabs>
          <w:tab w:val="left" w:pos="456"/>
        </w:tabs>
        <w:overflowPunct/>
        <w:autoSpaceDE/>
        <w:autoSpaceDN/>
        <w:adjustRightInd/>
        <w:spacing w:after="200" w:line="276" w:lineRule="auto"/>
        <w:ind w:left="360"/>
        <w:textAlignment w:val="auto"/>
        <w:rPr>
          <w:rFonts w:ascii="Calibri" w:hAnsi="Calibri" w:cs="Calibri"/>
          <w:lang w:val="el-GR"/>
        </w:rPr>
      </w:pPr>
      <w:r w:rsidRPr="00FC78A7">
        <w:rPr>
          <w:rFonts w:ascii="Calibri" w:hAnsi="Calibri" w:cs="Calibri"/>
          <w:lang w:val="el-GR" w:eastAsia="el-GR"/>
        </w:rPr>
        <w:t xml:space="preserve">Ο Εκπρόσωπος και ο </w:t>
      </w:r>
      <w:r w:rsidR="00057081">
        <w:rPr>
          <w:rFonts w:ascii="Calibri" w:hAnsi="Calibri" w:cs="Calibri"/>
          <w:lang w:val="el-GR" w:eastAsia="el-GR"/>
        </w:rPr>
        <w:t>α</w:t>
      </w:r>
      <w:r w:rsidRPr="00FC78A7">
        <w:rPr>
          <w:rFonts w:ascii="Calibri" w:hAnsi="Calibri" w:cs="Calibri"/>
          <w:lang w:val="el-GR" w:eastAsia="el-GR"/>
        </w:rPr>
        <w:t xml:space="preserve">ναπληρωτής Εκπρόσωπος του Αναδόχου είναι, μεταξύ άλλων, εξουσιοδοτημένοι να τον εκπροσωπούν σε όλα τα θέματα που αφορούν τη </w:t>
      </w:r>
      <w:r w:rsidR="00057081">
        <w:rPr>
          <w:rFonts w:ascii="Calibri" w:hAnsi="Calibri" w:cs="Calibri"/>
          <w:lang w:val="el-GR" w:eastAsia="el-GR"/>
        </w:rPr>
        <w:t>Σ</w:t>
      </w:r>
      <w:r w:rsidRPr="00FC78A7">
        <w:rPr>
          <w:rFonts w:ascii="Calibri" w:hAnsi="Calibri" w:cs="Calibri"/>
          <w:lang w:val="el-GR" w:eastAsia="el-GR"/>
        </w:rPr>
        <w:t>ύμβαση και να διευθετούν για λογαριασμό του οποιαδήποτε διαφορά προκύπτει ή σχετίζετ</w:t>
      </w:r>
      <w:r w:rsidR="00BA5E78">
        <w:rPr>
          <w:rFonts w:ascii="Calibri" w:hAnsi="Calibri" w:cs="Calibri"/>
          <w:lang w:val="el-GR" w:eastAsia="el-GR"/>
        </w:rPr>
        <w:t xml:space="preserve">αι με τη Σύμβαση, συμμετέχοντας </w:t>
      </w:r>
      <w:r w:rsidRPr="00FC78A7">
        <w:rPr>
          <w:rFonts w:ascii="Calibri" w:hAnsi="Calibri" w:cs="Calibri"/>
          <w:lang w:val="el-GR" w:eastAsia="el-GR"/>
        </w:rPr>
        <w:t xml:space="preserve"> όποτε και όπου κληθούν σε συναντήσεις με τα αρμόδια για την παρακολούθηση και τον έλεγχο όργανα της Αναθέτουσας Αρχής. </w:t>
      </w:r>
    </w:p>
    <w:p w:rsidR="000733B1" w:rsidRPr="00FC78A7" w:rsidRDefault="00375387" w:rsidP="00257434">
      <w:pPr>
        <w:spacing w:before="80"/>
        <w:ind w:left="360" w:hanging="360"/>
        <w:jc w:val="both"/>
        <w:rPr>
          <w:rFonts w:cs="Calibri"/>
          <w:lang w:val="el-GR"/>
        </w:rPr>
      </w:pPr>
      <w:r w:rsidRPr="00FC78A7">
        <w:rPr>
          <w:rFonts w:cs="Calibri"/>
          <w:lang w:val="el-GR"/>
        </w:rPr>
        <w:t>(β)</w:t>
      </w:r>
      <w:r w:rsidR="00F16A65" w:rsidRPr="00FC78A7">
        <w:rPr>
          <w:rFonts w:cs="Calibri"/>
          <w:lang w:val="el-GR"/>
        </w:rPr>
        <w:t xml:space="preserve"> </w:t>
      </w:r>
      <w:r w:rsidRPr="00FC78A7">
        <w:rPr>
          <w:rFonts w:cs="Calibri"/>
          <w:b/>
          <w:spacing w:val="20"/>
          <w:lang w:val="el-GR"/>
        </w:rPr>
        <w:t>Εγγύηση καλής εκτέλεσης</w:t>
      </w:r>
      <w:r w:rsidRPr="00FC78A7">
        <w:rPr>
          <w:rFonts w:cs="Calibri"/>
          <w:b/>
          <w:lang w:val="el-GR"/>
        </w:rPr>
        <w:t xml:space="preserve"> </w:t>
      </w:r>
      <w:r w:rsidRPr="00FC78A7">
        <w:rPr>
          <w:rFonts w:cs="Calibri"/>
          <w:lang w:val="el-GR"/>
        </w:rPr>
        <w:t>των όρων της Σύμβασης που θα ανέρχεται στο 10% της συνολικής συμβατικής αξίας χωρίς Φ.Π.Α.</w:t>
      </w:r>
      <w:r w:rsidR="00F84F80" w:rsidRPr="00FC78A7">
        <w:rPr>
          <w:rFonts w:cs="Calibri"/>
          <w:lang w:val="el-GR"/>
        </w:rPr>
        <w:t xml:space="preserve">, σύμφωνα με </w:t>
      </w:r>
      <w:r w:rsidR="00F84F80" w:rsidRPr="00766931">
        <w:rPr>
          <w:rFonts w:cs="Calibri"/>
          <w:lang w:val="el-GR"/>
        </w:rPr>
        <w:t xml:space="preserve">το άρθρο </w:t>
      </w:r>
      <w:r w:rsidR="00057081" w:rsidRPr="00766931">
        <w:rPr>
          <w:rFonts w:cs="Calibri"/>
          <w:lang w:val="el-GR"/>
        </w:rPr>
        <w:t xml:space="preserve">24 </w:t>
      </w:r>
      <w:r w:rsidR="00F84F80" w:rsidRPr="00766931">
        <w:rPr>
          <w:rFonts w:cs="Calibri"/>
          <w:lang w:val="el-GR"/>
        </w:rPr>
        <w:t>της παρούσας</w:t>
      </w:r>
      <w:r w:rsidR="00F84F80" w:rsidRPr="00FC78A7">
        <w:rPr>
          <w:rFonts w:cs="Calibri"/>
          <w:lang w:val="el-GR"/>
        </w:rPr>
        <w:t>.</w:t>
      </w:r>
    </w:p>
    <w:p w:rsidR="00375387" w:rsidRPr="00FC78A7" w:rsidRDefault="00375387" w:rsidP="00375387">
      <w:pPr>
        <w:jc w:val="both"/>
        <w:rPr>
          <w:rFonts w:cs="Calibri"/>
          <w:lang w:val="el-GR"/>
        </w:rPr>
        <w:sectPr w:rsidR="00375387" w:rsidRPr="00FC78A7" w:rsidSect="004F6F91">
          <w:footerReference w:type="default" r:id="rId15"/>
          <w:pgSz w:w="11907" w:h="16840" w:code="9"/>
          <w:pgMar w:top="1701" w:right="1797" w:bottom="1418" w:left="1797" w:header="737" w:footer="0" w:gutter="0"/>
          <w:cols w:space="708"/>
          <w:docGrid w:linePitch="360"/>
        </w:sectPr>
      </w:pPr>
      <w:r w:rsidRPr="00FC78A7">
        <w:rPr>
          <w:rFonts w:cs="Calibri"/>
          <w:lang w:val="el-GR"/>
        </w:rPr>
        <w:t xml:space="preserve">Στην περίπτωση που ο Ανάδοχος δεν προσέλθει να υπογράψει τη Σύμβαση, η </w:t>
      </w:r>
      <w:r w:rsidR="00057081">
        <w:rPr>
          <w:rFonts w:cs="Calibri"/>
          <w:lang w:val="el-GR"/>
        </w:rPr>
        <w:t>Αναθέτουσα Αρχή</w:t>
      </w:r>
      <w:r w:rsidR="00057081" w:rsidRPr="00FC78A7">
        <w:rPr>
          <w:rFonts w:cs="Calibri"/>
          <w:lang w:val="el-GR"/>
        </w:rPr>
        <w:t xml:space="preserve"> </w:t>
      </w:r>
      <w:r w:rsidRPr="00FC78A7">
        <w:rPr>
          <w:rFonts w:cs="Calibri"/>
          <w:lang w:val="el-GR"/>
        </w:rPr>
        <w:t>επιβάλλει αθροιστικά ή διαζευκτικά τις προβλεπόμενες στις κείμενες διατάξεις κυρώσεις.</w:t>
      </w:r>
    </w:p>
    <w:p w:rsidR="00375387" w:rsidRPr="00FC78A7" w:rsidRDefault="00375387" w:rsidP="00375387">
      <w:pPr>
        <w:jc w:val="center"/>
        <w:rPr>
          <w:rFonts w:cs="Calibri"/>
          <w:w w:val="130"/>
          <w:lang w:val="el-GR"/>
        </w:rPr>
      </w:pPr>
      <w:r w:rsidRPr="00FC78A7">
        <w:rPr>
          <w:rFonts w:cs="Calibri"/>
          <w:w w:val="130"/>
          <w:lang w:val="el-GR"/>
        </w:rPr>
        <w:lastRenderedPageBreak/>
        <w:t>ΚΕΦΑΛΑΙΟ Α7</w:t>
      </w:r>
    </w:p>
    <w:p w:rsidR="00375387" w:rsidRPr="00FC78A7" w:rsidRDefault="00375387" w:rsidP="00375387">
      <w:pPr>
        <w:pBdr>
          <w:bottom w:val="double" w:sz="4" w:space="1" w:color="666699"/>
        </w:pBdr>
        <w:spacing w:before="40"/>
        <w:jc w:val="center"/>
        <w:rPr>
          <w:rFonts w:cs="Calibri"/>
          <w:spacing w:val="60"/>
          <w:w w:val="130"/>
          <w:lang w:val="el-GR"/>
        </w:rPr>
      </w:pPr>
      <w:r w:rsidRPr="00FC78A7">
        <w:rPr>
          <w:rFonts w:cs="Calibri"/>
          <w:spacing w:val="60"/>
          <w:w w:val="130"/>
          <w:lang w:val="el-GR"/>
        </w:rPr>
        <w:t>ΒΑΣΙΚΑ ΣΤΟΙΧΕΙΑ ΣΥΜΒΑΣΗΣ</w:t>
      </w:r>
    </w:p>
    <w:p w:rsidR="00375387" w:rsidRPr="00FC78A7" w:rsidRDefault="00375387" w:rsidP="00375387">
      <w:pPr>
        <w:jc w:val="center"/>
        <w:rPr>
          <w:rFonts w:cs="Calibri"/>
          <w:b/>
          <w:w w:val="130"/>
          <w:lang w:val="el-GR"/>
        </w:rPr>
      </w:pPr>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24</w:t>
      </w:r>
    </w:p>
    <w:p w:rsidR="00375387" w:rsidRPr="00FC78A7" w:rsidRDefault="00375387" w:rsidP="00375387">
      <w:pPr>
        <w:jc w:val="center"/>
        <w:rPr>
          <w:rFonts w:cs="Calibri"/>
          <w:b/>
          <w:w w:val="130"/>
          <w:lang w:val="el-GR"/>
        </w:rPr>
      </w:pPr>
      <w:bookmarkStart w:id="86" w:name="_Toc481411189"/>
      <w:bookmarkStart w:id="87" w:name="_Toc15542421"/>
      <w:bookmarkStart w:id="88" w:name="_Toc190069723"/>
      <w:bookmarkStart w:id="89" w:name="_Toc481411193"/>
      <w:bookmarkStart w:id="90" w:name="_Toc15542423"/>
      <w:r w:rsidRPr="00FC78A7">
        <w:rPr>
          <w:rFonts w:cs="Calibri"/>
          <w:b/>
          <w:w w:val="130"/>
          <w:lang w:val="el-GR"/>
        </w:rPr>
        <w:t>ΕΓΓΥΗΣΗ ΚΑΛΗΣ ΕΚΤΕΛΕΣΗΣ ΤΟΥ ΕΡΓΟΥ</w:t>
      </w:r>
    </w:p>
    <w:bookmarkEnd w:id="86"/>
    <w:bookmarkEnd w:id="87"/>
    <w:bookmarkEnd w:id="88"/>
    <w:p w:rsidR="007303B1" w:rsidRPr="007303B1" w:rsidRDefault="007303B1" w:rsidP="007303B1">
      <w:pPr>
        <w:jc w:val="both"/>
        <w:rPr>
          <w:rFonts w:cs="Calibri"/>
          <w:lang w:val="el-GR"/>
        </w:rPr>
      </w:pPr>
      <w:r w:rsidRPr="007303B1">
        <w:rPr>
          <w:rFonts w:cs="Calibri"/>
          <w:lang w:val="el-GR"/>
        </w:rPr>
        <w:t xml:space="preserve">Ο Ανάδοχος υποχρεούται, το αργότερο κατά την υπογραφή της Σύμβασης, να καταθέσει εγγύηση καλής εκτέλεσης των όρων της Σύμβασης, το ύψος της οποίας αντιστοιχεί σε ποσοστό </w:t>
      </w:r>
      <w:r w:rsidR="00BA5E78">
        <w:rPr>
          <w:rFonts w:cs="Calibri"/>
          <w:lang w:val="el-GR"/>
        </w:rPr>
        <w:t>δέκα τοις εκατό (</w:t>
      </w:r>
      <w:r w:rsidRPr="007303B1">
        <w:rPr>
          <w:rFonts w:cs="Calibri"/>
          <w:lang w:val="el-GR"/>
        </w:rPr>
        <w:t>10%</w:t>
      </w:r>
      <w:r w:rsidR="00BA5E78">
        <w:rPr>
          <w:rFonts w:cs="Calibri"/>
          <w:lang w:val="el-GR"/>
        </w:rPr>
        <w:t>)</w:t>
      </w:r>
      <w:r w:rsidRPr="007303B1">
        <w:rPr>
          <w:rFonts w:cs="Calibri"/>
          <w:lang w:val="el-GR"/>
        </w:rPr>
        <w:t xml:space="preserve"> του συνολικού Συμβατικού Τιμήματος, το οποίο θα προκύψει από την προσφορά του Αναδόχου, μη συμπεριλαμβανομένου του Φ.Π.Α.</w:t>
      </w:r>
    </w:p>
    <w:p w:rsidR="007303B1" w:rsidRDefault="007303B1" w:rsidP="007303B1">
      <w:pPr>
        <w:jc w:val="both"/>
        <w:rPr>
          <w:rFonts w:cs="Calibri"/>
          <w:lang w:val="el-GR"/>
        </w:rPr>
      </w:pPr>
      <w:r w:rsidRPr="007303B1">
        <w:rPr>
          <w:rFonts w:cs="Calibri"/>
          <w:lang w:val="el-GR"/>
        </w:rPr>
        <w:t>Σε περίπτωση ένωσης προσώπων ή κοινοπραξίας, η εγγύηση ή οι εγγυήσεις καλής εκτέλεσης πρέπει να είναι ενιαίες στο όνομα όλων των μελών της ένωσης ή κοινοπραξίας και το σύνολό τους να ισούται με το ζητούμενο από την παρούσα ποσό.</w:t>
      </w:r>
    </w:p>
    <w:p w:rsidR="00AB1A06" w:rsidRDefault="00AB1A06" w:rsidP="007303B1">
      <w:pPr>
        <w:jc w:val="both"/>
        <w:rPr>
          <w:rFonts w:cs="Calibri"/>
          <w:lang w:val="el-GR"/>
        </w:rPr>
      </w:pPr>
      <w:r w:rsidRPr="00AB1A06">
        <w:rPr>
          <w:rFonts w:cs="Calibri"/>
          <w:lang w:val="el-GR"/>
        </w:rPr>
        <w:t>Η εγγύηση θα αποδεσμεύεται σταδιακά</w:t>
      </w:r>
      <w:r w:rsidR="00663417">
        <w:rPr>
          <w:rFonts w:cs="Calibri"/>
          <w:lang w:val="el-GR"/>
        </w:rPr>
        <w:t xml:space="preserve"> μετά την παραλαβή κάθε Φάσης</w:t>
      </w:r>
      <w:r w:rsidRPr="00AB1A06">
        <w:rPr>
          <w:rFonts w:cs="Calibri"/>
          <w:lang w:val="el-GR"/>
        </w:rPr>
        <w:t xml:space="preserve">, κατόπιν γνωμοδότησης της Επιτροπής </w:t>
      </w:r>
      <w:r>
        <w:rPr>
          <w:rFonts w:cs="Calibri"/>
          <w:lang w:val="el-GR"/>
        </w:rPr>
        <w:t xml:space="preserve">Παρακολούθησης και </w:t>
      </w:r>
      <w:r w:rsidRPr="00AB1A06">
        <w:rPr>
          <w:rFonts w:cs="Calibri"/>
          <w:lang w:val="el-GR"/>
        </w:rPr>
        <w:t>Παραλαβής</w:t>
      </w:r>
      <w:r>
        <w:rPr>
          <w:rFonts w:cs="Calibri"/>
          <w:lang w:val="el-GR"/>
        </w:rPr>
        <w:t xml:space="preserve"> του Έργου</w:t>
      </w:r>
      <w:r w:rsidRPr="00AB1A06">
        <w:rPr>
          <w:rFonts w:cs="Calibri"/>
          <w:lang w:val="el-GR"/>
        </w:rPr>
        <w:t>, κατά το ποσό που αναλογεί στ</w:t>
      </w:r>
      <w:r>
        <w:rPr>
          <w:rFonts w:cs="Calibri"/>
          <w:lang w:val="el-GR"/>
        </w:rPr>
        <w:t>ο Συμβατικό Τίμημα που καταβλήθηκε</w:t>
      </w:r>
      <w:r w:rsidRPr="00AB1A06">
        <w:rPr>
          <w:rFonts w:cs="Calibri"/>
          <w:lang w:val="el-GR"/>
        </w:rPr>
        <w:t>. Αν η Επιτροπή Παραλαβής διατυπώσει παρατηρήσεις ή τα Παραδοτέα παραδοθούν εκπρόθεσμα, η παραπάνω σταδιακή αποδέσμευση γίνεται μετά την αντιμετώπιση των παρατηρήσεων και του εκπρόθεσμου σύμφωνα με τις λοιπές διατάξεις της Σύμβασης και το νόμο.</w:t>
      </w:r>
    </w:p>
    <w:p w:rsidR="00375387" w:rsidRPr="00FC78A7" w:rsidRDefault="00375387" w:rsidP="00375387">
      <w:pPr>
        <w:jc w:val="both"/>
        <w:rPr>
          <w:rFonts w:cs="Calibri"/>
          <w:lang w:val="el-GR"/>
        </w:rPr>
      </w:pPr>
      <w:r w:rsidRPr="00FC78A7">
        <w:rPr>
          <w:rFonts w:cs="Calibri"/>
          <w:lang w:val="el-GR"/>
        </w:rPr>
        <w:t xml:space="preserve">Η εγγυητική καλής εκτέλεσης της Σύμβασης </w:t>
      </w:r>
      <w:r w:rsidRPr="00FC78A7">
        <w:rPr>
          <w:rFonts w:cs="Calibri"/>
          <w:spacing w:val="40"/>
          <w:lang w:val="el-GR"/>
        </w:rPr>
        <w:t>θα είναι αορίστου χρόνου</w:t>
      </w:r>
      <w:r w:rsidRPr="00FC78A7">
        <w:rPr>
          <w:rFonts w:cs="Calibri"/>
          <w:lang w:val="el-GR"/>
        </w:rPr>
        <w:t xml:space="preserve"> και θα επιστρέφεται μετά την ολοκλήρωση του Έργου.</w:t>
      </w:r>
    </w:p>
    <w:p w:rsidR="007303B1" w:rsidRPr="007303B1" w:rsidRDefault="007303B1" w:rsidP="007303B1">
      <w:pPr>
        <w:jc w:val="both"/>
        <w:rPr>
          <w:rFonts w:cs="Calibri"/>
          <w:lang w:val="el-GR"/>
        </w:rPr>
      </w:pPr>
      <w:r w:rsidRPr="007303B1">
        <w:rPr>
          <w:rFonts w:cs="Calibri"/>
          <w:lang w:val="el-GR"/>
        </w:rPr>
        <w:t>Η εγγύηση καλής εκτέλεσης εκδίδεται από πιστωτικά ιδρύματα ή άλλα νομικά πρόσωπα που λειτουργούν νόμιμα στην Ελλάδα ή σε άλλο κράτος μέλος της Ευρωπαϊκής Ένωσης (Ε</w:t>
      </w:r>
      <w:r w:rsidR="00BA5E78">
        <w:rPr>
          <w:rFonts w:cs="Calibri"/>
          <w:lang w:val="el-GR"/>
        </w:rPr>
        <w:t>.</w:t>
      </w:r>
      <w:r w:rsidRPr="007303B1">
        <w:rPr>
          <w:rFonts w:cs="Calibri"/>
          <w:lang w:val="el-GR"/>
        </w:rPr>
        <w:t>Ε</w:t>
      </w:r>
      <w:r w:rsidR="00BA5E78">
        <w:rPr>
          <w:rFonts w:cs="Calibri"/>
          <w:lang w:val="el-GR"/>
        </w:rPr>
        <w:t>.</w:t>
      </w:r>
      <w:r w:rsidRPr="007303B1">
        <w:rPr>
          <w:rFonts w:cs="Calibri"/>
          <w:lang w:val="el-GR"/>
        </w:rPr>
        <w:t>) ή του Ευρωπαϊκού Οικονομικού Χώρου (Ε</w:t>
      </w:r>
      <w:r w:rsidR="00BA5E78">
        <w:rPr>
          <w:rFonts w:cs="Calibri"/>
          <w:lang w:val="el-GR"/>
        </w:rPr>
        <w:t>.</w:t>
      </w:r>
      <w:r w:rsidRPr="007303B1">
        <w:rPr>
          <w:rFonts w:cs="Calibri"/>
          <w:lang w:val="el-GR"/>
        </w:rPr>
        <w:t>Ο</w:t>
      </w:r>
      <w:r w:rsidR="00BA5E78">
        <w:rPr>
          <w:rFonts w:cs="Calibri"/>
          <w:lang w:val="el-GR"/>
        </w:rPr>
        <w:t>.</w:t>
      </w:r>
      <w:r w:rsidRPr="007303B1">
        <w:rPr>
          <w:rFonts w:cs="Calibri"/>
          <w:lang w:val="el-GR"/>
        </w:rPr>
        <w:t>Χ</w:t>
      </w:r>
      <w:r w:rsidR="00BA5E78">
        <w:rPr>
          <w:rFonts w:cs="Calibri"/>
          <w:lang w:val="el-GR"/>
        </w:rPr>
        <w:t>.</w:t>
      </w:r>
      <w:r w:rsidRPr="007303B1">
        <w:rPr>
          <w:rFonts w:cs="Calibri"/>
          <w:lang w:val="el-GR"/>
        </w:rPr>
        <w:t>) ή σε τρίτες χώρες που έχουν υπογράψει τη Συμφωνία Δημοσίων Συμβάσεων του Παγκόσμιου Οργανισμού Εμπορίου, η οποία κυρώθηκε με το Νόμο 2513/1997, και έχουν, σύμφωνα με την νομοθεσία των κρατών αυτών, το δικαίωμα αυτό.</w:t>
      </w:r>
    </w:p>
    <w:p w:rsidR="007303B1" w:rsidRPr="007303B1" w:rsidRDefault="00BA5E78" w:rsidP="007303B1">
      <w:pPr>
        <w:jc w:val="both"/>
        <w:rPr>
          <w:rFonts w:cs="Calibri"/>
          <w:lang w:val="el-GR"/>
        </w:rPr>
      </w:pPr>
      <w:r>
        <w:rPr>
          <w:rFonts w:cs="Calibri"/>
          <w:lang w:val="el-GR"/>
        </w:rPr>
        <w:t>Εάν</w:t>
      </w:r>
      <w:r w:rsidR="007303B1" w:rsidRPr="007303B1">
        <w:rPr>
          <w:rFonts w:cs="Calibri"/>
          <w:lang w:val="el-GR"/>
        </w:rPr>
        <w:t xml:space="preserve"> κατά τη διάρκεια εκτέλεσης της Σύμβασης, το πιστωτικό ίδρυμα ή άλλο νομικό πρόσωπο που εξέδωσε την εγγύηση περιέλθει σε αδυναμία να ανταποκριθεί στις υποχρεώσεις του, ο Ανάδοχος οφείλει να παράσχει νέα εγγύηση με τους ίδιους όρους, εντός δέκα (10) ημερών από την προηγούμενη σχετική όχληση της Αναθέτουσας Αρχής. Εάν ο Ανάδοχος δεν παράσχει νέα εγγύηση, η Αναθέτουσα Αρχή δικαιούται να κηρύξει τον Ανάδοχο έκπτωτο. </w:t>
      </w:r>
    </w:p>
    <w:p w:rsidR="007303B1" w:rsidRPr="007303B1" w:rsidRDefault="007303B1" w:rsidP="007303B1">
      <w:pPr>
        <w:jc w:val="both"/>
        <w:rPr>
          <w:rFonts w:cs="Calibri"/>
          <w:lang w:val="el-GR"/>
        </w:rPr>
      </w:pPr>
      <w:r w:rsidRPr="007303B1">
        <w:rPr>
          <w:rFonts w:cs="Calibri"/>
          <w:lang w:val="el-GR"/>
        </w:rPr>
        <w:t>Εγγυητικές επιστολές που εκδίδονται σε άλλο κράτος, εκτός της Ελλάδας, θα συνοδεύονται υποχρεωτικά από επίσημη μετάφρασή τους στην Ελληνική γλώσσα.</w:t>
      </w:r>
    </w:p>
    <w:p w:rsidR="007303B1" w:rsidRPr="007303B1" w:rsidRDefault="007303B1" w:rsidP="007303B1">
      <w:pPr>
        <w:jc w:val="both"/>
        <w:rPr>
          <w:rFonts w:cs="Calibri"/>
          <w:lang w:val="el-GR"/>
        </w:rPr>
      </w:pPr>
      <w:r w:rsidRPr="007303B1">
        <w:rPr>
          <w:rFonts w:cs="Calibri"/>
          <w:lang w:val="el-GR"/>
        </w:rPr>
        <w:t xml:space="preserve">Η Εγγυητική Επιστολή Καλής Εκτέλεσης πρέπει να συνταχθεί σύμφωνα με το υπόδειγμα του </w:t>
      </w:r>
      <w:r w:rsidRPr="00766931">
        <w:rPr>
          <w:rFonts w:cs="Calibri"/>
          <w:lang w:val="el-GR"/>
        </w:rPr>
        <w:t xml:space="preserve">Παραρτήματος </w:t>
      </w:r>
      <w:r w:rsidR="007B1A5E" w:rsidRPr="00766931">
        <w:rPr>
          <w:rFonts w:cs="Calibri"/>
          <w:lang w:val="el-GR"/>
        </w:rPr>
        <w:t>Β</w:t>
      </w:r>
      <w:r w:rsidRPr="00766931">
        <w:rPr>
          <w:rFonts w:cs="Calibri"/>
          <w:lang w:val="el-GR"/>
        </w:rPr>
        <w:t>.</w:t>
      </w:r>
    </w:p>
    <w:p w:rsidR="007303B1" w:rsidRPr="007303B1" w:rsidRDefault="007303B1" w:rsidP="007303B1">
      <w:pPr>
        <w:jc w:val="both"/>
        <w:rPr>
          <w:rFonts w:cs="Calibri"/>
          <w:lang w:val="el-GR"/>
        </w:rPr>
      </w:pPr>
      <w:r w:rsidRPr="007303B1">
        <w:rPr>
          <w:rFonts w:cs="Calibri"/>
          <w:lang w:val="el-GR"/>
        </w:rPr>
        <w:lastRenderedPageBreak/>
        <w:t>Κάθε εγγυητική επιστολή πρέπει να είναι της αποδοχής της Αναθέτουσας Αρχής όσον αφορά το περιεχόμενό της και τον εκδότη της.</w:t>
      </w:r>
    </w:p>
    <w:p w:rsidR="00375387" w:rsidRPr="00FC78A7" w:rsidRDefault="007303B1" w:rsidP="00375387">
      <w:pPr>
        <w:jc w:val="both"/>
        <w:rPr>
          <w:rFonts w:cs="Calibri"/>
          <w:lang w:val="el-GR"/>
        </w:rPr>
      </w:pPr>
      <w:r w:rsidRPr="007303B1">
        <w:rPr>
          <w:rFonts w:cs="Calibri"/>
          <w:lang w:val="el-GR"/>
        </w:rPr>
        <w:t>Επισημαίνεται ότι όλα τα έξοδα κατάπτωσης των εγγυητικών επιστολών βαρύνουν αποκλειστικά τον εγγυητή ή τον Ανάδοχο.</w:t>
      </w:r>
    </w:p>
    <w:p w:rsidR="00375387" w:rsidRPr="00FC78A7" w:rsidRDefault="00375387" w:rsidP="00375387">
      <w:pPr>
        <w:jc w:val="center"/>
        <w:rPr>
          <w:rFonts w:cs="Calibri"/>
          <w:b/>
          <w:w w:val="130"/>
          <w:lang w:val="el-GR"/>
        </w:rPr>
      </w:pPr>
      <w:bookmarkStart w:id="91" w:name="_Toc190069724"/>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2</w:t>
      </w:r>
      <w:r w:rsidR="00EB0FF8">
        <w:rPr>
          <w:rFonts w:cs="Calibri"/>
          <w:b/>
          <w:w w:val="130"/>
          <w:lang w:val="el-GR"/>
        </w:rPr>
        <w:t>5</w:t>
      </w:r>
      <w:r w:rsidRPr="00FC78A7">
        <w:rPr>
          <w:rFonts w:cs="Calibri"/>
          <w:b/>
          <w:w w:val="130"/>
          <w:lang w:val="el-GR"/>
        </w:rPr>
        <w:t xml:space="preserve"> </w:t>
      </w:r>
    </w:p>
    <w:p w:rsidR="00375387" w:rsidRPr="00FC78A7" w:rsidRDefault="00375387" w:rsidP="00375387">
      <w:pPr>
        <w:jc w:val="center"/>
        <w:rPr>
          <w:rFonts w:cs="Calibri"/>
          <w:b/>
          <w:w w:val="130"/>
          <w:lang w:val="el-GR"/>
        </w:rPr>
      </w:pPr>
      <w:r w:rsidRPr="00FC78A7">
        <w:rPr>
          <w:rFonts w:cs="Calibri"/>
          <w:b/>
          <w:w w:val="130"/>
          <w:lang w:val="el-GR"/>
        </w:rPr>
        <w:t>ΠΑΡΑΚΟΛΟΥΘΗΣΗ</w:t>
      </w:r>
      <w:r w:rsidR="00B42E14" w:rsidRPr="00FC78A7">
        <w:rPr>
          <w:rFonts w:cs="Calibri"/>
          <w:b/>
          <w:w w:val="130"/>
          <w:lang w:val="el-GR"/>
        </w:rPr>
        <w:t xml:space="preserve"> </w:t>
      </w:r>
      <w:r w:rsidRPr="00FC78A7">
        <w:rPr>
          <w:rFonts w:cs="Calibri"/>
          <w:b/>
          <w:w w:val="130"/>
          <w:lang w:val="el-GR"/>
        </w:rPr>
        <w:t>– ΠΑΡΑΛΑΒΗ</w:t>
      </w:r>
    </w:p>
    <w:p w:rsidR="00375387" w:rsidRPr="00FC78A7" w:rsidRDefault="00375387" w:rsidP="00375387">
      <w:pPr>
        <w:tabs>
          <w:tab w:val="left" w:pos="1080"/>
        </w:tabs>
        <w:ind w:left="720" w:hanging="720"/>
        <w:rPr>
          <w:rFonts w:cs="Calibri"/>
          <w:b/>
          <w:lang w:val="el-GR"/>
        </w:rPr>
      </w:pPr>
      <w:bookmarkStart w:id="92" w:name="_Toc481410637"/>
      <w:bookmarkStart w:id="93" w:name="_Toc481411194"/>
      <w:bookmarkStart w:id="94" w:name="_Toc15542424"/>
      <w:bookmarkEnd w:id="89"/>
      <w:bookmarkEnd w:id="90"/>
      <w:bookmarkEnd w:id="91"/>
      <w:r w:rsidRPr="00FC78A7">
        <w:rPr>
          <w:rFonts w:cs="Calibri"/>
          <w:b/>
          <w:lang w:val="el-GR"/>
        </w:rPr>
        <w:t>1.</w:t>
      </w:r>
      <w:r w:rsidR="00B42E14" w:rsidRPr="00FC78A7">
        <w:rPr>
          <w:rFonts w:cs="Calibri"/>
          <w:b/>
          <w:lang w:val="el-GR"/>
        </w:rPr>
        <w:t xml:space="preserve"> </w:t>
      </w:r>
      <w:r w:rsidRPr="00FC78A7">
        <w:rPr>
          <w:rFonts w:cs="Calibri"/>
          <w:b/>
          <w:lang w:val="el-GR"/>
        </w:rPr>
        <w:t>ΧΡΟΝΟΔΙΑΓΡΑΜΜΑ ΠΑΡΑΔΟΣΗΣ</w:t>
      </w:r>
      <w:bookmarkEnd w:id="92"/>
      <w:bookmarkEnd w:id="93"/>
      <w:bookmarkEnd w:id="94"/>
    </w:p>
    <w:p w:rsidR="00761D0B" w:rsidRDefault="00761D0B" w:rsidP="00964E87">
      <w:pPr>
        <w:tabs>
          <w:tab w:val="left" w:pos="1080"/>
        </w:tabs>
        <w:ind w:hanging="11"/>
        <w:jc w:val="both"/>
        <w:rPr>
          <w:rFonts w:cs="Calibri"/>
          <w:lang w:val="el-GR"/>
        </w:rPr>
      </w:pPr>
      <w:bookmarkStart w:id="95" w:name="_Toc481410638"/>
      <w:bookmarkStart w:id="96" w:name="_Toc481411195"/>
      <w:bookmarkStart w:id="97" w:name="_Toc15542425"/>
      <w:r w:rsidRPr="00FC78A7">
        <w:rPr>
          <w:rFonts w:cs="Calibri"/>
          <w:lang w:val="el-GR"/>
        </w:rPr>
        <w:t xml:space="preserve">Για την παραλαβή των παραδοτέων του Έργου, </w:t>
      </w:r>
      <w:r>
        <w:rPr>
          <w:rFonts w:cs="Calibri"/>
          <w:lang w:val="el-GR"/>
        </w:rPr>
        <w:t>έχει συγκροτηθεί</w:t>
      </w:r>
      <w:r w:rsidRPr="00FC78A7">
        <w:rPr>
          <w:rFonts w:cs="Calibri"/>
          <w:lang w:val="el-GR"/>
        </w:rPr>
        <w:t xml:space="preserve"> Επιτροπή Παρακολούθησης και Παραλαβής του </w:t>
      </w:r>
      <w:r>
        <w:rPr>
          <w:rFonts w:cs="Calibri"/>
          <w:lang w:val="el-GR"/>
        </w:rPr>
        <w:t>Έ</w:t>
      </w:r>
      <w:r w:rsidRPr="00FC78A7">
        <w:rPr>
          <w:rFonts w:cs="Calibri"/>
          <w:lang w:val="el-GR"/>
        </w:rPr>
        <w:t>ργου</w:t>
      </w:r>
      <w:r>
        <w:rPr>
          <w:rFonts w:cs="Calibri"/>
          <w:lang w:val="el-GR"/>
        </w:rPr>
        <w:t xml:space="preserve"> (Ε</w:t>
      </w:r>
      <w:r w:rsidR="00BA5E78">
        <w:rPr>
          <w:rFonts w:cs="Calibri"/>
          <w:lang w:val="el-GR"/>
        </w:rPr>
        <w:t>.</w:t>
      </w:r>
      <w:r>
        <w:rPr>
          <w:rFonts w:cs="Calibri"/>
          <w:lang w:val="el-GR"/>
        </w:rPr>
        <w:t>Π</w:t>
      </w:r>
      <w:r w:rsidR="00BA5E78">
        <w:rPr>
          <w:rFonts w:cs="Calibri"/>
          <w:lang w:val="el-GR"/>
        </w:rPr>
        <w:t>.</w:t>
      </w:r>
      <w:r>
        <w:rPr>
          <w:rFonts w:cs="Calibri"/>
          <w:lang w:val="el-GR"/>
        </w:rPr>
        <w:t>Π</w:t>
      </w:r>
      <w:r w:rsidR="00BA5E78">
        <w:rPr>
          <w:rFonts w:cs="Calibri"/>
          <w:lang w:val="el-GR"/>
        </w:rPr>
        <w:t>.</w:t>
      </w:r>
      <w:r>
        <w:rPr>
          <w:rFonts w:cs="Calibri"/>
          <w:lang w:val="el-GR"/>
        </w:rPr>
        <w:t>)</w:t>
      </w:r>
      <w:r w:rsidRPr="00FC78A7">
        <w:rPr>
          <w:rFonts w:cs="Calibri"/>
          <w:lang w:val="el-GR"/>
        </w:rPr>
        <w:t xml:space="preserve"> </w:t>
      </w:r>
      <w:r>
        <w:rPr>
          <w:rFonts w:cs="Calibri"/>
          <w:lang w:val="el-GR"/>
        </w:rPr>
        <w:t xml:space="preserve">(υπ’ αρ. </w:t>
      </w:r>
      <w:r w:rsidR="004C32D7">
        <w:rPr>
          <w:rFonts w:cs="Calibri"/>
          <w:lang w:val="el-GR"/>
        </w:rPr>
        <w:t>22/2011</w:t>
      </w:r>
      <w:r>
        <w:rPr>
          <w:rFonts w:cs="Calibri"/>
          <w:lang w:val="el-GR"/>
        </w:rPr>
        <w:t xml:space="preserve"> απόφαση του Διοικητικού Συμβουλίου της Αναθέτουσας Αρχής)</w:t>
      </w:r>
      <w:r w:rsidRPr="00FC78A7">
        <w:rPr>
          <w:rFonts w:cs="Calibri"/>
          <w:lang w:val="el-GR"/>
        </w:rPr>
        <w:t>.</w:t>
      </w:r>
    </w:p>
    <w:p w:rsidR="00964E87" w:rsidRPr="00964E87" w:rsidRDefault="00964E87" w:rsidP="00964E87">
      <w:pPr>
        <w:tabs>
          <w:tab w:val="left" w:pos="1080"/>
        </w:tabs>
        <w:ind w:hanging="11"/>
        <w:jc w:val="both"/>
        <w:rPr>
          <w:rFonts w:cs="Calibri"/>
          <w:lang w:val="el-GR"/>
        </w:rPr>
      </w:pPr>
      <w:r w:rsidRPr="00964E87">
        <w:rPr>
          <w:rFonts w:cs="Calibri"/>
          <w:lang w:val="el-GR"/>
        </w:rPr>
        <w:t xml:space="preserve">Η διάρκεια υλοποίησης των Τμημάτων </w:t>
      </w:r>
      <w:r>
        <w:rPr>
          <w:rFonts w:cs="Calibri"/>
          <w:lang w:val="el-GR"/>
        </w:rPr>
        <w:t>του Έργου</w:t>
      </w:r>
      <w:r w:rsidRPr="00964E87">
        <w:rPr>
          <w:rFonts w:cs="Calibri"/>
          <w:lang w:val="el-GR"/>
        </w:rPr>
        <w:t xml:space="preserve"> καθώς και το χρονοδιάγραμμα παροχής τους, το οποίο εξειδικεύεται στο </w:t>
      </w:r>
      <w:r w:rsidR="007B1A5E" w:rsidRPr="00837901">
        <w:rPr>
          <w:rFonts w:cs="Calibri"/>
          <w:lang w:val="el-GR"/>
        </w:rPr>
        <w:t>Μέρος Β</w:t>
      </w:r>
      <w:r w:rsidRPr="00964E87">
        <w:rPr>
          <w:rFonts w:cs="Calibri"/>
          <w:lang w:val="el-GR"/>
        </w:rPr>
        <w:t xml:space="preserve"> της παρούσας Διακήρυξης</w:t>
      </w:r>
      <w:r w:rsidR="001477BB">
        <w:rPr>
          <w:rFonts w:cs="Calibri"/>
          <w:lang w:val="el-GR"/>
        </w:rPr>
        <w:t xml:space="preserve"> και δεν ξεπερνά την 31</w:t>
      </w:r>
      <w:r w:rsidR="001477BB" w:rsidRPr="001477BB">
        <w:rPr>
          <w:rFonts w:cs="Calibri"/>
          <w:vertAlign w:val="superscript"/>
          <w:lang w:val="el-GR"/>
        </w:rPr>
        <w:t>η</w:t>
      </w:r>
      <w:r w:rsidR="001477BB">
        <w:rPr>
          <w:rFonts w:cs="Calibri"/>
          <w:lang w:val="el-GR"/>
        </w:rPr>
        <w:t xml:space="preserve"> Οκτωβρίου 2015</w:t>
      </w:r>
      <w:r w:rsidRPr="00964E87">
        <w:rPr>
          <w:rFonts w:cs="Calibri"/>
          <w:lang w:val="el-GR"/>
        </w:rPr>
        <w:t>, ορίζεται ως εξής:</w:t>
      </w:r>
    </w:p>
    <w:p w:rsidR="00964E87" w:rsidRPr="00964E87" w:rsidRDefault="00964E87" w:rsidP="00964E87">
      <w:pPr>
        <w:tabs>
          <w:tab w:val="left" w:pos="1080"/>
        </w:tabs>
        <w:ind w:hanging="11"/>
        <w:jc w:val="both"/>
        <w:rPr>
          <w:rFonts w:cs="Calibri"/>
          <w:lang w:val="el-GR"/>
        </w:rPr>
      </w:pPr>
      <w:r w:rsidRPr="00761D0B">
        <w:rPr>
          <w:rFonts w:cs="Calibri"/>
          <w:b/>
          <w:lang w:val="el-GR"/>
        </w:rPr>
        <w:t>Για τα Τμήματα 1,2, 4-9</w:t>
      </w:r>
      <w:r w:rsidRPr="00964E87">
        <w:rPr>
          <w:rFonts w:cs="Calibri"/>
          <w:lang w:val="el-GR"/>
        </w:rPr>
        <w:t xml:space="preserve">: </w:t>
      </w:r>
    </w:p>
    <w:p w:rsidR="00964E87" w:rsidRPr="00964E87" w:rsidRDefault="00964E87" w:rsidP="00761D0B">
      <w:pPr>
        <w:numPr>
          <w:ilvl w:val="0"/>
          <w:numId w:val="140"/>
        </w:numPr>
        <w:tabs>
          <w:tab w:val="left" w:pos="1080"/>
        </w:tabs>
        <w:jc w:val="both"/>
        <w:rPr>
          <w:rFonts w:cs="Calibri"/>
          <w:lang w:val="el-GR"/>
        </w:rPr>
      </w:pPr>
      <w:r w:rsidRPr="00964E87">
        <w:rPr>
          <w:rFonts w:cs="Calibri"/>
          <w:lang w:val="el-GR"/>
        </w:rPr>
        <w:t xml:space="preserve">Φάση </w:t>
      </w:r>
      <w:r w:rsidR="00957C84">
        <w:rPr>
          <w:rFonts w:cs="Calibri"/>
          <w:lang w:val="el-GR"/>
        </w:rPr>
        <w:t>Α</w:t>
      </w:r>
      <w:r w:rsidRPr="00964E87">
        <w:rPr>
          <w:rFonts w:cs="Calibri"/>
          <w:lang w:val="el-GR"/>
        </w:rPr>
        <w:t>: δύο (2) μήνες από την ημερομηνία υπογραφής της Σύμβασης.</w:t>
      </w:r>
    </w:p>
    <w:p w:rsidR="00964E87" w:rsidRPr="00964E87" w:rsidRDefault="00964E87" w:rsidP="00761D0B">
      <w:pPr>
        <w:numPr>
          <w:ilvl w:val="0"/>
          <w:numId w:val="140"/>
        </w:numPr>
        <w:tabs>
          <w:tab w:val="left" w:pos="1080"/>
        </w:tabs>
        <w:jc w:val="both"/>
        <w:rPr>
          <w:rFonts w:cs="Calibri"/>
          <w:lang w:val="el-GR"/>
        </w:rPr>
      </w:pPr>
      <w:r w:rsidRPr="00964E87">
        <w:rPr>
          <w:rFonts w:cs="Calibri"/>
          <w:lang w:val="el-GR"/>
        </w:rPr>
        <w:t xml:space="preserve">Φάση </w:t>
      </w:r>
      <w:r w:rsidR="00957C84">
        <w:rPr>
          <w:rFonts w:cs="Calibri"/>
          <w:lang w:val="el-GR"/>
        </w:rPr>
        <w:t>Β</w:t>
      </w:r>
      <w:r w:rsidRPr="00964E87">
        <w:rPr>
          <w:rFonts w:cs="Calibri"/>
          <w:lang w:val="el-GR"/>
        </w:rPr>
        <w:t xml:space="preserve">: από την παραλαβή της Α φάσης </w:t>
      </w:r>
      <w:r w:rsidR="00493BC4">
        <w:rPr>
          <w:rFonts w:cs="Calibri"/>
          <w:lang w:val="el-GR"/>
        </w:rPr>
        <w:t>και για διάστημα έντεκα (1</w:t>
      </w:r>
      <w:r w:rsidR="00440BF0">
        <w:rPr>
          <w:rFonts w:cs="Calibri"/>
          <w:lang w:val="el-GR"/>
        </w:rPr>
        <w:t>0</w:t>
      </w:r>
      <w:r w:rsidR="00493BC4">
        <w:rPr>
          <w:rFonts w:cs="Calibri"/>
          <w:lang w:val="el-GR"/>
        </w:rPr>
        <w:t>) μηνών</w:t>
      </w:r>
      <w:r w:rsidRPr="00964E87">
        <w:rPr>
          <w:rFonts w:cs="Calibri"/>
          <w:lang w:val="el-GR"/>
        </w:rPr>
        <w:t>.</w:t>
      </w:r>
    </w:p>
    <w:p w:rsidR="00964E87" w:rsidRPr="00964E87" w:rsidRDefault="00964E87" w:rsidP="00761D0B">
      <w:pPr>
        <w:numPr>
          <w:ilvl w:val="0"/>
          <w:numId w:val="140"/>
        </w:numPr>
        <w:tabs>
          <w:tab w:val="left" w:pos="1080"/>
        </w:tabs>
        <w:jc w:val="both"/>
        <w:rPr>
          <w:rFonts w:cs="Calibri"/>
          <w:lang w:val="el-GR"/>
        </w:rPr>
      </w:pPr>
      <w:r w:rsidRPr="00964E87">
        <w:rPr>
          <w:rFonts w:cs="Calibri"/>
          <w:lang w:val="el-GR"/>
        </w:rPr>
        <w:t xml:space="preserve">Φάση </w:t>
      </w:r>
      <w:r w:rsidR="00957C84">
        <w:rPr>
          <w:rFonts w:cs="Calibri"/>
          <w:lang w:val="el-GR"/>
        </w:rPr>
        <w:t>Γ</w:t>
      </w:r>
      <w:r w:rsidRPr="00964E87">
        <w:rPr>
          <w:rFonts w:cs="Calibri"/>
          <w:lang w:val="el-GR"/>
        </w:rPr>
        <w:t xml:space="preserve">: από την παραλαβή της </w:t>
      </w:r>
      <w:r w:rsidR="00957C84">
        <w:rPr>
          <w:rFonts w:cs="Calibri"/>
          <w:lang w:val="el-GR"/>
        </w:rPr>
        <w:t>Β</w:t>
      </w:r>
      <w:r w:rsidRPr="00964E87">
        <w:rPr>
          <w:rFonts w:cs="Calibri"/>
          <w:lang w:val="el-GR"/>
        </w:rPr>
        <w:t xml:space="preserve"> φάσης </w:t>
      </w:r>
      <w:r w:rsidR="00493BC4">
        <w:rPr>
          <w:rFonts w:cs="Calibri"/>
          <w:lang w:val="el-GR"/>
        </w:rPr>
        <w:t>και για διάστημα έντεκα (1</w:t>
      </w:r>
      <w:r w:rsidR="00440BF0">
        <w:rPr>
          <w:rFonts w:cs="Calibri"/>
          <w:lang w:val="el-GR"/>
        </w:rPr>
        <w:t>0</w:t>
      </w:r>
      <w:r w:rsidR="00493BC4">
        <w:rPr>
          <w:rFonts w:cs="Calibri"/>
          <w:lang w:val="el-GR"/>
        </w:rPr>
        <w:t>) μηνών</w:t>
      </w:r>
      <w:r w:rsidRPr="00964E87">
        <w:rPr>
          <w:rFonts w:cs="Calibri"/>
          <w:lang w:val="el-GR"/>
        </w:rPr>
        <w:t>.</w:t>
      </w:r>
    </w:p>
    <w:p w:rsidR="00964E87" w:rsidRPr="00964E87" w:rsidRDefault="00964E87" w:rsidP="00761D0B">
      <w:pPr>
        <w:numPr>
          <w:ilvl w:val="0"/>
          <w:numId w:val="140"/>
        </w:numPr>
        <w:tabs>
          <w:tab w:val="left" w:pos="1080"/>
        </w:tabs>
        <w:jc w:val="both"/>
        <w:rPr>
          <w:rFonts w:cs="Calibri"/>
          <w:lang w:val="el-GR"/>
        </w:rPr>
      </w:pPr>
      <w:r w:rsidRPr="00964E87">
        <w:rPr>
          <w:rFonts w:cs="Calibri"/>
          <w:lang w:val="el-GR"/>
        </w:rPr>
        <w:t xml:space="preserve">Φάση </w:t>
      </w:r>
      <w:r w:rsidR="00957C84">
        <w:rPr>
          <w:rFonts w:cs="Calibri"/>
          <w:lang w:val="el-GR"/>
        </w:rPr>
        <w:t>Δ</w:t>
      </w:r>
      <w:r w:rsidRPr="00964E87">
        <w:rPr>
          <w:rFonts w:cs="Calibri"/>
          <w:lang w:val="el-GR"/>
        </w:rPr>
        <w:t>: από την</w:t>
      </w:r>
      <w:r w:rsidR="000C08B5">
        <w:rPr>
          <w:rFonts w:cs="Calibri"/>
          <w:lang w:val="el-GR"/>
        </w:rPr>
        <w:t xml:space="preserve"> παραλαβή της </w:t>
      </w:r>
      <w:r w:rsidR="00957C84">
        <w:rPr>
          <w:rFonts w:cs="Calibri"/>
          <w:lang w:val="el-GR"/>
        </w:rPr>
        <w:t>Γ</w:t>
      </w:r>
      <w:r w:rsidR="000C08B5">
        <w:rPr>
          <w:rFonts w:cs="Calibri"/>
          <w:lang w:val="el-GR"/>
        </w:rPr>
        <w:t xml:space="preserve"> φάσης </w:t>
      </w:r>
      <w:r w:rsidR="00493BC4">
        <w:rPr>
          <w:rFonts w:cs="Calibri"/>
          <w:lang w:val="el-GR"/>
        </w:rPr>
        <w:t>και για διάστημα οκτώ (8) μηνών</w:t>
      </w:r>
      <w:r w:rsidRPr="00964E87">
        <w:rPr>
          <w:rFonts w:cs="Calibri"/>
          <w:lang w:val="el-GR"/>
        </w:rPr>
        <w:t>.</w:t>
      </w:r>
    </w:p>
    <w:p w:rsidR="00964E87" w:rsidRPr="00964E87" w:rsidRDefault="00B15847" w:rsidP="00964E87">
      <w:pPr>
        <w:tabs>
          <w:tab w:val="left" w:pos="1080"/>
        </w:tabs>
        <w:ind w:hanging="11"/>
        <w:jc w:val="both"/>
        <w:rPr>
          <w:rFonts w:cs="Calibri"/>
          <w:lang w:val="el-GR"/>
        </w:rPr>
      </w:pPr>
      <w:r w:rsidRPr="00761D0B">
        <w:rPr>
          <w:rFonts w:cs="Calibri"/>
          <w:b/>
          <w:lang w:val="el-GR"/>
        </w:rPr>
        <w:t xml:space="preserve"> </w:t>
      </w:r>
      <w:r w:rsidR="00964E87" w:rsidRPr="00761D0B">
        <w:rPr>
          <w:rFonts w:cs="Calibri"/>
          <w:b/>
          <w:lang w:val="el-GR"/>
        </w:rPr>
        <w:t>Για το Τμήμα 3</w:t>
      </w:r>
      <w:r w:rsidR="00964E87" w:rsidRPr="00964E87">
        <w:rPr>
          <w:rFonts w:cs="Calibri"/>
          <w:lang w:val="el-GR"/>
        </w:rPr>
        <w:t xml:space="preserve">: </w:t>
      </w:r>
    </w:p>
    <w:p w:rsidR="00964E87" w:rsidRPr="00964E87" w:rsidRDefault="00964E87" w:rsidP="00761D0B">
      <w:pPr>
        <w:numPr>
          <w:ilvl w:val="0"/>
          <w:numId w:val="141"/>
        </w:numPr>
        <w:tabs>
          <w:tab w:val="left" w:pos="1080"/>
        </w:tabs>
        <w:jc w:val="both"/>
        <w:rPr>
          <w:rFonts w:cs="Calibri"/>
          <w:lang w:val="el-GR"/>
        </w:rPr>
      </w:pPr>
      <w:r w:rsidRPr="00964E87">
        <w:rPr>
          <w:rFonts w:cs="Calibri"/>
          <w:lang w:val="el-GR"/>
        </w:rPr>
        <w:t xml:space="preserve">Φάση </w:t>
      </w:r>
      <w:r w:rsidR="00957C84">
        <w:rPr>
          <w:rFonts w:cs="Calibri"/>
          <w:lang w:val="el-GR"/>
        </w:rPr>
        <w:t>Α</w:t>
      </w:r>
      <w:r w:rsidRPr="00964E87">
        <w:rPr>
          <w:rFonts w:cs="Calibri"/>
          <w:lang w:val="el-GR"/>
        </w:rPr>
        <w:t>: δύο (2) μήνες από την ημερομηνία υπογραφής της Σύμβασης</w:t>
      </w:r>
      <w:r w:rsidR="0064697D">
        <w:rPr>
          <w:rFonts w:cs="Calibri"/>
          <w:lang w:val="el-GR"/>
        </w:rPr>
        <w:t>.</w:t>
      </w:r>
    </w:p>
    <w:p w:rsidR="00964E87" w:rsidRPr="00964E87" w:rsidRDefault="00964E87" w:rsidP="00761D0B">
      <w:pPr>
        <w:numPr>
          <w:ilvl w:val="0"/>
          <w:numId w:val="141"/>
        </w:numPr>
        <w:tabs>
          <w:tab w:val="left" w:pos="1080"/>
        </w:tabs>
        <w:jc w:val="both"/>
        <w:rPr>
          <w:rFonts w:cs="Calibri"/>
          <w:lang w:val="el-GR"/>
        </w:rPr>
      </w:pPr>
      <w:r w:rsidRPr="00964E87">
        <w:rPr>
          <w:rFonts w:cs="Calibri"/>
          <w:lang w:val="el-GR"/>
        </w:rPr>
        <w:t xml:space="preserve">Φάση </w:t>
      </w:r>
      <w:r w:rsidR="00957C84">
        <w:rPr>
          <w:rFonts w:cs="Calibri"/>
          <w:lang w:val="el-GR"/>
        </w:rPr>
        <w:t>Β</w:t>
      </w:r>
      <w:r w:rsidRPr="00964E87">
        <w:rPr>
          <w:rFonts w:cs="Calibri"/>
          <w:lang w:val="el-GR"/>
        </w:rPr>
        <w:t xml:space="preserve">: από την παραλαβή της Α φάσης και για </w:t>
      </w:r>
      <w:r w:rsidR="00493BC4">
        <w:rPr>
          <w:rFonts w:cs="Calibri"/>
          <w:lang w:val="el-GR"/>
        </w:rPr>
        <w:t>διάστημα δώδεκα (12) μηνών</w:t>
      </w:r>
      <w:r w:rsidRPr="00964E87">
        <w:rPr>
          <w:rFonts w:cs="Calibri"/>
          <w:lang w:val="el-GR"/>
        </w:rPr>
        <w:t>.</w:t>
      </w:r>
    </w:p>
    <w:p w:rsidR="00964E87" w:rsidRPr="00964E87" w:rsidRDefault="00964E87" w:rsidP="00761D0B">
      <w:pPr>
        <w:numPr>
          <w:ilvl w:val="0"/>
          <w:numId w:val="141"/>
        </w:numPr>
        <w:tabs>
          <w:tab w:val="left" w:pos="1080"/>
        </w:tabs>
        <w:jc w:val="both"/>
        <w:rPr>
          <w:rFonts w:cs="Calibri"/>
          <w:lang w:val="el-GR"/>
        </w:rPr>
      </w:pPr>
      <w:r w:rsidRPr="00964E87">
        <w:rPr>
          <w:rFonts w:cs="Calibri"/>
          <w:lang w:val="el-GR"/>
        </w:rPr>
        <w:t xml:space="preserve">Φάση </w:t>
      </w:r>
      <w:r w:rsidR="00957C84">
        <w:rPr>
          <w:rFonts w:cs="Calibri"/>
          <w:lang w:val="el-GR"/>
        </w:rPr>
        <w:t>Γ</w:t>
      </w:r>
      <w:r w:rsidRPr="00964E87">
        <w:rPr>
          <w:rFonts w:cs="Calibri"/>
          <w:lang w:val="el-GR"/>
        </w:rPr>
        <w:t xml:space="preserve">: από την παραλαβή της </w:t>
      </w:r>
      <w:r w:rsidR="00957C84">
        <w:rPr>
          <w:rFonts w:cs="Calibri"/>
          <w:lang w:val="el-GR"/>
        </w:rPr>
        <w:t>Β</w:t>
      </w:r>
      <w:r w:rsidRPr="00964E87">
        <w:rPr>
          <w:rFonts w:cs="Calibri"/>
          <w:lang w:val="el-GR"/>
        </w:rPr>
        <w:t xml:space="preserve"> φάσης </w:t>
      </w:r>
      <w:r w:rsidR="00493BC4">
        <w:rPr>
          <w:rFonts w:cs="Calibri"/>
          <w:lang w:val="el-GR"/>
        </w:rPr>
        <w:t>και για διάστημα δέκα (10) μηνών.</w:t>
      </w:r>
    </w:p>
    <w:p w:rsidR="00964E87" w:rsidRPr="00964E87" w:rsidRDefault="00964E87" w:rsidP="00964E87">
      <w:pPr>
        <w:tabs>
          <w:tab w:val="left" w:pos="1080"/>
        </w:tabs>
        <w:ind w:hanging="11"/>
        <w:jc w:val="both"/>
        <w:rPr>
          <w:rFonts w:cs="Calibri"/>
          <w:lang w:val="el-GR"/>
        </w:rPr>
      </w:pPr>
      <w:r w:rsidRPr="00964E87">
        <w:rPr>
          <w:rFonts w:cs="Calibri"/>
          <w:lang w:val="el-GR"/>
        </w:rPr>
        <w:t>Η ποσοτική και ποιοτική παραλαβή των παραδοτέων κάθε φάσης, καθ</w:t>
      </w:r>
      <w:r w:rsidR="003B5F29">
        <w:rPr>
          <w:rFonts w:cs="Calibri"/>
          <w:lang w:val="el-GR"/>
        </w:rPr>
        <w:t>ώς και η οριστική</w:t>
      </w:r>
      <w:r w:rsidR="00761D0B">
        <w:rPr>
          <w:rFonts w:cs="Calibri"/>
          <w:lang w:val="el-GR"/>
        </w:rPr>
        <w:t xml:space="preserve"> παραλαβή </w:t>
      </w:r>
      <w:r w:rsidRPr="00964E87">
        <w:rPr>
          <w:rFonts w:cs="Calibri"/>
          <w:lang w:val="el-GR"/>
        </w:rPr>
        <w:t>κάθε Τμήματος θα πραγματοποιείται εντός ενός (1) μηνός από την υποβολή τους από τον Ανάδοχο στην Ε</w:t>
      </w:r>
      <w:r w:rsidR="00BA5E78">
        <w:rPr>
          <w:rFonts w:cs="Calibri"/>
          <w:lang w:val="el-GR"/>
        </w:rPr>
        <w:t>.</w:t>
      </w:r>
      <w:r w:rsidR="00761D0B">
        <w:rPr>
          <w:rFonts w:cs="Calibri"/>
          <w:lang w:val="el-GR"/>
        </w:rPr>
        <w:t>Π</w:t>
      </w:r>
      <w:r w:rsidR="00BA5E78">
        <w:rPr>
          <w:rFonts w:cs="Calibri"/>
          <w:lang w:val="el-GR"/>
        </w:rPr>
        <w:t>.</w:t>
      </w:r>
      <w:r w:rsidR="00761D0B">
        <w:rPr>
          <w:rFonts w:cs="Calibri"/>
          <w:lang w:val="el-GR"/>
        </w:rPr>
        <w:t>Π</w:t>
      </w:r>
      <w:r w:rsidR="00BA5E78">
        <w:rPr>
          <w:rFonts w:cs="Calibri"/>
          <w:lang w:val="el-GR"/>
        </w:rPr>
        <w:t>.</w:t>
      </w:r>
      <w:r w:rsidRPr="00964E87">
        <w:rPr>
          <w:rFonts w:cs="Calibri"/>
          <w:lang w:val="el-GR"/>
        </w:rPr>
        <w:t>, ή την επανυποβολή τους εφόσον η Ε</w:t>
      </w:r>
      <w:r w:rsidR="00BA5E78">
        <w:rPr>
          <w:rFonts w:cs="Calibri"/>
          <w:lang w:val="el-GR"/>
        </w:rPr>
        <w:t>.</w:t>
      </w:r>
      <w:r w:rsidR="00761D0B">
        <w:rPr>
          <w:rFonts w:cs="Calibri"/>
          <w:lang w:val="el-GR"/>
        </w:rPr>
        <w:t>Π</w:t>
      </w:r>
      <w:r w:rsidR="00BA5E78">
        <w:rPr>
          <w:rFonts w:cs="Calibri"/>
          <w:lang w:val="el-GR"/>
        </w:rPr>
        <w:t>.</w:t>
      </w:r>
      <w:r w:rsidR="00761D0B">
        <w:rPr>
          <w:rFonts w:cs="Calibri"/>
          <w:lang w:val="el-GR"/>
        </w:rPr>
        <w:t>Π</w:t>
      </w:r>
      <w:r w:rsidR="00BA5E78">
        <w:rPr>
          <w:rFonts w:cs="Calibri"/>
          <w:lang w:val="el-GR"/>
        </w:rPr>
        <w:t>.</w:t>
      </w:r>
      <w:r w:rsidRPr="00964E87">
        <w:rPr>
          <w:rFonts w:cs="Calibri"/>
          <w:lang w:val="el-GR"/>
        </w:rPr>
        <w:t xml:space="preserve"> διατυπώσει παρατηρήσεις επ’ αυτών σύμφωνα με την ακόλουθη διαδικασία:</w:t>
      </w:r>
    </w:p>
    <w:p w:rsidR="00964E87" w:rsidRPr="00964E87" w:rsidRDefault="00761D0B" w:rsidP="00964E87">
      <w:pPr>
        <w:tabs>
          <w:tab w:val="left" w:pos="1080"/>
        </w:tabs>
        <w:ind w:hanging="11"/>
        <w:jc w:val="both"/>
        <w:rPr>
          <w:rFonts w:cs="Calibri"/>
          <w:lang w:val="el-GR"/>
        </w:rPr>
      </w:pPr>
      <w:r>
        <w:rPr>
          <w:rFonts w:cs="Calibri"/>
          <w:lang w:val="el-GR"/>
        </w:rPr>
        <w:t xml:space="preserve">Α. </w:t>
      </w:r>
      <w:r w:rsidR="00964E87" w:rsidRPr="00964E87">
        <w:rPr>
          <w:rFonts w:cs="Calibri"/>
          <w:lang w:val="el-GR"/>
        </w:rPr>
        <w:t>Ο Ανάδοχος θα υποβάλλει στην Ε</w:t>
      </w:r>
      <w:r w:rsidR="00BA5E78">
        <w:rPr>
          <w:rFonts w:cs="Calibri"/>
          <w:lang w:val="el-GR"/>
        </w:rPr>
        <w:t>.</w:t>
      </w:r>
      <w:r>
        <w:rPr>
          <w:rFonts w:cs="Calibri"/>
          <w:lang w:val="el-GR"/>
        </w:rPr>
        <w:t>Π</w:t>
      </w:r>
      <w:r w:rsidR="00BA5E78">
        <w:rPr>
          <w:rFonts w:cs="Calibri"/>
          <w:lang w:val="el-GR"/>
        </w:rPr>
        <w:t>.</w:t>
      </w:r>
      <w:r>
        <w:rPr>
          <w:rFonts w:cs="Calibri"/>
          <w:lang w:val="el-GR"/>
        </w:rPr>
        <w:t>Π</w:t>
      </w:r>
      <w:r w:rsidR="00BA5E78">
        <w:rPr>
          <w:rFonts w:cs="Calibri"/>
          <w:lang w:val="el-GR"/>
        </w:rPr>
        <w:t>.</w:t>
      </w:r>
      <w:r w:rsidR="00964E87" w:rsidRPr="00964E87">
        <w:rPr>
          <w:rFonts w:cs="Calibri"/>
          <w:lang w:val="el-GR"/>
        </w:rPr>
        <w:t xml:space="preserve"> τα παραδοτέα κάθε φάσης. Εντός δεκαπέντε (15) εργασίμων ημερών από την υποβολή τους η Ε</w:t>
      </w:r>
      <w:r w:rsidR="00BA5E78">
        <w:rPr>
          <w:rFonts w:cs="Calibri"/>
          <w:lang w:val="el-GR"/>
        </w:rPr>
        <w:t>.</w:t>
      </w:r>
      <w:r>
        <w:rPr>
          <w:rFonts w:cs="Calibri"/>
          <w:lang w:val="el-GR"/>
        </w:rPr>
        <w:t>Π</w:t>
      </w:r>
      <w:r w:rsidR="00BA5E78">
        <w:rPr>
          <w:rFonts w:cs="Calibri"/>
          <w:lang w:val="el-GR"/>
        </w:rPr>
        <w:t>.</w:t>
      </w:r>
      <w:r>
        <w:rPr>
          <w:rFonts w:cs="Calibri"/>
          <w:lang w:val="el-GR"/>
        </w:rPr>
        <w:t>Π</w:t>
      </w:r>
      <w:r w:rsidR="00BA5E78">
        <w:rPr>
          <w:rFonts w:cs="Calibri"/>
          <w:lang w:val="el-GR"/>
        </w:rPr>
        <w:t>.</w:t>
      </w:r>
      <w:r w:rsidR="00964E87" w:rsidRPr="00964E87">
        <w:rPr>
          <w:rFonts w:cs="Calibri"/>
          <w:lang w:val="el-GR"/>
        </w:rPr>
        <w:t xml:space="preserve"> θα συντάσσει Πρακτικό με το οποίο θα εισηγείται στο Διοικητικό Συμβούλιο της Αναθέτουσας Αρχής την παραλαβή της φά</w:t>
      </w:r>
      <w:r>
        <w:rPr>
          <w:rFonts w:cs="Calibri"/>
          <w:lang w:val="el-GR"/>
        </w:rPr>
        <w:t xml:space="preserve">σης ή την οριστική παραλαβή του Τμήματος </w:t>
      </w:r>
      <w:r w:rsidR="00964E87" w:rsidRPr="00964E87">
        <w:rPr>
          <w:rFonts w:cs="Calibri"/>
          <w:lang w:val="el-GR"/>
        </w:rPr>
        <w:t xml:space="preserve">ή θα διατυπώνει παρατηρήσεις επί των παραδοτέων. Στην δεύτερη περίπτωση ο Ανάδοχος θα είναι υποχρεωμένος να ενσωματώσει τις παρατηρήσεις της </w:t>
      </w:r>
      <w:r>
        <w:rPr>
          <w:rFonts w:cs="Calibri"/>
          <w:lang w:val="el-GR"/>
        </w:rPr>
        <w:t>Ε</w:t>
      </w:r>
      <w:r w:rsidR="00BA5E78">
        <w:rPr>
          <w:rFonts w:cs="Calibri"/>
          <w:lang w:val="el-GR"/>
        </w:rPr>
        <w:t>.</w:t>
      </w:r>
      <w:r>
        <w:rPr>
          <w:rFonts w:cs="Calibri"/>
          <w:lang w:val="el-GR"/>
        </w:rPr>
        <w:t>Π</w:t>
      </w:r>
      <w:r w:rsidR="00BA5E78">
        <w:rPr>
          <w:rFonts w:cs="Calibri"/>
          <w:lang w:val="el-GR"/>
        </w:rPr>
        <w:t>.</w:t>
      </w:r>
      <w:r>
        <w:rPr>
          <w:rFonts w:cs="Calibri"/>
          <w:lang w:val="el-GR"/>
        </w:rPr>
        <w:t>Π</w:t>
      </w:r>
      <w:r w:rsidR="00BA5E78">
        <w:rPr>
          <w:rFonts w:cs="Calibri"/>
          <w:lang w:val="el-GR"/>
        </w:rPr>
        <w:t>.</w:t>
      </w:r>
      <w:r w:rsidR="00964E87" w:rsidRPr="00964E87">
        <w:rPr>
          <w:rFonts w:cs="Calibri"/>
          <w:lang w:val="el-GR"/>
        </w:rPr>
        <w:t xml:space="preserve"> στα παραδοτέα και να τα επανυποβάλει εντός προθεσμίας </w:t>
      </w:r>
      <w:r w:rsidR="00964E87" w:rsidRPr="00964E87">
        <w:rPr>
          <w:rFonts w:cs="Calibri"/>
          <w:lang w:val="el-GR"/>
        </w:rPr>
        <w:lastRenderedPageBreak/>
        <w:t xml:space="preserve">δεκαπέντε (15) εργασίμων ημερών από την ημερομηνία κοινοποίησης σε αυτόν του σχετικού Πρακτικού της </w:t>
      </w:r>
      <w:r>
        <w:rPr>
          <w:rFonts w:cs="Calibri"/>
          <w:lang w:val="el-GR"/>
        </w:rPr>
        <w:t>Ε</w:t>
      </w:r>
      <w:r w:rsidR="00BA5E78">
        <w:rPr>
          <w:rFonts w:cs="Calibri"/>
          <w:lang w:val="el-GR"/>
        </w:rPr>
        <w:t>.</w:t>
      </w:r>
      <w:r>
        <w:rPr>
          <w:rFonts w:cs="Calibri"/>
          <w:lang w:val="el-GR"/>
        </w:rPr>
        <w:t>Π</w:t>
      </w:r>
      <w:r w:rsidR="00BA5E78">
        <w:rPr>
          <w:rFonts w:cs="Calibri"/>
          <w:lang w:val="el-GR"/>
        </w:rPr>
        <w:t>.</w:t>
      </w:r>
      <w:r>
        <w:rPr>
          <w:rFonts w:cs="Calibri"/>
          <w:lang w:val="el-GR"/>
        </w:rPr>
        <w:t>Π</w:t>
      </w:r>
      <w:r w:rsidR="00964E87" w:rsidRPr="00964E87">
        <w:rPr>
          <w:rFonts w:cs="Calibri"/>
          <w:lang w:val="el-GR"/>
        </w:rPr>
        <w:t xml:space="preserve">. </w:t>
      </w:r>
    </w:p>
    <w:p w:rsidR="00964E87" w:rsidRPr="00964E87" w:rsidRDefault="00761D0B" w:rsidP="00964E87">
      <w:pPr>
        <w:tabs>
          <w:tab w:val="left" w:pos="1080"/>
        </w:tabs>
        <w:ind w:hanging="11"/>
        <w:jc w:val="both"/>
        <w:rPr>
          <w:rFonts w:cs="Calibri"/>
          <w:lang w:val="el-GR"/>
        </w:rPr>
      </w:pPr>
      <w:r>
        <w:rPr>
          <w:rFonts w:cs="Calibri"/>
          <w:lang w:val="el-GR"/>
        </w:rPr>
        <w:t xml:space="preserve">Β. </w:t>
      </w:r>
      <w:r w:rsidR="00964E87" w:rsidRPr="00964E87">
        <w:rPr>
          <w:rFonts w:cs="Calibri"/>
          <w:lang w:val="el-GR"/>
        </w:rPr>
        <w:t xml:space="preserve">Η </w:t>
      </w:r>
      <w:r>
        <w:rPr>
          <w:rFonts w:cs="Calibri"/>
          <w:lang w:val="el-GR"/>
        </w:rPr>
        <w:t>Ε</w:t>
      </w:r>
      <w:r w:rsidR="00BA5E78">
        <w:rPr>
          <w:rFonts w:cs="Calibri"/>
          <w:lang w:val="el-GR"/>
        </w:rPr>
        <w:t>.</w:t>
      </w:r>
      <w:r>
        <w:rPr>
          <w:rFonts w:cs="Calibri"/>
          <w:lang w:val="el-GR"/>
        </w:rPr>
        <w:t>Π</w:t>
      </w:r>
      <w:r w:rsidR="00BA5E78">
        <w:rPr>
          <w:rFonts w:cs="Calibri"/>
          <w:lang w:val="el-GR"/>
        </w:rPr>
        <w:t>.</w:t>
      </w:r>
      <w:r>
        <w:rPr>
          <w:rFonts w:cs="Calibri"/>
          <w:lang w:val="el-GR"/>
        </w:rPr>
        <w:t>Π</w:t>
      </w:r>
      <w:r w:rsidR="00BA5E78">
        <w:rPr>
          <w:rFonts w:cs="Calibri"/>
          <w:lang w:val="el-GR"/>
        </w:rPr>
        <w:t>.</w:t>
      </w:r>
      <w:r w:rsidR="00964E87" w:rsidRPr="00964E87">
        <w:rPr>
          <w:rFonts w:cs="Calibri"/>
          <w:lang w:val="el-GR"/>
        </w:rPr>
        <w:t xml:space="preserve"> θα εξετάζει τα επανυποβαλλόμενα παραδοτέα εντός δέκα (10) εργασίμων ημερών από την ημερομηνία υποβολής τους από τον Ανάδοχο. Σε περίπτωση διατύπωσης και πάλι παρατηρήσεων ο Ανάδοχος θα πρέπει να τις ενσωματώσει στα παραδοτέα και να τα επανυποβάλει εντός δεκαπέντε (15) εργασίμων ημερών από την ημερομηνία κοινοποίησης σε αυτόν του σχετικού Πρακτικού της </w:t>
      </w:r>
      <w:r>
        <w:rPr>
          <w:rFonts w:cs="Calibri"/>
          <w:lang w:val="el-GR"/>
        </w:rPr>
        <w:t>Ε</w:t>
      </w:r>
      <w:r w:rsidR="00BA5E78">
        <w:rPr>
          <w:rFonts w:cs="Calibri"/>
          <w:lang w:val="el-GR"/>
        </w:rPr>
        <w:t>.</w:t>
      </w:r>
      <w:r>
        <w:rPr>
          <w:rFonts w:cs="Calibri"/>
          <w:lang w:val="el-GR"/>
        </w:rPr>
        <w:t>Π</w:t>
      </w:r>
      <w:r w:rsidR="00BA5E78">
        <w:rPr>
          <w:rFonts w:cs="Calibri"/>
          <w:lang w:val="el-GR"/>
        </w:rPr>
        <w:t>.</w:t>
      </w:r>
      <w:r>
        <w:rPr>
          <w:rFonts w:cs="Calibri"/>
          <w:lang w:val="el-GR"/>
        </w:rPr>
        <w:t>Π</w:t>
      </w:r>
      <w:r w:rsidR="00964E87" w:rsidRPr="00964E87">
        <w:rPr>
          <w:rFonts w:cs="Calibri"/>
          <w:lang w:val="el-GR"/>
        </w:rPr>
        <w:t xml:space="preserve">. Εάν και μετά από τις επαναληπτικές παρατηρήσεις της </w:t>
      </w:r>
      <w:r>
        <w:rPr>
          <w:rFonts w:cs="Calibri"/>
          <w:lang w:val="el-GR"/>
        </w:rPr>
        <w:t>Ε</w:t>
      </w:r>
      <w:r w:rsidR="00BA5E78">
        <w:rPr>
          <w:rFonts w:cs="Calibri"/>
          <w:lang w:val="el-GR"/>
        </w:rPr>
        <w:t>.</w:t>
      </w:r>
      <w:r>
        <w:rPr>
          <w:rFonts w:cs="Calibri"/>
          <w:lang w:val="el-GR"/>
        </w:rPr>
        <w:t>Π</w:t>
      </w:r>
      <w:r w:rsidR="00BA5E78">
        <w:rPr>
          <w:rFonts w:cs="Calibri"/>
          <w:lang w:val="el-GR"/>
        </w:rPr>
        <w:t>.</w:t>
      </w:r>
      <w:r>
        <w:rPr>
          <w:rFonts w:cs="Calibri"/>
          <w:lang w:val="el-GR"/>
        </w:rPr>
        <w:t>Π</w:t>
      </w:r>
      <w:r w:rsidR="00BA5E78">
        <w:rPr>
          <w:rFonts w:cs="Calibri"/>
          <w:lang w:val="el-GR"/>
        </w:rPr>
        <w:t>.</w:t>
      </w:r>
      <w:r w:rsidR="00964E87" w:rsidRPr="00964E87">
        <w:rPr>
          <w:rFonts w:cs="Calibri"/>
          <w:lang w:val="el-GR"/>
        </w:rPr>
        <w:t xml:space="preserve"> ο Ανάδοχος δεν συμμορφωθεί προς τις υποδείξεις, η </w:t>
      </w:r>
      <w:r>
        <w:rPr>
          <w:rFonts w:cs="Calibri"/>
          <w:lang w:val="el-GR"/>
        </w:rPr>
        <w:t>Ε</w:t>
      </w:r>
      <w:r w:rsidR="00BA5E78">
        <w:rPr>
          <w:rFonts w:cs="Calibri"/>
          <w:lang w:val="el-GR"/>
        </w:rPr>
        <w:t>.</w:t>
      </w:r>
      <w:r>
        <w:rPr>
          <w:rFonts w:cs="Calibri"/>
          <w:lang w:val="el-GR"/>
        </w:rPr>
        <w:t>Π</w:t>
      </w:r>
      <w:r w:rsidR="00BA5E78">
        <w:rPr>
          <w:rFonts w:cs="Calibri"/>
          <w:lang w:val="el-GR"/>
        </w:rPr>
        <w:t>.</w:t>
      </w:r>
      <w:r>
        <w:rPr>
          <w:rFonts w:cs="Calibri"/>
          <w:lang w:val="el-GR"/>
        </w:rPr>
        <w:t>Π</w:t>
      </w:r>
      <w:r w:rsidR="00BA5E78">
        <w:rPr>
          <w:rFonts w:cs="Calibri"/>
          <w:lang w:val="el-GR"/>
        </w:rPr>
        <w:t>.</w:t>
      </w:r>
      <w:r w:rsidR="00964E87" w:rsidRPr="00964E87">
        <w:rPr>
          <w:rFonts w:cs="Calibri"/>
          <w:lang w:val="el-GR"/>
        </w:rPr>
        <w:t xml:space="preserve"> θα κινεί τη διαδικασία κήρυξης του Αναδόχου έκπτωτου.</w:t>
      </w:r>
    </w:p>
    <w:p w:rsidR="00964E87" w:rsidRPr="00964E87" w:rsidRDefault="00964E87" w:rsidP="00964E87">
      <w:pPr>
        <w:tabs>
          <w:tab w:val="left" w:pos="1080"/>
        </w:tabs>
        <w:ind w:hanging="11"/>
        <w:jc w:val="both"/>
        <w:rPr>
          <w:rFonts w:cs="Calibri"/>
          <w:lang w:val="el-GR"/>
        </w:rPr>
      </w:pPr>
      <w:r w:rsidRPr="00964E87">
        <w:rPr>
          <w:rFonts w:cs="Calibri"/>
          <w:lang w:val="el-GR"/>
        </w:rPr>
        <w:t>Η παραλαβή κάθε φά</w:t>
      </w:r>
      <w:r w:rsidR="003B5F29">
        <w:rPr>
          <w:rFonts w:cs="Calibri"/>
          <w:lang w:val="el-GR"/>
        </w:rPr>
        <w:t xml:space="preserve">σης και η οριστική παραλαβή του Έργου </w:t>
      </w:r>
      <w:r w:rsidRPr="00964E87">
        <w:rPr>
          <w:rFonts w:cs="Calibri"/>
          <w:lang w:val="el-GR"/>
        </w:rPr>
        <w:t>πραγματοποιείται με απόφαση του Διοικητικού Συμβουλίου της Αναθέτουσας Αρχής</w:t>
      </w:r>
      <w:r w:rsidR="003B5F29">
        <w:rPr>
          <w:rFonts w:cs="Calibri"/>
          <w:lang w:val="el-GR"/>
        </w:rPr>
        <w:t xml:space="preserve"> κατόπιν γνωμοδότησης της Ε</w:t>
      </w:r>
      <w:r w:rsidR="00BA5E78">
        <w:rPr>
          <w:rFonts w:cs="Calibri"/>
          <w:lang w:val="el-GR"/>
        </w:rPr>
        <w:t>.</w:t>
      </w:r>
      <w:r w:rsidR="003B5F29">
        <w:rPr>
          <w:rFonts w:cs="Calibri"/>
          <w:lang w:val="el-GR"/>
        </w:rPr>
        <w:t>Π</w:t>
      </w:r>
      <w:r w:rsidR="00BA5E78">
        <w:rPr>
          <w:rFonts w:cs="Calibri"/>
          <w:lang w:val="el-GR"/>
        </w:rPr>
        <w:t>.</w:t>
      </w:r>
      <w:r w:rsidR="003B5F29">
        <w:rPr>
          <w:rFonts w:cs="Calibri"/>
          <w:lang w:val="el-GR"/>
        </w:rPr>
        <w:t>Π</w:t>
      </w:r>
      <w:r w:rsidRPr="00964E87">
        <w:rPr>
          <w:rFonts w:cs="Calibri"/>
          <w:lang w:val="el-GR"/>
        </w:rPr>
        <w:t xml:space="preserve">. </w:t>
      </w:r>
    </w:p>
    <w:p w:rsidR="00375387" w:rsidRPr="00FC78A7" w:rsidRDefault="00964E87" w:rsidP="00964E87">
      <w:pPr>
        <w:ind w:hanging="11"/>
        <w:jc w:val="both"/>
        <w:rPr>
          <w:rFonts w:cs="Calibri"/>
          <w:lang w:val="el-GR"/>
        </w:rPr>
      </w:pPr>
      <w:r w:rsidRPr="00964E87">
        <w:rPr>
          <w:rFonts w:cs="Calibri"/>
          <w:lang w:val="el-GR"/>
        </w:rPr>
        <w:t xml:space="preserve">Οι ενδιάμεσες εκθέσεις υλοποίησης ενεργειών θα υποβάλλονται από τον Ανάδοχο στην </w:t>
      </w:r>
      <w:r w:rsidR="00761D0B">
        <w:rPr>
          <w:rFonts w:cs="Calibri"/>
          <w:lang w:val="el-GR"/>
        </w:rPr>
        <w:t>Ε</w:t>
      </w:r>
      <w:r w:rsidR="00BA5E78">
        <w:rPr>
          <w:rFonts w:cs="Calibri"/>
          <w:lang w:val="el-GR"/>
        </w:rPr>
        <w:t>.</w:t>
      </w:r>
      <w:r w:rsidR="00761D0B">
        <w:rPr>
          <w:rFonts w:cs="Calibri"/>
          <w:lang w:val="el-GR"/>
        </w:rPr>
        <w:t>Π</w:t>
      </w:r>
      <w:r w:rsidR="00BA5E78">
        <w:rPr>
          <w:rFonts w:cs="Calibri"/>
          <w:lang w:val="el-GR"/>
        </w:rPr>
        <w:t>.</w:t>
      </w:r>
      <w:r w:rsidR="00761D0B">
        <w:rPr>
          <w:rFonts w:cs="Calibri"/>
          <w:lang w:val="el-GR"/>
        </w:rPr>
        <w:t>Π</w:t>
      </w:r>
      <w:r w:rsidRPr="00964E87">
        <w:rPr>
          <w:rFonts w:cs="Calibri"/>
          <w:lang w:val="el-GR"/>
        </w:rPr>
        <w:t xml:space="preserve">. Σε περίπτωση που η </w:t>
      </w:r>
      <w:r w:rsidR="00761D0B">
        <w:rPr>
          <w:rFonts w:cs="Calibri"/>
          <w:lang w:val="el-GR"/>
        </w:rPr>
        <w:t>Ε</w:t>
      </w:r>
      <w:r w:rsidR="00BA5E78">
        <w:rPr>
          <w:rFonts w:cs="Calibri"/>
          <w:lang w:val="el-GR"/>
        </w:rPr>
        <w:t>.</w:t>
      </w:r>
      <w:r w:rsidR="00761D0B">
        <w:rPr>
          <w:rFonts w:cs="Calibri"/>
          <w:lang w:val="el-GR"/>
        </w:rPr>
        <w:t>Π</w:t>
      </w:r>
      <w:r w:rsidR="00BA5E78">
        <w:rPr>
          <w:rFonts w:cs="Calibri"/>
          <w:lang w:val="el-GR"/>
        </w:rPr>
        <w:t>.</w:t>
      </w:r>
      <w:r w:rsidR="00761D0B">
        <w:rPr>
          <w:rFonts w:cs="Calibri"/>
          <w:lang w:val="el-GR"/>
        </w:rPr>
        <w:t>Π</w:t>
      </w:r>
      <w:r w:rsidR="00BA5E78">
        <w:rPr>
          <w:rFonts w:cs="Calibri"/>
          <w:lang w:val="el-GR"/>
        </w:rPr>
        <w:t>.</w:t>
      </w:r>
      <w:r w:rsidRPr="00964E87">
        <w:rPr>
          <w:rFonts w:cs="Calibri"/>
          <w:lang w:val="el-GR"/>
        </w:rPr>
        <w:t xml:space="preserve"> διατυπώσει παρατηρήσεις ο Ανάδοχος υποχρεούται να τις ενσωματώσει στα παραδοτέα που υποβάλλονται κατά το χρόνο ολοκλήρωσης της σχετικής φάσης.</w:t>
      </w:r>
      <w:bookmarkStart w:id="98" w:name="_Toc481410639"/>
      <w:bookmarkStart w:id="99" w:name="_Toc481411196"/>
      <w:bookmarkStart w:id="100" w:name="_Toc15542426"/>
      <w:bookmarkEnd w:id="95"/>
      <w:bookmarkEnd w:id="96"/>
      <w:bookmarkEnd w:id="97"/>
    </w:p>
    <w:p w:rsidR="00375387" w:rsidRPr="00FC78A7" w:rsidRDefault="00375387" w:rsidP="00375387">
      <w:pPr>
        <w:jc w:val="center"/>
        <w:rPr>
          <w:rFonts w:cs="Calibri"/>
          <w:b/>
          <w:w w:val="130"/>
          <w:lang w:val="el-GR"/>
        </w:rPr>
      </w:pPr>
      <w:bookmarkStart w:id="101" w:name="_Toc481411198"/>
      <w:bookmarkStart w:id="102" w:name="_Toc15542428"/>
      <w:bookmarkStart w:id="103" w:name="_Toc190069725"/>
      <w:bookmarkEnd w:id="98"/>
      <w:bookmarkEnd w:id="99"/>
      <w:bookmarkEnd w:id="100"/>
      <w:r w:rsidRPr="00FC78A7">
        <w:rPr>
          <w:rFonts w:cs="Calibri"/>
          <w:b/>
          <w:w w:val="130"/>
          <w:lang w:val="el-GR"/>
        </w:rPr>
        <w:t>Άρθρο</w:t>
      </w:r>
      <w:r w:rsidR="00B42E14" w:rsidRPr="00FC78A7">
        <w:rPr>
          <w:rFonts w:cs="Calibri"/>
          <w:b/>
          <w:w w:val="130"/>
          <w:lang w:val="el-GR"/>
        </w:rPr>
        <w:t xml:space="preserve"> </w:t>
      </w:r>
      <w:r w:rsidRPr="00FC78A7">
        <w:rPr>
          <w:rFonts w:cs="Calibri"/>
          <w:b/>
          <w:w w:val="130"/>
          <w:lang w:val="el-GR"/>
        </w:rPr>
        <w:t>2</w:t>
      </w:r>
      <w:r w:rsidR="00EB0FF8">
        <w:rPr>
          <w:rFonts w:cs="Calibri"/>
          <w:b/>
          <w:w w:val="130"/>
          <w:lang w:val="el-GR"/>
        </w:rPr>
        <w:t>6</w:t>
      </w:r>
    </w:p>
    <w:p w:rsidR="00375387" w:rsidRPr="00FC78A7" w:rsidRDefault="00375387" w:rsidP="00375387">
      <w:pPr>
        <w:jc w:val="center"/>
        <w:rPr>
          <w:rFonts w:cs="Calibri"/>
          <w:lang w:val="el-GR"/>
        </w:rPr>
      </w:pPr>
      <w:r w:rsidRPr="00FC78A7">
        <w:rPr>
          <w:rFonts w:cs="Calibri"/>
          <w:b/>
          <w:w w:val="130"/>
          <w:lang w:val="el-GR"/>
        </w:rPr>
        <w:t>ΤΡΟΠΟΣ ΠΛΗΡΩΜΗΣ - ΚΡΑΤΗΣΕΙΣ</w:t>
      </w:r>
    </w:p>
    <w:p w:rsidR="00375387" w:rsidRDefault="00375387" w:rsidP="00375387">
      <w:pPr>
        <w:jc w:val="both"/>
        <w:rPr>
          <w:rFonts w:cs="Calibri"/>
          <w:lang w:val="el-GR"/>
        </w:rPr>
      </w:pPr>
      <w:bookmarkStart w:id="104" w:name="_Toc481411201"/>
      <w:bookmarkStart w:id="105" w:name="_Toc15542430"/>
      <w:bookmarkEnd w:id="101"/>
      <w:bookmarkEnd w:id="102"/>
      <w:bookmarkEnd w:id="103"/>
      <w:r w:rsidRPr="00FC78A7">
        <w:rPr>
          <w:rFonts w:cs="Calibri"/>
          <w:lang w:val="el-GR"/>
        </w:rPr>
        <w:t xml:space="preserve">Η πληρωμή </w:t>
      </w:r>
      <w:r w:rsidR="00761D0B">
        <w:rPr>
          <w:rFonts w:cs="Calibri"/>
          <w:lang w:val="el-GR"/>
        </w:rPr>
        <w:t>του Συμβατικού Τιμήματος στον Ανάδοχο</w:t>
      </w:r>
      <w:r w:rsidRPr="00FC78A7">
        <w:rPr>
          <w:rFonts w:cs="Calibri"/>
          <w:lang w:val="el-GR"/>
        </w:rPr>
        <w:t xml:space="preserve"> </w:t>
      </w:r>
      <w:r w:rsidR="00761D0B">
        <w:rPr>
          <w:rFonts w:cs="Calibri"/>
          <w:lang w:val="el-GR"/>
        </w:rPr>
        <w:t>θα γίνεται σε ευρώ τμηματικά με την παραλαβή κάθε φάσης του αντίστοιχου Τμήματος, σύμφωνα με το ανωτέ</w:t>
      </w:r>
      <w:r w:rsidR="006F456C">
        <w:rPr>
          <w:rFonts w:cs="Calibri"/>
          <w:lang w:val="el-GR"/>
        </w:rPr>
        <w:t xml:space="preserve">ρω </w:t>
      </w:r>
      <w:r w:rsidR="006F456C" w:rsidRPr="00837901">
        <w:rPr>
          <w:rFonts w:cs="Calibri"/>
          <w:lang w:val="el-GR"/>
        </w:rPr>
        <w:t>άρθρο 25</w:t>
      </w:r>
      <w:r w:rsidR="006F456C">
        <w:rPr>
          <w:rFonts w:cs="Calibri"/>
          <w:lang w:val="el-GR"/>
        </w:rPr>
        <w:t xml:space="preserve"> της παρούσας Διακήρυξης ως ακολούθως για κάθε Τμήμα</w:t>
      </w:r>
      <w:r w:rsidRPr="00FC78A7">
        <w:rPr>
          <w:rFonts w:cs="Calibri"/>
          <w:lang w:val="el-GR"/>
        </w:rPr>
        <w:t>:</w:t>
      </w:r>
    </w:p>
    <w:p w:rsidR="009E125D" w:rsidRPr="009E125D" w:rsidRDefault="009E125D" w:rsidP="00375387">
      <w:pPr>
        <w:jc w:val="both"/>
        <w:rPr>
          <w:rFonts w:cs="Calibri"/>
          <w:b/>
          <w:lang w:val="el-GR"/>
        </w:rPr>
      </w:pPr>
      <w:r>
        <w:rPr>
          <w:rFonts w:cs="Calibri"/>
          <w:b/>
          <w:lang w:val="el-GR"/>
        </w:rPr>
        <w:t>Για τα Τμήματα 1, 2, 4-9:</w:t>
      </w:r>
    </w:p>
    <w:p w:rsidR="00822551" w:rsidRPr="00FC78A7" w:rsidRDefault="004D2701" w:rsidP="00822551">
      <w:pPr>
        <w:jc w:val="both"/>
        <w:rPr>
          <w:rFonts w:cs="Calibri"/>
          <w:lang w:val="el-GR"/>
        </w:rPr>
      </w:pPr>
      <w:r>
        <w:rPr>
          <w:rFonts w:cs="Calibri"/>
          <w:lang w:val="el-GR"/>
        </w:rPr>
        <w:t>Φάση</w:t>
      </w:r>
      <w:r w:rsidR="00822551" w:rsidRPr="00FC78A7">
        <w:rPr>
          <w:rFonts w:cs="Calibri"/>
          <w:lang w:val="el-GR"/>
        </w:rPr>
        <w:t xml:space="preserve"> </w:t>
      </w:r>
      <w:r w:rsidR="00957C84">
        <w:rPr>
          <w:rFonts w:cs="Calibri"/>
          <w:lang w:val="el-GR"/>
        </w:rPr>
        <w:t>Α</w:t>
      </w:r>
      <w:r w:rsidR="00822551" w:rsidRPr="00FC78A7">
        <w:rPr>
          <w:rFonts w:cs="Calibri"/>
          <w:lang w:val="el-GR"/>
        </w:rPr>
        <w:t>: 20 % του συνολικού Συμβατικού Τιμήματος</w:t>
      </w:r>
      <w:r w:rsidR="002E5AED">
        <w:rPr>
          <w:rFonts w:cs="Calibri"/>
          <w:lang w:val="el-GR"/>
        </w:rPr>
        <w:t>.</w:t>
      </w:r>
    </w:p>
    <w:p w:rsidR="00837B93" w:rsidRPr="00FC78A7" w:rsidRDefault="00837B93" w:rsidP="00837B93">
      <w:pPr>
        <w:jc w:val="both"/>
        <w:rPr>
          <w:rFonts w:cs="Calibri"/>
          <w:lang w:val="el-GR"/>
        </w:rPr>
      </w:pPr>
      <w:r w:rsidRPr="00FC78A7">
        <w:rPr>
          <w:rFonts w:cs="Calibri"/>
          <w:lang w:val="el-GR"/>
        </w:rPr>
        <w:t xml:space="preserve">- Παραλαβή των παραδοτέων της </w:t>
      </w:r>
      <w:r w:rsidR="004D2701">
        <w:rPr>
          <w:rFonts w:cs="Calibri"/>
          <w:lang w:val="el-GR"/>
        </w:rPr>
        <w:t>Φάσης</w:t>
      </w:r>
      <w:r w:rsidRPr="00FC78A7">
        <w:rPr>
          <w:rFonts w:cs="Calibri"/>
          <w:lang w:val="el-GR"/>
        </w:rPr>
        <w:t xml:space="preserve"> Α.</w:t>
      </w:r>
    </w:p>
    <w:p w:rsidR="00822551" w:rsidRPr="00FC78A7" w:rsidRDefault="004D2701" w:rsidP="00822551">
      <w:pPr>
        <w:jc w:val="both"/>
        <w:rPr>
          <w:rFonts w:cs="Calibri"/>
          <w:lang w:val="el-GR"/>
        </w:rPr>
      </w:pPr>
      <w:r>
        <w:rPr>
          <w:rFonts w:cs="Calibri"/>
          <w:lang w:val="el-GR"/>
        </w:rPr>
        <w:t>Φάση</w:t>
      </w:r>
      <w:r w:rsidR="00822551" w:rsidRPr="00FC78A7">
        <w:rPr>
          <w:rFonts w:cs="Calibri"/>
          <w:lang w:val="el-GR"/>
        </w:rPr>
        <w:t xml:space="preserve"> </w:t>
      </w:r>
      <w:r w:rsidR="00957C84">
        <w:rPr>
          <w:rFonts w:cs="Calibri"/>
          <w:lang w:val="el-GR"/>
        </w:rPr>
        <w:t>Β</w:t>
      </w:r>
      <w:r w:rsidR="00822551" w:rsidRPr="00FC78A7">
        <w:rPr>
          <w:rFonts w:cs="Calibri"/>
          <w:lang w:val="el-GR"/>
        </w:rPr>
        <w:t>: 30 % του συνολικού Συμβατικού Τιμήματος και συγκεκριμένα:</w:t>
      </w:r>
    </w:p>
    <w:p w:rsidR="00822551" w:rsidRPr="00FC78A7" w:rsidRDefault="00822551" w:rsidP="00822551">
      <w:pPr>
        <w:jc w:val="both"/>
        <w:rPr>
          <w:rFonts w:cs="Calibri"/>
          <w:lang w:val="el-GR"/>
        </w:rPr>
      </w:pPr>
      <w:r w:rsidRPr="00FC78A7">
        <w:rPr>
          <w:rFonts w:cs="Calibri"/>
          <w:lang w:val="el-GR"/>
        </w:rPr>
        <w:t xml:space="preserve">- Παραλαβή ενδιάμεσης έκθεσης υλοποίησης ενεργειών </w:t>
      </w:r>
      <w:r w:rsidR="004D2701">
        <w:rPr>
          <w:rFonts w:cs="Calibri"/>
          <w:lang w:val="el-GR"/>
        </w:rPr>
        <w:t>Φάσης</w:t>
      </w:r>
      <w:r w:rsidRPr="00FC78A7">
        <w:rPr>
          <w:rFonts w:cs="Calibri"/>
          <w:lang w:val="el-GR"/>
        </w:rPr>
        <w:t xml:space="preserve"> </w:t>
      </w:r>
      <w:r w:rsidR="00957C84">
        <w:rPr>
          <w:rFonts w:cs="Calibri"/>
          <w:lang w:val="el-GR"/>
        </w:rPr>
        <w:t>Β</w:t>
      </w:r>
      <w:r w:rsidRPr="00FC78A7">
        <w:rPr>
          <w:rFonts w:cs="Calibri"/>
          <w:lang w:val="el-GR"/>
        </w:rPr>
        <w:t>: 50 %, ήτοι 15% του συνολικού Συμβατικού Τιμήματος.</w:t>
      </w:r>
    </w:p>
    <w:p w:rsidR="00822551" w:rsidRPr="00FC78A7" w:rsidRDefault="00822551" w:rsidP="00822551">
      <w:pPr>
        <w:jc w:val="both"/>
        <w:rPr>
          <w:rFonts w:cs="Calibri"/>
          <w:lang w:val="el-GR"/>
        </w:rPr>
      </w:pPr>
      <w:r w:rsidRPr="00FC78A7">
        <w:rPr>
          <w:rFonts w:cs="Calibri"/>
          <w:lang w:val="el-GR"/>
        </w:rPr>
        <w:t xml:space="preserve">- Παραλαβή </w:t>
      </w:r>
      <w:r w:rsidR="00075D70" w:rsidRPr="00FC78A7">
        <w:rPr>
          <w:rFonts w:cs="Calibri"/>
          <w:lang w:val="el-GR"/>
        </w:rPr>
        <w:t xml:space="preserve">όλων των παραδοτέων της </w:t>
      </w:r>
      <w:r w:rsidR="004D2701">
        <w:rPr>
          <w:rFonts w:cs="Calibri"/>
          <w:lang w:val="el-GR"/>
        </w:rPr>
        <w:t>Φάσης</w:t>
      </w:r>
      <w:r w:rsidR="00075D70" w:rsidRPr="00FC78A7">
        <w:rPr>
          <w:rFonts w:cs="Calibri"/>
          <w:lang w:val="el-GR"/>
        </w:rPr>
        <w:t xml:space="preserve"> </w:t>
      </w:r>
      <w:r w:rsidR="00957C84">
        <w:rPr>
          <w:rFonts w:cs="Calibri"/>
          <w:lang w:val="el-GR"/>
        </w:rPr>
        <w:t>Β</w:t>
      </w:r>
      <w:r w:rsidRPr="00FC78A7">
        <w:rPr>
          <w:rFonts w:cs="Calibri"/>
          <w:lang w:val="el-GR"/>
        </w:rPr>
        <w:t>: 50 %, ήτοι 15% του συνολικού Συμβατικού Τιμήματος</w:t>
      </w:r>
      <w:r w:rsidR="00BA5E78">
        <w:rPr>
          <w:rFonts w:cs="Calibri"/>
          <w:lang w:val="el-GR"/>
        </w:rPr>
        <w:t>.</w:t>
      </w:r>
    </w:p>
    <w:p w:rsidR="00822551" w:rsidRPr="00FC78A7" w:rsidRDefault="004D2701" w:rsidP="00822551">
      <w:pPr>
        <w:jc w:val="both"/>
        <w:rPr>
          <w:rFonts w:cs="Calibri"/>
          <w:lang w:val="el-GR"/>
        </w:rPr>
      </w:pPr>
      <w:r>
        <w:rPr>
          <w:rFonts w:cs="Calibri"/>
          <w:lang w:val="el-GR"/>
        </w:rPr>
        <w:t>Φάση</w:t>
      </w:r>
      <w:r w:rsidR="00822551" w:rsidRPr="00FC78A7">
        <w:rPr>
          <w:rFonts w:cs="Calibri"/>
          <w:lang w:val="el-GR"/>
        </w:rPr>
        <w:t xml:space="preserve"> </w:t>
      </w:r>
      <w:r w:rsidR="00957C84">
        <w:rPr>
          <w:rFonts w:cs="Calibri"/>
          <w:lang w:val="el-GR"/>
        </w:rPr>
        <w:t>Γ</w:t>
      </w:r>
      <w:r w:rsidR="00822551" w:rsidRPr="00FC78A7">
        <w:rPr>
          <w:rFonts w:cs="Calibri"/>
          <w:lang w:val="el-GR"/>
        </w:rPr>
        <w:t>: 30 % του συνολικού Συμβατικού Τιμήματος και συγκεκριμένα:</w:t>
      </w:r>
    </w:p>
    <w:p w:rsidR="00822551" w:rsidRPr="00FC78A7" w:rsidRDefault="00822551" w:rsidP="00822551">
      <w:pPr>
        <w:jc w:val="both"/>
        <w:rPr>
          <w:rFonts w:cs="Calibri"/>
          <w:lang w:val="el-GR"/>
        </w:rPr>
      </w:pPr>
      <w:r w:rsidRPr="00FC78A7">
        <w:rPr>
          <w:rFonts w:cs="Calibri"/>
          <w:lang w:val="el-GR"/>
        </w:rPr>
        <w:t xml:space="preserve">- Παραλαβή ενδιάμεσης έκθεσης υλοποίησης ενεργειών </w:t>
      </w:r>
      <w:r w:rsidR="004D2701">
        <w:rPr>
          <w:rFonts w:cs="Calibri"/>
          <w:lang w:val="el-GR"/>
        </w:rPr>
        <w:t>Φάσης</w:t>
      </w:r>
      <w:r w:rsidRPr="00FC78A7">
        <w:rPr>
          <w:rFonts w:cs="Calibri"/>
          <w:lang w:val="el-GR"/>
        </w:rPr>
        <w:t xml:space="preserve"> </w:t>
      </w:r>
      <w:r w:rsidR="00957C84">
        <w:rPr>
          <w:rFonts w:cs="Calibri"/>
          <w:lang w:val="el-GR"/>
        </w:rPr>
        <w:t>Γ</w:t>
      </w:r>
      <w:r w:rsidRPr="00FC78A7">
        <w:rPr>
          <w:rFonts w:cs="Calibri"/>
          <w:lang w:val="el-GR"/>
        </w:rPr>
        <w:t>: 50 %, ήτοι 15% του συνολικού Συμβατικού Τιμήματος.</w:t>
      </w:r>
    </w:p>
    <w:p w:rsidR="00822551" w:rsidRPr="00FC78A7" w:rsidRDefault="00822551" w:rsidP="00822551">
      <w:pPr>
        <w:jc w:val="both"/>
        <w:rPr>
          <w:rFonts w:cs="Calibri"/>
          <w:lang w:val="el-GR"/>
        </w:rPr>
      </w:pPr>
      <w:r w:rsidRPr="00FC78A7">
        <w:rPr>
          <w:rFonts w:cs="Calibri"/>
          <w:lang w:val="el-GR"/>
        </w:rPr>
        <w:t xml:space="preserve">- Παραλαβή </w:t>
      </w:r>
      <w:r w:rsidR="00075D70" w:rsidRPr="00FC78A7">
        <w:rPr>
          <w:rFonts w:cs="Calibri"/>
          <w:lang w:val="el-GR"/>
        </w:rPr>
        <w:t xml:space="preserve">όλων των παραδοτέων της </w:t>
      </w:r>
      <w:r w:rsidR="004D2701">
        <w:rPr>
          <w:rFonts w:cs="Calibri"/>
          <w:lang w:val="el-GR"/>
        </w:rPr>
        <w:t>Φάσης</w:t>
      </w:r>
      <w:r w:rsidR="00075D70" w:rsidRPr="00FC78A7">
        <w:rPr>
          <w:rFonts w:cs="Calibri"/>
          <w:lang w:val="el-GR"/>
        </w:rPr>
        <w:t xml:space="preserve"> </w:t>
      </w:r>
      <w:r w:rsidR="00957C84">
        <w:rPr>
          <w:rFonts w:cs="Calibri"/>
          <w:lang w:val="el-GR"/>
        </w:rPr>
        <w:t>Γ</w:t>
      </w:r>
      <w:r w:rsidRPr="00FC78A7">
        <w:rPr>
          <w:rFonts w:cs="Calibri"/>
          <w:lang w:val="el-GR"/>
        </w:rPr>
        <w:t>: 50 %, ήτοι 15% του συνολικού Συμβατικού Τιμήματος</w:t>
      </w:r>
      <w:r w:rsidR="00C30DCE">
        <w:rPr>
          <w:rFonts w:cs="Calibri"/>
          <w:lang w:val="el-GR"/>
        </w:rPr>
        <w:t>.</w:t>
      </w:r>
      <w:r w:rsidRPr="00FC78A7" w:rsidDel="00587124">
        <w:rPr>
          <w:rFonts w:cs="Calibri"/>
          <w:lang w:val="el-GR"/>
        </w:rPr>
        <w:t xml:space="preserve"> </w:t>
      </w:r>
    </w:p>
    <w:p w:rsidR="00822551" w:rsidRPr="00FC78A7" w:rsidRDefault="004D2701" w:rsidP="00822551">
      <w:pPr>
        <w:jc w:val="both"/>
        <w:rPr>
          <w:rFonts w:cs="Calibri"/>
          <w:lang w:val="el-GR"/>
        </w:rPr>
      </w:pPr>
      <w:r>
        <w:rPr>
          <w:rFonts w:cs="Calibri"/>
          <w:lang w:val="el-GR"/>
        </w:rPr>
        <w:lastRenderedPageBreak/>
        <w:t>Φάση</w:t>
      </w:r>
      <w:r w:rsidR="00822551" w:rsidRPr="00FC78A7">
        <w:rPr>
          <w:rFonts w:cs="Calibri"/>
          <w:lang w:val="el-GR"/>
        </w:rPr>
        <w:t xml:space="preserve"> Δ: 20 % του συνολικού Συμβατικού Τιμήματος και συγκεκριμένα:</w:t>
      </w:r>
    </w:p>
    <w:p w:rsidR="00822551" w:rsidRPr="00FC78A7" w:rsidRDefault="00822551" w:rsidP="00822551">
      <w:pPr>
        <w:jc w:val="both"/>
        <w:rPr>
          <w:rFonts w:cs="Calibri"/>
          <w:lang w:val="el-GR"/>
        </w:rPr>
      </w:pPr>
      <w:r w:rsidRPr="00FC78A7">
        <w:rPr>
          <w:rFonts w:cs="Calibri"/>
          <w:lang w:val="el-GR"/>
        </w:rPr>
        <w:t xml:space="preserve">- Παραλαβή ενδιάμεσης έκθεσης υλοποίησης ενεργειών </w:t>
      </w:r>
      <w:r w:rsidR="004D2701">
        <w:rPr>
          <w:rFonts w:cs="Calibri"/>
          <w:lang w:val="el-GR"/>
        </w:rPr>
        <w:t>Φάσης</w:t>
      </w:r>
      <w:r w:rsidRPr="00FC78A7">
        <w:rPr>
          <w:rFonts w:cs="Calibri"/>
          <w:lang w:val="el-GR"/>
        </w:rPr>
        <w:t xml:space="preserve"> </w:t>
      </w:r>
      <w:r w:rsidR="00957C84">
        <w:rPr>
          <w:rFonts w:cs="Calibri"/>
          <w:lang w:val="el-GR"/>
        </w:rPr>
        <w:t>Δ</w:t>
      </w:r>
      <w:r w:rsidRPr="00FC78A7">
        <w:rPr>
          <w:rFonts w:cs="Calibri"/>
          <w:lang w:val="el-GR"/>
        </w:rPr>
        <w:t>: 50 %, ήτοι 10% του συνολικού Συμβατικού Τιμήματος.</w:t>
      </w:r>
    </w:p>
    <w:p w:rsidR="00822551" w:rsidRPr="00FC78A7" w:rsidRDefault="00822551" w:rsidP="00822551">
      <w:pPr>
        <w:jc w:val="both"/>
        <w:rPr>
          <w:rFonts w:cs="Calibri"/>
          <w:lang w:val="el-GR"/>
        </w:rPr>
      </w:pPr>
      <w:r w:rsidRPr="00FC78A7">
        <w:rPr>
          <w:rFonts w:cs="Calibri"/>
          <w:lang w:val="el-GR"/>
        </w:rPr>
        <w:t xml:space="preserve">- Παραλαβή </w:t>
      </w:r>
      <w:r w:rsidR="00075D70" w:rsidRPr="00FC78A7">
        <w:rPr>
          <w:rFonts w:cs="Calibri"/>
          <w:lang w:val="el-GR"/>
        </w:rPr>
        <w:t xml:space="preserve">όλων των παραδοτέων της </w:t>
      </w:r>
      <w:r w:rsidR="004D2701">
        <w:rPr>
          <w:rFonts w:cs="Calibri"/>
          <w:lang w:val="el-GR"/>
        </w:rPr>
        <w:t>Φάσης</w:t>
      </w:r>
      <w:r w:rsidR="00075D70" w:rsidRPr="00FC78A7">
        <w:rPr>
          <w:rFonts w:cs="Calibri"/>
          <w:lang w:val="el-GR"/>
        </w:rPr>
        <w:t xml:space="preserve"> </w:t>
      </w:r>
      <w:r w:rsidR="00957C84">
        <w:rPr>
          <w:rFonts w:cs="Calibri"/>
          <w:lang w:val="el-GR"/>
        </w:rPr>
        <w:t>Δ</w:t>
      </w:r>
      <w:r w:rsidRPr="00FC78A7">
        <w:rPr>
          <w:rFonts w:cs="Calibri"/>
          <w:lang w:val="el-GR"/>
        </w:rPr>
        <w:t>: 50 %, ήτοι 10% του συνολικού Συμβατικού Τιμήματος</w:t>
      </w:r>
      <w:r w:rsidR="00BA5E78">
        <w:rPr>
          <w:rFonts w:cs="Calibri"/>
          <w:lang w:val="el-GR"/>
        </w:rPr>
        <w:t>.</w:t>
      </w:r>
    </w:p>
    <w:p w:rsidR="00822551" w:rsidRPr="00FC78A7" w:rsidRDefault="00822551" w:rsidP="00822551">
      <w:pPr>
        <w:jc w:val="both"/>
        <w:rPr>
          <w:rFonts w:cs="Calibri"/>
          <w:lang w:val="el-GR"/>
        </w:rPr>
      </w:pPr>
      <w:r w:rsidRPr="00FC78A7">
        <w:rPr>
          <w:rFonts w:cs="Calibri"/>
          <w:b/>
          <w:lang w:val="el-GR"/>
        </w:rPr>
        <w:t xml:space="preserve">Για το Τμήμα 3: </w:t>
      </w:r>
    </w:p>
    <w:p w:rsidR="00822551" w:rsidRPr="00FC78A7" w:rsidRDefault="004D2701" w:rsidP="00822551">
      <w:pPr>
        <w:jc w:val="both"/>
        <w:rPr>
          <w:rFonts w:cs="Calibri"/>
          <w:lang w:val="el-GR"/>
        </w:rPr>
      </w:pPr>
      <w:r>
        <w:rPr>
          <w:rFonts w:cs="Calibri"/>
          <w:lang w:val="el-GR"/>
        </w:rPr>
        <w:t>Φάση</w:t>
      </w:r>
      <w:r w:rsidR="00822551" w:rsidRPr="00FC78A7">
        <w:rPr>
          <w:rFonts w:cs="Calibri"/>
          <w:lang w:val="el-GR"/>
        </w:rPr>
        <w:t xml:space="preserve"> </w:t>
      </w:r>
      <w:r w:rsidR="00957C84">
        <w:rPr>
          <w:rFonts w:cs="Calibri"/>
          <w:lang w:val="el-GR"/>
        </w:rPr>
        <w:t>Α</w:t>
      </w:r>
      <w:r w:rsidR="00822551" w:rsidRPr="00FC78A7">
        <w:rPr>
          <w:rFonts w:cs="Calibri"/>
          <w:lang w:val="el-GR"/>
        </w:rPr>
        <w:t>: 30 % του συνολικού Συμβατικού Τιμήματος</w:t>
      </w:r>
      <w:r w:rsidR="002E5AED">
        <w:rPr>
          <w:rFonts w:cs="Calibri"/>
          <w:lang w:val="el-GR"/>
        </w:rPr>
        <w:t>.</w:t>
      </w:r>
    </w:p>
    <w:p w:rsidR="00837B93" w:rsidRPr="00FC78A7" w:rsidRDefault="00837B93" w:rsidP="00837B93">
      <w:pPr>
        <w:jc w:val="both"/>
        <w:rPr>
          <w:rFonts w:cs="Calibri"/>
          <w:lang w:val="el-GR"/>
        </w:rPr>
      </w:pPr>
      <w:r w:rsidRPr="00FC78A7">
        <w:rPr>
          <w:rFonts w:cs="Calibri"/>
          <w:lang w:val="el-GR"/>
        </w:rPr>
        <w:t xml:space="preserve">- Παραλαβή των παραδοτέων της </w:t>
      </w:r>
      <w:r w:rsidR="004D2701">
        <w:rPr>
          <w:rFonts w:cs="Calibri"/>
          <w:lang w:val="el-GR"/>
        </w:rPr>
        <w:t>Φάσης</w:t>
      </w:r>
      <w:r w:rsidRPr="00FC78A7">
        <w:rPr>
          <w:rFonts w:cs="Calibri"/>
          <w:lang w:val="el-GR"/>
        </w:rPr>
        <w:t xml:space="preserve"> Α.</w:t>
      </w:r>
    </w:p>
    <w:p w:rsidR="00822551" w:rsidRPr="00FC78A7" w:rsidRDefault="004D2701" w:rsidP="00822551">
      <w:pPr>
        <w:jc w:val="both"/>
        <w:rPr>
          <w:rFonts w:cs="Calibri"/>
          <w:lang w:val="el-GR"/>
        </w:rPr>
      </w:pPr>
      <w:r>
        <w:rPr>
          <w:rFonts w:cs="Calibri"/>
          <w:lang w:val="el-GR"/>
        </w:rPr>
        <w:t>Φάση</w:t>
      </w:r>
      <w:r w:rsidR="00822551" w:rsidRPr="00FC78A7">
        <w:rPr>
          <w:rFonts w:cs="Calibri"/>
          <w:lang w:val="el-GR"/>
        </w:rPr>
        <w:t xml:space="preserve"> </w:t>
      </w:r>
      <w:r w:rsidR="00957C84">
        <w:rPr>
          <w:rFonts w:cs="Calibri"/>
          <w:lang w:val="el-GR"/>
        </w:rPr>
        <w:t>Β</w:t>
      </w:r>
      <w:r w:rsidR="00822551" w:rsidRPr="00FC78A7">
        <w:rPr>
          <w:rFonts w:cs="Calibri"/>
          <w:lang w:val="el-GR"/>
        </w:rPr>
        <w:t>: 30 % του συνολικού Συμβατικού Τιμήματος και συγκεκριμένα:</w:t>
      </w:r>
    </w:p>
    <w:p w:rsidR="00822551" w:rsidRPr="00FC78A7" w:rsidRDefault="00822551" w:rsidP="00822551">
      <w:pPr>
        <w:jc w:val="both"/>
        <w:rPr>
          <w:rFonts w:cs="Calibri"/>
          <w:lang w:val="el-GR"/>
        </w:rPr>
      </w:pPr>
      <w:r w:rsidRPr="00FC78A7">
        <w:rPr>
          <w:rFonts w:cs="Calibri"/>
          <w:lang w:val="el-GR"/>
        </w:rPr>
        <w:t xml:space="preserve">- Παραλαβή ενδιάμεσης έκθεσης υλοποίησης ενεργειών </w:t>
      </w:r>
      <w:r w:rsidR="004D2701">
        <w:rPr>
          <w:rFonts w:cs="Calibri"/>
          <w:lang w:val="el-GR"/>
        </w:rPr>
        <w:t>Φάσης</w:t>
      </w:r>
      <w:r w:rsidRPr="00FC78A7">
        <w:rPr>
          <w:rFonts w:cs="Calibri"/>
          <w:lang w:val="el-GR"/>
        </w:rPr>
        <w:t xml:space="preserve"> </w:t>
      </w:r>
      <w:r w:rsidR="00957C84">
        <w:rPr>
          <w:rFonts w:cs="Calibri"/>
          <w:lang w:val="el-GR"/>
        </w:rPr>
        <w:t>Β</w:t>
      </w:r>
      <w:r w:rsidRPr="00FC78A7">
        <w:rPr>
          <w:rFonts w:cs="Calibri"/>
          <w:lang w:val="el-GR"/>
        </w:rPr>
        <w:t>: 50 %, ήτοι 15% του συνολικού Συμβατικού Τιμήματος.</w:t>
      </w:r>
    </w:p>
    <w:p w:rsidR="00822551" w:rsidRPr="00FC78A7" w:rsidRDefault="00822551" w:rsidP="00822551">
      <w:pPr>
        <w:jc w:val="both"/>
        <w:rPr>
          <w:rFonts w:cs="Calibri"/>
          <w:lang w:val="el-GR"/>
        </w:rPr>
      </w:pPr>
      <w:r w:rsidRPr="00FC78A7">
        <w:rPr>
          <w:rFonts w:cs="Calibri"/>
          <w:lang w:val="el-GR"/>
        </w:rPr>
        <w:t xml:space="preserve">- Παραλαβή </w:t>
      </w:r>
      <w:r w:rsidR="00075D70" w:rsidRPr="00FC78A7">
        <w:rPr>
          <w:rFonts w:cs="Calibri"/>
          <w:lang w:val="el-GR"/>
        </w:rPr>
        <w:t xml:space="preserve">όλων των παραδοτέων της </w:t>
      </w:r>
      <w:r w:rsidR="004D2701">
        <w:rPr>
          <w:rFonts w:cs="Calibri"/>
          <w:lang w:val="el-GR"/>
        </w:rPr>
        <w:t>Φάσης</w:t>
      </w:r>
      <w:r w:rsidR="00075D70" w:rsidRPr="00FC78A7">
        <w:rPr>
          <w:rFonts w:cs="Calibri"/>
          <w:lang w:val="el-GR"/>
        </w:rPr>
        <w:t xml:space="preserve"> </w:t>
      </w:r>
      <w:r w:rsidR="00957C84">
        <w:rPr>
          <w:rFonts w:cs="Calibri"/>
          <w:lang w:val="el-GR"/>
        </w:rPr>
        <w:t>Β</w:t>
      </w:r>
      <w:r w:rsidRPr="00FC78A7">
        <w:rPr>
          <w:rFonts w:cs="Calibri"/>
          <w:lang w:val="el-GR"/>
        </w:rPr>
        <w:t>: 50 %, ήτοι 15% του συνολικού Συμβατικού Τιμήματος</w:t>
      </w:r>
      <w:r w:rsidR="002E5AED">
        <w:rPr>
          <w:rFonts w:cs="Calibri"/>
          <w:lang w:val="el-GR"/>
        </w:rPr>
        <w:t>.</w:t>
      </w:r>
    </w:p>
    <w:p w:rsidR="00822551" w:rsidRPr="00FC78A7" w:rsidRDefault="004D2701" w:rsidP="00822551">
      <w:pPr>
        <w:jc w:val="both"/>
        <w:rPr>
          <w:rFonts w:cs="Calibri"/>
          <w:lang w:val="el-GR"/>
        </w:rPr>
      </w:pPr>
      <w:r>
        <w:rPr>
          <w:rFonts w:cs="Calibri"/>
          <w:lang w:val="el-GR"/>
        </w:rPr>
        <w:t>Φάση</w:t>
      </w:r>
      <w:r w:rsidR="00822551" w:rsidRPr="00FC78A7">
        <w:rPr>
          <w:rFonts w:cs="Calibri"/>
          <w:lang w:val="el-GR"/>
        </w:rPr>
        <w:t xml:space="preserve"> </w:t>
      </w:r>
      <w:r w:rsidR="00957C84">
        <w:rPr>
          <w:rFonts w:cs="Calibri"/>
          <w:lang w:val="el-GR"/>
        </w:rPr>
        <w:t>Γ</w:t>
      </w:r>
      <w:r w:rsidR="00822551" w:rsidRPr="00FC78A7">
        <w:rPr>
          <w:rFonts w:cs="Calibri"/>
          <w:lang w:val="el-GR"/>
        </w:rPr>
        <w:t>: 40 % του συνολικού Συμβατικού Τιμήματος και συγκεκριμένα:</w:t>
      </w:r>
    </w:p>
    <w:p w:rsidR="00822551" w:rsidRPr="00FC78A7" w:rsidRDefault="00822551" w:rsidP="00822551">
      <w:pPr>
        <w:jc w:val="both"/>
        <w:rPr>
          <w:rFonts w:cs="Calibri"/>
          <w:lang w:val="el-GR"/>
        </w:rPr>
      </w:pPr>
      <w:r w:rsidRPr="00FC78A7">
        <w:rPr>
          <w:rFonts w:cs="Calibri"/>
          <w:lang w:val="el-GR"/>
        </w:rPr>
        <w:t xml:space="preserve">- Παραλαβή ενδιάμεσης έκθεσης υλοποίησης ενεργειών </w:t>
      </w:r>
      <w:r w:rsidR="004D2701">
        <w:rPr>
          <w:rFonts w:cs="Calibri"/>
          <w:lang w:val="el-GR"/>
        </w:rPr>
        <w:t>Φάσης</w:t>
      </w:r>
      <w:r w:rsidRPr="00FC78A7">
        <w:rPr>
          <w:rFonts w:cs="Calibri"/>
          <w:lang w:val="el-GR"/>
        </w:rPr>
        <w:t xml:space="preserve"> </w:t>
      </w:r>
      <w:r w:rsidR="00957C84">
        <w:rPr>
          <w:rFonts w:cs="Calibri"/>
          <w:lang w:val="el-GR"/>
        </w:rPr>
        <w:t>Γ</w:t>
      </w:r>
      <w:r w:rsidRPr="00FC78A7">
        <w:rPr>
          <w:rFonts w:cs="Calibri"/>
          <w:lang w:val="el-GR"/>
        </w:rPr>
        <w:t>: 50 %, ήτοι 20% του συνολικού Συμβατικού Τιμήματος.</w:t>
      </w:r>
    </w:p>
    <w:p w:rsidR="00822551" w:rsidRPr="00FC78A7" w:rsidRDefault="00822551" w:rsidP="00822551">
      <w:pPr>
        <w:jc w:val="both"/>
        <w:rPr>
          <w:rFonts w:cs="Calibri"/>
          <w:lang w:val="el-GR"/>
        </w:rPr>
      </w:pPr>
      <w:r w:rsidRPr="00FC78A7">
        <w:rPr>
          <w:rFonts w:cs="Calibri"/>
          <w:lang w:val="el-GR"/>
        </w:rPr>
        <w:t xml:space="preserve">- Παραλαβή </w:t>
      </w:r>
      <w:r w:rsidR="00075D70" w:rsidRPr="00FC78A7">
        <w:rPr>
          <w:rFonts w:cs="Calibri"/>
          <w:lang w:val="el-GR"/>
        </w:rPr>
        <w:t xml:space="preserve">όλων των παραδοτέων της </w:t>
      </w:r>
      <w:r w:rsidR="004D2701">
        <w:rPr>
          <w:rFonts w:cs="Calibri"/>
          <w:lang w:val="el-GR"/>
        </w:rPr>
        <w:t>Φάσης</w:t>
      </w:r>
      <w:r w:rsidR="00075D70" w:rsidRPr="00FC78A7">
        <w:rPr>
          <w:rFonts w:cs="Calibri"/>
          <w:lang w:val="el-GR"/>
        </w:rPr>
        <w:t xml:space="preserve"> </w:t>
      </w:r>
      <w:r w:rsidR="00957C84">
        <w:rPr>
          <w:rFonts w:cs="Calibri"/>
          <w:lang w:val="el-GR"/>
        </w:rPr>
        <w:t>Γ</w:t>
      </w:r>
      <w:r w:rsidRPr="00FC78A7">
        <w:rPr>
          <w:rFonts w:cs="Calibri"/>
          <w:lang w:val="el-GR"/>
        </w:rPr>
        <w:t>: 50 %, ήτοι 20% του συνολικού Συμβατικού Τιμήματος</w:t>
      </w:r>
      <w:r w:rsidR="002E5AED">
        <w:rPr>
          <w:rFonts w:cs="Calibri"/>
          <w:lang w:val="el-GR"/>
        </w:rPr>
        <w:t>.</w:t>
      </w:r>
    </w:p>
    <w:p w:rsidR="00375387" w:rsidRPr="00FC78A7" w:rsidRDefault="00375387" w:rsidP="00375387">
      <w:pPr>
        <w:jc w:val="both"/>
        <w:rPr>
          <w:rFonts w:cs="Calibri"/>
          <w:lang w:val="el-GR"/>
        </w:rPr>
      </w:pPr>
      <w:r w:rsidRPr="00FC78A7">
        <w:rPr>
          <w:rFonts w:cs="Calibri"/>
          <w:lang w:val="el-GR"/>
        </w:rPr>
        <w:t>Όλες οι πληρωμές θα γίνονται σε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r w:rsidR="00C30DCE">
        <w:rPr>
          <w:rFonts w:cs="Calibri"/>
          <w:lang w:val="el-GR"/>
        </w:rPr>
        <w:t xml:space="preserve">, </w:t>
      </w:r>
      <w:r w:rsidR="00C30DCE" w:rsidRPr="00C30DCE">
        <w:rPr>
          <w:rFonts w:cs="Calibri"/>
          <w:lang w:val="el-GR"/>
        </w:rPr>
        <w:t xml:space="preserve">σύμφωνα </w:t>
      </w:r>
      <w:r w:rsidR="00C30DCE">
        <w:rPr>
          <w:rFonts w:cs="Calibri"/>
          <w:lang w:val="el-GR"/>
        </w:rPr>
        <w:t xml:space="preserve">και </w:t>
      </w:r>
      <w:r w:rsidR="00C30DCE" w:rsidRPr="00C30DCE">
        <w:rPr>
          <w:rFonts w:cs="Calibri"/>
          <w:lang w:val="el-GR"/>
        </w:rPr>
        <w:t>με την Υπουργική Απόφαση Συστήματος Διαχείρισης (υπ’ αρ. 14053/ΕΥΣ 1749, Φ</w:t>
      </w:r>
      <w:r w:rsidR="002E5AED">
        <w:rPr>
          <w:rFonts w:cs="Calibri"/>
          <w:lang w:val="el-GR"/>
        </w:rPr>
        <w:t>.</w:t>
      </w:r>
      <w:r w:rsidR="00C30DCE" w:rsidRPr="00C30DCE">
        <w:rPr>
          <w:rFonts w:cs="Calibri"/>
          <w:lang w:val="el-GR"/>
        </w:rPr>
        <w:t>Ε</w:t>
      </w:r>
      <w:r w:rsidR="002E5AED">
        <w:rPr>
          <w:rFonts w:cs="Calibri"/>
          <w:lang w:val="el-GR"/>
        </w:rPr>
        <w:t>.</w:t>
      </w:r>
      <w:r w:rsidR="00C30DCE" w:rsidRPr="00C30DCE">
        <w:rPr>
          <w:rFonts w:cs="Calibri"/>
          <w:lang w:val="el-GR"/>
        </w:rPr>
        <w:t>Κ</w:t>
      </w:r>
      <w:r w:rsidR="002E5AED">
        <w:rPr>
          <w:rFonts w:cs="Calibri"/>
          <w:lang w:val="el-GR"/>
        </w:rPr>
        <w:t>.</w:t>
      </w:r>
      <w:r w:rsidR="00C30DCE" w:rsidRPr="00C30DCE">
        <w:rPr>
          <w:rFonts w:cs="Calibri"/>
          <w:lang w:val="el-GR"/>
        </w:rPr>
        <w:t xml:space="preserve"> 540/Β/27-3-2008, όπως έχει τροποποιηθεί δυνάμει των Φ</w:t>
      </w:r>
      <w:r w:rsidR="002E5AED">
        <w:rPr>
          <w:rFonts w:cs="Calibri"/>
          <w:lang w:val="el-GR"/>
        </w:rPr>
        <w:t>.</w:t>
      </w:r>
      <w:r w:rsidR="00C30DCE" w:rsidRPr="00C30DCE">
        <w:rPr>
          <w:rFonts w:cs="Calibri"/>
          <w:lang w:val="el-GR"/>
        </w:rPr>
        <w:t>Ε</w:t>
      </w:r>
      <w:r w:rsidR="002E5AED">
        <w:rPr>
          <w:rFonts w:cs="Calibri"/>
          <w:lang w:val="el-GR"/>
        </w:rPr>
        <w:t>.</w:t>
      </w:r>
      <w:r w:rsidR="00C30DCE" w:rsidRPr="00C30DCE">
        <w:rPr>
          <w:rFonts w:cs="Calibri"/>
          <w:lang w:val="el-GR"/>
        </w:rPr>
        <w:t>Κ</w:t>
      </w:r>
      <w:r w:rsidR="002E5AED">
        <w:rPr>
          <w:rFonts w:cs="Calibri"/>
          <w:lang w:val="el-GR"/>
        </w:rPr>
        <w:t>.</w:t>
      </w:r>
      <w:r w:rsidR="00C30DCE" w:rsidRPr="00C30DCE">
        <w:rPr>
          <w:rFonts w:cs="Calibri"/>
          <w:lang w:val="el-GR"/>
        </w:rPr>
        <w:t xml:space="preserve"> 1957/Β/9-9-2009 και Φ</w:t>
      </w:r>
      <w:r w:rsidR="002E5AED">
        <w:rPr>
          <w:rFonts w:cs="Calibri"/>
          <w:lang w:val="el-GR"/>
        </w:rPr>
        <w:t>.</w:t>
      </w:r>
      <w:r w:rsidR="00C30DCE" w:rsidRPr="00C30DCE">
        <w:rPr>
          <w:rFonts w:cs="Calibri"/>
          <w:lang w:val="el-GR"/>
        </w:rPr>
        <w:t>Ε</w:t>
      </w:r>
      <w:r w:rsidR="002E5AED">
        <w:rPr>
          <w:rFonts w:cs="Calibri"/>
          <w:lang w:val="el-GR"/>
        </w:rPr>
        <w:t>.</w:t>
      </w:r>
      <w:r w:rsidR="00C30DCE" w:rsidRPr="00C30DCE">
        <w:rPr>
          <w:rFonts w:cs="Calibri"/>
          <w:lang w:val="el-GR"/>
        </w:rPr>
        <w:t>Κ</w:t>
      </w:r>
      <w:r w:rsidR="002E5AED">
        <w:rPr>
          <w:rFonts w:cs="Calibri"/>
          <w:lang w:val="el-GR"/>
        </w:rPr>
        <w:t>.</w:t>
      </w:r>
      <w:r w:rsidR="00C30DCE" w:rsidRPr="00C30DCE">
        <w:rPr>
          <w:rFonts w:cs="Calibri"/>
          <w:lang w:val="el-GR"/>
        </w:rPr>
        <w:t xml:space="preserve"> 1088/Β/19-7-2010)</w:t>
      </w:r>
      <w:r w:rsidR="00C30DCE">
        <w:rPr>
          <w:rFonts w:cs="Calibri"/>
          <w:lang w:val="el-GR"/>
        </w:rPr>
        <w:t>,</w:t>
      </w:r>
      <w:r w:rsidR="00C30DCE" w:rsidRPr="00C30DCE">
        <w:rPr>
          <w:rFonts w:cs="Calibri"/>
          <w:lang w:val="el-GR"/>
        </w:rPr>
        <w:t xml:space="preserve"> όπως εκάστοτε θα ισχύει και κάθε άλλη σχετική εφαρμοστέα διάταξη σχετικά με τη λειτουργία του Κεντρικού Λογαριασμού ΕΣΠΑ. Πριν την έγκριση της σχετικής δαπάνης και την καταβολή του σχετικού ποσού από την αρμόδια αρχή στην Αναθέτουσα Αρχή, η πληρωμή δεν θα οφείλεται στον Ανάδοχο και η Αναθέτουσα Αρχή δεν θα καθίσταται υπερήμερη σε περίπτωση μη καταβολής της.</w:t>
      </w:r>
      <w:r w:rsidR="00C30DCE">
        <w:rPr>
          <w:rFonts w:cs="Calibri"/>
          <w:lang w:val="el-GR"/>
        </w:rPr>
        <w:t xml:space="preserve"> </w:t>
      </w:r>
    </w:p>
    <w:p w:rsidR="00375387" w:rsidRPr="00FC78A7" w:rsidRDefault="00375387" w:rsidP="00375387">
      <w:pPr>
        <w:jc w:val="both"/>
        <w:rPr>
          <w:rFonts w:cs="Calibri"/>
          <w:lang w:val="el-GR"/>
        </w:rPr>
      </w:pPr>
      <w:r w:rsidRPr="00FC78A7">
        <w:rPr>
          <w:rFonts w:cs="Calibri"/>
          <w:lang w:val="el-GR"/>
        </w:rPr>
        <w:t xml:space="preserve">Με κάθε πληρωμή θα γίνονται οι προβλεπόμενες από την κείμενη νομοθεσία κρατήσεις. </w:t>
      </w:r>
    </w:p>
    <w:p w:rsidR="00375387" w:rsidRPr="00DB09A7" w:rsidRDefault="00375387" w:rsidP="002E5AED">
      <w:pPr>
        <w:jc w:val="both"/>
        <w:rPr>
          <w:rFonts w:cs="Calibri"/>
          <w:sz w:val="18"/>
          <w:szCs w:val="18"/>
          <w:lang w:val="el-GR"/>
        </w:rPr>
      </w:pPr>
      <w:r w:rsidRPr="00FC78A7">
        <w:rPr>
          <w:rFonts w:cs="Calibri"/>
          <w:lang w:val="el-GR"/>
        </w:rPr>
        <w:t>Ο Φ.Π.Α. περιλαμβάνεται και βαρύνει τ</w:t>
      </w:r>
      <w:r w:rsidR="00D258D2">
        <w:rPr>
          <w:rFonts w:cs="Calibri"/>
          <w:lang w:val="el-GR"/>
        </w:rPr>
        <w:t>ην Αναθέτουσα Αρχή</w:t>
      </w:r>
      <w:r w:rsidRPr="00FC78A7">
        <w:rPr>
          <w:rFonts w:cs="Calibri"/>
          <w:lang w:val="el-GR"/>
        </w:rPr>
        <w:t>.</w:t>
      </w:r>
      <w:bookmarkEnd w:id="104"/>
      <w:bookmarkEnd w:id="105"/>
    </w:p>
    <w:p w:rsidR="00375387" w:rsidRPr="00DB09A7" w:rsidRDefault="00375387" w:rsidP="00375387">
      <w:pPr>
        <w:rPr>
          <w:rFonts w:cs="Calibri"/>
          <w:sz w:val="18"/>
          <w:szCs w:val="18"/>
          <w:lang w:val="el-GR"/>
        </w:rPr>
      </w:pPr>
    </w:p>
    <w:p w:rsidR="00692D77" w:rsidRPr="00DB09A7" w:rsidRDefault="00692D77" w:rsidP="00375387">
      <w:pPr>
        <w:pStyle w:val="6"/>
        <w:rPr>
          <w:rFonts w:ascii="Calibri" w:hAnsi="Calibri" w:cs="Calibri"/>
          <w:color w:val="auto"/>
          <w:sz w:val="18"/>
          <w:szCs w:val="18"/>
          <w:lang w:val="el-GR"/>
        </w:rPr>
      </w:pPr>
    </w:p>
    <w:p w:rsidR="00375387" w:rsidRPr="00D426C2" w:rsidRDefault="00D65458" w:rsidP="00375387">
      <w:pPr>
        <w:pStyle w:val="6"/>
        <w:rPr>
          <w:rFonts w:ascii="Calibri" w:hAnsi="Calibri" w:cs="Calibri"/>
          <w:lang w:val="el-GR"/>
        </w:rPr>
      </w:pPr>
      <w:r w:rsidRPr="00D65458">
        <w:rPr>
          <w:rFonts w:ascii="Calibri" w:hAnsi="Calibri" w:cs="Calibri"/>
          <w:color w:val="auto"/>
          <w:sz w:val="18"/>
          <w:szCs w:val="18"/>
        </w:rPr>
        <w:fldChar w:fldCharType="begin"/>
      </w:r>
      <w:r w:rsidR="00375387" w:rsidRPr="00DB09A7">
        <w:rPr>
          <w:rFonts w:ascii="Calibri" w:hAnsi="Calibri" w:cs="Calibri"/>
          <w:color w:val="auto"/>
          <w:sz w:val="18"/>
          <w:szCs w:val="18"/>
          <w:lang w:val="el-GR"/>
        </w:rPr>
        <w:instrText xml:space="preserve"> </w:instrText>
      </w:r>
      <w:r w:rsidR="00375387" w:rsidRPr="00DB09A7">
        <w:rPr>
          <w:rFonts w:ascii="Calibri" w:hAnsi="Calibri" w:cs="Calibri"/>
          <w:color w:val="auto"/>
          <w:sz w:val="18"/>
          <w:szCs w:val="18"/>
        </w:rPr>
        <w:instrText>TOC</w:instrText>
      </w:r>
      <w:r w:rsidR="00375387" w:rsidRPr="00DB09A7">
        <w:rPr>
          <w:rFonts w:ascii="Calibri" w:hAnsi="Calibri" w:cs="Calibri"/>
          <w:color w:val="auto"/>
          <w:sz w:val="18"/>
          <w:szCs w:val="18"/>
          <w:lang w:val="el-GR"/>
        </w:rPr>
        <w:instrText xml:space="preserve"> \</w:instrText>
      </w:r>
      <w:r w:rsidR="00375387" w:rsidRPr="00DB09A7">
        <w:rPr>
          <w:rFonts w:ascii="Calibri" w:hAnsi="Calibri" w:cs="Calibri"/>
          <w:color w:val="auto"/>
          <w:sz w:val="18"/>
          <w:szCs w:val="18"/>
        </w:rPr>
        <w:instrText>o</w:instrText>
      </w:r>
      <w:r w:rsidR="00375387" w:rsidRPr="00DB09A7">
        <w:rPr>
          <w:rFonts w:ascii="Calibri" w:hAnsi="Calibri" w:cs="Calibri"/>
          <w:color w:val="auto"/>
          <w:sz w:val="18"/>
          <w:szCs w:val="18"/>
          <w:lang w:val="el-GR"/>
        </w:rPr>
        <w:instrText xml:space="preserve"> "1-3" \</w:instrText>
      </w:r>
      <w:r w:rsidR="00375387" w:rsidRPr="00DB09A7">
        <w:rPr>
          <w:rFonts w:ascii="Calibri" w:hAnsi="Calibri" w:cs="Calibri"/>
          <w:color w:val="auto"/>
          <w:sz w:val="18"/>
          <w:szCs w:val="18"/>
        </w:rPr>
        <w:instrText>h</w:instrText>
      </w:r>
      <w:r w:rsidR="00375387" w:rsidRPr="00DB09A7">
        <w:rPr>
          <w:rFonts w:ascii="Calibri" w:hAnsi="Calibri" w:cs="Calibri"/>
          <w:color w:val="auto"/>
          <w:sz w:val="18"/>
          <w:szCs w:val="18"/>
          <w:lang w:val="el-GR"/>
        </w:rPr>
        <w:instrText xml:space="preserve"> \</w:instrText>
      </w:r>
      <w:r w:rsidR="00375387" w:rsidRPr="00DB09A7">
        <w:rPr>
          <w:rFonts w:ascii="Calibri" w:hAnsi="Calibri" w:cs="Calibri"/>
          <w:color w:val="auto"/>
          <w:sz w:val="18"/>
          <w:szCs w:val="18"/>
        </w:rPr>
        <w:instrText>z</w:instrText>
      </w:r>
      <w:r w:rsidR="00375387" w:rsidRPr="00DB09A7">
        <w:rPr>
          <w:rFonts w:ascii="Calibri" w:hAnsi="Calibri" w:cs="Calibri"/>
          <w:color w:val="auto"/>
          <w:sz w:val="18"/>
          <w:szCs w:val="18"/>
          <w:lang w:val="el-GR"/>
        </w:rPr>
        <w:instrText xml:space="preserve"> </w:instrText>
      </w:r>
      <w:r w:rsidRPr="00D65458">
        <w:rPr>
          <w:rFonts w:ascii="Calibri" w:hAnsi="Calibri" w:cs="Calibri"/>
          <w:color w:val="auto"/>
          <w:sz w:val="18"/>
          <w:szCs w:val="18"/>
        </w:rPr>
        <w:fldChar w:fldCharType="separate"/>
      </w:r>
    </w:p>
    <w:p w:rsidR="00375387" w:rsidRPr="00D426C2" w:rsidRDefault="00DB09A7" w:rsidP="00375387">
      <w:pPr>
        <w:jc w:val="center"/>
        <w:rPr>
          <w:rFonts w:cs="Calibri"/>
          <w:b/>
          <w:spacing w:val="40"/>
          <w:lang w:val="el-GR"/>
        </w:rPr>
      </w:pPr>
      <w:r w:rsidRPr="00D426C2">
        <w:rPr>
          <w:rFonts w:cs="Calibri"/>
          <w:b/>
          <w:spacing w:val="40"/>
          <w:lang w:val="el-GR"/>
        </w:rPr>
        <w:br w:type="page"/>
      </w:r>
      <w:r w:rsidR="00375387" w:rsidRPr="00D426C2">
        <w:rPr>
          <w:rFonts w:cs="Calibri"/>
          <w:b/>
          <w:spacing w:val="40"/>
          <w:lang w:val="el-GR"/>
        </w:rPr>
        <w:lastRenderedPageBreak/>
        <w:t xml:space="preserve">ΜΕΡΟΣ </w:t>
      </w:r>
      <w:r w:rsidR="00957C84">
        <w:rPr>
          <w:rFonts w:cs="Calibri"/>
          <w:b/>
          <w:spacing w:val="40"/>
          <w:lang w:val="el-GR"/>
        </w:rPr>
        <w:t>Β</w:t>
      </w:r>
    </w:p>
    <w:p w:rsidR="00375387" w:rsidRPr="00D426C2" w:rsidRDefault="00375387" w:rsidP="00375387">
      <w:pPr>
        <w:jc w:val="center"/>
        <w:rPr>
          <w:rFonts w:cs="Calibri"/>
          <w:b/>
          <w:spacing w:val="40"/>
          <w:lang w:val="el-GR"/>
        </w:rPr>
      </w:pPr>
      <w:r w:rsidRPr="00D426C2">
        <w:rPr>
          <w:rFonts w:cs="Calibri"/>
          <w:b/>
          <w:spacing w:val="40"/>
          <w:lang w:val="el-GR"/>
        </w:rPr>
        <w:t>ΤΕΧΝΙΚΗ ΠΕΡΙΓΡΑΦΗ</w:t>
      </w:r>
    </w:p>
    <w:p w:rsidR="00375387" w:rsidRPr="00D426C2" w:rsidRDefault="00375387" w:rsidP="00375387">
      <w:pPr>
        <w:rPr>
          <w:rFonts w:cs="Calibri"/>
          <w:lang w:val="el-GR"/>
        </w:rPr>
      </w:pPr>
    </w:p>
    <w:p w:rsidR="00692D77" w:rsidRPr="00D426C2" w:rsidRDefault="00692D77" w:rsidP="00607854">
      <w:pPr>
        <w:spacing w:before="120" w:line="240" w:lineRule="auto"/>
        <w:ind w:right="-514"/>
        <w:jc w:val="both"/>
        <w:rPr>
          <w:rFonts w:cs="Calibri"/>
          <w:b/>
          <w:lang w:val="el-GR"/>
        </w:rPr>
      </w:pPr>
      <w:r w:rsidRPr="00D426C2">
        <w:rPr>
          <w:rFonts w:cs="Calibri"/>
          <w:b/>
          <w:lang w:val="el-GR"/>
        </w:rPr>
        <w:t>1. ΠΡΟΟΙΜΙΟ</w:t>
      </w:r>
    </w:p>
    <w:p w:rsidR="00607854" w:rsidRPr="00D426C2" w:rsidRDefault="00607854" w:rsidP="00DB09A7">
      <w:pPr>
        <w:jc w:val="both"/>
        <w:rPr>
          <w:rFonts w:cs="Calibri"/>
          <w:lang w:val="el-GR"/>
        </w:rPr>
      </w:pPr>
      <w:r w:rsidRPr="00D426C2">
        <w:rPr>
          <w:rFonts w:cs="Calibri"/>
          <w:lang w:val="el-GR"/>
        </w:rPr>
        <w:t xml:space="preserve">Το ευρωπαϊκό οικολογικό δίκτυο προστατευμένων περιοχών Natura 2000 δημιουργήθηκε </w:t>
      </w:r>
      <w:r w:rsidR="00E14368" w:rsidRPr="00D426C2">
        <w:rPr>
          <w:rFonts w:cs="Calibri"/>
          <w:lang w:val="el-GR"/>
        </w:rPr>
        <w:t>με σκοπό</w:t>
      </w:r>
      <w:r w:rsidRPr="00D426C2">
        <w:rPr>
          <w:rFonts w:cs="Calibri"/>
          <w:lang w:val="el-GR"/>
        </w:rPr>
        <w:t xml:space="preserve"> την επίτευξη του σκοπού της Οδηγίας 92/43/E</w:t>
      </w:r>
      <w:r w:rsidR="008955F3">
        <w:rPr>
          <w:rFonts w:cs="Calibri"/>
          <w:lang w:val="el-GR"/>
        </w:rPr>
        <w:t>.</w:t>
      </w:r>
      <w:r w:rsidRPr="00D426C2">
        <w:rPr>
          <w:rFonts w:cs="Calibri"/>
          <w:lang w:val="el-GR"/>
        </w:rPr>
        <w:t>O</w:t>
      </w:r>
      <w:r w:rsidR="008955F3">
        <w:rPr>
          <w:rFonts w:cs="Calibri"/>
          <w:lang w:val="el-GR"/>
        </w:rPr>
        <w:t>.</w:t>
      </w:r>
      <w:r w:rsidRPr="00D426C2">
        <w:rPr>
          <w:rFonts w:cs="Calibri"/>
          <w:lang w:val="el-GR"/>
        </w:rPr>
        <w:t>K</w:t>
      </w:r>
      <w:r w:rsidR="008955F3">
        <w:rPr>
          <w:rFonts w:cs="Calibri"/>
          <w:lang w:val="el-GR"/>
        </w:rPr>
        <w:t>.</w:t>
      </w:r>
      <w:r w:rsidRPr="00D426C2">
        <w:rPr>
          <w:rFonts w:cs="Calibri"/>
          <w:lang w:val="el-GR"/>
        </w:rPr>
        <w:t xml:space="preserve"> «</w:t>
      </w:r>
      <w:r w:rsidR="002F3DF5" w:rsidRPr="00D426C2">
        <w:rPr>
          <w:rFonts w:cs="Calibri"/>
          <w:lang w:val="el-GR"/>
        </w:rPr>
        <w:t xml:space="preserve">Για </w:t>
      </w:r>
      <w:r w:rsidRPr="00D426C2">
        <w:rPr>
          <w:rFonts w:cs="Calibri"/>
          <w:lang w:val="el-GR"/>
        </w:rPr>
        <w:t>τη διατήρηση των φυσικών οικοτόπων καθώς και της άγριας πανίδας και χλωρίδας», η οποία ενσωματώθηκε στο εθνικό δίκαιο με την Κοινή Υπουργική Απόφαση 33318/3028/1998 (Φ</w:t>
      </w:r>
      <w:r w:rsidR="008955F3">
        <w:rPr>
          <w:rFonts w:cs="Calibri"/>
          <w:lang w:val="el-GR"/>
        </w:rPr>
        <w:t>.</w:t>
      </w:r>
      <w:r w:rsidRPr="00D426C2">
        <w:rPr>
          <w:rFonts w:cs="Calibri"/>
          <w:lang w:val="el-GR"/>
        </w:rPr>
        <w:t>Ε</w:t>
      </w:r>
      <w:r w:rsidR="008955F3">
        <w:rPr>
          <w:rFonts w:cs="Calibri"/>
          <w:lang w:val="el-GR"/>
        </w:rPr>
        <w:t>.</w:t>
      </w:r>
      <w:r w:rsidRPr="00D426C2">
        <w:rPr>
          <w:rFonts w:cs="Calibri"/>
          <w:lang w:val="el-GR"/>
        </w:rPr>
        <w:t>Κ</w:t>
      </w:r>
      <w:r w:rsidR="008955F3">
        <w:rPr>
          <w:rFonts w:cs="Calibri"/>
          <w:lang w:val="el-GR"/>
        </w:rPr>
        <w:t>.</w:t>
      </w:r>
      <w:r w:rsidRPr="00D426C2">
        <w:rPr>
          <w:rFonts w:cs="Calibri"/>
          <w:lang w:val="el-GR"/>
        </w:rPr>
        <w:t xml:space="preserve"> </w:t>
      </w:r>
      <w:r w:rsidR="00957C84">
        <w:rPr>
          <w:rFonts w:cs="Calibri"/>
          <w:lang w:val="el-GR"/>
        </w:rPr>
        <w:t>Β</w:t>
      </w:r>
      <w:r w:rsidRPr="00D426C2">
        <w:rPr>
          <w:rFonts w:cs="Calibri"/>
          <w:lang w:val="el-GR"/>
        </w:rPr>
        <w:t xml:space="preserve"> 1289). Η δημιουργία του θα συμβάλει στην αποτελεσματικότερη προστασία των απειλούμενων ειδών και των ενδιαιτημάτων και θα αποτελέσει το βασικό μέσο για τη διατήρηση της βιοποικιλότητας και τη γενικότερη προστασία του φυσικού περιβάλλοντος. Το δίκτυο Natura 2000 αποτελείται από τις Ειδικές Ζώνες Διατήρησης σύμφωνα με την Οδηγία 92/43/E</w:t>
      </w:r>
      <w:r w:rsidR="008955F3">
        <w:rPr>
          <w:rFonts w:cs="Calibri"/>
          <w:lang w:val="el-GR"/>
        </w:rPr>
        <w:t>.</w:t>
      </w:r>
      <w:r w:rsidRPr="00D426C2">
        <w:rPr>
          <w:rFonts w:cs="Calibri"/>
          <w:lang w:val="el-GR"/>
        </w:rPr>
        <w:t>O</w:t>
      </w:r>
      <w:r w:rsidR="008955F3">
        <w:rPr>
          <w:rFonts w:cs="Calibri"/>
          <w:lang w:val="el-GR"/>
        </w:rPr>
        <w:t>.</w:t>
      </w:r>
      <w:r w:rsidRPr="00D426C2">
        <w:rPr>
          <w:rFonts w:cs="Calibri"/>
          <w:lang w:val="el-GR"/>
        </w:rPr>
        <w:t>K</w:t>
      </w:r>
      <w:r w:rsidR="008955F3">
        <w:rPr>
          <w:rFonts w:cs="Calibri"/>
          <w:lang w:val="el-GR"/>
        </w:rPr>
        <w:t>.</w:t>
      </w:r>
      <w:r w:rsidRPr="00D426C2">
        <w:rPr>
          <w:rFonts w:cs="Calibri"/>
          <w:lang w:val="el-GR"/>
        </w:rPr>
        <w:t xml:space="preserve"> και από τις Ζώνες Ειδικής Προστασίας για τα </w:t>
      </w:r>
      <w:r w:rsidR="00E13FFE" w:rsidRPr="00D426C2">
        <w:rPr>
          <w:rFonts w:cs="Calibri"/>
          <w:lang w:val="el-GR"/>
        </w:rPr>
        <w:t>πτην</w:t>
      </w:r>
      <w:r w:rsidRPr="00D426C2">
        <w:rPr>
          <w:rFonts w:cs="Calibri"/>
          <w:lang w:val="el-GR"/>
        </w:rPr>
        <w:t>ά σύμφωνα με την Οδηγία 79/409/Ε</w:t>
      </w:r>
      <w:r w:rsidR="008955F3">
        <w:rPr>
          <w:rFonts w:cs="Calibri"/>
          <w:lang w:val="el-GR"/>
        </w:rPr>
        <w:t>.</w:t>
      </w:r>
      <w:r w:rsidRPr="00D426C2">
        <w:rPr>
          <w:rFonts w:cs="Calibri"/>
          <w:lang w:val="el-GR"/>
        </w:rPr>
        <w:t>Ο</w:t>
      </w:r>
      <w:r w:rsidR="008955F3">
        <w:rPr>
          <w:rFonts w:cs="Calibri"/>
          <w:lang w:val="el-GR"/>
        </w:rPr>
        <w:t>.</w:t>
      </w:r>
      <w:r w:rsidRPr="00D426C2">
        <w:rPr>
          <w:rFonts w:cs="Calibri"/>
          <w:lang w:val="el-GR"/>
        </w:rPr>
        <w:t>Κ</w:t>
      </w:r>
      <w:r w:rsidR="008955F3">
        <w:rPr>
          <w:rFonts w:cs="Calibri"/>
          <w:lang w:val="el-GR"/>
        </w:rPr>
        <w:t>.</w:t>
      </w:r>
      <w:r w:rsidRPr="00D426C2">
        <w:rPr>
          <w:rFonts w:cs="Calibri"/>
          <w:lang w:val="el-GR"/>
        </w:rPr>
        <w:t xml:space="preserve">, η οποία </w:t>
      </w:r>
      <w:r w:rsidR="00E14368" w:rsidRPr="00D426C2">
        <w:rPr>
          <w:rFonts w:cs="Calibri"/>
          <w:lang w:val="el-GR"/>
        </w:rPr>
        <w:t>αντικαταστάθηκε</w:t>
      </w:r>
      <w:r w:rsidRPr="00D426C2">
        <w:rPr>
          <w:rFonts w:cs="Calibri"/>
          <w:lang w:val="el-GR"/>
        </w:rPr>
        <w:t xml:space="preserve"> </w:t>
      </w:r>
      <w:r w:rsidR="00E14368" w:rsidRPr="00D426C2">
        <w:rPr>
          <w:rFonts w:cs="Calibri"/>
          <w:lang w:val="el-GR"/>
        </w:rPr>
        <w:t>από</w:t>
      </w:r>
      <w:r w:rsidRPr="00D426C2">
        <w:rPr>
          <w:rFonts w:cs="Calibri"/>
          <w:lang w:val="el-GR"/>
        </w:rPr>
        <w:t xml:space="preserve"> την Οδηγία 2009/147/Ε</w:t>
      </w:r>
      <w:r w:rsidR="008955F3">
        <w:rPr>
          <w:rFonts w:cs="Calibri"/>
          <w:lang w:val="el-GR"/>
        </w:rPr>
        <w:t>.</w:t>
      </w:r>
      <w:r w:rsidRPr="00D426C2">
        <w:rPr>
          <w:rFonts w:cs="Calibri"/>
          <w:lang w:val="el-GR"/>
        </w:rPr>
        <w:t>Κ</w:t>
      </w:r>
      <w:r w:rsidR="008955F3">
        <w:rPr>
          <w:rFonts w:cs="Calibri"/>
          <w:lang w:val="el-GR"/>
        </w:rPr>
        <w:t>.</w:t>
      </w:r>
      <w:r w:rsidRPr="00D426C2">
        <w:rPr>
          <w:rFonts w:cs="Calibri"/>
          <w:lang w:val="el-GR"/>
        </w:rPr>
        <w:t xml:space="preserve"> περί της διατηρήσεως των άγριων πτηνών (με τις εξαιρέσεις που αναφέρονται στο άρθρο 18 αυτής. Κάθε αναφορά στην καταργούμενη οδηγία νοείται ως αναφορά στην Οδ. 2009/147/Ε</w:t>
      </w:r>
      <w:r w:rsidR="008955F3">
        <w:rPr>
          <w:rFonts w:cs="Calibri"/>
          <w:lang w:val="el-GR"/>
        </w:rPr>
        <w:t>.</w:t>
      </w:r>
      <w:r w:rsidRPr="00D426C2">
        <w:rPr>
          <w:rFonts w:cs="Calibri"/>
          <w:lang w:val="el-GR"/>
        </w:rPr>
        <w:t>Κ</w:t>
      </w:r>
      <w:r w:rsidR="008955F3">
        <w:rPr>
          <w:rFonts w:cs="Calibri"/>
          <w:lang w:val="el-GR"/>
        </w:rPr>
        <w:t>.</w:t>
      </w:r>
    </w:p>
    <w:p w:rsidR="00607854" w:rsidRPr="00D426C2" w:rsidRDefault="00607854" w:rsidP="00DB09A7">
      <w:pPr>
        <w:jc w:val="both"/>
        <w:rPr>
          <w:rFonts w:cs="Calibri"/>
          <w:lang w:val="el-GR"/>
        </w:rPr>
      </w:pPr>
      <w:r w:rsidRPr="00D426C2">
        <w:rPr>
          <w:rFonts w:cs="Calibri"/>
          <w:lang w:val="el-GR"/>
        </w:rPr>
        <w:t>Με το άρ. 13 του Ν. 3044/2002 (Φ</w:t>
      </w:r>
      <w:r w:rsidR="002F3DF5">
        <w:rPr>
          <w:rFonts w:cs="Calibri"/>
          <w:lang w:val="el-GR"/>
        </w:rPr>
        <w:t>.</w:t>
      </w:r>
      <w:r w:rsidRPr="00D426C2">
        <w:rPr>
          <w:rFonts w:cs="Calibri"/>
          <w:lang w:val="el-GR"/>
        </w:rPr>
        <w:t>Ε</w:t>
      </w:r>
      <w:r w:rsidR="002F3DF5">
        <w:rPr>
          <w:rFonts w:cs="Calibri"/>
          <w:lang w:val="el-GR"/>
        </w:rPr>
        <w:t>.</w:t>
      </w:r>
      <w:r w:rsidRPr="00D426C2">
        <w:rPr>
          <w:rFonts w:cs="Calibri"/>
          <w:lang w:val="el-GR"/>
        </w:rPr>
        <w:t>Κ</w:t>
      </w:r>
      <w:r w:rsidR="002F3DF5">
        <w:rPr>
          <w:rFonts w:cs="Calibri"/>
          <w:lang w:val="el-GR"/>
        </w:rPr>
        <w:t>.</w:t>
      </w:r>
      <w:r w:rsidRPr="00D426C2">
        <w:rPr>
          <w:rFonts w:cs="Calibri"/>
          <w:lang w:val="el-GR"/>
        </w:rPr>
        <w:t xml:space="preserve"> </w:t>
      </w:r>
      <w:r w:rsidR="00957C84">
        <w:rPr>
          <w:rFonts w:cs="Calibri"/>
          <w:lang w:val="el-GR"/>
        </w:rPr>
        <w:t>Α</w:t>
      </w:r>
      <w:r w:rsidRPr="00D426C2">
        <w:rPr>
          <w:rFonts w:cs="Calibri"/>
          <w:lang w:val="el-GR"/>
        </w:rPr>
        <w:t xml:space="preserve"> 197) ιδρύθηκαν </w:t>
      </w:r>
      <w:r w:rsidRPr="00D426C2">
        <w:rPr>
          <w:rFonts w:cs="Calibri"/>
          <w:b/>
          <w:bCs/>
          <w:lang w:val="el-GR"/>
        </w:rPr>
        <w:t>25 Φορείς Διαχείρισης (</w:t>
      </w:r>
      <w:r w:rsidR="00D61F8C">
        <w:rPr>
          <w:rFonts w:cs="Calibri"/>
          <w:b/>
          <w:bCs/>
          <w:lang w:val="el-GR"/>
        </w:rPr>
        <w:t>Φ.Δ.</w:t>
      </w:r>
      <w:r w:rsidRPr="00D426C2">
        <w:rPr>
          <w:rFonts w:cs="Calibri"/>
          <w:b/>
          <w:bCs/>
          <w:lang w:val="el-GR"/>
        </w:rPr>
        <w:t>)</w:t>
      </w:r>
      <w:r w:rsidRPr="00D426C2">
        <w:rPr>
          <w:rFonts w:cs="Calibri"/>
          <w:bCs/>
          <w:lang w:val="el-GR"/>
        </w:rPr>
        <w:t>, με σκοπό την διοίκηση και διαχείριση των περιοχών αρμοδιότητάς τους</w:t>
      </w:r>
      <w:r w:rsidRPr="00D426C2">
        <w:rPr>
          <w:rFonts w:cs="Calibri"/>
          <w:lang w:val="el-GR"/>
        </w:rPr>
        <w:t>, μεταξύ των οποίων περιλαμβάνεται και ο Φορέας Διαχείρισης Όρους Πάρνωνα και Υγροτόπου Μουστού. Με την υπ’ αριθμ. 33999 Κ.Υ.Α. (Φ</w:t>
      </w:r>
      <w:r w:rsidR="002F3DF5">
        <w:rPr>
          <w:rFonts w:cs="Calibri"/>
          <w:lang w:val="el-GR"/>
        </w:rPr>
        <w:t>.</w:t>
      </w:r>
      <w:r w:rsidRPr="00D426C2">
        <w:rPr>
          <w:rFonts w:cs="Calibri"/>
          <w:lang w:val="el-GR"/>
        </w:rPr>
        <w:t>Ε</w:t>
      </w:r>
      <w:r w:rsidR="002F3DF5">
        <w:rPr>
          <w:rFonts w:cs="Calibri"/>
          <w:lang w:val="el-GR"/>
        </w:rPr>
        <w:t>.</w:t>
      </w:r>
      <w:r w:rsidRPr="00D426C2">
        <w:rPr>
          <w:rFonts w:cs="Calibri"/>
          <w:lang w:val="el-GR"/>
        </w:rPr>
        <w:t>Κ</w:t>
      </w:r>
      <w:r w:rsidR="002F3DF5">
        <w:rPr>
          <w:rFonts w:cs="Calibri"/>
          <w:lang w:val="el-GR"/>
        </w:rPr>
        <w:t>.</w:t>
      </w:r>
      <w:r w:rsidRPr="00D426C2">
        <w:rPr>
          <w:rFonts w:cs="Calibri"/>
          <w:lang w:val="el-GR"/>
        </w:rPr>
        <w:t xml:space="preserve"> 353/ΑΠΠ/6.9.2010), όπως έχει τροποποιηθεί (δυνάμει της Κ.Υ.Α. υπ’ αριθμ. 26524, Φ</w:t>
      </w:r>
      <w:r w:rsidR="002F3DF5">
        <w:rPr>
          <w:rFonts w:cs="Calibri"/>
          <w:lang w:val="el-GR"/>
        </w:rPr>
        <w:t>.</w:t>
      </w:r>
      <w:r w:rsidRPr="00D426C2">
        <w:rPr>
          <w:rFonts w:cs="Calibri"/>
          <w:lang w:val="el-GR"/>
        </w:rPr>
        <w:t>Ε</w:t>
      </w:r>
      <w:r w:rsidR="002F3DF5">
        <w:rPr>
          <w:rFonts w:cs="Calibri"/>
          <w:lang w:val="el-GR"/>
        </w:rPr>
        <w:t>.</w:t>
      </w:r>
      <w:r w:rsidRPr="00D426C2">
        <w:rPr>
          <w:rFonts w:cs="Calibri"/>
          <w:lang w:val="el-GR"/>
        </w:rPr>
        <w:t>Κ</w:t>
      </w:r>
      <w:r w:rsidR="002F3DF5">
        <w:rPr>
          <w:rFonts w:cs="Calibri"/>
          <w:lang w:val="el-GR"/>
        </w:rPr>
        <w:t>.</w:t>
      </w:r>
      <w:r w:rsidRPr="00D426C2">
        <w:rPr>
          <w:rFonts w:cs="Calibri"/>
          <w:lang w:val="el-GR"/>
        </w:rPr>
        <w:t xml:space="preserve"> 160/ΑΑΠΘ/16.6.2011) και ισχύει, καθορίστηκαν οι χρήσεις, όροι και περιορισμοί δόμησης για την προστασία των χερσαίων και υδάτινων εκτάσεων των Δήμων Βόρειας Κυνουρίας, </w:t>
      </w:r>
      <w:r w:rsidR="009160D5">
        <w:rPr>
          <w:rFonts w:cs="Calibri"/>
          <w:lang w:val="el-GR"/>
        </w:rPr>
        <w:t>Νότιας Κυνουρίας και Τριπόλεως</w:t>
      </w:r>
      <w:r w:rsidRPr="00D426C2">
        <w:rPr>
          <w:rFonts w:cs="Calibri"/>
          <w:lang w:val="el-GR"/>
        </w:rPr>
        <w:t xml:space="preserve"> του Ν. Αρκαδίας</w:t>
      </w:r>
      <w:r w:rsidR="009160D5">
        <w:rPr>
          <w:rFonts w:cs="Calibri"/>
          <w:lang w:val="el-GR"/>
        </w:rPr>
        <w:t xml:space="preserve"> και</w:t>
      </w:r>
      <w:r w:rsidRPr="00D426C2">
        <w:rPr>
          <w:rFonts w:cs="Calibri"/>
          <w:lang w:val="el-GR"/>
        </w:rPr>
        <w:t xml:space="preserve"> των Δήμων </w:t>
      </w:r>
      <w:r w:rsidR="009160D5">
        <w:rPr>
          <w:rFonts w:cs="Calibri"/>
          <w:lang w:val="el-GR"/>
        </w:rPr>
        <w:t>Σπάρτης και Ευρώτα</w:t>
      </w:r>
      <w:r w:rsidRPr="00D426C2">
        <w:rPr>
          <w:rFonts w:cs="Calibri"/>
          <w:lang w:val="el-GR"/>
        </w:rPr>
        <w:t xml:space="preserve"> του Ν. Λακωνίας </w:t>
      </w:r>
      <w:r w:rsidR="009160D5">
        <w:rPr>
          <w:rFonts w:cs="Calibri"/>
          <w:lang w:val="el-GR"/>
        </w:rPr>
        <w:t>(σύμφωνα με το Ν. 3852/2010, Φ</w:t>
      </w:r>
      <w:r w:rsidR="002F3DF5">
        <w:rPr>
          <w:rFonts w:cs="Calibri"/>
          <w:lang w:val="el-GR"/>
        </w:rPr>
        <w:t>.</w:t>
      </w:r>
      <w:r w:rsidR="009160D5">
        <w:rPr>
          <w:rFonts w:cs="Calibri"/>
          <w:lang w:val="el-GR"/>
        </w:rPr>
        <w:t>Ε</w:t>
      </w:r>
      <w:r w:rsidR="002F3DF5">
        <w:rPr>
          <w:rFonts w:cs="Calibri"/>
          <w:lang w:val="el-GR"/>
        </w:rPr>
        <w:t>.Κ.</w:t>
      </w:r>
      <w:r w:rsidR="009160D5">
        <w:rPr>
          <w:rFonts w:cs="Calibri"/>
          <w:lang w:val="el-GR"/>
        </w:rPr>
        <w:t xml:space="preserve"> </w:t>
      </w:r>
      <w:r w:rsidR="00957C84">
        <w:rPr>
          <w:rFonts w:cs="Calibri"/>
          <w:lang w:val="el-GR"/>
        </w:rPr>
        <w:t>Α</w:t>
      </w:r>
      <w:r w:rsidR="009160D5">
        <w:rPr>
          <w:rFonts w:cs="Calibri"/>
          <w:lang w:val="el-GR"/>
        </w:rPr>
        <w:t xml:space="preserve"> 87) </w:t>
      </w:r>
      <w:r w:rsidRPr="00D426C2">
        <w:rPr>
          <w:rFonts w:cs="Calibri"/>
          <w:lang w:val="el-GR"/>
        </w:rPr>
        <w:t>της περιοχής όρους Πάρνωνα</w:t>
      </w:r>
      <w:r w:rsidR="00E14368" w:rsidRPr="00D426C2">
        <w:rPr>
          <w:rFonts w:cs="Calibri"/>
          <w:lang w:val="el-GR"/>
        </w:rPr>
        <w:t xml:space="preserve"> και</w:t>
      </w:r>
      <w:r w:rsidRPr="00D426C2">
        <w:rPr>
          <w:rFonts w:cs="Calibri"/>
          <w:lang w:val="el-GR"/>
        </w:rPr>
        <w:t xml:space="preserve"> Υγρότοπου Μουστού.</w:t>
      </w:r>
    </w:p>
    <w:p w:rsidR="00607854" w:rsidRPr="00D426C2" w:rsidRDefault="00607854" w:rsidP="00DB09A7">
      <w:pPr>
        <w:jc w:val="both"/>
        <w:rPr>
          <w:rFonts w:cs="Calibri"/>
          <w:lang w:val="el-GR"/>
        </w:rPr>
      </w:pPr>
      <w:r w:rsidRPr="00D426C2">
        <w:rPr>
          <w:rFonts w:cs="Calibri"/>
          <w:lang w:val="el-GR"/>
        </w:rPr>
        <w:t>Για την υλοποίηση δράσεων διατήρησης και διαχείρισης της περιοχής του Όρους Πάρνωνα και Υγροτόπου Μουστού, ο Φορέας Διαχείρισης του Όρους Πάρνωνα και Υγροτόπου Μουστού έχει ορισθεί ως τελικός δικαιούχος της Πράξης «Προστασία και διατήρηση της Βιοποικιλότητας του Όρους Πάρνωνα και Υγροτόπου Μουστού» η χρηματοδότηση του οποίου καλύπτεται από πιστώσεις του Ε.Π. «ΠΕΡΙΒΑΛΛΟΝ ΚΑΙ ΑΕΙΦΟΡΟΣ ΑΝΑΠΤΥΞΗ 2007-2013» (Άξονα Προτεραιότητας 9 «Προστασία Φυσικού Περιβάλλοντος και Βιοποικιλότητας»).</w:t>
      </w:r>
    </w:p>
    <w:p w:rsidR="00607854" w:rsidRPr="00D426C2" w:rsidRDefault="00607854" w:rsidP="00607854">
      <w:pPr>
        <w:spacing w:before="120" w:line="240" w:lineRule="auto"/>
        <w:ind w:right="-514"/>
        <w:jc w:val="both"/>
        <w:rPr>
          <w:rFonts w:cs="Calibri"/>
          <w:b/>
          <w:lang w:val="el-GR"/>
        </w:rPr>
      </w:pPr>
      <w:r w:rsidRPr="00D426C2">
        <w:rPr>
          <w:rFonts w:cs="Calibri"/>
          <w:b/>
          <w:lang w:val="el-GR"/>
        </w:rPr>
        <w:t>2. ΣΤΟΧΟΣ ΚΑΙ ΑΝΤΙΚΕΙΜΕΝΟ ΤΟΥ ΕΡΓΟΥ</w:t>
      </w:r>
    </w:p>
    <w:p w:rsidR="00607854" w:rsidRPr="00D426C2" w:rsidRDefault="00607854" w:rsidP="00DB09A7">
      <w:pPr>
        <w:jc w:val="both"/>
        <w:rPr>
          <w:rFonts w:cs="Calibri"/>
          <w:lang w:val="el-GR"/>
        </w:rPr>
      </w:pPr>
      <w:r w:rsidRPr="00D426C2">
        <w:rPr>
          <w:rFonts w:cs="Calibri"/>
          <w:lang w:val="el-GR"/>
        </w:rPr>
        <w:t xml:space="preserve">Η Πράξη </w:t>
      </w:r>
      <w:r w:rsidRPr="00D426C2">
        <w:rPr>
          <w:rFonts w:cs="Calibri"/>
          <w:b/>
          <w:lang w:val="el-GR"/>
        </w:rPr>
        <w:t>«Προστασία και διατήρηση της Βιοποικιλότητας του Όρους Πάρνωνα και Υγροτόπου Μουστού»</w:t>
      </w:r>
      <w:r w:rsidRPr="00D426C2">
        <w:rPr>
          <w:rFonts w:cs="Calibri"/>
          <w:lang w:val="el-GR"/>
        </w:rPr>
        <w:t xml:space="preserve">, με κωδικό εγγραφής 296761, συνολικού προϋπολογισμού 3.427.830,02 € έχει εγκριθεί για χρηματοδότηση στο πλαίσιο του Ε.Π. «ΠΕΡΙΒΑΛΛΟΝ ΚΑΙ ΑΕΙΦΟΡΟΣ ΑΝΑΠΤΥΞΗ 2007-2013» (Άξονα Προτεραιότητας 9 «Προστασία Φυσικού Περιβάλλοντος και Βιοποικιλότητας»). Η προϋπολογιζόμενη δαπάνη του έργου θα βαρύνει </w:t>
      </w:r>
      <w:r w:rsidRPr="00D426C2">
        <w:rPr>
          <w:rFonts w:cs="Calibri"/>
          <w:lang w:val="el-GR"/>
        </w:rPr>
        <w:lastRenderedPageBreak/>
        <w:t>τις πιστώσεις του Προϋπολογισμού Δημοσίων Επενδύσεων της ΣΑΕ: 2010ΣΕ07580089 που συγχρηματοδοτείται από ΕΤΠΑ.</w:t>
      </w:r>
    </w:p>
    <w:p w:rsidR="00607854" w:rsidRPr="00D426C2" w:rsidRDefault="00607854" w:rsidP="00DB09A7">
      <w:pPr>
        <w:jc w:val="both"/>
        <w:rPr>
          <w:rFonts w:cs="Calibri"/>
          <w:lang w:val="el-GR"/>
        </w:rPr>
      </w:pPr>
      <w:r w:rsidRPr="00D426C2">
        <w:rPr>
          <w:rFonts w:cs="Calibri"/>
          <w:lang w:val="el-GR"/>
        </w:rPr>
        <w:t>Το αντικείμενο του έργου της παρούσας Διακήρυξης, περιλαμβάνει την παροχή υπηρεσιών για το Σύστημα Παρακολούθησης για το σύνολο της έκτασης την οποία διαχειρίζεται η Αναθέτουσα Αρχή, όπως αυτή έχει οριοθετηθεί βάσει το Ν. 3044/2002 και την Κ.Υ.Α. υπ’ αριθμ. 33999 (Φ</w:t>
      </w:r>
      <w:r w:rsidR="001917ED">
        <w:rPr>
          <w:rFonts w:cs="Calibri"/>
          <w:lang w:val="el-GR"/>
        </w:rPr>
        <w:t>.</w:t>
      </w:r>
      <w:r w:rsidRPr="00D426C2">
        <w:rPr>
          <w:rFonts w:cs="Calibri"/>
          <w:lang w:val="el-GR"/>
        </w:rPr>
        <w:t>Ε</w:t>
      </w:r>
      <w:r w:rsidR="001917ED">
        <w:rPr>
          <w:rFonts w:cs="Calibri"/>
          <w:lang w:val="el-GR"/>
        </w:rPr>
        <w:t>.</w:t>
      </w:r>
      <w:r w:rsidRPr="00D426C2">
        <w:rPr>
          <w:rFonts w:cs="Calibri"/>
          <w:lang w:val="el-GR"/>
        </w:rPr>
        <w:t>Κ</w:t>
      </w:r>
      <w:r w:rsidR="001917ED">
        <w:rPr>
          <w:rFonts w:cs="Calibri"/>
          <w:lang w:val="el-GR"/>
        </w:rPr>
        <w:t>.</w:t>
      </w:r>
      <w:r w:rsidRPr="00D426C2">
        <w:rPr>
          <w:rFonts w:cs="Calibri"/>
          <w:lang w:val="el-GR"/>
        </w:rPr>
        <w:t xml:space="preserve"> 353/ΑΠΠ/6.9.2010), όπως έχει τροποποιηθεί (δυνάμει της Κ.Υ.Α. υπ’ αριθμ. 26524,</w:t>
      </w:r>
      <w:r w:rsidRPr="00D426C2">
        <w:rPr>
          <w:rFonts w:cs="Calibri"/>
          <w:bCs/>
          <w:iCs/>
          <w:lang w:val="el-GR"/>
        </w:rPr>
        <w:t xml:space="preserve"> Φ</w:t>
      </w:r>
      <w:r w:rsidR="001917ED">
        <w:rPr>
          <w:rFonts w:cs="Calibri"/>
          <w:bCs/>
          <w:iCs/>
          <w:lang w:val="el-GR"/>
        </w:rPr>
        <w:t>.</w:t>
      </w:r>
      <w:r w:rsidRPr="00D426C2">
        <w:rPr>
          <w:rFonts w:cs="Calibri"/>
          <w:bCs/>
          <w:iCs/>
          <w:lang w:val="el-GR"/>
        </w:rPr>
        <w:t>Ε</w:t>
      </w:r>
      <w:r w:rsidR="001917ED">
        <w:rPr>
          <w:rFonts w:cs="Calibri"/>
          <w:bCs/>
          <w:iCs/>
          <w:lang w:val="el-GR"/>
        </w:rPr>
        <w:t>.</w:t>
      </w:r>
      <w:r w:rsidRPr="00D426C2">
        <w:rPr>
          <w:rFonts w:cs="Calibri"/>
          <w:bCs/>
          <w:iCs/>
          <w:lang w:val="el-GR"/>
        </w:rPr>
        <w:t>Κ</w:t>
      </w:r>
      <w:r w:rsidR="001917ED">
        <w:rPr>
          <w:rFonts w:cs="Calibri"/>
          <w:bCs/>
          <w:iCs/>
          <w:lang w:val="el-GR"/>
        </w:rPr>
        <w:t>.</w:t>
      </w:r>
      <w:r w:rsidRPr="00D426C2">
        <w:rPr>
          <w:rFonts w:cs="Calibri"/>
          <w:bCs/>
          <w:iCs/>
          <w:lang w:val="el-GR"/>
        </w:rPr>
        <w:t xml:space="preserve"> 160/ΑΑΠΘ/16.6.2011)</w:t>
      </w:r>
      <w:r w:rsidRPr="00D426C2">
        <w:rPr>
          <w:rFonts w:cs="Calibri"/>
          <w:lang w:val="el-GR"/>
        </w:rPr>
        <w:t xml:space="preserve"> και ισχύει . </w:t>
      </w:r>
    </w:p>
    <w:p w:rsidR="00607854" w:rsidRPr="00D426C2" w:rsidRDefault="00607854" w:rsidP="00607854">
      <w:pPr>
        <w:rPr>
          <w:rFonts w:cs="Calibri"/>
          <w:lang w:val="el-GR"/>
        </w:rPr>
      </w:pPr>
      <w:r w:rsidRPr="00D426C2">
        <w:rPr>
          <w:rFonts w:cs="Calibri"/>
          <w:lang w:val="el-GR"/>
        </w:rPr>
        <w:t>Οι προς ανάθεση Υπηρεσίες χωρίζονται στα κάτωθι διακριτά Τμήματα:</w:t>
      </w:r>
    </w:p>
    <w:p w:rsidR="00607854" w:rsidRPr="00D426C2" w:rsidRDefault="00607854" w:rsidP="00B24578">
      <w:pPr>
        <w:pStyle w:val="af7"/>
        <w:numPr>
          <w:ilvl w:val="0"/>
          <w:numId w:val="23"/>
        </w:numPr>
        <w:rPr>
          <w:rFonts w:ascii="Calibri" w:hAnsi="Calibri" w:cs="Calibri"/>
          <w:sz w:val="22"/>
          <w:szCs w:val="22"/>
          <w:lang w:val="el-GR"/>
        </w:rPr>
      </w:pPr>
      <w:r w:rsidRPr="00D426C2">
        <w:rPr>
          <w:rFonts w:ascii="Calibri" w:hAnsi="Calibri" w:cs="Calibri"/>
          <w:sz w:val="22"/>
          <w:szCs w:val="22"/>
          <w:lang w:val="el-GR"/>
        </w:rPr>
        <w:t>Καταγραφή και παρακολούθηση των ειδών ερπετών και αμφιβίων (Τμήμα Υποέργου 1 Πράξης «Προστασία και διατήρηση της Βιοποικιλότητας του Όρους Πάρνωνα και Υγροτόπου Μουστού»)</w:t>
      </w:r>
    </w:p>
    <w:p w:rsidR="00607854" w:rsidRPr="00D426C2" w:rsidRDefault="00607854" w:rsidP="00B24578">
      <w:pPr>
        <w:pStyle w:val="af7"/>
        <w:numPr>
          <w:ilvl w:val="0"/>
          <w:numId w:val="23"/>
        </w:numPr>
        <w:rPr>
          <w:rFonts w:ascii="Calibri" w:hAnsi="Calibri" w:cs="Calibri"/>
          <w:sz w:val="22"/>
          <w:szCs w:val="22"/>
          <w:lang w:val="el-GR"/>
        </w:rPr>
      </w:pPr>
      <w:r w:rsidRPr="00D426C2">
        <w:rPr>
          <w:rFonts w:ascii="Calibri" w:hAnsi="Calibri" w:cs="Calibri"/>
          <w:sz w:val="22"/>
          <w:szCs w:val="22"/>
          <w:lang w:val="el-GR"/>
        </w:rPr>
        <w:t>Καταγραφή και παρακολούθηση των ειδών ψαριών (Τμήμα Υποέργου 1 Πράξης «Προστασία και διατήρηση της Βιοποικιλότητας του Όρους Πάρνωνα και Υγροτόπου Μουστού»)</w:t>
      </w:r>
    </w:p>
    <w:p w:rsidR="00607854" w:rsidRPr="00D426C2" w:rsidRDefault="0045400C" w:rsidP="00B24578">
      <w:pPr>
        <w:pStyle w:val="af7"/>
        <w:numPr>
          <w:ilvl w:val="0"/>
          <w:numId w:val="23"/>
        </w:numPr>
        <w:rPr>
          <w:rFonts w:ascii="Calibri" w:hAnsi="Calibri" w:cs="Calibri"/>
          <w:sz w:val="22"/>
          <w:szCs w:val="22"/>
          <w:lang w:val="el-GR"/>
        </w:rPr>
      </w:pPr>
      <w:r w:rsidRPr="00D426C2">
        <w:rPr>
          <w:rFonts w:ascii="Calibri" w:hAnsi="Calibri" w:cs="Calibri"/>
          <w:sz w:val="22"/>
          <w:szCs w:val="22"/>
          <w:lang w:val="el-GR"/>
        </w:rPr>
        <w:t xml:space="preserve">Καταγραφή </w:t>
      </w:r>
      <w:r w:rsidR="00607854" w:rsidRPr="00D426C2">
        <w:rPr>
          <w:rFonts w:ascii="Calibri" w:hAnsi="Calibri" w:cs="Calibri"/>
          <w:sz w:val="22"/>
          <w:szCs w:val="22"/>
          <w:lang w:val="el-GR"/>
        </w:rPr>
        <w:t xml:space="preserve">και </w:t>
      </w:r>
      <w:r w:rsidRPr="00D426C2">
        <w:rPr>
          <w:rFonts w:ascii="Calibri" w:hAnsi="Calibri" w:cs="Calibri"/>
          <w:sz w:val="22"/>
          <w:szCs w:val="22"/>
          <w:lang w:val="el-GR"/>
        </w:rPr>
        <w:t xml:space="preserve">αξιολόγηση </w:t>
      </w:r>
      <w:r w:rsidR="00607854" w:rsidRPr="00D426C2">
        <w:rPr>
          <w:rFonts w:ascii="Calibri" w:hAnsi="Calibri" w:cs="Calibri"/>
          <w:sz w:val="22"/>
          <w:szCs w:val="22"/>
          <w:lang w:val="el-GR"/>
        </w:rPr>
        <w:t>των ειδών μανιταριών (Τμήμα Υποέργου 1 Πράξης «Προστασία και διατήρηση της Βιοποικιλότητας του Όρους Πάρνωνα και Υγροτόπου Μουστού»)</w:t>
      </w:r>
    </w:p>
    <w:p w:rsidR="00607854" w:rsidRPr="00D426C2" w:rsidRDefault="00607854" w:rsidP="00B24578">
      <w:pPr>
        <w:pStyle w:val="af7"/>
        <w:numPr>
          <w:ilvl w:val="0"/>
          <w:numId w:val="23"/>
        </w:numPr>
        <w:rPr>
          <w:rFonts w:ascii="Calibri" w:hAnsi="Calibri" w:cs="Calibri"/>
          <w:sz w:val="22"/>
          <w:szCs w:val="22"/>
          <w:lang w:val="el-GR"/>
        </w:rPr>
      </w:pPr>
      <w:r w:rsidRPr="00D426C2">
        <w:rPr>
          <w:rFonts w:ascii="Calibri" w:hAnsi="Calibri" w:cs="Calibri"/>
          <w:sz w:val="22"/>
          <w:szCs w:val="22"/>
          <w:lang w:val="el-GR"/>
        </w:rPr>
        <w:t>Καταγραφή και παρακολούθηση των ειδών χειροπτέρων (Τμήμα Υποέργου 1 Πράξης «Προστασία και διατήρηση της Βιοποικιλότητας του Όρους Πάρνωνα και Υγροτόπου Μουστού»)</w:t>
      </w:r>
    </w:p>
    <w:p w:rsidR="00607854" w:rsidRPr="00D426C2" w:rsidRDefault="00607854" w:rsidP="00B24578">
      <w:pPr>
        <w:pStyle w:val="af7"/>
        <w:numPr>
          <w:ilvl w:val="0"/>
          <w:numId w:val="23"/>
        </w:numPr>
        <w:rPr>
          <w:rFonts w:ascii="Calibri" w:hAnsi="Calibri" w:cs="Calibri"/>
          <w:sz w:val="22"/>
          <w:szCs w:val="22"/>
          <w:lang w:val="el-GR"/>
        </w:rPr>
      </w:pPr>
      <w:r w:rsidRPr="00D426C2">
        <w:rPr>
          <w:rFonts w:ascii="Calibri" w:hAnsi="Calibri" w:cs="Calibri"/>
          <w:sz w:val="22"/>
          <w:szCs w:val="22"/>
          <w:lang w:val="el-GR"/>
        </w:rPr>
        <w:t>Καταγραφή και παρακολούθηση των ειδών χλωρίδας (Υποέργο 2 Πράξης «Προστασία και διατήρηση της Βιοποικιλότητας του Όρους Πάρνωνα και Υγροτόπου Μουστού»)</w:t>
      </w:r>
    </w:p>
    <w:p w:rsidR="00607854" w:rsidRPr="00D426C2" w:rsidRDefault="00607854" w:rsidP="00B24578">
      <w:pPr>
        <w:pStyle w:val="af7"/>
        <w:numPr>
          <w:ilvl w:val="0"/>
          <w:numId w:val="23"/>
        </w:numPr>
        <w:rPr>
          <w:rFonts w:ascii="Calibri" w:hAnsi="Calibri" w:cs="Calibri"/>
          <w:sz w:val="22"/>
          <w:szCs w:val="22"/>
          <w:lang w:val="el-GR"/>
        </w:rPr>
      </w:pPr>
      <w:r w:rsidRPr="00D426C2">
        <w:rPr>
          <w:rFonts w:ascii="Calibri" w:hAnsi="Calibri" w:cs="Calibri"/>
          <w:sz w:val="22"/>
          <w:szCs w:val="22"/>
          <w:lang w:val="el-GR"/>
        </w:rPr>
        <w:t>Καταγραφή και παρακολούθηση των τύπων οικοτόπων (Υποέργο 3 Πράξης «Προστασία και διατήρηση της Βιοποικιλότητας του Όρους Πάρνωνα και Υγροτόπου Μουστού»)</w:t>
      </w:r>
    </w:p>
    <w:p w:rsidR="00607854" w:rsidRPr="00D426C2" w:rsidRDefault="00607854" w:rsidP="00B24578">
      <w:pPr>
        <w:pStyle w:val="af7"/>
        <w:numPr>
          <w:ilvl w:val="0"/>
          <w:numId w:val="23"/>
        </w:numPr>
        <w:rPr>
          <w:rFonts w:ascii="Calibri" w:hAnsi="Calibri" w:cs="Calibri"/>
          <w:sz w:val="22"/>
          <w:szCs w:val="22"/>
          <w:lang w:val="el-GR"/>
        </w:rPr>
      </w:pPr>
      <w:r w:rsidRPr="00D426C2">
        <w:rPr>
          <w:rFonts w:ascii="Calibri" w:hAnsi="Calibri" w:cs="Calibri"/>
          <w:sz w:val="22"/>
          <w:szCs w:val="22"/>
          <w:lang w:val="el-GR"/>
        </w:rPr>
        <w:t>Καταγραφή και παρακολούθηση των ειδών θηλαστικών (Υποέργο 4 Πράξης «Προστασία και διατήρηση της Βιοποικιλότητας του Όρους Πάρνωνα και Υγροτόπου Μουστού»)</w:t>
      </w:r>
    </w:p>
    <w:p w:rsidR="00607854" w:rsidRPr="00D426C2" w:rsidRDefault="00607854" w:rsidP="00B24578">
      <w:pPr>
        <w:pStyle w:val="af7"/>
        <w:numPr>
          <w:ilvl w:val="0"/>
          <w:numId w:val="23"/>
        </w:numPr>
        <w:rPr>
          <w:rFonts w:ascii="Calibri" w:hAnsi="Calibri" w:cs="Calibri"/>
          <w:sz w:val="22"/>
          <w:szCs w:val="22"/>
          <w:lang w:val="el-GR"/>
        </w:rPr>
      </w:pPr>
      <w:r w:rsidRPr="00D426C2">
        <w:rPr>
          <w:rFonts w:ascii="Calibri" w:hAnsi="Calibri" w:cs="Calibri"/>
          <w:sz w:val="22"/>
          <w:szCs w:val="22"/>
          <w:lang w:val="el-GR"/>
        </w:rPr>
        <w:t>Καταγραφή και παρακολούθηση των ειδών ασπόνδυλων (Υποέργο 5 Πράξης «Προστασία και διατήρηση της Βιοποικιλότητας του Όρους Πάρνωνα και Υγροτόπου Μουστού»)</w:t>
      </w:r>
    </w:p>
    <w:p w:rsidR="00607854" w:rsidRPr="00D426C2" w:rsidRDefault="00607854" w:rsidP="00B24578">
      <w:pPr>
        <w:pStyle w:val="af7"/>
        <w:numPr>
          <w:ilvl w:val="0"/>
          <w:numId w:val="23"/>
        </w:numPr>
        <w:rPr>
          <w:rFonts w:ascii="Calibri" w:hAnsi="Calibri" w:cs="Calibri"/>
          <w:sz w:val="22"/>
          <w:szCs w:val="22"/>
          <w:lang w:val="el-GR"/>
        </w:rPr>
      </w:pPr>
      <w:r w:rsidRPr="00D426C2">
        <w:rPr>
          <w:rFonts w:ascii="Calibri" w:hAnsi="Calibri" w:cs="Calibri"/>
          <w:sz w:val="22"/>
          <w:szCs w:val="22"/>
          <w:lang w:val="el-GR"/>
        </w:rPr>
        <w:t xml:space="preserve">Καταγραφή και παρακολούθηση των ειδών </w:t>
      </w:r>
      <w:r w:rsidR="00E13FFE" w:rsidRPr="00D426C2">
        <w:rPr>
          <w:rFonts w:ascii="Calibri" w:hAnsi="Calibri" w:cs="Calibri"/>
          <w:sz w:val="22"/>
          <w:szCs w:val="22"/>
          <w:lang w:val="el-GR"/>
        </w:rPr>
        <w:t>πτηνών</w:t>
      </w:r>
      <w:r w:rsidRPr="00D426C2">
        <w:rPr>
          <w:rFonts w:ascii="Calibri" w:hAnsi="Calibri" w:cs="Calibri"/>
          <w:sz w:val="22"/>
          <w:szCs w:val="22"/>
          <w:lang w:val="el-GR"/>
        </w:rPr>
        <w:t xml:space="preserve"> (Υποέργο 6 Πράξης «Προστασία και διατήρηση της Βιοποικιλότητας του Όρους Πάρνωνα και Υγροτόπου Μουστού»)</w:t>
      </w:r>
    </w:p>
    <w:p w:rsidR="00822551" w:rsidRPr="00D426C2" w:rsidRDefault="00822551" w:rsidP="00822551">
      <w:pPr>
        <w:spacing w:before="200" w:line="240" w:lineRule="auto"/>
        <w:ind w:left="180" w:right="-514"/>
        <w:jc w:val="both"/>
        <w:rPr>
          <w:rFonts w:cs="Calibri"/>
          <w:b/>
          <w:lang w:val="el-GR"/>
        </w:rPr>
      </w:pPr>
      <w:bookmarkStart w:id="106" w:name="_Toc311788742"/>
      <w:r w:rsidRPr="00D426C2">
        <w:rPr>
          <w:rFonts w:cs="Calibri"/>
          <w:b/>
          <w:lang w:val="el-GR"/>
        </w:rPr>
        <w:t>Τμήμα 1</w:t>
      </w:r>
      <w:r w:rsidRPr="00D426C2">
        <w:rPr>
          <w:rFonts w:cs="Calibri"/>
          <w:b/>
          <w:lang w:val="el-GR"/>
        </w:rPr>
        <w:tab/>
        <w:t xml:space="preserve"> Καταγραφή και παρακολούθηση των ειδών ερπετών και αμφιβίων</w:t>
      </w:r>
      <w:bookmarkEnd w:id="106"/>
    </w:p>
    <w:p w:rsidR="00822551" w:rsidRPr="00D426C2" w:rsidRDefault="00822551" w:rsidP="00822551">
      <w:pPr>
        <w:spacing w:before="200" w:line="240" w:lineRule="auto"/>
        <w:ind w:left="180" w:right="-514"/>
        <w:jc w:val="both"/>
        <w:rPr>
          <w:rFonts w:cs="Calibri"/>
          <w:i/>
          <w:lang w:val="el-GR"/>
        </w:rPr>
      </w:pPr>
      <w:bookmarkStart w:id="107" w:name="_Toc311788743"/>
      <w:r w:rsidRPr="00D426C2">
        <w:rPr>
          <w:rFonts w:cs="Calibri"/>
          <w:i/>
          <w:lang w:val="el-GR"/>
        </w:rPr>
        <w:t>1. ΣΚΟΠΟΣ &amp; ΑΝΤΙΚΕΙΜΕΝΟ ΤΟΥ ΠΡΟΓΡΑΜΜΑΤΟΣ ΠΑΡΑΚΟΛΟΥΘΗΣΗΣ</w:t>
      </w:r>
      <w:bookmarkEnd w:id="107"/>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Το αντικείμενο των παρεχόμενων Υπηρεσιών αφορά στην αρτιότερη καταγραφή και παρακολούθηση των ειδών αμφιβίων και ερπετών της περιοχής ευθύνης του Φορέα Διαχείρισης Όρους Πάρνωνα και Υγροτόπου Μουστού, κατά την υλοποίηση της πράξης «ΠΡΟΣΤΑΣΙΑ ΚΑΙ ΔΙΑΤΗΡΗΣΗ ΤΗΣ ΒΙΟΠΟΙΚΙΛΟΤΗΤΑΣ ΤΟΥ ΟΡΟΥΣ ΠΑΡΝΩΝΑ </w:t>
      </w:r>
      <w:r w:rsidR="001917ED">
        <w:rPr>
          <w:rFonts w:cs="Calibri"/>
          <w:lang w:val="el-GR"/>
        </w:rPr>
        <w:t>ΚΑΙ</w:t>
      </w:r>
      <w:r w:rsidRPr="00D426C2">
        <w:rPr>
          <w:rFonts w:cs="Calibri"/>
          <w:lang w:val="el-GR"/>
        </w:rPr>
        <w:t xml:space="preserve"> ΥΓΡΟΤΟΠΟΥ </w:t>
      </w:r>
      <w:r w:rsidRPr="00D426C2">
        <w:rPr>
          <w:rFonts w:cs="Calibri"/>
          <w:lang w:val="el-GR"/>
        </w:rPr>
        <w:lastRenderedPageBreak/>
        <w:t>ΜΟΥΣΤΟΥ» στο πλαίσιο του υποέργου 1 του Άξονα Προτεραιότητας 9 «Προστασία Φυσικού Περιβάλλοντος και Βιοποικιλότητας», του Ε.Π.ΠΕΡ.Α.Α. που συγχρηματοδοτείται από το ΕΤΠΑ.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Σκοπός του προγράμματος εποπτείας των ειδών αμφιβίων και ερπετών είναι η καταγραφή, η εποπτεία και η αξιολόγηση της κατάστασης διατήρησης όλων των ειδών αμφιβίων και ερπετών των Παραρτημάτων ΙΙ, IV και V της Οδηγίας 92/43/Ε</w:t>
      </w:r>
      <w:r w:rsidR="001917ED">
        <w:rPr>
          <w:rFonts w:cs="Calibri"/>
          <w:lang w:val="el-GR"/>
        </w:rPr>
        <w:t>.</w:t>
      </w:r>
      <w:r w:rsidRPr="00D426C2">
        <w:rPr>
          <w:rFonts w:cs="Calibri"/>
          <w:lang w:val="el-GR"/>
        </w:rPr>
        <w:t>Ο</w:t>
      </w:r>
      <w:r w:rsidR="001917ED">
        <w:rPr>
          <w:rFonts w:cs="Calibri"/>
          <w:lang w:val="el-GR"/>
        </w:rPr>
        <w:t>.</w:t>
      </w:r>
      <w:r w:rsidRPr="00D426C2">
        <w:rPr>
          <w:rFonts w:cs="Calibri"/>
          <w:lang w:val="el-GR"/>
        </w:rPr>
        <w:t>Κ</w:t>
      </w:r>
      <w:r w:rsidR="001917ED">
        <w:rPr>
          <w:rFonts w:cs="Calibri"/>
          <w:lang w:val="el-GR"/>
        </w:rPr>
        <w:t>.</w:t>
      </w:r>
      <w:r w:rsidRPr="00D426C2">
        <w:rPr>
          <w:rFonts w:cs="Calibri"/>
          <w:lang w:val="el-GR"/>
        </w:rPr>
        <w:t xml:space="preserve">, και όσων εμφανίζουν ιδιαίτερο ενδιαφέρον (ενδημικά Βαλκανικής χερσονήσου, Ελλάδας ή τοπικά ενδημικά, προστατευόμενα από διεθνείς συνθήκες ή την εθνική νομοθεσία).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Ως βάση για την εποπτεία και την αξιολόγηση της κατάστασης διατήρησης των ειδών θα χρησιμοποιηθούν: α) Η εξάπλωση και το εύρος εξάπλωσης, β) Η κατάσταση του πληθυσμού (μέγεθος, δομή και δυναμική πληθυσμού), γ) Η ποιότητα και η έκταση των ενδιαιτημάτων, και δ) Οι επιδράσεις – πιέσεις – απειλές (προοπτικές διατήρησης). </w:t>
      </w:r>
    </w:p>
    <w:p w:rsidR="00822551" w:rsidRPr="00D426C2" w:rsidRDefault="00822551" w:rsidP="00822551">
      <w:pPr>
        <w:spacing w:before="200" w:line="240" w:lineRule="auto"/>
        <w:ind w:left="180" w:right="-514"/>
        <w:jc w:val="both"/>
        <w:rPr>
          <w:rFonts w:cs="Calibri"/>
          <w:i/>
          <w:iCs/>
          <w:lang w:val="el-GR"/>
        </w:rPr>
      </w:pPr>
      <w:r w:rsidRPr="00D426C2">
        <w:rPr>
          <w:rFonts w:cs="Calibri"/>
          <w:lang w:val="el-GR"/>
        </w:rPr>
        <w:t>Το σύνολο των ειδών αμφιβίων - ερπετών κοινοτικού ενδιαφέροντος που αποτελούν αντικείμενο των υπό ανάθεσης Υπηρεσιών παρατίθενται στον ακόλουθο Πίνακα:</w:t>
      </w:r>
    </w:p>
    <w:p w:rsidR="00822551" w:rsidRPr="00D426C2" w:rsidRDefault="00822551" w:rsidP="00822551">
      <w:pPr>
        <w:spacing w:before="200" w:line="240" w:lineRule="auto"/>
        <w:ind w:left="180" w:right="-514"/>
        <w:jc w:val="both"/>
        <w:rPr>
          <w:rFonts w:cs="Calibri"/>
          <w:lang w:val="el-GR"/>
        </w:rPr>
      </w:pPr>
      <w:r w:rsidRPr="00D426C2">
        <w:rPr>
          <w:rFonts w:cs="Calibri"/>
          <w:b/>
          <w:bCs/>
          <w:lang w:val="el-GR"/>
        </w:rPr>
        <w:t>Πίνακας:</w:t>
      </w:r>
      <w:r w:rsidRPr="00D426C2">
        <w:rPr>
          <w:rFonts w:cs="Calibri"/>
          <w:lang w:val="el-GR"/>
        </w:rPr>
        <w:t xml:space="preserve"> Ενδεικτικός κατάλογος ειδών αμφιβίων - ερπετών που αποτελούν αντικείμενο των Υπηρεσιών του Τμήματος</w:t>
      </w:r>
      <w:r w:rsidR="00E14368" w:rsidRPr="00D426C2">
        <w:rPr>
          <w:rFonts w:cs="Calibri"/>
          <w:lang w:val="el-GR"/>
        </w:rPr>
        <w:t xml:space="preserve"> (Οι επιστημονικές ονομασίες ορισμένων ειδών έχουν αλλάξει)</w:t>
      </w:r>
      <w:r w:rsidRPr="00D426C2">
        <w:rPr>
          <w:rFonts w:cs="Calibri"/>
          <w:lang w:val="el-GR"/>
        </w:rPr>
        <w:t>.</w:t>
      </w:r>
      <w:r w:rsidR="00E14368" w:rsidRPr="00D426C2">
        <w:rPr>
          <w:rFonts w:cs="Calibri"/>
          <w:lang w:val="el-GR"/>
        </w:rPr>
        <w:t xml:space="preserve"> </w:t>
      </w:r>
    </w:p>
    <w:tbl>
      <w:tblPr>
        <w:tblW w:w="8755" w:type="dxa"/>
        <w:jc w:val="center"/>
        <w:tblInd w:w="328" w:type="dxa"/>
        <w:tblLook w:val="04A0"/>
      </w:tblPr>
      <w:tblGrid>
        <w:gridCol w:w="2943"/>
        <w:gridCol w:w="2835"/>
        <w:gridCol w:w="993"/>
        <w:gridCol w:w="992"/>
        <w:gridCol w:w="992"/>
      </w:tblGrid>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Είδος (σύμφωνα με την </w:t>
            </w:r>
            <w:r w:rsidR="00015BED">
              <w:rPr>
                <w:rFonts w:cs="Calibri"/>
                <w:b/>
                <w:bCs/>
                <w:lang w:val="el-GR"/>
              </w:rPr>
              <w:t xml:space="preserve">     </w:t>
            </w:r>
            <w:r w:rsidRPr="00D426C2">
              <w:rPr>
                <w:rFonts w:cs="Calibri"/>
                <w:b/>
                <w:bCs/>
                <w:lang w:val="el-GR"/>
              </w:rPr>
              <w:t>Οδηγία 92/43/</w:t>
            </w:r>
            <w:r w:rsidR="00F539C8">
              <w:rPr>
                <w:rFonts w:cs="Calibri"/>
                <w:b/>
                <w:bCs/>
                <w:lang w:val="el-GR"/>
              </w:rPr>
              <w:t>Ε.Ο.Κ.</w:t>
            </w:r>
            <w:r w:rsidRPr="00D426C2">
              <w:rPr>
                <w:rFonts w:cs="Calibri"/>
                <w:b/>
                <w:bCs/>
                <w:lang w:val="el-GR"/>
              </w:rPr>
              <w:t>)</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Είδος (ως αναφέρεται στο Κράτος - Μέλος)</w:t>
            </w:r>
          </w:p>
        </w:tc>
        <w:tc>
          <w:tcPr>
            <w:tcW w:w="993" w:type="dxa"/>
            <w:tcBorders>
              <w:top w:val="single" w:sz="4" w:space="0" w:color="auto"/>
              <w:left w:val="nil"/>
              <w:bottom w:val="single" w:sz="4" w:space="0" w:color="000000"/>
            </w:tcBorders>
            <w:shd w:val="clear" w:color="auto" w:fill="auto"/>
            <w:noWrap/>
            <w:vAlign w:val="bottom"/>
          </w:tcPr>
          <w:p w:rsidR="00822551" w:rsidRPr="00D426C2" w:rsidRDefault="00822551" w:rsidP="00015BED">
            <w:pPr>
              <w:spacing w:before="200" w:line="240" w:lineRule="auto"/>
              <w:ind w:left="5" w:right="-514"/>
              <w:jc w:val="both"/>
              <w:rPr>
                <w:rFonts w:cs="Calibri"/>
                <w:b/>
                <w:bCs/>
              </w:rPr>
            </w:pPr>
            <w:r w:rsidRPr="00D426C2">
              <w:rPr>
                <w:rFonts w:cs="Calibri"/>
                <w:b/>
                <w:bCs/>
              </w:rPr>
              <w:t>Παρ. ΙΙ</w:t>
            </w:r>
          </w:p>
        </w:tc>
        <w:tc>
          <w:tcPr>
            <w:tcW w:w="992" w:type="dxa"/>
            <w:tcBorders>
              <w:top w:val="single" w:sz="4" w:space="0" w:color="auto"/>
              <w:bottom w:val="single" w:sz="4" w:space="0" w:color="000000"/>
            </w:tcBorders>
            <w:shd w:val="clear" w:color="auto" w:fill="auto"/>
            <w:noWrap/>
            <w:vAlign w:val="bottom"/>
          </w:tcPr>
          <w:p w:rsidR="00822551" w:rsidRPr="00D426C2" w:rsidRDefault="00822551" w:rsidP="00015BED">
            <w:pPr>
              <w:spacing w:before="200" w:line="240" w:lineRule="auto"/>
              <w:ind w:right="-514"/>
              <w:jc w:val="both"/>
              <w:rPr>
                <w:rFonts w:cs="Calibri"/>
                <w:b/>
                <w:bCs/>
              </w:rPr>
            </w:pPr>
            <w:r w:rsidRPr="00D426C2">
              <w:rPr>
                <w:rFonts w:cs="Calibri"/>
                <w:b/>
                <w:bCs/>
              </w:rPr>
              <w:t>Παρ. IV</w:t>
            </w:r>
          </w:p>
        </w:tc>
        <w:tc>
          <w:tcPr>
            <w:tcW w:w="992" w:type="dxa"/>
            <w:tcBorders>
              <w:top w:val="single" w:sz="4" w:space="0" w:color="auto"/>
              <w:bottom w:val="single" w:sz="4" w:space="0" w:color="000000"/>
              <w:right w:val="single" w:sz="4" w:space="0" w:color="auto"/>
            </w:tcBorders>
            <w:shd w:val="clear" w:color="auto" w:fill="auto"/>
            <w:noWrap/>
            <w:vAlign w:val="bottom"/>
          </w:tcPr>
          <w:p w:rsidR="00822551" w:rsidRPr="00D426C2" w:rsidRDefault="00822551" w:rsidP="00015BED">
            <w:pPr>
              <w:spacing w:before="200" w:line="240" w:lineRule="auto"/>
              <w:ind w:right="-514"/>
              <w:jc w:val="both"/>
              <w:rPr>
                <w:rFonts w:cs="Calibri"/>
                <w:b/>
                <w:bCs/>
              </w:rPr>
            </w:pPr>
            <w:r w:rsidRPr="00D426C2">
              <w:rPr>
                <w:rFonts w:cs="Calibri"/>
                <w:b/>
                <w:bCs/>
              </w:rPr>
              <w:t>Παρ. V</w:t>
            </w: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Ablepharus kitaibelii</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Ablepharus kitaibelii</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Algyroides moreoticus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Algyroides moreoticus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Algyroides nigropunctatus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Algyroides nigropunctatus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Chalcides ocellatus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Chalcides ocellatus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Chamaeleo chamaeleon</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Chamaeleo chamaeleon</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Chamaeleo africanus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Chamaeleo africanus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Coluber caspius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Coluber caspius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Coluber jugularis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Coluber jugularis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Coluber najadum</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Coluber najadum</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Coluber nummifer</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Coluber nummifer</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lastRenderedPageBreak/>
              <w:t>Coronella austriaca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Coronella austriaca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Cyrtopodion kotschyi</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Cyrtopodion kotschyi</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Eirenis modesta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Eirenis modesta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976B4F">
            <w:pPr>
              <w:spacing w:before="200" w:line="240" w:lineRule="auto"/>
              <w:ind w:left="180" w:right="-514"/>
              <w:jc w:val="both"/>
              <w:rPr>
                <w:rFonts w:cs="Calibri"/>
                <w:bCs/>
                <w:i/>
              </w:rPr>
            </w:pPr>
            <w:r w:rsidRPr="00D426C2">
              <w:rPr>
                <w:rFonts w:cs="Calibri"/>
                <w:bCs/>
                <w:i/>
              </w:rPr>
              <w:t>Elaphe lon</w:t>
            </w:r>
            <w:r w:rsidR="00976B4F">
              <w:rPr>
                <w:rFonts w:cs="Calibri"/>
                <w:bCs/>
                <w:i/>
              </w:rPr>
              <w:t>gis</w:t>
            </w:r>
            <w:r w:rsidRPr="00D426C2">
              <w:rPr>
                <w:rFonts w:cs="Calibri"/>
                <w:bCs/>
                <w:i/>
              </w:rPr>
              <w:t>sima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976B4F">
            <w:pPr>
              <w:spacing w:before="200" w:line="240" w:lineRule="auto"/>
              <w:ind w:left="180" w:right="-514"/>
              <w:jc w:val="both"/>
              <w:rPr>
                <w:rFonts w:cs="Calibri"/>
                <w:bCs/>
                <w:i/>
              </w:rPr>
            </w:pPr>
            <w:r w:rsidRPr="00D426C2">
              <w:rPr>
                <w:rFonts w:cs="Calibri"/>
                <w:bCs/>
                <w:i/>
              </w:rPr>
              <w:t>Elaphe lon</w:t>
            </w:r>
            <w:r w:rsidR="00976B4F">
              <w:rPr>
                <w:rFonts w:cs="Calibri"/>
                <w:bCs/>
                <w:i/>
              </w:rPr>
              <w:t>gis</w:t>
            </w:r>
            <w:r w:rsidRPr="00D426C2">
              <w:rPr>
                <w:rFonts w:cs="Calibri"/>
                <w:bCs/>
                <w:i/>
              </w:rPr>
              <w:t>ima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Elaphe quatuorlineata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Elaphe quatuorlineata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Elaphe quatuorlineata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Elaphe sauromates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Elaphe situla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Elaphe situla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Emys orbicularis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Emys orbicularis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Eryx jaculus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Eryx jaculus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agilis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agilis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danfordi</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anatolica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danfordi</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oertzeni</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graeca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graeca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trilineata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trilineata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viridis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Lacerta viridis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976B4F">
            <w:pPr>
              <w:spacing w:before="200" w:line="240" w:lineRule="auto"/>
              <w:ind w:left="180" w:right="62"/>
              <w:jc w:val="both"/>
              <w:rPr>
                <w:rFonts w:cs="Calibri"/>
                <w:bCs/>
                <w:i/>
                <w:lang w:val="de-DE"/>
              </w:rPr>
            </w:pPr>
            <w:r w:rsidRPr="00D426C2">
              <w:rPr>
                <w:rFonts w:cs="Calibri"/>
                <w:bCs/>
                <w:i/>
                <w:lang w:val="de-DE"/>
              </w:rPr>
              <w:t>Macrovipera schweizeri (Vipera lebetina schweizeri)</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Macrovipera schweizeri</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Mauremys caspica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Mauremys caspica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Natrix tessellata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Natrix tessellata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Ophiomorus punctatissimus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976B4F">
            <w:pPr>
              <w:spacing w:before="200" w:line="240" w:lineRule="auto"/>
              <w:ind w:left="180"/>
              <w:jc w:val="both"/>
              <w:rPr>
                <w:rFonts w:cs="Calibri"/>
                <w:bCs/>
                <w:i/>
              </w:rPr>
            </w:pPr>
            <w:r w:rsidRPr="00D426C2">
              <w:rPr>
                <w:rFonts w:cs="Calibri"/>
                <w:bCs/>
                <w:i/>
              </w:rPr>
              <w:t xml:space="preserve">Ophiomorus </w:t>
            </w:r>
            <w:r w:rsidRPr="00D426C2">
              <w:rPr>
                <w:rFonts w:cs="Calibri"/>
                <w:bCs/>
                <w:i/>
              </w:rPr>
              <w:lastRenderedPageBreak/>
              <w:t>punctatissimus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lastRenderedPageBreak/>
              <w:t>Ophisaurus apodus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Ophisaurus apodus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Ophisops elegans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Ophisops elegans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erhardii</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erhardii</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milensis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milensis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muralis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muralis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peloponnesiaca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peloponnesiaca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taurica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Podarcis taurica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Stellio stellio</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Stellio stellio</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Telescopus fallax</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Telescopus fallax</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Testudo graeca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Testudo graeca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Testudo hermanni</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Testudo hermanni</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Testudo marginata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Testudo marginata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Vipera ammodytes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Vipera ammodytes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976B4F">
            <w:pPr>
              <w:spacing w:before="200" w:line="240" w:lineRule="auto"/>
              <w:ind w:left="180"/>
              <w:jc w:val="both"/>
              <w:rPr>
                <w:rFonts w:cs="Calibri"/>
                <w:bCs/>
                <w:i/>
                <w:lang w:val="en-GB"/>
              </w:rPr>
            </w:pPr>
            <w:r w:rsidRPr="00D426C2">
              <w:rPr>
                <w:rFonts w:cs="Calibri"/>
                <w:bCs/>
                <w:i/>
              </w:rPr>
              <w:t>Vipera</w:t>
            </w:r>
            <w:r w:rsidRPr="00D426C2">
              <w:rPr>
                <w:rFonts w:cs="Calibri"/>
                <w:bCs/>
                <w:i/>
                <w:lang w:val="en-GB"/>
              </w:rPr>
              <w:t xml:space="preserve"> </w:t>
            </w:r>
            <w:r w:rsidRPr="00D426C2">
              <w:rPr>
                <w:rFonts w:cs="Calibri"/>
                <w:bCs/>
                <w:i/>
              </w:rPr>
              <w:t>ursinii</w:t>
            </w:r>
            <w:r w:rsidRPr="00D426C2">
              <w:rPr>
                <w:rFonts w:cs="Calibri"/>
                <w:bCs/>
                <w:i/>
                <w:lang w:val="en-GB"/>
              </w:rPr>
              <w:t xml:space="preserve"> (</w:t>
            </w:r>
            <w:r w:rsidRPr="00D426C2">
              <w:rPr>
                <w:rFonts w:cs="Calibri"/>
                <w:bCs/>
                <w:i/>
              </w:rPr>
              <w:t>except</w:t>
            </w:r>
            <w:r w:rsidRPr="00D426C2">
              <w:rPr>
                <w:rFonts w:cs="Calibri"/>
                <w:bCs/>
                <w:i/>
                <w:lang w:val="en-GB"/>
              </w:rPr>
              <w:t xml:space="preserve"> </w:t>
            </w:r>
            <w:r w:rsidRPr="00D426C2">
              <w:rPr>
                <w:rFonts w:cs="Calibri"/>
                <w:bCs/>
                <w:i/>
              </w:rPr>
              <w:t>Vipera</w:t>
            </w:r>
            <w:r w:rsidRPr="00D426C2">
              <w:rPr>
                <w:rFonts w:cs="Calibri"/>
                <w:bCs/>
                <w:i/>
                <w:lang w:val="en-GB"/>
              </w:rPr>
              <w:t xml:space="preserve"> </w:t>
            </w:r>
            <w:r w:rsidRPr="00D426C2">
              <w:rPr>
                <w:rFonts w:cs="Calibri"/>
                <w:bCs/>
                <w:i/>
              </w:rPr>
              <w:t>ursinii</w:t>
            </w:r>
            <w:r w:rsidRPr="00D426C2">
              <w:rPr>
                <w:rFonts w:cs="Calibri"/>
                <w:bCs/>
                <w:i/>
                <w:lang w:val="en-GB"/>
              </w:rPr>
              <w:t xml:space="preserve"> </w:t>
            </w:r>
            <w:r w:rsidRPr="00D426C2">
              <w:rPr>
                <w:rFonts w:cs="Calibri"/>
                <w:bCs/>
                <w:i/>
              </w:rPr>
              <w:t>rakosiensis</w:t>
            </w:r>
            <w:r w:rsidRPr="00D426C2">
              <w:rPr>
                <w:rFonts w:cs="Calibri"/>
                <w:bCs/>
                <w:i/>
                <w:lang w:val="en-GB"/>
              </w:rPr>
              <w:t>)</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976B4F">
            <w:pPr>
              <w:spacing w:before="200" w:line="240" w:lineRule="auto"/>
              <w:ind w:left="180"/>
              <w:jc w:val="both"/>
              <w:rPr>
                <w:rFonts w:cs="Calibri"/>
                <w:bCs/>
                <w:i/>
                <w:lang w:val="en-GB"/>
              </w:rPr>
            </w:pPr>
            <w:r w:rsidRPr="00D426C2">
              <w:rPr>
                <w:rFonts w:cs="Calibri"/>
                <w:bCs/>
                <w:i/>
              </w:rPr>
              <w:t>Vipera</w:t>
            </w:r>
            <w:r w:rsidRPr="00D426C2">
              <w:rPr>
                <w:rFonts w:cs="Calibri"/>
                <w:bCs/>
                <w:i/>
                <w:lang w:val="en-GB"/>
              </w:rPr>
              <w:t xml:space="preserve"> </w:t>
            </w:r>
            <w:r w:rsidRPr="00D426C2">
              <w:rPr>
                <w:rFonts w:cs="Calibri"/>
                <w:bCs/>
                <w:i/>
              </w:rPr>
              <w:t>ursinii</w:t>
            </w:r>
            <w:r w:rsidRPr="00D426C2">
              <w:rPr>
                <w:rFonts w:cs="Calibri"/>
                <w:bCs/>
                <w:i/>
                <w:lang w:val="en-GB"/>
              </w:rPr>
              <w:t xml:space="preserve">, </w:t>
            </w:r>
            <w:r w:rsidRPr="00D426C2">
              <w:rPr>
                <w:rFonts w:cs="Calibri"/>
                <w:bCs/>
                <w:i/>
              </w:rPr>
              <w:t>Vipera</w:t>
            </w:r>
            <w:r w:rsidRPr="00D426C2">
              <w:rPr>
                <w:rFonts w:cs="Calibri"/>
                <w:bCs/>
                <w:i/>
                <w:lang w:val="en-GB"/>
              </w:rPr>
              <w:t xml:space="preserve"> </w:t>
            </w:r>
            <w:r w:rsidRPr="00D426C2">
              <w:rPr>
                <w:rFonts w:cs="Calibri"/>
                <w:bCs/>
                <w:i/>
              </w:rPr>
              <w:t>ursinii</w:t>
            </w:r>
            <w:r w:rsidRPr="00D426C2">
              <w:rPr>
                <w:rFonts w:cs="Calibri"/>
                <w:bCs/>
                <w:i/>
                <w:lang w:val="en-GB"/>
              </w:rPr>
              <w:t xml:space="preserve"> (</w:t>
            </w:r>
            <w:r w:rsidRPr="00D426C2">
              <w:rPr>
                <w:rFonts w:cs="Calibri"/>
                <w:bCs/>
                <w:i/>
              </w:rPr>
              <w:t>except</w:t>
            </w:r>
            <w:r w:rsidRPr="00D426C2">
              <w:rPr>
                <w:rFonts w:cs="Calibri"/>
                <w:bCs/>
                <w:i/>
                <w:lang w:val="en-GB"/>
              </w:rPr>
              <w:t xml:space="preserve"> </w:t>
            </w:r>
            <w:r w:rsidRPr="00D426C2">
              <w:rPr>
                <w:rFonts w:cs="Calibri"/>
                <w:bCs/>
                <w:i/>
              </w:rPr>
              <w:t>Vipera</w:t>
            </w:r>
            <w:r w:rsidRPr="00D426C2">
              <w:rPr>
                <w:rFonts w:cs="Calibri"/>
                <w:bCs/>
                <w:i/>
                <w:lang w:val="en-GB"/>
              </w:rPr>
              <w:t xml:space="preserve"> </w:t>
            </w:r>
            <w:r w:rsidRPr="00D426C2">
              <w:rPr>
                <w:rFonts w:cs="Calibri"/>
                <w:bCs/>
                <w:i/>
              </w:rPr>
              <w:t>ursinii</w:t>
            </w:r>
            <w:r w:rsidRPr="00D426C2">
              <w:rPr>
                <w:rFonts w:cs="Calibri"/>
                <w:bCs/>
                <w:i/>
                <w:lang w:val="en-GB"/>
              </w:rPr>
              <w:t xml:space="preserve"> </w:t>
            </w:r>
            <w:r w:rsidRPr="00D426C2">
              <w:rPr>
                <w:rFonts w:cs="Calibri"/>
                <w:bCs/>
                <w:i/>
              </w:rPr>
              <w:t>rakosiensis</w:t>
            </w:r>
            <w:r w:rsidRPr="00D426C2">
              <w:rPr>
                <w:rFonts w:cs="Calibri"/>
                <w:bCs/>
                <w:i/>
                <w:lang w:val="en-GB"/>
              </w:rPr>
              <w:t>)</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Vipera xanthina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Vipera xanthina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Bombina bombina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Bombina bombina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Bombina variegata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Bombina variegata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Bufo viridis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Bufo viridis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lastRenderedPageBreak/>
              <w:t>Hyla arborea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Hyla arborea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976B4F">
            <w:pPr>
              <w:spacing w:before="200" w:line="240" w:lineRule="auto"/>
              <w:ind w:left="180"/>
              <w:jc w:val="both"/>
              <w:rPr>
                <w:rFonts w:cs="Calibri"/>
                <w:bCs/>
                <w:i/>
              </w:rPr>
            </w:pPr>
            <w:r w:rsidRPr="00D426C2">
              <w:rPr>
                <w:rFonts w:cs="Calibri"/>
                <w:bCs/>
                <w:i/>
              </w:rPr>
              <w:t>Mertensiellaluschani (Salamandra luschani)</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976B4F">
            <w:pPr>
              <w:spacing w:before="200" w:line="240" w:lineRule="auto"/>
              <w:ind w:left="180" w:right="62"/>
              <w:jc w:val="both"/>
              <w:rPr>
                <w:rFonts w:cs="Calibri"/>
                <w:bCs/>
                <w:i/>
              </w:rPr>
            </w:pPr>
            <w:r w:rsidRPr="00D426C2">
              <w:rPr>
                <w:rFonts w:cs="Calibri"/>
                <w:bCs/>
                <w:i/>
              </w:rPr>
              <w:t>Lyciasalamandra helverseni</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Pelobates syriacus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Pelobates syriacus</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Rana dalmatina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Rana dalmatina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Rana graeca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Rana graeca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Rana ridibunda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Rana ridibunda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Rana temporaria</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Rana temporaria</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976B4F">
            <w:pPr>
              <w:spacing w:before="200" w:line="240" w:lineRule="auto"/>
              <w:ind w:left="180"/>
              <w:jc w:val="both"/>
              <w:rPr>
                <w:rFonts w:cs="Calibri"/>
                <w:bCs/>
                <w:i/>
                <w:lang w:val="pt-PT"/>
              </w:rPr>
            </w:pPr>
            <w:r w:rsidRPr="00D426C2">
              <w:rPr>
                <w:rFonts w:cs="Calibri"/>
                <w:bCs/>
                <w:i/>
                <w:lang w:val="pt-PT"/>
              </w:rPr>
              <w:t>Triturus carnifex (Triturus cristatus carnifex)</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Triturus carnifex</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auto"/>
              <w:right w:val="single" w:sz="4" w:space="0" w:color="auto"/>
            </w:tcBorders>
            <w:shd w:val="clear" w:color="auto" w:fill="auto"/>
            <w:vAlign w:val="bottom"/>
          </w:tcPr>
          <w:p w:rsidR="00822551" w:rsidRPr="00D426C2" w:rsidRDefault="00822551" w:rsidP="00976B4F">
            <w:pPr>
              <w:spacing w:before="200" w:line="240" w:lineRule="auto"/>
              <w:ind w:left="180"/>
              <w:jc w:val="both"/>
              <w:rPr>
                <w:rFonts w:cs="Calibri"/>
                <w:bCs/>
                <w:i/>
                <w:lang w:val="fi-FI"/>
              </w:rPr>
            </w:pPr>
            <w:r w:rsidRPr="00D426C2">
              <w:rPr>
                <w:rFonts w:cs="Calibri"/>
                <w:bCs/>
                <w:i/>
                <w:lang w:val="fi-FI"/>
              </w:rPr>
              <w:t>Triturus karelinii (Triturus cristatus karelinii)</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r w:rsidRPr="00D426C2">
              <w:rPr>
                <w:rFonts w:cs="Calibri"/>
                <w:bCs/>
                <w:i/>
              </w:rPr>
              <w:t>Triturus karelinii</w:t>
            </w: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r w:rsidRPr="00D426C2">
              <w:rPr>
                <w:rFonts w:cs="Calibri"/>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auto"/>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lang w:val="fi-FI"/>
              </w:rPr>
            </w:pPr>
            <w:r w:rsidRPr="00D426C2">
              <w:rPr>
                <w:rFonts w:cs="Calibri"/>
                <w:i/>
                <w:iCs/>
              </w:rPr>
              <w:t>Mesotriton alpestris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auto"/>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rPr>
              <w:t>Hierophis viridiflavus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auto"/>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i/>
              </w:rPr>
            </w:pPr>
            <w:r w:rsidRPr="00D426C2">
              <w:rPr>
                <w:rFonts w:cs="Calibri"/>
                <w:i/>
              </w:rPr>
              <w:t>Podarcis cretensis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r w:rsidR="00822551" w:rsidRPr="00D426C2" w:rsidTr="0096168A">
        <w:trPr>
          <w:trHeight w:val="170"/>
          <w:jc w:val="center"/>
        </w:trPr>
        <w:tc>
          <w:tcPr>
            <w:tcW w:w="2943"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i/>
              </w:rPr>
            </w:pPr>
            <w:r w:rsidRPr="00D426C2">
              <w:rPr>
                <w:rFonts w:cs="Calibri"/>
                <w:i/>
              </w:rPr>
              <w:t>Podarcis levendis</w:t>
            </w:r>
          </w:p>
        </w:tc>
        <w:tc>
          <w:tcPr>
            <w:tcW w:w="2835"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Cs/>
                <w:i/>
              </w:rPr>
            </w:pPr>
          </w:p>
        </w:tc>
        <w:tc>
          <w:tcPr>
            <w:tcW w:w="993" w:type="dxa"/>
            <w:tcBorders>
              <w:top w:val="single" w:sz="4" w:space="0" w:color="000000"/>
              <w:left w:val="nil"/>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bCs/>
              </w:rPr>
            </w:pPr>
          </w:p>
        </w:tc>
      </w:tr>
    </w:tbl>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Αντικείμενο των Υπηρεσιών καταγραφής και παρακολούθησης των ειδών αμφιβίων και ερπετών αποτελούν: </w:t>
      </w:r>
    </w:p>
    <w:p w:rsidR="00822551" w:rsidRPr="00D426C2" w:rsidRDefault="00822551" w:rsidP="00B24578">
      <w:pPr>
        <w:numPr>
          <w:ilvl w:val="0"/>
          <w:numId w:val="28"/>
        </w:numPr>
        <w:spacing w:before="200" w:line="240" w:lineRule="auto"/>
        <w:ind w:right="-514"/>
        <w:jc w:val="both"/>
        <w:rPr>
          <w:rFonts w:cs="Calibri"/>
          <w:lang w:val="el-GR"/>
        </w:rPr>
      </w:pPr>
      <w:r w:rsidRPr="00D426C2">
        <w:rPr>
          <w:rFonts w:cs="Calibri"/>
          <w:lang w:val="el-GR"/>
        </w:rPr>
        <w:t>Ο σχεδιασμός και η εφαρμογή ενός προγράμματος επιστημονικής παρακολούθησης (</w:t>
      </w:r>
      <w:r w:rsidRPr="00D426C2">
        <w:rPr>
          <w:rFonts w:cs="Calibri"/>
        </w:rPr>
        <w:t>monitoring</w:t>
      </w:r>
      <w:r w:rsidR="00B90F4E" w:rsidRPr="00D426C2">
        <w:rPr>
          <w:rFonts w:cs="Calibri"/>
          <w:lang w:val="el-GR"/>
        </w:rPr>
        <w:t>) μέσω</w:t>
      </w:r>
      <w:r w:rsidRPr="00D426C2">
        <w:rPr>
          <w:rFonts w:cs="Calibri"/>
          <w:lang w:val="el-GR"/>
        </w:rPr>
        <w:t xml:space="preserve"> εργασί</w:t>
      </w:r>
      <w:r w:rsidR="00B90F4E" w:rsidRPr="00D426C2">
        <w:rPr>
          <w:rFonts w:cs="Calibri"/>
          <w:lang w:val="el-GR"/>
        </w:rPr>
        <w:t>α</w:t>
      </w:r>
      <w:r w:rsidRPr="00D426C2">
        <w:rPr>
          <w:rFonts w:cs="Calibri"/>
          <w:lang w:val="el-GR"/>
        </w:rPr>
        <w:t>ς πεδίου με στόχο την αξιολόγηση και επαναξιολόγηση (σε σχέση με τη 2</w:t>
      </w:r>
      <w:r w:rsidRPr="001917ED">
        <w:rPr>
          <w:rFonts w:cs="Calibri"/>
          <w:vertAlign w:val="superscript"/>
          <w:lang w:val="el-GR"/>
        </w:rPr>
        <w:t>η</w:t>
      </w:r>
      <w:r w:rsidRPr="00D426C2">
        <w:rPr>
          <w:rFonts w:cs="Calibri"/>
          <w:lang w:val="el-GR"/>
        </w:rPr>
        <w:t xml:space="preserve"> Έκθεση Εφαρμογής της Οδηγίας του 2007) της κατάστασης διατήρησης των ειδών αμφιβίων και ερπετών για την περίοδο 2011-2015 σύμφωνα με το άρθρο 11 της Οδηγίας 92/43/Ε</w:t>
      </w:r>
      <w:r w:rsidR="001917ED">
        <w:rPr>
          <w:rFonts w:cs="Calibri"/>
          <w:lang w:val="el-GR"/>
        </w:rPr>
        <w:t>.</w:t>
      </w:r>
      <w:r w:rsidRPr="00D426C2">
        <w:rPr>
          <w:rFonts w:cs="Calibri"/>
          <w:lang w:val="el-GR"/>
        </w:rPr>
        <w:t>Ο</w:t>
      </w:r>
      <w:r w:rsidR="001917ED">
        <w:rPr>
          <w:rFonts w:cs="Calibri"/>
          <w:lang w:val="el-GR"/>
        </w:rPr>
        <w:t>.</w:t>
      </w:r>
      <w:r w:rsidRPr="00D426C2">
        <w:rPr>
          <w:rFonts w:cs="Calibri"/>
          <w:lang w:val="el-GR"/>
        </w:rPr>
        <w:t>Κ</w:t>
      </w:r>
      <w:r w:rsidR="001917ED">
        <w:rPr>
          <w:rFonts w:cs="Calibri"/>
          <w:lang w:val="el-GR"/>
        </w:rPr>
        <w:t>.</w:t>
      </w:r>
      <w:r w:rsidRPr="00D426C2">
        <w:rPr>
          <w:rFonts w:cs="Calibri"/>
          <w:lang w:val="el-GR"/>
        </w:rPr>
        <w:t>, με τρόπο ώστε τα αποτελέσματα του έργου να τροφοδοτήσουν την 3</w:t>
      </w:r>
      <w:r w:rsidRPr="001917ED">
        <w:rPr>
          <w:rFonts w:cs="Calibri"/>
          <w:vertAlign w:val="superscript"/>
          <w:lang w:val="el-GR"/>
        </w:rPr>
        <w:t>η</w:t>
      </w:r>
      <w:r w:rsidRPr="00D426C2">
        <w:rPr>
          <w:rFonts w:cs="Calibri"/>
          <w:lang w:val="el-GR"/>
        </w:rPr>
        <w:t xml:space="preserve"> Εθνική Αναφορά - Έκθεση Εφαρμογής της Οδηγίας 92/43/Ε</w:t>
      </w:r>
      <w:r w:rsidR="001917ED">
        <w:rPr>
          <w:rFonts w:cs="Calibri"/>
          <w:lang w:val="el-GR"/>
        </w:rPr>
        <w:t>.</w:t>
      </w:r>
      <w:r w:rsidRPr="00D426C2">
        <w:rPr>
          <w:rFonts w:cs="Calibri"/>
          <w:lang w:val="el-GR"/>
        </w:rPr>
        <w:t>Ο</w:t>
      </w:r>
      <w:r w:rsidR="001917ED">
        <w:rPr>
          <w:rFonts w:cs="Calibri"/>
          <w:lang w:val="el-GR"/>
        </w:rPr>
        <w:t>.</w:t>
      </w:r>
      <w:r w:rsidRPr="00D426C2">
        <w:rPr>
          <w:rFonts w:cs="Calibri"/>
          <w:lang w:val="el-GR"/>
        </w:rPr>
        <w:t xml:space="preserve">Κ.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επικαιροποίηση των πεδίων της περιγραφικής βάσης δεδομένων του Δικτύου </w:t>
      </w:r>
      <w:r w:rsidRPr="00D426C2">
        <w:rPr>
          <w:rFonts w:cs="Calibri"/>
        </w:rPr>
        <w:t>Natura</w:t>
      </w:r>
      <w:r w:rsidRPr="00D426C2">
        <w:rPr>
          <w:rFonts w:cs="Calibri"/>
          <w:lang w:val="el-GR"/>
        </w:rPr>
        <w:t xml:space="preserve"> 2000, με βάση τα αποτελέσματα της έρευνας του Αναδόχου σε όλα τα πεδία που άπτονται του </w:t>
      </w:r>
      <w:r w:rsidRPr="00D426C2">
        <w:rPr>
          <w:rFonts w:cs="Calibri"/>
          <w:lang w:val="el-GR"/>
        </w:rPr>
        <w:lastRenderedPageBreak/>
        <w:t>αντικειμένου των προγραμμάτων εποπτείας (περιγραφές, αξιολογήσεις, πίνακας «άλλων ειδών», απειλές, κ</w:t>
      </w:r>
      <w:r w:rsidR="001917ED">
        <w:rPr>
          <w:rFonts w:cs="Calibri"/>
          <w:lang w:val="el-GR"/>
        </w:rPr>
        <w:t>.</w:t>
      </w:r>
      <w:r w:rsidRPr="00D426C2">
        <w:rPr>
          <w:rFonts w:cs="Calibri"/>
          <w:lang w:val="el-GR"/>
        </w:rPr>
        <w:t>λπ</w:t>
      </w:r>
      <w:r w:rsidR="001917ED">
        <w:rPr>
          <w:rFonts w:cs="Calibri"/>
          <w:lang w:val="el-GR"/>
        </w:rPr>
        <w:t>.</w:t>
      </w:r>
      <w:r w:rsidRPr="00D426C2">
        <w:rPr>
          <w:rFonts w:cs="Calibri"/>
          <w:lang w:val="el-GR"/>
        </w:rPr>
        <w:t>)</w:t>
      </w:r>
      <w:r w:rsidR="001917ED">
        <w:rPr>
          <w:rFonts w:cs="Calibri"/>
          <w:lang w:val="el-GR"/>
        </w:rPr>
        <w:t>.</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σύνταξη προτάσεων για πιθανή επέκταση του Δικτύου </w:t>
      </w:r>
      <w:r w:rsidRPr="00D426C2">
        <w:rPr>
          <w:rFonts w:cs="Calibri"/>
        </w:rPr>
        <w:t>Natura</w:t>
      </w:r>
      <w:r w:rsidRPr="00D426C2">
        <w:rPr>
          <w:rFonts w:cs="Calibri"/>
          <w:lang w:val="el-GR"/>
        </w:rPr>
        <w:t xml:space="preserve"> 2000, όπου αυτό κρίνεται απαραίτητο, με βάση τα κριτήρια της Ε</w:t>
      </w:r>
      <w:r w:rsidR="001917ED">
        <w:rPr>
          <w:rFonts w:cs="Calibri"/>
          <w:lang w:val="el-GR"/>
        </w:rPr>
        <w:t>.</w:t>
      </w:r>
      <w:r w:rsidRPr="00D426C2">
        <w:rPr>
          <w:rFonts w:cs="Calibri"/>
          <w:lang w:val="el-GR"/>
        </w:rPr>
        <w:t>Ε</w:t>
      </w:r>
      <w:r w:rsidR="001917ED">
        <w:rPr>
          <w:rFonts w:cs="Calibri"/>
          <w:lang w:val="el-GR"/>
        </w:rPr>
        <w:t>.</w:t>
      </w:r>
      <w:r w:rsidRPr="00D426C2">
        <w:rPr>
          <w:rFonts w:cs="Calibri"/>
          <w:lang w:val="el-GR"/>
        </w:rPr>
        <w:t xml:space="preserve"> και μετά από συνεννόηση με την Αναθέτουσα Αρχή και το Τμήμα Διαχείρισης Φυσικού Περιβάλλοντος του Υ</w:t>
      </w:r>
      <w:r w:rsidR="001917ED">
        <w:rPr>
          <w:rFonts w:cs="Calibri"/>
          <w:lang w:val="el-GR"/>
        </w:rPr>
        <w:t>.</w:t>
      </w:r>
      <w:r w:rsidRPr="00D426C2">
        <w:rPr>
          <w:rFonts w:cs="Calibri"/>
          <w:lang w:val="el-GR"/>
        </w:rPr>
        <w:t>Π</w:t>
      </w:r>
      <w:r w:rsidR="001917ED">
        <w:rPr>
          <w:rFonts w:cs="Calibri"/>
          <w:lang w:val="el-GR"/>
        </w:rPr>
        <w:t>.</w:t>
      </w:r>
      <w:r w:rsidRPr="00D426C2">
        <w:rPr>
          <w:rFonts w:cs="Calibri"/>
          <w:lang w:val="el-GR"/>
        </w:rPr>
        <w:t>Ε</w:t>
      </w:r>
      <w:r w:rsidR="001917ED">
        <w:rPr>
          <w:rFonts w:cs="Calibri"/>
          <w:lang w:val="el-GR"/>
        </w:rPr>
        <w:t>.</w:t>
      </w:r>
      <w:r w:rsidRPr="00D426C2">
        <w:rPr>
          <w:rFonts w:cs="Calibri"/>
          <w:lang w:val="el-GR"/>
        </w:rPr>
        <w:t>Κ</w:t>
      </w:r>
      <w:r w:rsidR="001917ED">
        <w:rPr>
          <w:rFonts w:cs="Calibri"/>
          <w:lang w:val="el-GR"/>
        </w:rPr>
        <w:t>.</w:t>
      </w:r>
      <w:r w:rsidRPr="00D426C2">
        <w:rPr>
          <w:rFonts w:cs="Calibri"/>
          <w:lang w:val="el-GR"/>
        </w:rPr>
        <w:t>Α</w:t>
      </w:r>
      <w:r w:rsidR="001917ED">
        <w:rPr>
          <w:rFonts w:cs="Calibri"/>
          <w:lang w:val="el-GR"/>
        </w:rPr>
        <w:t>.</w:t>
      </w:r>
      <w:r w:rsidRPr="00D426C2">
        <w:rPr>
          <w:rFonts w:cs="Calibri"/>
          <w:lang w:val="el-GR"/>
        </w:rPr>
        <w:t xml:space="preserve">, για περιοχές απαραίτητες για τα αμφίβια και ερπετά.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Η σύνταξη προτάσεων ορισμού Ικανοποιητικών Τιμών Αναφοράς (</w:t>
      </w:r>
      <w:r w:rsidRPr="00D426C2">
        <w:rPr>
          <w:rFonts w:cs="Calibri"/>
        </w:rPr>
        <w:t>Favorable</w:t>
      </w:r>
      <w:r w:rsidRPr="00D426C2">
        <w:rPr>
          <w:rFonts w:cs="Calibri"/>
          <w:lang w:val="el-GR"/>
        </w:rPr>
        <w:t xml:space="preserve"> </w:t>
      </w:r>
      <w:r w:rsidRPr="00D426C2">
        <w:rPr>
          <w:rFonts w:cs="Calibri"/>
        </w:rPr>
        <w:t>Reference</w:t>
      </w:r>
      <w:r w:rsidRPr="00D426C2">
        <w:rPr>
          <w:rFonts w:cs="Calibri"/>
          <w:lang w:val="el-GR"/>
        </w:rPr>
        <w:t xml:space="preserve"> </w:t>
      </w:r>
      <w:r w:rsidRPr="00D426C2">
        <w:rPr>
          <w:rFonts w:cs="Calibri"/>
        </w:rPr>
        <w:t>Values</w:t>
      </w:r>
      <w:r w:rsidRPr="00D426C2">
        <w:rPr>
          <w:rFonts w:cs="Calibri"/>
          <w:bCs/>
          <w:lang w:val="el-GR"/>
        </w:rPr>
        <w:t xml:space="preserve">) των ειδών </w:t>
      </w:r>
      <w:r w:rsidRPr="00D426C2">
        <w:rPr>
          <w:rFonts w:cs="Calibri"/>
          <w:lang w:val="el-GR"/>
        </w:rPr>
        <w:t xml:space="preserve">αμφιβίων και ερπετών </w:t>
      </w:r>
      <w:r w:rsidRPr="00D426C2">
        <w:rPr>
          <w:rFonts w:cs="Calibri"/>
          <w:bCs/>
          <w:lang w:val="el-GR"/>
        </w:rPr>
        <w:t>ανά Τόπο Κοινοτικής Σημασίας (Τ</w:t>
      </w:r>
      <w:r w:rsidR="001917ED">
        <w:rPr>
          <w:rFonts w:cs="Calibri"/>
          <w:bCs/>
          <w:lang w:val="el-GR"/>
        </w:rPr>
        <w:t>.</w:t>
      </w:r>
      <w:r w:rsidRPr="00D426C2">
        <w:rPr>
          <w:rFonts w:cs="Calibri"/>
          <w:bCs/>
          <w:lang w:val="el-GR"/>
        </w:rPr>
        <w:t>Κ</w:t>
      </w:r>
      <w:r w:rsidR="001917ED">
        <w:rPr>
          <w:rFonts w:cs="Calibri"/>
          <w:bCs/>
          <w:lang w:val="el-GR"/>
        </w:rPr>
        <w:t>.</w:t>
      </w:r>
      <w:r w:rsidRPr="00D426C2">
        <w:rPr>
          <w:rFonts w:cs="Calibri"/>
          <w:bCs/>
          <w:lang w:val="el-GR"/>
        </w:rPr>
        <w:t>Σ</w:t>
      </w:r>
      <w:r w:rsidR="001917ED">
        <w:rPr>
          <w:rFonts w:cs="Calibri"/>
          <w:bCs/>
          <w:lang w:val="el-GR"/>
        </w:rPr>
        <w:t>.</w:t>
      </w:r>
      <w:r w:rsidRPr="00D426C2">
        <w:rPr>
          <w:rFonts w:cs="Calibri"/>
          <w:bCs/>
          <w:lang w:val="el-GR"/>
        </w:rPr>
        <w:t>) ή ομάδα Τ</w:t>
      </w:r>
      <w:r w:rsidR="001917ED">
        <w:rPr>
          <w:rFonts w:cs="Calibri"/>
          <w:bCs/>
          <w:lang w:val="el-GR"/>
        </w:rPr>
        <w:t>.</w:t>
      </w:r>
      <w:r w:rsidRPr="00D426C2">
        <w:rPr>
          <w:rFonts w:cs="Calibri"/>
          <w:bCs/>
          <w:lang w:val="el-GR"/>
        </w:rPr>
        <w:t>Κ</w:t>
      </w:r>
      <w:r w:rsidR="001917ED">
        <w:rPr>
          <w:rFonts w:cs="Calibri"/>
          <w:bCs/>
          <w:lang w:val="el-GR"/>
        </w:rPr>
        <w:t>.</w:t>
      </w:r>
      <w:r w:rsidRPr="00D426C2">
        <w:rPr>
          <w:rFonts w:cs="Calibri"/>
          <w:bCs/>
          <w:lang w:val="el-GR"/>
        </w:rPr>
        <w:t>Σ</w:t>
      </w:r>
      <w:r w:rsidR="001917ED">
        <w:rPr>
          <w:rFonts w:cs="Calibri"/>
          <w:bCs/>
          <w:lang w:val="el-GR"/>
        </w:rPr>
        <w:t>.</w:t>
      </w:r>
      <w:r w:rsidRPr="00D426C2">
        <w:rPr>
          <w:rFonts w:cs="Calibri"/>
          <w:bCs/>
          <w:lang w:val="el-GR"/>
        </w:rPr>
        <w:t xml:space="preserve"> που θα μελετηθεί.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Η σύνταξη προτάσεων για τον ορισμό Στόχων Διατήρησης </w:t>
      </w:r>
      <w:r w:rsidRPr="00D426C2">
        <w:rPr>
          <w:rFonts w:cs="Calibri"/>
          <w:bCs/>
          <w:iCs/>
          <w:lang w:val="el-GR"/>
        </w:rPr>
        <w:t>(</w:t>
      </w:r>
      <w:r w:rsidRPr="00D426C2">
        <w:rPr>
          <w:rFonts w:cs="Calibri"/>
          <w:bCs/>
          <w:iCs/>
        </w:rPr>
        <w:t>Conservation</w:t>
      </w:r>
      <w:r w:rsidRPr="00D426C2">
        <w:rPr>
          <w:rFonts w:cs="Calibri"/>
          <w:bCs/>
          <w:iCs/>
          <w:lang w:val="el-GR"/>
        </w:rPr>
        <w:t xml:space="preserve"> </w:t>
      </w:r>
      <w:r w:rsidRPr="00D426C2">
        <w:rPr>
          <w:rFonts w:cs="Calibri"/>
          <w:bCs/>
          <w:iCs/>
        </w:rPr>
        <w:t>Objectives</w:t>
      </w:r>
      <w:r w:rsidRPr="00D426C2">
        <w:rPr>
          <w:rFonts w:cs="Calibri"/>
          <w:bCs/>
          <w:iCs/>
          <w:lang w:val="el-GR"/>
        </w:rPr>
        <w:t>) ανά Τ</w:t>
      </w:r>
      <w:r w:rsidR="001917ED">
        <w:rPr>
          <w:rFonts w:cs="Calibri"/>
          <w:bCs/>
          <w:iCs/>
          <w:lang w:val="el-GR"/>
        </w:rPr>
        <w:t>.</w:t>
      </w:r>
      <w:r w:rsidRPr="00D426C2">
        <w:rPr>
          <w:rFonts w:cs="Calibri"/>
          <w:bCs/>
          <w:iCs/>
          <w:lang w:val="el-GR"/>
        </w:rPr>
        <w:t>Κ</w:t>
      </w:r>
      <w:r w:rsidR="001917ED">
        <w:rPr>
          <w:rFonts w:cs="Calibri"/>
          <w:bCs/>
          <w:iCs/>
          <w:lang w:val="el-GR"/>
        </w:rPr>
        <w:t>.</w:t>
      </w:r>
      <w:r w:rsidRPr="00D426C2">
        <w:rPr>
          <w:rFonts w:cs="Calibri"/>
          <w:bCs/>
          <w:iCs/>
          <w:lang w:val="el-GR"/>
        </w:rPr>
        <w:t>Σ</w:t>
      </w:r>
      <w:r w:rsidR="001917ED">
        <w:rPr>
          <w:rFonts w:cs="Calibri"/>
          <w:bCs/>
          <w:iCs/>
          <w:lang w:val="el-GR"/>
        </w:rPr>
        <w:t>.</w:t>
      </w:r>
      <w:r w:rsidRPr="00D426C2">
        <w:rPr>
          <w:rFonts w:cs="Calibri"/>
          <w:bCs/>
          <w:iCs/>
          <w:lang w:val="el-GR"/>
        </w:rPr>
        <w:t xml:space="preserve"> ή ομάδα Τ</w:t>
      </w:r>
      <w:r w:rsidR="001917ED">
        <w:rPr>
          <w:rFonts w:cs="Calibri"/>
          <w:bCs/>
          <w:iCs/>
          <w:lang w:val="el-GR"/>
        </w:rPr>
        <w:t>.</w:t>
      </w:r>
      <w:r w:rsidRPr="00D426C2">
        <w:rPr>
          <w:rFonts w:cs="Calibri"/>
          <w:bCs/>
          <w:iCs/>
          <w:lang w:val="el-GR"/>
        </w:rPr>
        <w:t>Κ</w:t>
      </w:r>
      <w:r w:rsidR="001917ED">
        <w:rPr>
          <w:rFonts w:cs="Calibri"/>
          <w:bCs/>
          <w:iCs/>
          <w:lang w:val="el-GR"/>
        </w:rPr>
        <w:t>.</w:t>
      </w:r>
      <w:r w:rsidRPr="00D426C2">
        <w:rPr>
          <w:rFonts w:cs="Calibri"/>
          <w:bCs/>
          <w:iCs/>
          <w:lang w:val="el-GR"/>
        </w:rPr>
        <w:t>Σ</w:t>
      </w:r>
      <w:r w:rsidR="001917ED">
        <w:rPr>
          <w:rFonts w:cs="Calibri"/>
          <w:bCs/>
          <w:iCs/>
          <w:lang w:val="el-GR"/>
        </w:rPr>
        <w:t>.</w:t>
      </w:r>
      <w:r w:rsidRPr="00D426C2">
        <w:rPr>
          <w:rFonts w:cs="Calibri"/>
          <w:bCs/>
          <w:iCs/>
          <w:lang w:val="el-GR"/>
        </w:rPr>
        <w:t xml:space="preserve"> που θα μελετηθεί, με στόχο την επίτευξη ικανοποιητικής κατάστασης διατήρησης των ειδών </w:t>
      </w:r>
      <w:r w:rsidRPr="00D426C2">
        <w:rPr>
          <w:rFonts w:cs="Calibri"/>
          <w:lang w:val="el-GR"/>
        </w:rPr>
        <w:t>αμφιβίων και ερπετών</w:t>
      </w:r>
      <w:r w:rsidRPr="00D426C2">
        <w:rPr>
          <w:rFonts w:cs="Calibri"/>
          <w:bCs/>
          <w:iCs/>
          <w:lang w:val="el-GR"/>
        </w:rPr>
        <w:t xml:space="preserve">. </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iCs/>
          <w:lang w:val="el-GR"/>
        </w:rPr>
        <w:t>Η σύνταξη προτάσεων για</w:t>
      </w:r>
      <w:r w:rsidRPr="00D426C2">
        <w:rPr>
          <w:rFonts w:cs="Calibri"/>
          <w:bCs/>
          <w:lang w:val="el-GR"/>
        </w:rPr>
        <w:t xml:space="preserve"> το πρόγραμμα παρακολούθησης που θα πρέπει να εφαρμοστεί μετά τη λήξη των προγραμμάτων εποπτείας.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t xml:space="preserve">Η συνεχής επικοινωνία με την Αναθέτουσα Αρχή, καθώς και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 οποίος πρόκειται να αναδειχθεί από τον διαγωνισμό που </w:t>
      </w:r>
      <w:r w:rsidR="00C3260A" w:rsidRPr="00D426C2">
        <w:rPr>
          <w:rFonts w:cs="Calibri"/>
          <w:bCs/>
          <w:lang w:val="el-GR"/>
        </w:rPr>
        <w:t>έχει</w:t>
      </w:r>
      <w:r w:rsidRPr="00D426C2">
        <w:rPr>
          <w:rFonts w:cs="Calibri"/>
          <w:bCs/>
          <w:lang w:val="el-GR"/>
        </w:rPr>
        <w:t xml:space="preserve"> προκηρύξει το </w:t>
      </w:r>
      <w:r w:rsidR="00957C84">
        <w:rPr>
          <w:rFonts w:cs="Calibri"/>
          <w:bCs/>
          <w:lang w:val="el-GR"/>
        </w:rPr>
        <w:t>Υ.Π.Ε.Κ.Α.</w:t>
      </w:r>
      <w:r w:rsidRPr="00D426C2">
        <w:rPr>
          <w:rFonts w:cs="Calibri"/>
          <w:bCs/>
          <w:lang w:val="el-GR"/>
        </w:rPr>
        <w:t xml:space="preserve"> για την καλύτερη επίτευξη του προγράμματος </w:t>
      </w:r>
      <w:r w:rsidRPr="00D426C2">
        <w:rPr>
          <w:rFonts w:cs="Calibri"/>
          <w:lang w:val="el-GR"/>
        </w:rPr>
        <w:t>καταγραφής και παρακολούθησης των ειδών αμφιβίων και ερπετών.</w:t>
      </w:r>
    </w:p>
    <w:p w:rsidR="00822551" w:rsidRPr="00D426C2" w:rsidRDefault="00C3260A" w:rsidP="00B24578">
      <w:pPr>
        <w:numPr>
          <w:ilvl w:val="0"/>
          <w:numId w:val="28"/>
        </w:numPr>
        <w:spacing w:before="200" w:line="240" w:lineRule="auto"/>
        <w:ind w:right="-514"/>
        <w:jc w:val="both"/>
        <w:rPr>
          <w:rFonts w:cs="Calibri"/>
          <w:bCs/>
          <w:lang w:val="el-GR"/>
        </w:rPr>
      </w:pPr>
      <w:r w:rsidRPr="00D426C2">
        <w:rPr>
          <w:rFonts w:cs="Calibri"/>
          <w:lang w:val="el-GR"/>
        </w:rPr>
        <w:t>Η ε</w:t>
      </w:r>
      <w:r w:rsidR="00822551" w:rsidRPr="00D426C2">
        <w:rPr>
          <w:rFonts w:cs="Calibri"/>
          <w:lang w:val="el-GR"/>
        </w:rPr>
        <w:t>κπαίδευση του προσωπικού της Αναθέτουσας Αρχής</w:t>
      </w:r>
      <w:r w:rsidR="00822551" w:rsidRPr="00D426C2">
        <w:rPr>
          <w:rFonts w:cs="Calibri"/>
          <w:bCs/>
          <w:lang w:val="el-GR"/>
        </w:rPr>
        <w:t xml:space="preserve"> στη μεθοδολογία καταγραφής και παρακολούθησης των ειδών </w:t>
      </w:r>
      <w:r w:rsidR="00822551" w:rsidRPr="00D426C2">
        <w:rPr>
          <w:rFonts w:cs="Calibri"/>
          <w:lang w:val="el-GR"/>
        </w:rPr>
        <w:t>αμφιβίων και ερπετών</w:t>
      </w:r>
      <w:r w:rsidR="00822551"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rPr>
        <w:t>O</w:t>
      </w:r>
      <w:r w:rsidRPr="00D426C2">
        <w:rPr>
          <w:rFonts w:cs="Calibri"/>
          <w:bCs/>
          <w:lang w:val="el-GR"/>
        </w:rPr>
        <w:t xml:space="preserve"> Ανάδοχος οφείλει να καθορίσει το πρόγραμμα επισκέψεων στην περιοχή μελέτης για εργασία πεδίου και να παραδίδει αυτό </w:t>
      </w:r>
      <w:r w:rsidR="00744D42" w:rsidRPr="00D426C2">
        <w:rPr>
          <w:rFonts w:cs="Calibri"/>
          <w:bCs/>
          <w:lang w:val="el-GR"/>
        </w:rPr>
        <w:t xml:space="preserve">στην Αναθέτουσα Αρχή </w:t>
      </w:r>
      <w:r w:rsidRPr="00D426C2">
        <w:rPr>
          <w:rFonts w:cs="Calibri"/>
          <w:bCs/>
          <w:lang w:val="el-GR"/>
        </w:rPr>
        <w:t>μέχρι το τέλος του προηγούμενου μήνα – και τουλάχιστον μία εβδομάδα πριν την πραγματοποίηση της πρώτης επίσκεψης - για τις επισκέψεις του επόμενου μήνα. Το προσωπικό της Αναθέτουσας Αρχής πρέπει να γνωρίζει το ακριβές πρόγραμμα ώστε να μπορεί έγκαιρα να οργανώνει τη συμμετοχή του στις επισκέψεις πεδίου, τόσο για τους σκοπούς της εκπαίδευσης στη μεθοδολογία καταγραφής και παρακολούθησης των ειδών</w:t>
      </w:r>
      <w:r w:rsidRPr="00D426C2">
        <w:rPr>
          <w:rFonts w:cs="Calibri"/>
          <w:lang w:val="el-GR"/>
        </w:rPr>
        <w:t xml:space="preserve"> αμφιβίων και ερπετών, όσο και για τον έλεγχο της πραγματοποίησης των καθορισμένων υποχρεώσεων εργασίας πεδίου του Αναδόχου. Το ακριβές σχέδιο ελέγχου της πραγματοποίησης των συνολικών εργασιών-υποχρεώσεων του Αναδόχου κατά τη διάρκεια του προγράμματος παρακολούθησης θα καθοριστεί ακριβέστερα μετά την επιλογή του Αναδόχου, και με βάση το αρχικό σχέδιο καταγραφής και παρακολούθησης που θα καταθέσει. Ο Ανάδοχος οφείλει να υποβάλλει εγκαίρως και εγγράφως στην Επιτροπή Παραλαβής τυχόν τροποποιήσεις των σχεδίων καταγραφής και παρακολούθησης κατά τη διάρκεια του προγράμματος με σκοπό την καλύτερη υλοποίησή του, συν</w:t>
      </w:r>
      <w:r w:rsidR="00744D42" w:rsidRPr="00D426C2">
        <w:rPr>
          <w:rFonts w:cs="Calibri"/>
          <w:lang w:val="el-GR"/>
        </w:rPr>
        <w:t>οδευόμενες από πλήρη τεκμηρίωση.</w:t>
      </w:r>
    </w:p>
    <w:p w:rsidR="00822551" w:rsidRPr="00D426C2" w:rsidRDefault="00822551" w:rsidP="00822551">
      <w:pPr>
        <w:spacing w:before="200" w:line="240" w:lineRule="auto"/>
        <w:ind w:left="180" w:right="-514"/>
        <w:jc w:val="both"/>
        <w:rPr>
          <w:rFonts w:cs="Calibri"/>
          <w:i/>
          <w:lang w:val="el-GR"/>
        </w:rPr>
      </w:pPr>
      <w:bookmarkStart w:id="108" w:name="_Toc311788744"/>
      <w:r w:rsidRPr="00D426C2">
        <w:rPr>
          <w:rFonts w:cs="Calibri"/>
          <w:i/>
          <w:lang w:val="el-GR"/>
        </w:rPr>
        <w:t>2. ΦΑΣΕΙΣ ΚΑΙ ΠΑΡΑΔΟΤΕΑ</w:t>
      </w:r>
      <w:bookmarkEnd w:id="108"/>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Το Τμήμα καταγραφής και παρακολούθησης των ειδών </w:t>
      </w:r>
      <w:r w:rsidRPr="00D426C2">
        <w:rPr>
          <w:rFonts w:cs="Calibri"/>
          <w:lang w:val="el-GR"/>
        </w:rPr>
        <w:t xml:space="preserve">αμφιβίων και ερπετών </w:t>
      </w:r>
      <w:r w:rsidRPr="00D426C2">
        <w:rPr>
          <w:rFonts w:cs="Calibri"/>
          <w:bCs/>
          <w:lang w:val="el-GR"/>
        </w:rPr>
        <w:t>θα υλοποιηθεί σε τέσσερες (4) διακριτές φάσεις, ως ακολούθως:</w:t>
      </w:r>
    </w:p>
    <w:p w:rsidR="00822551" w:rsidRPr="00D426C2" w:rsidRDefault="00822551" w:rsidP="00822551">
      <w:pPr>
        <w:spacing w:before="200" w:line="240" w:lineRule="auto"/>
        <w:ind w:left="180" w:right="-514"/>
        <w:jc w:val="both"/>
        <w:rPr>
          <w:rFonts w:cs="Calibri"/>
          <w:b/>
          <w:bCs/>
          <w:iCs/>
          <w:lang w:val="el-GR"/>
        </w:rPr>
      </w:pPr>
      <w:bookmarkStart w:id="109" w:name="_Toc292701230"/>
      <w:r w:rsidRPr="00D426C2">
        <w:rPr>
          <w:rFonts w:cs="Calibri"/>
          <w:b/>
          <w:bCs/>
          <w:iCs/>
          <w:lang w:val="el-GR"/>
        </w:rPr>
        <w:t xml:space="preserve">ΦΑΣΗ Α: </w:t>
      </w:r>
      <w:r w:rsidRPr="00D426C2">
        <w:rPr>
          <w:rFonts w:cs="Calibri"/>
          <w:b/>
          <w:bCs/>
          <w:lang w:val="el-GR"/>
        </w:rPr>
        <w:t>ΠΡΟΠΑΡΑΣΚΕΥΑΣΤΙΚΕΣ ΕΡΓΑΣΙΕΣ</w:t>
      </w:r>
      <w:bookmarkEnd w:id="109"/>
    </w:p>
    <w:p w:rsidR="00822551" w:rsidRPr="00D426C2" w:rsidRDefault="00822551" w:rsidP="00B24578">
      <w:pPr>
        <w:numPr>
          <w:ilvl w:val="0"/>
          <w:numId w:val="44"/>
        </w:numPr>
        <w:spacing w:before="200" w:line="240" w:lineRule="auto"/>
        <w:ind w:right="-514"/>
        <w:jc w:val="both"/>
        <w:rPr>
          <w:rFonts w:cs="Calibri"/>
          <w:bCs/>
          <w:u w:val="single"/>
          <w:lang w:val="el-GR"/>
        </w:rPr>
      </w:pPr>
      <w:r w:rsidRPr="00D426C2">
        <w:rPr>
          <w:rFonts w:cs="Calibri"/>
          <w:bCs/>
          <w:u w:val="single"/>
          <w:lang w:val="el-GR"/>
        </w:rPr>
        <w:lastRenderedPageBreak/>
        <w:t xml:space="preserve">Οριστικοποίηση του καταλόγου των ειδών </w:t>
      </w:r>
      <w:r w:rsidRPr="00D426C2">
        <w:rPr>
          <w:rFonts w:cs="Calibri"/>
          <w:u w:val="single"/>
          <w:lang w:val="el-GR"/>
        </w:rPr>
        <w:t xml:space="preserve">αμφιβίων και ερπετών </w:t>
      </w:r>
      <w:r w:rsidRPr="00D426C2">
        <w:rPr>
          <w:rFonts w:cs="Calibri"/>
          <w:bCs/>
          <w:u w:val="single"/>
          <w:lang w:val="el-GR"/>
        </w:rPr>
        <w:t>που αποτελούν αντικείμενο των Υπηρεσιών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οριστικοποιήσει τον κατάλογο των ειδών </w:t>
      </w:r>
      <w:r w:rsidRPr="00D426C2">
        <w:rPr>
          <w:rFonts w:cs="Calibri"/>
          <w:lang w:val="el-GR"/>
        </w:rPr>
        <w:t xml:space="preserve">αμφιβίων και ερπετών </w:t>
      </w:r>
      <w:r w:rsidRPr="00D426C2">
        <w:rPr>
          <w:rFonts w:cs="Calibri"/>
          <w:bCs/>
          <w:lang w:val="el-GR"/>
        </w:rPr>
        <w:t xml:space="preserve">που αποτελούν αντικείμενο των Υπηρεσιών.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αμφιβίου και ερπετού</w:t>
      </w:r>
      <w:r w:rsidRPr="00D426C2">
        <w:rPr>
          <w:rFonts w:cs="Calibri"/>
          <w:bCs/>
          <w:lang w:val="el-GR"/>
        </w:rPr>
        <w:t xml:space="preserve">, ο Ανάδοχος θα συλλέξει, θα καταγράψει και θα αποτυπώσει χωρικά σε </w:t>
      </w:r>
      <w:r w:rsidRPr="00D426C2">
        <w:rPr>
          <w:rFonts w:cs="Calibri"/>
          <w:bCs/>
        </w:rPr>
        <w:t>G</w:t>
      </w:r>
      <w:r w:rsidR="00221116">
        <w:rPr>
          <w:rFonts w:cs="Calibri"/>
          <w:bCs/>
          <w:lang w:val="el-GR"/>
        </w:rPr>
        <w:t>.</w:t>
      </w:r>
      <w:r w:rsidRPr="00D426C2">
        <w:rPr>
          <w:rFonts w:cs="Calibri"/>
          <w:bCs/>
        </w:rPr>
        <w:t>I</w:t>
      </w:r>
      <w:r w:rsidR="00221116">
        <w:rPr>
          <w:rFonts w:cs="Calibri"/>
          <w:bCs/>
          <w:lang w:val="el-GR"/>
        </w:rPr>
        <w:t>.</w:t>
      </w:r>
      <w:r w:rsidRPr="00D426C2">
        <w:rPr>
          <w:rFonts w:cs="Calibri"/>
          <w:bCs/>
        </w:rPr>
        <w:t>S</w:t>
      </w:r>
      <w:r w:rsidR="00221116">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sidR="00221116">
        <w:rPr>
          <w:rFonts w:cs="Calibri"/>
          <w:bCs/>
          <w:lang w:val="el-GR"/>
        </w:rPr>
        <w:t>σαράντα (</w:t>
      </w:r>
      <w:r w:rsidRPr="00D426C2">
        <w:rPr>
          <w:rFonts w:cs="Calibri"/>
          <w:bCs/>
          <w:lang w:val="el-GR"/>
        </w:rPr>
        <w:t>40</w:t>
      </w:r>
      <w:r w:rsidR="00221116">
        <w:rPr>
          <w:rFonts w:cs="Calibri"/>
          <w:bCs/>
          <w:lang w:val="el-GR"/>
        </w:rPr>
        <w:t>)</w:t>
      </w:r>
      <w:r w:rsidRPr="00D426C2">
        <w:rPr>
          <w:rFonts w:cs="Calibri"/>
          <w:bCs/>
          <w:lang w:val="el-GR"/>
        </w:rPr>
        <w:t xml:space="preserve"> ετών- ανάλογα βέβαια με τη διαθεσιμότητα και την ακρίβεια των βιβλιογραφικών δεδομένων (σημειακά, γραμμικά ή επιφανειακά δεδομένα κατανομής).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πηγές που θα χρησιμοποιηθούν θα πρέπει να είναι: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αποκλειστική ή εν μέρει, αναφορά στους τύπους οικοτόπων (π.χ. Ειδικές Περιβαλλοντικές Μελέτες), επιστημονικώς τεκμηριωμένες εκθέσεις, μελέτες, ή εκδόσεις</w:t>
      </w:r>
      <w:r w:rsidR="00744D42" w:rsidRPr="00D426C2">
        <w:rPr>
          <w:rFonts w:cs="Calibri"/>
          <w:bCs/>
          <w:lang w:val="el-GR"/>
        </w:rPr>
        <w:t>,</w:t>
      </w:r>
      <w:r w:rsidRPr="00D426C2">
        <w:rPr>
          <w:rFonts w:cs="Calibri"/>
          <w:bCs/>
          <w:lang w:val="el-GR"/>
        </w:rPr>
        <w:t xml:space="preserve"> </w:t>
      </w:r>
    </w:p>
    <w:p w:rsidR="00822551" w:rsidRPr="00D426C2" w:rsidRDefault="00744D42" w:rsidP="00822551">
      <w:pPr>
        <w:spacing w:before="200" w:line="240" w:lineRule="auto"/>
        <w:ind w:left="180" w:right="-514"/>
        <w:jc w:val="both"/>
        <w:rPr>
          <w:rFonts w:cs="Calibri"/>
          <w:bCs/>
          <w:lang w:val="el-GR"/>
        </w:rPr>
      </w:pPr>
      <w:r w:rsidRPr="00D426C2">
        <w:rPr>
          <w:rFonts w:cs="Calibri"/>
          <w:bCs/>
          <w:lang w:val="el-GR"/>
        </w:rPr>
        <w:t>γ</w:t>
      </w:r>
      <w:r w:rsidR="00822551" w:rsidRPr="00D426C2">
        <w:rPr>
          <w:rFonts w:cs="Calibri"/>
          <w:bCs/>
          <w:lang w:val="el-GR"/>
        </w:rPr>
        <w:t xml:space="preserve">) </w:t>
      </w:r>
      <w:r w:rsidR="00822551" w:rsidRPr="00D426C2">
        <w:rPr>
          <w:rFonts w:cs="Calibri"/>
          <w:bCs/>
          <w:iCs/>
          <w:u w:val="single"/>
          <w:lang w:val="el-GR"/>
        </w:rPr>
        <w:t>αδημοσίευτα δεδομένα</w:t>
      </w:r>
      <w:r w:rsidR="00822551"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822551" w:rsidRPr="00D426C2" w:rsidRDefault="00822551" w:rsidP="00822551">
      <w:pPr>
        <w:spacing w:before="200" w:line="240" w:lineRule="auto"/>
        <w:ind w:left="180" w:right="-514"/>
        <w:jc w:val="both"/>
        <w:rPr>
          <w:rFonts w:cs="Calibri"/>
          <w:b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αμφιβίου και ερπετού</w:t>
      </w:r>
      <w:r w:rsidRPr="00D426C2">
        <w:rPr>
          <w:rFonts w:cs="Calibri"/>
          <w:bCs/>
          <w:lang w:val="el-GR"/>
        </w:rPr>
        <w:t xml:space="preserve"> που έχει τεκμηριωθεί στη βιβλιογραφική 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συνδέεται με γεωγραφική απεικόνιση της πληροφορίας σε G</w:t>
      </w:r>
      <w:r w:rsidR="003266DC">
        <w:rPr>
          <w:rFonts w:cs="Calibri"/>
          <w:bCs/>
          <w:lang w:val="el-GR"/>
        </w:rPr>
        <w:t>.</w:t>
      </w:r>
      <w:r w:rsidRPr="00D426C2">
        <w:rPr>
          <w:rFonts w:cs="Calibri"/>
          <w:bCs/>
          <w:lang w:val="el-GR"/>
        </w:rPr>
        <w:t>I</w:t>
      </w:r>
      <w:r w:rsidR="003266DC">
        <w:rPr>
          <w:rFonts w:cs="Calibri"/>
          <w:bCs/>
          <w:lang w:val="el-GR"/>
        </w:rPr>
        <w:t>.</w:t>
      </w:r>
      <w:r w:rsidRPr="00D426C2">
        <w:rPr>
          <w:rFonts w:cs="Calibri"/>
          <w:bCs/>
          <w:lang w:val="el-GR"/>
        </w:rPr>
        <w:t>S. Ο Ανάδοχος θα εντοπίσει τα σημαντικότερα κενά της βιβλιογραφίας.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συνοπτικής αναφοράς υπάρχουσας γνώσης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ετοιμάσει μια συνοπτική αναφορά για κάθε είδος </w:t>
      </w:r>
      <w:r w:rsidRPr="00D426C2">
        <w:rPr>
          <w:rFonts w:cs="Calibri"/>
          <w:lang w:val="el-GR"/>
        </w:rPr>
        <w:t>αμφιβίου και ερπετού</w:t>
      </w:r>
      <w:r w:rsidRPr="00D426C2">
        <w:rPr>
          <w:rFonts w:cs="Calibri"/>
          <w:bCs/>
          <w:lang w:val="el-GR"/>
        </w:rPr>
        <w:t xml:space="preserve"> που αποτελεί αντικείμενο παρακολούθησης και αξιολόγησης της κατάστασης διατήρησής του. Αυτή η συνοπτική αναφορά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92/43/Ε</w:t>
      </w:r>
      <w:r w:rsidR="006E01E3">
        <w:rPr>
          <w:rFonts w:cs="Calibri"/>
          <w:bCs/>
          <w:lang w:val="el-GR"/>
        </w:rPr>
        <w:t>.</w:t>
      </w:r>
      <w:r w:rsidRPr="00D426C2">
        <w:rPr>
          <w:rFonts w:cs="Calibri"/>
          <w:bCs/>
          <w:lang w:val="el-GR"/>
        </w:rPr>
        <w:t>Ο</w:t>
      </w:r>
      <w:r w:rsidR="006E01E3">
        <w:rPr>
          <w:rFonts w:cs="Calibri"/>
          <w:bCs/>
          <w:lang w:val="el-GR"/>
        </w:rPr>
        <w:t>.</w:t>
      </w:r>
      <w:r w:rsidRPr="00D426C2">
        <w:rPr>
          <w:rFonts w:cs="Calibri"/>
          <w:bCs/>
          <w:lang w:val="el-GR"/>
        </w:rPr>
        <w:t xml:space="preserve">Κ.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Τεκμηρίωση και οργάνωση σχεδίου επιτόπιων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το σχέδιο επιτόπιων επισκέψεων με σκοπό τη συμπλήρωση των πρωτοκόλλων αξιολόγησης της κατάστασης διατήρησης των ειδών </w:t>
      </w:r>
      <w:r w:rsidRPr="00D426C2">
        <w:rPr>
          <w:rFonts w:cs="Calibri"/>
          <w:lang w:val="el-GR"/>
        </w:rPr>
        <w:t>αμφιβίων και ερπετών</w:t>
      </w:r>
      <w:r w:rsidRPr="00D426C2">
        <w:rPr>
          <w:rFonts w:cs="Calibri"/>
          <w:bCs/>
          <w:lang w:val="el-GR"/>
        </w:rPr>
        <w:t xml:space="preserve">. Ο σχεδιασμός και η μέθοδος δειγματοληψίας για τη συμπλήρωση των πρωτοκόλλων εποπτείας </w:t>
      </w:r>
      <w:r w:rsidRPr="00D426C2">
        <w:rPr>
          <w:rFonts w:cs="Calibri"/>
          <w:bCs/>
          <w:lang w:val="el-GR"/>
        </w:rPr>
        <w:lastRenderedPageBreak/>
        <w:t xml:space="preserve">και αξιολόγησης της κατάστασης διατήρησης θα είναι ίδιος εντός και εκτός περιοχών </w:t>
      </w:r>
      <w:r w:rsidRPr="00D426C2">
        <w:rPr>
          <w:rFonts w:cs="Calibri"/>
          <w:bCs/>
        </w:rPr>
        <w:t>Natura</w:t>
      </w:r>
      <w:r w:rsidRPr="00D426C2">
        <w:rPr>
          <w:rFonts w:cs="Calibri"/>
          <w:bCs/>
          <w:lang w:val="el-GR"/>
        </w:rPr>
        <w:t xml:space="preserve"> 2000, αλλά θα είναι σε αδρότερο επίπεδο, εκτός εάν τεκμηριώνεται διαφορετικά από τον Ανάδοχο. </w:t>
      </w:r>
      <w:r w:rsidRPr="00D426C2">
        <w:rPr>
          <w:rFonts w:cs="Calibri"/>
          <w:bCs/>
          <w:iCs/>
          <w:lang w:val="el-GR"/>
        </w:rPr>
        <w:t xml:space="preserve">Ο Ανάδοχος θα πρέπει να αιτιολογήσει την αποτελεσματικότητα του σχήματος εργασίας πεδίου, δηλαδή την οργάνωση των σταθμών δειγματοληψίας, τις συχνότητες των δειγματοληψιών και τους τρόπους δειγματοληψίας για τα διαφορετικά στάδια ζωής των ειδών, με τρόπο που να διασφαλίζει τη μέγιστη χωρική κάλυψη, ικανοποιώντας ταυτόχρονα και τις εποχιακές ανάγκες μετακίνησης ή εύρεσης των ειδών. Ιδιαίτερη σημασία θα πρέπει να δοθεί και στον συγχρονισμό των εργασιών πεδίου. Για την εκτίμηση της παρουσίας των ειδών εντός των περιοχών </w:t>
      </w:r>
      <w:r w:rsidRPr="00D426C2">
        <w:rPr>
          <w:rFonts w:cs="Calibri"/>
          <w:bCs/>
          <w:iCs/>
        </w:rPr>
        <w:t>Natura</w:t>
      </w:r>
      <w:r w:rsidRPr="00D426C2">
        <w:rPr>
          <w:rFonts w:cs="Calibri"/>
          <w:bCs/>
          <w:iCs/>
          <w:lang w:val="el-GR"/>
        </w:rPr>
        <w:t xml:space="preserve"> 2000 θα ληφθούν υπόψη η βάση δεδομένων του Δικτύου </w:t>
      </w:r>
      <w:r w:rsidRPr="00D426C2">
        <w:rPr>
          <w:rFonts w:cs="Calibri"/>
          <w:bCs/>
          <w:iCs/>
        </w:rPr>
        <w:t>Natura</w:t>
      </w:r>
      <w:r w:rsidRPr="00D426C2">
        <w:rPr>
          <w:rFonts w:cs="Calibri"/>
          <w:bCs/>
          <w:iCs/>
          <w:lang w:val="el-GR"/>
        </w:rPr>
        <w:t xml:space="preserve"> 2000 αλλά και η συλλογή των βιβλιογραφικών αναφορών.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το σχέδιο επιτόπιων επισκέψεων ο Ανάδοχος θα χρησιμοποιήσει το χάρτη γεωγραφικής εξάπλωσης κάθε είδους </w:t>
      </w:r>
      <w:r w:rsidRPr="00D426C2">
        <w:rPr>
          <w:rFonts w:cs="Calibri"/>
          <w:lang w:val="el-GR"/>
        </w:rPr>
        <w:t>αμφιβίου και ερπετού</w:t>
      </w:r>
      <w:r w:rsidRPr="00D426C2">
        <w:rPr>
          <w:rFonts w:cs="Calibri"/>
          <w:bCs/>
          <w:lang w:val="el-GR"/>
        </w:rPr>
        <w:t xml:space="preserve"> από τις βιβλιογραφικές αναφορές που θα έχει συλλέξει και θα τοποθετήσει σε Γεωγραφικό Σύστημα Πληροφοριών, τις θέσεις των επιτόπιων επισκέψεών του και των σχετικών δειγματοληπτικών επιφανειών συμπλήρωσης των πρωτοκόλλων αξιολόγησης της κατάστασης διατήρησης. Για τον προσδιορισμό της δυνητικής ή της προβλεπόμενης εξάπλωσης των ειδών </w:t>
      </w:r>
      <w:r w:rsidRPr="00D426C2">
        <w:rPr>
          <w:rFonts w:cs="Calibri"/>
          <w:lang w:val="el-GR"/>
        </w:rPr>
        <w:t xml:space="preserve">αμφιβίων και ερπετών </w:t>
      </w:r>
      <w:r w:rsidRPr="00D426C2">
        <w:rPr>
          <w:rFonts w:cs="Calibri"/>
          <w:bCs/>
          <w:lang w:val="el-GR"/>
        </w:rPr>
        <w:t>θα χρησιμοποιηθούν όλες οι πληροφορίες που θα συλλεχθούν από τη βιβλιογραφική επισκόπηση, αλλά και τα αποτελέσματα της μελέτης της αναγνώρισης και περιγραφής των τύπων οικοτόπων σε περιοχές ενδιαφέροντος για τη διατήρηση της φύσης που εκπονήθηκε από το τ. Υ</w:t>
      </w:r>
      <w:r w:rsidR="006E01E3">
        <w:rPr>
          <w:rFonts w:cs="Calibri"/>
          <w:bCs/>
          <w:lang w:val="el-GR"/>
        </w:rPr>
        <w:t>.</w:t>
      </w:r>
      <w:r w:rsidRPr="00D426C2">
        <w:rPr>
          <w:rFonts w:cs="Calibri"/>
          <w:bCs/>
          <w:lang w:val="el-GR"/>
        </w:rPr>
        <w:t>ΠΕ</w:t>
      </w:r>
      <w:r w:rsidR="006E01E3">
        <w:rPr>
          <w:rFonts w:cs="Calibri"/>
          <w:bCs/>
          <w:lang w:val="el-GR"/>
        </w:rPr>
        <w:t>.</w:t>
      </w:r>
      <w:r w:rsidRPr="00D426C2">
        <w:rPr>
          <w:rFonts w:cs="Calibri"/>
          <w:bCs/>
          <w:lang w:val="el-GR"/>
        </w:rPr>
        <w:t>ΧΩ</w:t>
      </w:r>
      <w:r w:rsidR="006E01E3">
        <w:rPr>
          <w:rFonts w:cs="Calibri"/>
          <w:bCs/>
          <w:lang w:val="el-GR"/>
        </w:rPr>
        <w:t>.</w:t>
      </w:r>
      <w:r w:rsidRPr="00D426C2">
        <w:rPr>
          <w:rFonts w:cs="Calibri"/>
          <w:bCs/>
          <w:lang w:val="el-GR"/>
        </w:rPr>
        <w:t>Δ</w:t>
      </w:r>
      <w:r w:rsidR="006E01E3">
        <w:rPr>
          <w:rFonts w:cs="Calibri"/>
          <w:bCs/>
          <w:lang w:val="el-GR"/>
        </w:rPr>
        <w:t>.</w:t>
      </w:r>
      <w:r w:rsidRPr="00D426C2">
        <w:rPr>
          <w:rFonts w:cs="Calibri"/>
          <w:bCs/>
          <w:lang w:val="el-GR"/>
        </w:rPr>
        <w:t>Ε</w:t>
      </w:r>
      <w:r w:rsidR="006E01E3">
        <w:rPr>
          <w:rFonts w:cs="Calibri"/>
          <w:bCs/>
          <w:lang w:val="el-GR"/>
        </w:rPr>
        <w:t>.</w:t>
      </w:r>
      <w:r w:rsidRPr="00D426C2">
        <w:rPr>
          <w:rFonts w:cs="Calibri"/>
          <w:bCs/>
          <w:lang w:val="el-GR"/>
        </w:rPr>
        <w:t xml:space="preserve"> με χρηματοδότηση από το Β΄Κ</w:t>
      </w:r>
      <w:r w:rsidR="00F539C8">
        <w:rPr>
          <w:rFonts w:cs="Calibri"/>
          <w:bCs/>
          <w:lang w:val="el-GR"/>
        </w:rPr>
        <w:t>.</w:t>
      </w:r>
      <w:r w:rsidRPr="00D426C2">
        <w:rPr>
          <w:rFonts w:cs="Calibri"/>
          <w:bCs/>
          <w:lang w:val="el-GR"/>
        </w:rPr>
        <w:t>Π</w:t>
      </w:r>
      <w:r w:rsidR="00F539C8">
        <w:rPr>
          <w:rFonts w:cs="Calibri"/>
          <w:bCs/>
          <w:lang w:val="el-GR"/>
        </w:rPr>
        <w:t>.</w:t>
      </w:r>
      <w:r w:rsidRPr="00D426C2">
        <w:rPr>
          <w:rFonts w:cs="Calibri"/>
          <w:bCs/>
          <w:lang w:val="el-GR"/>
        </w:rPr>
        <w:t>Σ</w:t>
      </w:r>
      <w:r w:rsidR="00F539C8">
        <w:rPr>
          <w:rFonts w:cs="Calibri"/>
          <w:bCs/>
          <w:lang w:val="el-GR"/>
        </w:rPr>
        <w:t>.</w:t>
      </w:r>
      <w:r w:rsidRPr="00D426C2">
        <w:rPr>
          <w:rFonts w:cs="Calibri"/>
          <w:bCs/>
          <w:lang w:val="el-GR"/>
        </w:rPr>
        <w:t xml:space="preserve"> (1999-2001), ο χάρτης του </w:t>
      </w:r>
      <w:r w:rsidRPr="00D426C2">
        <w:rPr>
          <w:rFonts w:cs="Calibri"/>
          <w:bCs/>
        </w:rPr>
        <w:t>Potential</w:t>
      </w:r>
      <w:r w:rsidRPr="00D426C2">
        <w:rPr>
          <w:rFonts w:cs="Calibri"/>
          <w:bCs/>
          <w:lang w:val="el-GR"/>
        </w:rPr>
        <w:t xml:space="preserve"> </w:t>
      </w:r>
      <w:r w:rsidRPr="00D426C2">
        <w:rPr>
          <w:rFonts w:cs="Calibri"/>
          <w:bCs/>
        </w:rPr>
        <w:t>Natural</w:t>
      </w:r>
      <w:r w:rsidRPr="00D426C2">
        <w:rPr>
          <w:rFonts w:cs="Calibri"/>
          <w:bCs/>
          <w:lang w:val="el-GR"/>
        </w:rPr>
        <w:t xml:space="preserve"> </w:t>
      </w:r>
      <w:r w:rsidRPr="00D426C2">
        <w:rPr>
          <w:rFonts w:cs="Calibri"/>
          <w:bCs/>
        </w:rPr>
        <w:t>Vegetation</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Europe</w:t>
      </w:r>
      <w:r w:rsidRPr="00D426C2">
        <w:rPr>
          <w:rFonts w:cs="Calibri"/>
          <w:bCs/>
          <w:lang w:val="el-GR"/>
        </w:rPr>
        <w:t xml:space="preserve"> (</w:t>
      </w:r>
      <w:r w:rsidRPr="00D426C2">
        <w:rPr>
          <w:rFonts w:cs="Calibri"/>
          <w:bCs/>
        </w:rPr>
        <w:t>Bohn</w:t>
      </w:r>
      <w:r w:rsidRPr="00D426C2">
        <w:rPr>
          <w:rFonts w:cs="Calibri"/>
          <w:bCs/>
          <w:lang w:val="el-GR"/>
        </w:rPr>
        <w:t xml:space="preserve"> </w:t>
      </w:r>
      <w:r w:rsidRPr="00D426C2">
        <w:rPr>
          <w:rFonts w:cs="Calibri"/>
          <w:bCs/>
        </w:rPr>
        <w:t>et</w:t>
      </w:r>
      <w:r w:rsidRPr="00D426C2">
        <w:rPr>
          <w:rFonts w:cs="Calibri"/>
          <w:bCs/>
          <w:lang w:val="el-GR"/>
        </w:rPr>
        <w:t xml:space="preserve"> </w:t>
      </w:r>
      <w:r w:rsidRPr="00D426C2">
        <w:rPr>
          <w:rFonts w:cs="Calibri"/>
          <w:bCs/>
        </w:rPr>
        <w:t>al</w:t>
      </w:r>
      <w:r w:rsidRPr="00D426C2">
        <w:rPr>
          <w:rFonts w:cs="Calibri"/>
          <w:bCs/>
          <w:lang w:val="el-GR"/>
        </w:rPr>
        <w:t>. 2004), πιθανόν σχετικά μοντέλα πρόβλεψης με κλιματικές και εδαφικές παραμέτρους (</w:t>
      </w:r>
      <w:r w:rsidRPr="00D426C2">
        <w:rPr>
          <w:rFonts w:cs="Calibri"/>
          <w:bCs/>
        </w:rPr>
        <w:t>ecological</w:t>
      </w:r>
      <w:r w:rsidRPr="00D426C2">
        <w:rPr>
          <w:rFonts w:cs="Calibri"/>
          <w:bCs/>
          <w:lang w:val="el-GR"/>
        </w:rPr>
        <w:t xml:space="preserve"> </w:t>
      </w:r>
      <w:r w:rsidRPr="00D426C2">
        <w:rPr>
          <w:rFonts w:cs="Calibri"/>
          <w:bCs/>
        </w:rPr>
        <w:t>niche</w:t>
      </w:r>
      <w:r w:rsidRPr="00D426C2">
        <w:rPr>
          <w:rFonts w:cs="Calibri"/>
          <w:bCs/>
          <w:lang w:val="el-GR"/>
        </w:rPr>
        <w:t xml:space="preserve"> </w:t>
      </w:r>
      <w:r w:rsidRPr="00D426C2">
        <w:rPr>
          <w:rFonts w:cs="Calibri"/>
          <w:bCs/>
        </w:rPr>
        <w:t>modelling</w:t>
      </w:r>
      <w:r w:rsidRPr="00D426C2">
        <w:rPr>
          <w:rFonts w:cs="Calibri"/>
          <w:bCs/>
          <w:lang w:val="el-GR"/>
        </w:rPr>
        <w:t>), ορθοφωτοχάρτες, χάρτες γεωμορφολογικοί, χάρτες υδρογραφικού δικτύου κ.α., σε συνδυασμό με την κρίση των ειδικών.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Εκτός των περιοχών του Δικτύου </w:t>
      </w:r>
      <w:r w:rsidRPr="00D426C2">
        <w:rPr>
          <w:rFonts w:cs="Calibri"/>
          <w:bCs/>
        </w:rPr>
        <w:t>Natura</w:t>
      </w:r>
      <w:r w:rsidRPr="00D426C2">
        <w:rPr>
          <w:rFonts w:cs="Calibri"/>
          <w:bCs/>
          <w:lang w:val="el-GR"/>
        </w:rPr>
        <w:t xml:space="preserve"> 2000 και εντός των περιοχών ευθύνης της Αναθέτουσας Αρχής θα καθοριστεί ένας ελάχιστος αριθμός επιτόπιων επισκέψεων και σχετικών δειγματοληψιών συμπλήρωσης πρωτοκόλλων αξιολόγησης. Συνιστάται ο αριθμός αυτός να μην ξεπερνά το 25% του συνόλου των επισκέψεων που θα πραγματοποιηθούν και του συνόλου των δειγματοληψιών και πρωτοκόλλων αξιολόγησης που θα συμπληρωθούν στο εσωτερικό του δικτύου </w:t>
      </w:r>
      <w:r w:rsidRPr="00D426C2">
        <w:rPr>
          <w:rFonts w:cs="Calibri"/>
          <w:bCs/>
        </w:rPr>
        <w:t>Natura</w:t>
      </w:r>
      <w:r w:rsidRPr="00D426C2">
        <w:rPr>
          <w:rFonts w:cs="Calibri"/>
          <w:bCs/>
          <w:lang w:val="el-GR"/>
        </w:rPr>
        <w:t xml:space="preserve"> 2000, εκτός εάν τεκμηριωθεί διαφορετικά από τον Ανάδοχο.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της έντασης και του προτύπου κατανομής των δειγματοληψιών και καθορισμός του πλέγματος αναφοράς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καθορίσει: α) την ένταση της δειγματοληπτικής προσπάθειας, β) το πρότυπο κατανομής των δειγματοληψιών εντός κάθε περιοχής μελέτης γ) το πλέγμα (</w:t>
      </w:r>
      <w:r w:rsidRPr="00D426C2">
        <w:rPr>
          <w:rFonts w:cs="Calibri"/>
          <w:bCs/>
        </w:rPr>
        <w:t>grid</w:t>
      </w:r>
      <w:r w:rsidRPr="00D426C2">
        <w:rPr>
          <w:rFonts w:cs="Calibri"/>
          <w:bCs/>
          <w:lang w:val="el-GR"/>
        </w:rPr>
        <w:t xml:space="preserve">) αναφοράς ανά είδος, που θα είναι υποχρεωτικά το ευρωπαϊκό πλέγμα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Όπου είναι εφικτό ή αναγκαίο το πλέγμα θα είναι αναλυτικότερο με πιο λεπτομερή χωρική πληροφορία ( 5 </w:t>
      </w:r>
      <w:r w:rsidRPr="00D426C2">
        <w:rPr>
          <w:rFonts w:cs="Calibri"/>
          <w:bCs/>
        </w:rPr>
        <w:t>x</w:t>
      </w:r>
      <w:r w:rsidRPr="00D426C2">
        <w:rPr>
          <w:rFonts w:cs="Calibri"/>
          <w:bCs/>
          <w:lang w:val="el-GR"/>
        </w:rPr>
        <w:t xml:space="preserve"> 5 </w:t>
      </w:r>
      <w:r w:rsidRPr="00D426C2">
        <w:rPr>
          <w:rFonts w:cs="Calibri"/>
          <w:bCs/>
        </w:rPr>
        <w:t>km</w:t>
      </w:r>
      <w:r w:rsidRPr="00D426C2">
        <w:rPr>
          <w:rFonts w:cs="Calibri"/>
          <w:bCs/>
          <w:lang w:val="el-GR"/>
        </w:rPr>
        <w:t xml:space="preserve"> ή 2 </w:t>
      </w:r>
      <w:r w:rsidRPr="00D426C2">
        <w:rPr>
          <w:rFonts w:cs="Calibri"/>
          <w:bCs/>
        </w:rPr>
        <w:t>x</w:t>
      </w:r>
      <w:r w:rsidRPr="00D426C2">
        <w:rPr>
          <w:rFonts w:cs="Calibri"/>
          <w:bCs/>
          <w:lang w:val="el-GR"/>
        </w:rPr>
        <w:t xml:space="preserve"> 2 </w:t>
      </w:r>
      <w:r w:rsidRPr="00D426C2">
        <w:rPr>
          <w:rFonts w:cs="Calibri"/>
          <w:bCs/>
        </w:rPr>
        <w:t>km</w:t>
      </w:r>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αφθονίας (σπάνιο, σποραδικό, μέση αφθονία, άφθονο, πολύ κοινό ή και ομαδοποιήσεις τους) και β) κριτήρια ευθύνης διατήρησης για κάθε είδος. Η ευθύνη διατήρησης εξαρτάται από παραμέτρους όπως ο χαρακτηρισμός του είδους ως προτεραιότητας από την Οδηγία, ο ενδημισμός του είδους, ο βαθμός τρωτότητας-ευαισθησίας του είδους κ.α.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πρέπει να λάβει υπόψη του ότι η αξιολόγηση της κατάστασης διατήρησης κάθε είδους </w:t>
      </w:r>
      <w:r w:rsidRPr="00D426C2">
        <w:rPr>
          <w:rFonts w:cs="Calibri"/>
          <w:lang w:val="el-GR"/>
        </w:rPr>
        <w:t>αμφιβίου και ερπετού</w:t>
      </w:r>
      <w:r w:rsidRPr="00D426C2">
        <w:rPr>
          <w:rFonts w:cs="Calibri"/>
          <w:bCs/>
          <w:lang w:val="el-GR"/>
        </w:rPr>
        <w:t xml:space="preserve">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w:t>
      </w:r>
      <w:r w:rsidRPr="00D426C2">
        <w:rPr>
          <w:rFonts w:cs="Calibri"/>
          <w:bCs/>
          <w:lang w:val="el-GR"/>
        </w:rPr>
        <w:lastRenderedPageBreak/>
        <w:t xml:space="preserve">θα μελετηθεί, εφόσον το είδος έχει σημαντική παρουσία και δεν αναφέρεται απλώς ως παρόν και γ) συνολικά στην περιοχή ευθύνης της Αναθέτουσας Αρχής.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πρωτοκόλλων για την εργασία στο πεδίο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τα πρωτοκόλλα εργασιών πεδίου για την αξιολόγηση ή την επαναξιολόγηση της κατάστασης διατήρησης των ειδών </w:t>
      </w:r>
      <w:r w:rsidRPr="00D426C2">
        <w:rPr>
          <w:rFonts w:cs="Calibri"/>
          <w:lang w:val="el-GR"/>
        </w:rPr>
        <w:t>αμφιβίων και ερπετών</w:t>
      </w:r>
      <w:r w:rsidRPr="00D426C2">
        <w:rPr>
          <w:rFonts w:cs="Calibri"/>
          <w:bCs/>
          <w:lang w:val="el-GR"/>
        </w:rPr>
        <w:t>. Στα πρωτόκολλα συλλογής δεδομένων θα πρέπει να συμπεριλαμβάν</w:t>
      </w:r>
      <w:r w:rsidR="005B5581" w:rsidRPr="00D426C2">
        <w:rPr>
          <w:rFonts w:cs="Calibri"/>
          <w:bCs/>
          <w:lang w:val="el-GR"/>
        </w:rPr>
        <w:t>ε</w:t>
      </w:r>
      <w:r w:rsidRPr="00D426C2">
        <w:rPr>
          <w:rFonts w:cs="Calibri"/>
          <w:bCs/>
          <w:lang w:val="el-GR"/>
        </w:rPr>
        <w:t>ται και η καταγραφή των κατάλληλων κατά περίπτωση περιβαλλοντικών παραμέτρων για κάθε είδος, όπως και οι ανθρωπογενείς πιέσεις κατά περίπτωση. Οι παράμετροι που θα ενσωματωθούν στα πρωτόκολλα, θα πρέπει να οδηγούν στη συμπλήρωση με επάρκεια των παραμέτρων του Εντύπου Αναφοράς εποπτείας και αξιολόγησης της κατάστασης διατήρησης ειδών για την Έκθεση του άρθρου 17 της Οδηγίας 92/43/Ε</w:t>
      </w:r>
      <w:r w:rsidR="006E01E3">
        <w:rPr>
          <w:rFonts w:cs="Calibri"/>
          <w:bCs/>
          <w:lang w:val="el-GR"/>
        </w:rPr>
        <w:t>.</w:t>
      </w:r>
      <w:r w:rsidRPr="00D426C2">
        <w:rPr>
          <w:rFonts w:cs="Calibri"/>
          <w:bCs/>
          <w:lang w:val="el-GR"/>
        </w:rPr>
        <w:t>Ο</w:t>
      </w:r>
      <w:r w:rsidR="006E01E3">
        <w:rPr>
          <w:rFonts w:cs="Calibri"/>
          <w:bCs/>
          <w:lang w:val="el-GR"/>
        </w:rPr>
        <w:t>.</w:t>
      </w:r>
      <w:r w:rsidRPr="00D426C2">
        <w:rPr>
          <w:rFonts w:cs="Calibri"/>
          <w:bCs/>
          <w:lang w:val="el-GR"/>
        </w:rPr>
        <w:t>Κ.</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Προγραμματισμός ετήσιων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πρόγραμμα ετήσιων επισκέψεων για τα τρία στάδια εργασιών πεδίου, το οποίο και θα τεκμηριώσει. Κατά τη </w:t>
      </w:r>
      <w:r w:rsidR="004D2701">
        <w:rPr>
          <w:rFonts w:cs="Calibri"/>
          <w:bCs/>
          <w:lang w:val="el-GR"/>
        </w:rPr>
        <w:t>Φάση</w:t>
      </w:r>
      <w:r w:rsidR="005B5581" w:rsidRPr="00D426C2">
        <w:rPr>
          <w:rFonts w:cs="Calibri"/>
          <w:bCs/>
          <w:lang w:val="el-GR"/>
        </w:rPr>
        <w:t xml:space="preserve"> </w:t>
      </w:r>
      <w:r w:rsidR="00957C84">
        <w:rPr>
          <w:rFonts w:cs="Calibri"/>
          <w:bCs/>
          <w:lang w:val="el-GR"/>
        </w:rPr>
        <w:t>Β</w:t>
      </w:r>
      <w:r w:rsidRPr="00D426C2">
        <w:rPr>
          <w:rFonts w:cs="Calibri"/>
          <w:bCs/>
          <w:lang w:val="el-GR"/>
        </w:rPr>
        <w:t xml:space="preserve">, συνιστάται να γίνουν επισκέψεις με τρόπο ώστε να μπορεί να συμπληρωθούν οι φόρμες και να εξαχθούν συμπεράσματα για την αξιολόγηση της κατάστασης διατήρησης όλων των ειδών </w:t>
      </w:r>
      <w:r w:rsidRPr="00D426C2">
        <w:rPr>
          <w:rFonts w:cs="Calibri"/>
          <w:lang w:val="el-GR"/>
        </w:rPr>
        <w:t xml:space="preserve">αμφιβίων και ερπετών </w:t>
      </w:r>
      <w:r w:rsidRPr="00D426C2">
        <w:rPr>
          <w:rFonts w:cs="Calibri"/>
          <w:bCs/>
          <w:lang w:val="el-GR"/>
        </w:rPr>
        <w:t xml:space="preserve">στην περιοχή μελέτης και να μπορούν να προταθούν ικανοποιητικές τιμές αναφοράς και στόχοι διατήρησης για όλες τις περιοχές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περίπτωση που τοποθεσίες δειγματοληψίας της </w:t>
      </w:r>
      <w:r w:rsidR="004D2701">
        <w:rPr>
          <w:rFonts w:cs="Calibri"/>
          <w:bCs/>
          <w:lang w:val="el-GR"/>
        </w:rPr>
        <w:t>Φάσης</w:t>
      </w:r>
      <w:r w:rsidR="005B5581" w:rsidRPr="00D426C2">
        <w:rPr>
          <w:rFonts w:cs="Calibri"/>
          <w:bCs/>
          <w:lang w:val="el-GR"/>
        </w:rPr>
        <w:t xml:space="preserve"> </w:t>
      </w:r>
      <w:r w:rsidR="00957C84">
        <w:rPr>
          <w:rFonts w:cs="Calibri"/>
          <w:bCs/>
          <w:lang w:val="el-GR"/>
        </w:rPr>
        <w:t>Β</w:t>
      </w:r>
      <w:r w:rsidRPr="00D426C2">
        <w:rPr>
          <w:rFonts w:cs="Calibri"/>
          <w:bCs/>
          <w:lang w:val="el-GR"/>
        </w:rPr>
        <w:t xml:space="preserve"> αποδειχθούν ακατάλληλες, ο Ανάδοχος θα υποβάλλει στην Επιτροπή Παραλαβής νέο σχέδιο επιτόπιων επισκέψεων σύμφωνα με το νέο σχήμα οργάνωσης των σταθμών δειγματοληψίας με πλήρη τεκμηρίωση σύμφωνα με τα ανωτέρω.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Κατάρτιση προσχεδίου ανάλυσης των δεδομένων πεδίου</w:t>
      </w:r>
      <w:r w:rsidRPr="00D426C2">
        <w:rPr>
          <w:rFonts w:cs="Calibri"/>
          <w:bCs/>
          <w:lang w:val="el-GR"/>
        </w:rPr>
        <w:t xml:space="preserve"> </w:t>
      </w:r>
      <w:r w:rsidRPr="00D426C2">
        <w:rPr>
          <w:rFonts w:cs="Calibri"/>
          <w:bCs/>
          <w:u w:val="single"/>
          <w:lang w:val="el-GR"/>
        </w:rPr>
        <w:t>όπως προγραμματίστηκαν να συλλεχθούν με βάση το σχέδιο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w:t>
      </w:r>
      <w:r w:rsidR="005B5581" w:rsidRPr="00D426C2">
        <w:rPr>
          <w:rFonts w:cs="Calibri"/>
          <w:bCs/>
          <w:lang w:val="el-GR"/>
        </w:rPr>
        <w:t>ει</w:t>
      </w:r>
      <w:r w:rsidRPr="00D426C2">
        <w:rPr>
          <w:rFonts w:cs="Calibri"/>
          <w:bCs/>
          <w:lang w:val="el-GR"/>
        </w:rPr>
        <w:t xml:space="preserve"> τον τρόπο που θα εκτιμήσ</w:t>
      </w:r>
      <w:r w:rsidR="005B5581" w:rsidRPr="00D426C2">
        <w:rPr>
          <w:rFonts w:cs="Calibri"/>
          <w:bCs/>
          <w:lang w:val="el-GR"/>
        </w:rPr>
        <w:t>ει</w:t>
      </w:r>
      <w:r w:rsidRPr="00D426C2">
        <w:rPr>
          <w:rFonts w:cs="Calibri"/>
          <w:bCs/>
          <w:lang w:val="el-GR"/>
        </w:rPr>
        <w:t xml:space="preserve"> για τα είδη: το (α) το εύρος εξάπλωσής των ειδών (range), (β) το μέγεθος του πληθυσμού (population size), (γ) το είδος και την έκταση των ενδιαιτημάτων του (habitat area), (δ) τις επιδράσεις - πιέσεις - απειλές (προοπτικές διατήρησης). Τέλος θα πρέπει να παρουσιάσει τον τρόπο </w:t>
      </w:r>
      <w:r w:rsidR="005B5581" w:rsidRPr="00D426C2">
        <w:rPr>
          <w:rFonts w:cs="Calibri"/>
          <w:bCs/>
          <w:lang w:val="el-GR"/>
        </w:rPr>
        <w:t>εκτίμησης</w:t>
      </w:r>
      <w:r w:rsidRPr="00D426C2">
        <w:rPr>
          <w:rFonts w:cs="Calibri"/>
          <w:bCs/>
          <w:lang w:val="el-GR"/>
        </w:rPr>
        <w:t xml:space="preserve"> τη</w:t>
      </w:r>
      <w:r w:rsidR="005B5581" w:rsidRPr="00D426C2">
        <w:rPr>
          <w:rFonts w:cs="Calibri"/>
          <w:bCs/>
          <w:lang w:val="el-GR"/>
        </w:rPr>
        <w:t>ς</w:t>
      </w:r>
      <w:r w:rsidRPr="00D426C2">
        <w:rPr>
          <w:rFonts w:cs="Calibri"/>
          <w:bCs/>
          <w:lang w:val="el-GR"/>
        </w:rPr>
        <w:t xml:space="preserve"> τάση</w:t>
      </w:r>
      <w:r w:rsidR="005B5581" w:rsidRPr="00D426C2">
        <w:rPr>
          <w:rFonts w:cs="Calibri"/>
          <w:bCs/>
          <w:lang w:val="el-GR"/>
        </w:rPr>
        <w:t>ς</w:t>
      </w:r>
      <w:r w:rsidRPr="00D426C2">
        <w:rPr>
          <w:rFonts w:cs="Calibri"/>
          <w:bCs/>
          <w:lang w:val="el-GR"/>
        </w:rPr>
        <w:t xml:space="preserve"> των ως άνω, με βάση δεδομένα παρελθόντων ετών ή/ και μελλοντικά δεδομένα που θα προκύψουν από τη συνέχιση του προγράμματος παρακολούθησης.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οφείλει να παραδίδει μέχρι το τέλος του προηγούμενου μήνα – και τουλάχιστον μία εβδομάδα πριν την πραγματοποίηση της πρώτης επίσκεψης - το ακριβές πρόγραμμα επισκέψεων του επόμενου μήνα. Το προσωπικό της Αναθέτουσας Αρχής πρέπει να γνωρίζει το ακριβές πρόγραμμα, ώστε να μπορεί έγκαιρα να οργανώνει τη συμμετοχή του στις επισκέψεις πεδίου, τόσο για τους σκοπούς της εκπαίδευσης στη μεθοδολογία καταγραφής και παρακολούθησης των ειδών</w:t>
      </w:r>
      <w:r w:rsidRPr="00D426C2">
        <w:rPr>
          <w:rFonts w:cs="Calibri"/>
          <w:lang w:val="el-GR"/>
        </w:rPr>
        <w:t xml:space="preserve"> αμφιβίων και ερπετών, όσο και για τον έλεγχο της πραγματοποίησης των καθορισμένων υποχρεώσεων εργασίας πεδίου του Αναδόχου.</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lastRenderedPageBreak/>
        <w:t xml:space="preserve">ΠΑΡΑΔΟΤΕΑ ΤΗΣ ΦΑΣΗΣ </w:t>
      </w:r>
      <w:r w:rsidR="00957C84">
        <w:rPr>
          <w:rFonts w:cs="Calibri"/>
          <w:b/>
          <w:bCs/>
          <w:lang w:val="el-GR"/>
        </w:rPr>
        <w:t>Α</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κατόπιν εκτέλεσης των ανωτέρω εργασιών :</w:t>
      </w:r>
    </w:p>
    <w:p w:rsidR="00822551" w:rsidRPr="00D426C2" w:rsidRDefault="00822551" w:rsidP="00B24578">
      <w:pPr>
        <w:numPr>
          <w:ilvl w:val="0"/>
          <w:numId w:val="40"/>
        </w:numPr>
        <w:spacing w:before="200" w:line="240" w:lineRule="auto"/>
        <w:ind w:right="-514"/>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αμφιβίων και ερπετών </w:t>
      </w:r>
      <w:r w:rsidRPr="00D426C2">
        <w:rPr>
          <w:rFonts w:cs="Calibri"/>
          <w:bCs/>
          <w:lang w:val="el-GR"/>
        </w:rPr>
        <w:t xml:space="preserve">για τα οποία θα πραγματοποιηθούν εργασίες πεδίου με σχετική εισηγητική έκθεση. </w:t>
      </w:r>
    </w:p>
    <w:p w:rsidR="00822551" w:rsidRPr="00D426C2" w:rsidRDefault="00822551" w:rsidP="00B24578">
      <w:pPr>
        <w:numPr>
          <w:ilvl w:val="0"/>
          <w:numId w:val="40"/>
        </w:numPr>
        <w:spacing w:before="200" w:line="240" w:lineRule="auto"/>
        <w:ind w:right="-514"/>
        <w:jc w:val="both"/>
        <w:rPr>
          <w:rFonts w:cs="Calibri"/>
          <w:bCs/>
          <w:lang w:val="el-GR"/>
        </w:rPr>
      </w:pPr>
      <w:r w:rsidRPr="00D426C2">
        <w:rPr>
          <w:rFonts w:cs="Calibri"/>
          <w:bCs/>
          <w:lang w:val="el-GR"/>
        </w:rPr>
        <w:t xml:space="preserve">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αμφιβίου και ερπετού</w:t>
      </w:r>
      <w:r w:rsidRPr="00D426C2">
        <w:rPr>
          <w:rFonts w:cs="Calibri"/>
          <w:bCs/>
          <w:lang w:val="el-GR"/>
        </w:rPr>
        <w:t xml:space="preserve"> και θα συνδέεται με γεωγραφική απεικόνιση. </w:t>
      </w:r>
    </w:p>
    <w:p w:rsidR="00822551" w:rsidRPr="00D426C2" w:rsidRDefault="00822551" w:rsidP="00B24578">
      <w:pPr>
        <w:numPr>
          <w:ilvl w:val="0"/>
          <w:numId w:val="40"/>
        </w:numPr>
        <w:spacing w:before="200" w:line="240" w:lineRule="auto"/>
        <w:ind w:right="-514"/>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αμφιβίου και ερπετού</w:t>
      </w:r>
      <w:r w:rsidRPr="00D426C2">
        <w:rPr>
          <w:rFonts w:cs="Calibri"/>
          <w:bCs/>
          <w:lang w:val="el-GR"/>
        </w:rPr>
        <w:t xml:space="preserve">, επιπρόσθετα στην υποχρεωτική χωρική αποτύπωση της κατανομής κάθε είδους σε πλέγμα αναφοράς 10 x 10 </w:t>
      </w:r>
      <w:r w:rsidRPr="00D426C2">
        <w:rPr>
          <w:rFonts w:cs="Calibri"/>
          <w:bCs/>
        </w:rPr>
        <w:t>km</w:t>
      </w:r>
      <w:r w:rsidRPr="00D426C2">
        <w:rPr>
          <w:rFonts w:cs="Calibri"/>
          <w:bCs/>
          <w:lang w:val="el-GR"/>
        </w:rPr>
        <w:t>, βασισμένη σε σχετική τεκμηριωμένη έκθεση-εισήγηση.</w:t>
      </w:r>
    </w:p>
    <w:p w:rsidR="00822551" w:rsidRPr="00D426C2" w:rsidRDefault="00822551" w:rsidP="00B24578">
      <w:pPr>
        <w:numPr>
          <w:ilvl w:val="0"/>
          <w:numId w:val="40"/>
        </w:numPr>
        <w:spacing w:before="200" w:line="240" w:lineRule="auto"/>
        <w:ind w:right="-514"/>
        <w:jc w:val="both"/>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δυνητικής εξάπλωσης κάθε είδους αμφιβίου και ερπετού σε κατάλληλο υπόβαθρο, βασισμένη σε σχετική τεκμηριωμένη έκθεση-εισήγηση. Η έκθεση αυτή θα αφορά σε κάθε είδος </w:t>
      </w:r>
      <w:r w:rsidRPr="00D426C2">
        <w:rPr>
          <w:rFonts w:cs="Calibri"/>
          <w:lang w:val="el-GR"/>
        </w:rPr>
        <w:t>αμφιβίου και ερπετού</w:t>
      </w:r>
      <w:r w:rsidRPr="00D426C2">
        <w:rPr>
          <w:rFonts w:cs="Calibri"/>
          <w:bCs/>
          <w:lang w:val="el-GR"/>
        </w:rPr>
        <w:t xml:space="preserve"> που αποτελεί αντικείμενο παρακολούθησης και αξιολόγησης της κατάστασης διατήρησής του στην παρούσα μελέτη και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92/43/Ε</w:t>
      </w:r>
      <w:r w:rsidR="006E01E3">
        <w:rPr>
          <w:rFonts w:cs="Calibri"/>
          <w:bCs/>
          <w:lang w:val="el-GR"/>
        </w:rPr>
        <w:t>.</w:t>
      </w:r>
      <w:r w:rsidRPr="00D426C2">
        <w:rPr>
          <w:rFonts w:cs="Calibri"/>
          <w:bCs/>
          <w:lang w:val="el-GR"/>
        </w:rPr>
        <w:t>Ο</w:t>
      </w:r>
      <w:r w:rsidR="006E01E3">
        <w:rPr>
          <w:rFonts w:cs="Calibri"/>
          <w:bCs/>
          <w:lang w:val="el-GR"/>
        </w:rPr>
        <w:t>.</w:t>
      </w:r>
      <w:r w:rsidRPr="00D426C2">
        <w:rPr>
          <w:rFonts w:cs="Calibri"/>
          <w:bCs/>
          <w:lang w:val="el-GR"/>
        </w:rPr>
        <w:t>Κ.</w:t>
      </w:r>
    </w:p>
    <w:p w:rsidR="00822551" w:rsidRPr="00D426C2" w:rsidRDefault="00822551" w:rsidP="00B24578">
      <w:pPr>
        <w:numPr>
          <w:ilvl w:val="0"/>
          <w:numId w:val="40"/>
        </w:numPr>
        <w:spacing w:before="200" w:line="240" w:lineRule="auto"/>
        <w:ind w:right="-514"/>
        <w:jc w:val="both"/>
        <w:rPr>
          <w:rFonts w:cs="Calibri"/>
          <w:bCs/>
          <w:lang w:val="el-GR"/>
        </w:rPr>
      </w:pPr>
      <w:r w:rsidRPr="00D426C2">
        <w:rPr>
          <w:rFonts w:cs="Calibri"/>
          <w:bCs/>
          <w:lang w:val="el-GR"/>
        </w:rPr>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τύπο των πρωτογενών δεδομένων που θα συλλεχθούν από τις επιτ</w:t>
      </w:r>
      <w:r w:rsidR="005B5581" w:rsidRPr="00D426C2">
        <w:rPr>
          <w:rFonts w:cs="Calibri"/>
          <w:bCs/>
          <w:lang w:val="el-GR"/>
        </w:rPr>
        <w:t>όπιες δειγματοληψίες (παρουσία/</w:t>
      </w:r>
      <w:r w:rsidRPr="00D426C2">
        <w:rPr>
          <w:rFonts w:cs="Calibri"/>
          <w:bCs/>
          <w:lang w:val="el-GR"/>
        </w:rPr>
        <w:t xml:space="preserve">απουσία, σχετική αφθονία, πυκνότητα, φυσικοχημικές </w:t>
      </w:r>
      <w:r w:rsidR="00344803" w:rsidRPr="00D426C2">
        <w:rPr>
          <w:rFonts w:cs="Calibri"/>
          <w:bCs/>
          <w:lang w:val="el-GR"/>
        </w:rPr>
        <w:t>παράμετροι</w:t>
      </w:r>
      <w:r w:rsidRPr="00D426C2">
        <w:rPr>
          <w:rFonts w:cs="Calibri"/>
          <w:bCs/>
          <w:lang w:val="el-GR"/>
        </w:rPr>
        <w:t xml:space="preserve"> κ</w:t>
      </w:r>
      <w:r w:rsidR="006E01E3">
        <w:rPr>
          <w:rFonts w:cs="Calibri"/>
          <w:bCs/>
          <w:lang w:val="el-GR"/>
        </w:rPr>
        <w:t>.</w:t>
      </w:r>
      <w:r w:rsidRPr="00D426C2">
        <w:rPr>
          <w:rFonts w:cs="Calibri"/>
          <w:bCs/>
          <w:lang w:val="el-GR"/>
        </w:rPr>
        <w:t>λπ</w:t>
      </w:r>
      <w:r w:rsidR="006E01E3">
        <w:rPr>
          <w:rFonts w:cs="Calibri"/>
          <w:bCs/>
          <w:lang w:val="el-GR"/>
        </w:rPr>
        <w:t>.</w:t>
      </w:r>
      <w:r w:rsidRPr="00D426C2">
        <w:rPr>
          <w:rFonts w:cs="Calibri"/>
          <w:bCs/>
          <w:lang w:val="el-GR"/>
        </w:rPr>
        <w:t xml:space="preserve">). </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αριθμό και τη χωροθέτηση των θέσεων δειγματοληψίας σε κατάλληλο υπόβαθρο.</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Τη μεθοδολογία διερεύνησης των μη γνωστών εμφανίσεων καθενός από τα υπό μελέτη είδη </w:t>
      </w:r>
      <w:r w:rsidRPr="00D426C2">
        <w:rPr>
          <w:rFonts w:cs="Calibri"/>
          <w:lang w:val="el-GR"/>
        </w:rPr>
        <w:t>αμφιβίων και ερπετών.</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εποχή και μέθοδο της δειγματοληψίας.</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επαναληψιμότητα της δειγματοληψίας.</w:t>
      </w:r>
    </w:p>
    <w:p w:rsidR="00822551" w:rsidRPr="00D426C2" w:rsidRDefault="00822551" w:rsidP="00B24578">
      <w:pPr>
        <w:numPr>
          <w:ilvl w:val="0"/>
          <w:numId w:val="45"/>
        </w:numPr>
        <w:spacing w:before="200" w:line="240" w:lineRule="auto"/>
        <w:ind w:right="-514"/>
        <w:jc w:val="both"/>
        <w:rPr>
          <w:rFonts w:cs="Calibri"/>
          <w:bCs/>
          <w:lang w:val="el-GR"/>
        </w:rPr>
      </w:pPr>
      <w:r w:rsidRPr="00D426C2">
        <w:rPr>
          <w:rFonts w:cs="Calibri"/>
          <w:bCs/>
          <w:lang w:val="el-GR"/>
        </w:rPr>
        <w:t xml:space="preserve">Τα πρωτόκολλα δειγματοληψίας, εργασιών πεδίου και αξιολόγησης της κατάστασης διατήρησης των ειδών </w:t>
      </w:r>
      <w:r w:rsidRPr="00D426C2">
        <w:rPr>
          <w:rFonts w:cs="Calibri"/>
          <w:lang w:val="el-GR"/>
        </w:rPr>
        <w:t>αμφιβίων και ερπετών</w:t>
      </w:r>
      <w:r w:rsidRPr="00D426C2">
        <w:rPr>
          <w:rFonts w:cs="Calibri"/>
          <w:bCs/>
          <w:lang w:val="el-GR"/>
        </w:rPr>
        <w:t xml:space="preserve"> που θα εφαρμοστούν κατά τις επισκέψεις στο πεδίο.</w:t>
      </w:r>
    </w:p>
    <w:p w:rsidR="00822551" w:rsidRPr="00D426C2" w:rsidRDefault="00822551" w:rsidP="00B24578">
      <w:pPr>
        <w:numPr>
          <w:ilvl w:val="0"/>
          <w:numId w:val="45"/>
        </w:numPr>
        <w:spacing w:before="200" w:line="240" w:lineRule="auto"/>
        <w:ind w:right="-514"/>
        <w:jc w:val="both"/>
        <w:rPr>
          <w:rFonts w:cs="Calibri"/>
          <w:bCs/>
          <w:lang w:val="el-GR"/>
        </w:rPr>
      </w:pPr>
      <w:r w:rsidRPr="00D426C2">
        <w:rPr>
          <w:rFonts w:cs="Calibri"/>
          <w:bCs/>
          <w:lang w:val="el-GR"/>
        </w:rPr>
        <w:t xml:space="preserve">Προσχέδιο ανάλυσης των δεδομένων πεδίου όπως προγραμματίστηκαν να συλλεχθούν με βάση το σχέδιο δειγματοληψίας, προκειμένου να γίνει αξιολόγηση της κατάστασης διατήρησης των ειδών </w:t>
      </w:r>
      <w:r w:rsidRPr="00D426C2">
        <w:rPr>
          <w:rFonts w:cs="Calibri"/>
          <w:lang w:val="el-GR"/>
        </w:rPr>
        <w:t>αμφιβίων και ερπετών</w:t>
      </w:r>
      <w:r w:rsidRPr="00D426C2">
        <w:rPr>
          <w:rFonts w:cs="Calibri"/>
          <w:bCs/>
          <w:lang w:val="el-GR"/>
        </w:rPr>
        <w:t xml:space="preserve">. </w:t>
      </w:r>
    </w:p>
    <w:p w:rsidR="00822551" w:rsidRPr="00D426C2" w:rsidRDefault="00822551" w:rsidP="00B24578">
      <w:pPr>
        <w:numPr>
          <w:ilvl w:val="0"/>
          <w:numId w:val="45"/>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Όλα τα παραδοτέα υποβάλλονται στην Επιτροπή Παραλαβής σε ηλεκτρονική μορφή. Μετά την παραλαβή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bookmarkStart w:id="110" w:name="_Toc292701231"/>
      <w:r w:rsidRPr="00D426C2">
        <w:rPr>
          <w:rFonts w:cs="Calibri"/>
          <w:b/>
          <w:bCs/>
          <w:lang w:val="el-GR"/>
        </w:rPr>
        <w:t>ΦΑΣΗ Β: ΑΞΙΟΛΟΓΗΣΗ ΤΗΣ ΚΑΤΑΣΤΑΣΗΣ ΔΙΑΤΗΡΗΣΗΣ ΚΑΙ ΚΑΘΟΡΙΣΜΟΣ ΙΚΑΝΟΠΟΙΗΤΙΚΩΝ ΤΙΜΩΝ ΑΝΑΦΟΡΑΣ ΚΑΙ ΣΤΟΧΩΝ ΔΙΑΤΗΡΗΣΗΣ</w:t>
      </w:r>
      <w:bookmarkEnd w:id="110"/>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6E01E3">
        <w:rPr>
          <w:rFonts w:cs="Calibri"/>
          <w:bCs/>
          <w:lang w:val="el-GR"/>
        </w:rPr>
        <w:t>σαράντα (</w:t>
      </w:r>
      <w:r w:rsidRPr="00D426C2">
        <w:rPr>
          <w:rFonts w:cs="Calibri"/>
          <w:bCs/>
          <w:lang w:val="el-GR"/>
        </w:rPr>
        <w:t>40</w:t>
      </w:r>
      <w:r w:rsidR="006E01E3">
        <w:rPr>
          <w:rFonts w:cs="Calibri"/>
          <w:bCs/>
          <w:lang w:val="el-GR"/>
        </w:rPr>
        <w:t>)</w:t>
      </w:r>
      <w:r w:rsidRPr="00D426C2">
        <w:rPr>
          <w:rFonts w:cs="Calibri"/>
          <w:bCs/>
          <w:lang w:val="el-GR"/>
        </w:rPr>
        <w:t xml:space="preserve"> ετών- για κάθε είδος </w:t>
      </w:r>
      <w:r w:rsidRPr="00D426C2">
        <w:rPr>
          <w:rFonts w:cs="Calibri"/>
          <w:lang w:val="el-GR"/>
        </w:rPr>
        <w:t>αμφιβίου και ερπετού</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 Θα συμπληρωθούν τα έντυπα αναφοράς της έκθεσης της Οδηγίας 92/43/Ε</w:t>
      </w:r>
      <w:r w:rsidR="00BD2E95">
        <w:rPr>
          <w:rFonts w:cs="Calibri"/>
          <w:bCs/>
          <w:lang w:val="el-GR"/>
        </w:rPr>
        <w:t>.</w:t>
      </w:r>
      <w:r w:rsidRPr="00D426C2">
        <w:rPr>
          <w:rFonts w:cs="Calibri"/>
          <w:bCs/>
          <w:lang w:val="el-GR"/>
        </w:rPr>
        <w:t>Ο</w:t>
      </w:r>
      <w:r w:rsidR="00BD2E95">
        <w:rPr>
          <w:rFonts w:cs="Calibri"/>
          <w:bCs/>
          <w:lang w:val="el-GR"/>
        </w:rPr>
        <w:t>.</w:t>
      </w:r>
      <w:r w:rsidRPr="00D426C2">
        <w:rPr>
          <w:rFonts w:cs="Calibri"/>
          <w:bCs/>
          <w:lang w:val="el-GR"/>
        </w:rPr>
        <w:t>Κ</w:t>
      </w:r>
      <w:r w:rsidR="00BD2E95">
        <w:rPr>
          <w:rFonts w:cs="Calibri"/>
          <w:bCs/>
          <w:lang w:val="el-GR"/>
        </w:rPr>
        <w:t>.</w:t>
      </w:r>
      <w:r w:rsidRPr="00D426C2">
        <w:rPr>
          <w:rFonts w:cs="Calibri"/>
          <w:bCs/>
          <w:lang w:val="el-GR"/>
        </w:rPr>
        <w:t xml:space="preserve"> για κάθε είδος </w:t>
      </w:r>
      <w:r w:rsidRPr="00D426C2">
        <w:rPr>
          <w:rFonts w:cs="Calibri"/>
          <w:lang w:val="el-GR"/>
        </w:rPr>
        <w:t>αμφιβίου και ερπετού.</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00344803" w:rsidRPr="00D426C2">
        <w:rPr>
          <w:rFonts w:cs="Calibri"/>
          <w:bCs/>
          <w:lang w:val="el-GR"/>
        </w:rPr>
        <w:t xml:space="preserve"> </w:t>
      </w:r>
      <w:r w:rsidRPr="00D426C2">
        <w:rPr>
          <w:rFonts w:cs="Calibri"/>
          <w:bCs/>
          <w:lang w:val="el-GR"/>
        </w:rPr>
        <w:t>Α. Τα δεδομένα θα χρησιμοποιηθούν για τη συμπλήρωση των πρωτοκόλλων παρακολούθησης και των εντύπων αναφοράς της έκθεσης της Οδηγίας 92/43/Ε</w:t>
      </w:r>
      <w:r w:rsidR="00BD2E95">
        <w:rPr>
          <w:rFonts w:cs="Calibri"/>
          <w:bCs/>
          <w:lang w:val="el-GR"/>
        </w:rPr>
        <w:t>.</w:t>
      </w:r>
      <w:r w:rsidRPr="00D426C2">
        <w:rPr>
          <w:rFonts w:cs="Calibri"/>
          <w:bCs/>
          <w:lang w:val="el-GR"/>
        </w:rPr>
        <w:t>Ο</w:t>
      </w:r>
      <w:r w:rsidR="00BD2E95">
        <w:rPr>
          <w:rFonts w:cs="Calibri"/>
          <w:bCs/>
          <w:lang w:val="el-GR"/>
        </w:rPr>
        <w:t>.</w:t>
      </w:r>
      <w:r w:rsidRPr="00D426C2">
        <w:rPr>
          <w:rFonts w:cs="Calibri"/>
          <w:bCs/>
          <w:lang w:val="el-GR"/>
        </w:rPr>
        <w:t>Κ</w:t>
      </w:r>
      <w:r w:rsidR="00BD2E95">
        <w:rPr>
          <w:rFonts w:cs="Calibri"/>
          <w:bCs/>
          <w:lang w:val="el-GR"/>
        </w:rPr>
        <w:t>.</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για κάθε Τ</w:t>
      </w:r>
      <w:r w:rsidR="00BD2E95">
        <w:rPr>
          <w:rFonts w:cs="Calibri"/>
          <w:bCs/>
          <w:lang w:val="el-GR"/>
        </w:rPr>
        <w:t>.</w:t>
      </w:r>
      <w:r w:rsidRPr="00D426C2">
        <w:rPr>
          <w:rFonts w:cs="Calibri"/>
          <w:bCs/>
          <w:lang w:val="el-GR"/>
        </w:rPr>
        <w:t>Κ</w:t>
      </w:r>
      <w:r w:rsidR="00BD2E95">
        <w:rPr>
          <w:rFonts w:cs="Calibri"/>
          <w:bCs/>
          <w:lang w:val="el-GR"/>
        </w:rPr>
        <w:t>.</w:t>
      </w:r>
      <w:r w:rsidRPr="00D426C2">
        <w:rPr>
          <w:rFonts w:cs="Calibri"/>
          <w:bCs/>
          <w:lang w:val="el-GR"/>
        </w:rPr>
        <w:t>Σ</w:t>
      </w:r>
      <w:r w:rsidR="00BD2E95">
        <w:rPr>
          <w:rFonts w:cs="Calibri"/>
          <w:bCs/>
          <w:lang w:val="el-GR"/>
        </w:rPr>
        <w:t>.</w:t>
      </w:r>
      <w:r w:rsidRPr="00D426C2">
        <w:rPr>
          <w:rFonts w:cs="Calibri"/>
          <w:bCs/>
          <w:lang w:val="el-GR"/>
        </w:rPr>
        <w:t xml:space="preserve"> που θα μελετηθεί και για κάθε κελί αναφοράς που θα γίνουν δειγματοληψίες.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Εκπαίδευση προσωπικού Αναθέτουσας Αρχής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εκπαιδεύσει το προσωπικό της Αναθέτουσας Αρχής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αμφιβίων και ερπετών </w:t>
      </w:r>
      <w:r w:rsidRPr="00D426C2">
        <w:rPr>
          <w:rFonts w:cs="Calibri"/>
          <w:bCs/>
          <w:lang w:val="el-GR"/>
        </w:rPr>
        <w:t xml:space="preserve">στην περιοχή ευθύνης της.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καταχωρήσει σε βάση δεδομένων που θα του δοθεί από την Αναθέτουσα Αρχή (σε συνεργασία με το Τμήμα Διαχείρισης Φυσικού Περιβάλλοντος του Υ</w:t>
      </w:r>
      <w:r w:rsidR="00F539C8">
        <w:rPr>
          <w:rFonts w:cs="Calibri"/>
          <w:bCs/>
          <w:lang w:val="el-GR"/>
        </w:rPr>
        <w:t>.</w:t>
      </w:r>
      <w:r w:rsidRPr="00D426C2">
        <w:rPr>
          <w:rFonts w:cs="Calibri"/>
          <w:bCs/>
          <w:lang w:val="el-GR"/>
        </w:rPr>
        <w:t>Π</w:t>
      </w:r>
      <w:r w:rsidR="00F539C8">
        <w:rPr>
          <w:rFonts w:cs="Calibri"/>
          <w:bCs/>
          <w:lang w:val="el-GR"/>
        </w:rPr>
        <w:t>.</w:t>
      </w:r>
      <w:r w:rsidRPr="00D426C2">
        <w:rPr>
          <w:rFonts w:cs="Calibri"/>
          <w:bCs/>
          <w:lang w:val="el-GR"/>
        </w:rPr>
        <w:t>Ε</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Α</w:t>
      </w:r>
      <w:r w:rsidR="00F539C8">
        <w:rPr>
          <w:rFonts w:cs="Calibri"/>
          <w:bCs/>
          <w:lang w:val="el-GR"/>
        </w:rPr>
        <w:t>.</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αμφιβίου και ερπετού</w:t>
      </w:r>
      <w:r w:rsidRPr="00D426C2">
        <w:rPr>
          <w:rFonts w:cs="Calibri"/>
          <w:bCs/>
          <w:lang w:val="el-GR"/>
        </w:rPr>
        <w:t xml:space="preserve">. Η βάση δεδομένων θα περιέχει όλα τα στοιχεία εκείνα που θα οδηγούν στη χαρτογραφική αποτύπωση που ζητείται σε </w:t>
      </w:r>
      <w:r w:rsidRPr="00D426C2">
        <w:rPr>
          <w:rFonts w:cs="Calibri"/>
          <w:bCs/>
        </w:rPr>
        <w:t>G</w:t>
      </w:r>
      <w:r w:rsidR="00F539C8">
        <w:rPr>
          <w:rFonts w:cs="Calibri"/>
          <w:bCs/>
          <w:lang w:val="el-GR"/>
        </w:rPr>
        <w:t>.</w:t>
      </w:r>
      <w:r w:rsidRPr="00D426C2">
        <w:rPr>
          <w:rFonts w:cs="Calibri"/>
          <w:bCs/>
        </w:rPr>
        <w:t>I</w:t>
      </w:r>
      <w:r w:rsidR="00F539C8">
        <w:rPr>
          <w:rFonts w:cs="Calibri"/>
          <w:bCs/>
          <w:lang w:val="el-GR"/>
        </w:rPr>
        <w:t>.</w:t>
      </w:r>
      <w:r w:rsidRPr="00D426C2">
        <w:rPr>
          <w:rFonts w:cs="Calibri"/>
          <w:bCs/>
        </w:rPr>
        <w:t>S</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αμφιβίου και ερπετού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αμφιβίου και ερπετού</w:t>
      </w:r>
      <w:r w:rsidRPr="00D426C2">
        <w:rPr>
          <w:rFonts w:cs="Calibri"/>
          <w:bCs/>
          <w:lang w:val="el-GR"/>
        </w:rPr>
        <w:t xml:space="preserve"> με βάση τις παραμέτρους (α) εύρος εξάπλωσης (range), (β) μέγεθος του πληθυσμού (population size), (γ) έκταση των ενδιαιτημάτων του (habitat area), (δ) επιδράσεις - πιέσεις - απειλές (προοπτικές διατήρησης).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γ) συνολικά στην περιοχή αρμοδιότητας της Αναθέτουσας Αρχής.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w:t>
      </w:r>
      <w:r w:rsidRPr="00D426C2">
        <w:rPr>
          <w:rFonts w:cs="Calibri"/>
          <w:bCs/>
          <w:lang w:val="el-GR"/>
        </w:rPr>
        <w:lastRenderedPageBreak/>
        <w:t>επίπεδο του Τ</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Σ</w:t>
      </w:r>
      <w:r w:rsidR="00F539C8">
        <w:rPr>
          <w:rFonts w:cs="Calibri"/>
          <w:bCs/>
          <w:lang w:val="el-GR"/>
        </w:rPr>
        <w:t>.</w:t>
      </w:r>
      <w:r w:rsidRPr="00D426C2">
        <w:rPr>
          <w:rFonts w:cs="Calibri"/>
          <w:bCs/>
          <w:lang w:val="el-GR"/>
        </w:rPr>
        <w:t xml:space="preserve"> (εφόσον ο Τ</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Σ</w:t>
      </w:r>
      <w:r w:rsidR="00F539C8">
        <w:rPr>
          <w:rFonts w:cs="Calibri"/>
          <w:bCs/>
          <w:lang w:val="el-GR"/>
        </w:rPr>
        <w:t>.</w:t>
      </w:r>
      <w:r w:rsidRPr="00D426C2">
        <w:rPr>
          <w:rFonts w:cs="Calibri"/>
          <w:bCs/>
          <w:lang w:val="el-GR"/>
        </w:rPr>
        <w:t xml:space="preserve"> καλύπτει κελιά περισσότερα του ενός), θα γίνει με μαθηματική προσέγγιση που θα δοθεί από την Αναθέτουσα Αρχή (σε συνεργασία με το Τμήμα Διαχείρισης Φυσικού Περιβάλλοντος του Υ</w:t>
      </w:r>
      <w:r w:rsidR="00F539C8">
        <w:rPr>
          <w:rFonts w:cs="Calibri"/>
          <w:bCs/>
          <w:lang w:val="el-GR"/>
        </w:rPr>
        <w:t>.</w:t>
      </w:r>
      <w:r w:rsidRPr="00D426C2">
        <w:rPr>
          <w:rFonts w:cs="Calibri"/>
          <w:bCs/>
          <w:lang w:val="el-GR"/>
        </w:rPr>
        <w:t>Π</w:t>
      </w:r>
      <w:r w:rsidR="00F539C8">
        <w:rPr>
          <w:rFonts w:cs="Calibri"/>
          <w:bCs/>
          <w:lang w:val="el-GR"/>
        </w:rPr>
        <w:t>.</w:t>
      </w:r>
      <w:r w:rsidRPr="00D426C2">
        <w:rPr>
          <w:rFonts w:cs="Calibri"/>
          <w:bCs/>
          <w:lang w:val="el-GR"/>
        </w:rPr>
        <w:t>Ε</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Α</w:t>
      </w:r>
      <w:r w:rsidR="00F539C8">
        <w:rPr>
          <w:rFonts w:cs="Calibri"/>
          <w:bCs/>
          <w:lang w:val="el-GR"/>
        </w:rPr>
        <w:t>.</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αμφιβίου και ερπετού</w:t>
      </w:r>
      <w:r w:rsidRPr="00D426C2">
        <w:rPr>
          <w:rFonts w:cs="Calibri"/>
          <w:bCs/>
          <w:lang w:val="el-GR"/>
        </w:rPr>
        <w:t xml:space="preserve"> 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00344803" w:rsidRPr="00D426C2">
        <w:rPr>
          <w:rFonts w:cs="Calibri"/>
          <w:bCs/>
          <w:lang w:val="el-GR"/>
        </w:rPr>
        <w:t xml:space="preserve"> </w:t>
      </w:r>
      <w:r w:rsidRPr="00D426C2">
        <w:rPr>
          <w:rFonts w:cs="Calibri"/>
          <w:bCs/>
          <w:lang w:val="el-GR"/>
        </w:rPr>
        <w:t xml:space="preserve">Α και θα γίνει χαρτογραφική αποτύπωση της εξάπλωσης των ειδών αμφιβίων και ερπετών  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α) ποσοτική αξιολόγηση με βάση το μέγεθος του πληθυσμού του είδους στο εσωτερικό του κελιού του ορισμένου πλέγματος αναφοράς</w:t>
      </w:r>
      <w:r w:rsidR="0064697D">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β) ποιοτική αξιολόγηση κατάστασης διατήρησης του είδους στο εσωτερικό του κελιού του ορισμένου πλέγματος αναφοράς με βάση τις 4 κλάσεις που περιλαμβάνονται στη φόρμα της έκθεσης εφαρμογής της οδηγίας 92/43/Ε</w:t>
      </w:r>
      <w:r w:rsidR="00F539C8">
        <w:rPr>
          <w:rFonts w:cs="Calibri"/>
          <w:bCs/>
          <w:lang w:val="el-GR"/>
        </w:rPr>
        <w:t>.</w:t>
      </w:r>
      <w:r w:rsidRPr="00D426C2">
        <w:rPr>
          <w:rFonts w:cs="Calibri"/>
          <w:bCs/>
          <w:lang w:val="el-GR"/>
        </w:rPr>
        <w:t>Ο</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=ανεπαρκής κατάσταση διατήρησης , Γ= κακή κατάσταση διατήρησης, Δ= 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10 </w:t>
      </w:r>
      <w:r w:rsidR="00F539C8" w:rsidRPr="00D426C2">
        <w:rPr>
          <w:rFonts w:cs="Calibri"/>
          <w:bCs/>
        </w:rPr>
        <w:t>x</w:t>
      </w:r>
      <w:r w:rsidR="00F539C8" w:rsidRPr="00D426C2">
        <w:rPr>
          <w:rFonts w:cs="Calibri"/>
          <w:bCs/>
          <w:lang w:val="el-GR"/>
        </w:rPr>
        <w:t xml:space="preserve"> </w:t>
      </w:r>
      <w:r w:rsidRPr="00D426C2">
        <w:rPr>
          <w:rFonts w:cs="Calibri"/>
          <w:bCs/>
          <w:lang w:val="el-GR"/>
        </w:rPr>
        <w:t xml:space="preserve">10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αμφιβίου και ερπετού</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περιγράψει και θα αξιολογήσει τις διαφορές σε σχέση με την προηγούμενη έκθεση εφαρμογής της Οδηγίας 92/43/Ε</w:t>
      </w:r>
      <w:r w:rsidR="00F539C8">
        <w:rPr>
          <w:rFonts w:cs="Calibri"/>
          <w:bCs/>
          <w:lang w:val="el-GR"/>
        </w:rPr>
        <w:t>.</w:t>
      </w:r>
      <w:r w:rsidRPr="00D426C2">
        <w:rPr>
          <w:rFonts w:cs="Calibri"/>
          <w:bCs/>
          <w:lang w:val="el-GR"/>
        </w:rPr>
        <w:t>Ο</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 xml:space="preserve"> την περίοδο 2000 – 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Ικανοποιητικών Τιμών Αναφοράς (</w:t>
      </w:r>
      <w:r w:rsidRPr="00D426C2">
        <w:rPr>
          <w:rFonts w:cs="Calibri"/>
          <w:bCs/>
          <w:u w:val="single"/>
        </w:rPr>
        <w:t>Favourable</w:t>
      </w:r>
      <w:r w:rsidRPr="00D426C2">
        <w:rPr>
          <w:rFonts w:cs="Calibri"/>
          <w:bCs/>
          <w:u w:val="single"/>
          <w:lang w:val="el-GR"/>
        </w:rPr>
        <w:t xml:space="preserve"> </w:t>
      </w:r>
      <w:r w:rsidRPr="00D426C2">
        <w:rPr>
          <w:rFonts w:cs="Calibri"/>
          <w:bCs/>
          <w:u w:val="single"/>
        </w:rPr>
        <w:t>Reference</w:t>
      </w:r>
      <w:r w:rsidRPr="00D426C2">
        <w:rPr>
          <w:rFonts w:cs="Calibri"/>
          <w:bCs/>
          <w:u w:val="single"/>
          <w:lang w:val="el-GR"/>
        </w:rPr>
        <w:t xml:space="preserve"> </w:t>
      </w:r>
      <w:r w:rsidRPr="00D426C2">
        <w:rPr>
          <w:rFonts w:cs="Calibri"/>
          <w:bCs/>
          <w:u w:val="single"/>
        </w:rPr>
        <w:t>Values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Ικανοποιητικές Τιμές Αναφοράς (εύρους εξάπλωσης - </w:t>
      </w:r>
      <w:r w:rsidRPr="00D426C2">
        <w:rPr>
          <w:rFonts w:cs="Calibri"/>
          <w:bCs/>
        </w:rPr>
        <w:t>range</w:t>
      </w:r>
      <w:r w:rsidRPr="00D426C2">
        <w:rPr>
          <w:rFonts w:cs="Calibri"/>
          <w:bCs/>
          <w:lang w:val="el-GR"/>
        </w:rPr>
        <w:t xml:space="preserve"> και έκτασης - </w:t>
      </w:r>
      <w:r w:rsidRPr="00D426C2">
        <w:rPr>
          <w:rFonts w:cs="Calibri"/>
          <w:bCs/>
        </w:rPr>
        <w:t>area</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Οι τιμές θα αναφέρονται σε κάθε Τ</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Σ</w:t>
      </w:r>
      <w:r w:rsidR="00F539C8">
        <w:rPr>
          <w:rFonts w:cs="Calibri"/>
          <w:bCs/>
          <w:lang w:val="el-GR"/>
        </w:rPr>
        <w:t>.</w:t>
      </w:r>
      <w:r w:rsidRPr="00D426C2">
        <w:rPr>
          <w:rFonts w:cs="Calibri"/>
          <w:bCs/>
          <w:lang w:val="el-GR"/>
        </w:rPr>
        <w:t xml:space="preserve"> ή ομάδα Τ</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Σ</w:t>
      </w:r>
      <w:r w:rsidR="00F539C8">
        <w:rPr>
          <w:rFonts w:cs="Calibri"/>
          <w:bCs/>
          <w:lang w:val="el-GR"/>
        </w:rPr>
        <w:t>.</w:t>
      </w:r>
      <w:r w:rsidRPr="00D426C2">
        <w:rPr>
          <w:rFonts w:cs="Calibri"/>
          <w:bCs/>
          <w:lang w:val="el-GR"/>
        </w:rPr>
        <w:t xml:space="preserve"> που απαντάται το είδος.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Στόχων Διατήρησης (</w:t>
      </w:r>
      <w:r w:rsidRPr="00D426C2">
        <w:rPr>
          <w:rFonts w:cs="Calibri"/>
          <w:bCs/>
          <w:u w:val="single"/>
        </w:rPr>
        <w:t>Conservation</w:t>
      </w:r>
      <w:r w:rsidRPr="00D426C2">
        <w:rPr>
          <w:rFonts w:cs="Calibri"/>
          <w:bCs/>
          <w:u w:val="single"/>
          <w:lang w:val="el-GR"/>
        </w:rPr>
        <w:t xml:space="preserve"> </w:t>
      </w:r>
      <w:r w:rsidRPr="00D426C2">
        <w:rPr>
          <w:rFonts w:cs="Calibri"/>
          <w:bCs/>
          <w:u w:val="single"/>
        </w:rPr>
        <w:t>objectives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Στόχους Διατήρησης για κάθε είδος </w:t>
      </w:r>
      <w:r w:rsidRPr="00D426C2">
        <w:rPr>
          <w:rFonts w:cs="Calibri"/>
          <w:lang w:val="el-GR"/>
        </w:rPr>
        <w:t>αμφιβίου και ερπετού</w:t>
      </w:r>
      <w:r w:rsidRPr="00D426C2">
        <w:rPr>
          <w:rFonts w:cs="Calibri"/>
          <w:bCs/>
          <w:lang w:val="el-GR"/>
        </w:rPr>
        <w:t xml:space="preserve"> του Παραρτήματος ΙΙ της οδηγίας 92/43/Ε</w:t>
      </w:r>
      <w:r w:rsidR="00F539C8">
        <w:rPr>
          <w:rFonts w:cs="Calibri"/>
          <w:bCs/>
          <w:lang w:val="el-GR"/>
        </w:rPr>
        <w:t>.</w:t>
      </w:r>
      <w:r w:rsidRPr="00D426C2">
        <w:rPr>
          <w:rFonts w:cs="Calibri"/>
          <w:bCs/>
          <w:lang w:val="el-GR"/>
        </w:rPr>
        <w:t>Ο</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 xml:space="preserve"> και για τα είδη με ιδιαίτερο ενδιαφέρον (ενδημικά </w:t>
      </w:r>
      <w:r w:rsidRPr="00D426C2">
        <w:rPr>
          <w:rFonts w:cs="Calibri"/>
          <w:bCs/>
          <w:lang w:val="el-GR"/>
        </w:rPr>
        <w:lastRenderedPageBreak/>
        <w:t>Βαλκανικής χερσονήσου, Ελλάδας ή τοπικά ενδημικά, προστατευόμενα από διεθνείς συνθήκες και εθνική νομοθεσία). Οι στόχοι θα αφορούν σε κάθε Τ</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Σ</w:t>
      </w:r>
      <w:r w:rsidR="00F539C8">
        <w:rPr>
          <w:rFonts w:cs="Calibri"/>
          <w:bCs/>
          <w:lang w:val="el-GR"/>
        </w:rPr>
        <w:t>.</w:t>
      </w:r>
      <w:r w:rsidRPr="00D426C2">
        <w:rPr>
          <w:rFonts w:cs="Calibri"/>
          <w:bCs/>
          <w:lang w:val="el-GR"/>
        </w:rPr>
        <w:t xml:space="preserve"> ή ομάδα Τ</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Σ</w:t>
      </w:r>
      <w:r w:rsidR="00F539C8">
        <w:rPr>
          <w:rFonts w:cs="Calibri"/>
          <w:bCs/>
          <w:lang w:val="el-GR"/>
        </w:rPr>
        <w:t>.</w:t>
      </w:r>
      <w:r w:rsidRPr="00D426C2">
        <w:rPr>
          <w:rFonts w:cs="Calibri"/>
          <w:bCs/>
          <w:lang w:val="el-GR"/>
        </w:rPr>
        <w:t xml:space="preserve"> που απαντάται το είδος </w:t>
      </w:r>
      <w:r w:rsidRPr="00D426C2">
        <w:rPr>
          <w:rFonts w:cs="Calibri"/>
          <w:lang w:val="el-GR"/>
        </w:rPr>
        <w:t>αμφιβίου και ερπετού</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την κατάρτιση της πρότασης Ικανοποιητικών Τιμών Αναφοράς και στόχων Διατήρησης, ο Ανάδοχος θα βρίσκονται σε συνεχή συνεργασία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και το Τμήμα Διαχείρισης Φυσικού Περιβάλλοντος του Υ</w:t>
      </w:r>
      <w:r w:rsidR="00F539C8">
        <w:rPr>
          <w:rFonts w:cs="Calibri"/>
          <w:bCs/>
          <w:lang w:val="el-GR"/>
        </w:rPr>
        <w:t>.</w:t>
      </w:r>
      <w:r w:rsidRPr="00D426C2">
        <w:rPr>
          <w:rFonts w:cs="Calibri"/>
          <w:bCs/>
          <w:lang w:val="el-GR"/>
        </w:rPr>
        <w:t>Π</w:t>
      </w:r>
      <w:r w:rsidR="00F539C8">
        <w:rPr>
          <w:rFonts w:cs="Calibri"/>
          <w:bCs/>
          <w:lang w:val="el-GR"/>
        </w:rPr>
        <w:t>.</w:t>
      </w:r>
      <w:r w:rsidRPr="00D426C2">
        <w:rPr>
          <w:rFonts w:cs="Calibri"/>
          <w:bCs/>
          <w:lang w:val="el-GR"/>
        </w:rPr>
        <w:t>Ε</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Α.</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w:t>
      </w:r>
      <w:r w:rsidR="00957C84">
        <w:rPr>
          <w:rFonts w:cs="Calibri"/>
          <w:bCs/>
          <w:u w:val="single"/>
          <w:lang w:val="el-GR"/>
        </w:rPr>
        <w:t>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Β</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οφείλει να παραδώσει στην Αναθέτουσα Αρχή φωτογραφικό υλικό α) των ειδών αμφιβίων κ</w:t>
      </w:r>
      <w:r w:rsidR="0064697D">
        <w:rPr>
          <w:rFonts w:cs="Calibri"/>
          <w:bCs/>
          <w:lang w:val="el-GR"/>
        </w:rPr>
        <w:t>αι ερπετών της περιοχής μελέτης</w:t>
      </w:r>
      <w:r w:rsidRPr="00D426C2">
        <w:rPr>
          <w:rFonts w:cs="Calibri"/>
          <w:bCs/>
          <w:lang w:val="el-GR"/>
        </w:rPr>
        <w:t xml:space="preserve">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w:t>
      </w:r>
      <w:r w:rsidR="00F539C8">
        <w:rPr>
          <w:rFonts w:cs="Calibri"/>
          <w:bCs/>
          <w:lang w:val="el-GR"/>
        </w:rPr>
        <w:t>-</w:t>
      </w:r>
      <w:r w:rsidRPr="00D426C2">
        <w:rPr>
          <w:rFonts w:cs="Calibri"/>
          <w:bCs/>
          <w:lang w:val="el-GR"/>
        </w:rPr>
        <w:t xml:space="preserve"> και τουλάχιστον μία εβδομάδα πριν την πραγματοποίηση της πρώτης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οφείλει να παραδώσει στην Επιτροπή Παραλαβής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Β</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κατόπιν εκτέλεσης των ανωτέρω εργασιών:</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αμφιβίου και ερπετού</w:t>
      </w:r>
      <w:r w:rsidRPr="00D426C2">
        <w:rPr>
          <w:rFonts w:cs="Calibri"/>
          <w:bCs/>
          <w:lang w:val="el-GR"/>
        </w:rPr>
        <w:t xml:space="preserve"> και θα συνδέεται με γεωγραφική απεικόνιση σε </w:t>
      </w:r>
      <w:r w:rsidRPr="00D426C2">
        <w:rPr>
          <w:rFonts w:cs="Calibri"/>
          <w:bCs/>
        </w:rPr>
        <w:t>G</w:t>
      </w:r>
      <w:r w:rsidR="00F539C8">
        <w:rPr>
          <w:rFonts w:cs="Calibri"/>
          <w:bCs/>
          <w:lang w:val="el-GR"/>
        </w:rPr>
        <w:t>.</w:t>
      </w:r>
      <w:r w:rsidRPr="00D426C2">
        <w:rPr>
          <w:rFonts w:cs="Calibri"/>
          <w:bCs/>
        </w:rPr>
        <w:t>I</w:t>
      </w:r>
      <w:r w:rsidR="00F539C8">
        <w:rPr>
          <w:rFonts w:cs="Calibri"/>
          <w:bCs/>
          <w:lang w:val="el-GR"/>
        </w:rPr>
        <w:t>.</w:t>
      </w:r>
      <w:r w:rsidRPr="00D426C2">
        <w:rPr>
          <w:rFonts w:cs="Calibri"/>
          <w:bCs/>
        </w:rPr>
        <w:t>S</w:t>
      </w:r>
      <w:r w:rsidRPr="00D426C2">
        <w:rPr>
          <w:rFonts w:cs="Calibri"/>
          <w:bCs/>
          <w:lang w:val="el-GR"/>
        </w:rPr>
        <w:t xml:space="preserve">. </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lastRenderedPageBreak/>
        <w:t xml:space="preserve">Τα συμπληρωμένα πρωτόκολλα παρακολούθησης για κάθε είδος </w:t>
      </w:r>
      <w:r w:rsidRPr="00D426C2">
        <w:rPr>
          <w:rFonts w:cs="Calibri"/>
          <w:lang w:val="el-GR"/>
        </w:rPr>
        <w:t>αμφιβίου και ερπετού</w:t>
      </w:r>
      <w:r w:rsidRPr="00D426C2">
        <w:rPr>
          <w:rFonts w:cs="Calibri"/>
          <w:bCs/>
          <w:lang w:val="el-GR"/>
        </w:rPr>
        <w:t xml:space="preserve"> και για κάθε θέση επιτόπιου ελέγχου αποτυπωμένα σε βάση δεδομένων και αρχεία </w:t>
      </w:r>
      <w:r w:rsidRPr="00D426C2">
        <w:rPr>
          <w:rFonts w:cs="Calibri"/>
          <w:bCs/>
        </w:rPr>
        <w:t>G</w:t>
      </w:r>
      <w:r w:rsidR="00F539C8">
        <w:rPr>
          <w:rFonts w:cs="Calibri"/>
          <w:bCs/>
          <w:lang w:val="el-GR"/>
        </w:rPr>
        <w:t>.</w:t>
      </w:r>
      <w:r w:rsidRPr="00D426C2">
        <w:rPr>
          <w:rFonts w:cs="Calibri"/>
          <w:bCs/>
        </w:rPr>
        <w:t>I</w:t>
      </w:r>
      <w:r w:rsidR="00F539C8">
        <w:rPr>
          <w:rFonts w:cs="Calibri"/>
          <w:bCs/>
          <w:lang w:val="el-GR"/>
        </w:rPr>
        <w:t>.</w:t>
      </w:r>
      <w:r w:rsidRPr="00D426C2">
        <w:rPr>
          <w:rFonts w:cs="Calibri"/>
          <w:bCs/>
        </w:rPr>
        <w:t>S</w:t>
      </w:r>
      <w:r w:rsidRPr="00D426C2">
        <w:rPr>
          <w:rFonts w:cs="Calibri"/>
          <w:bCs/>
          <w:lang w:val="el-GR"/>
        </w:rPr>
        <w:t>.</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92/43/Ε</w:t>
      </w:r>
      <w:r w:rsidR="00F539C8">
        <w:rPr>
          <w:rFonts w:cs="Calibri"/>
          <w:bCs/>
          <w:lang w:val="el-GR"/>
        </w:rPr>
        <w:t>.</w:t>
      </w:r>
      <w:r w:rsidRPr="00D426C2">
        <w:rPr>
          <w:rFonts w:cs="Calibri"/>
          <w:bCs/>
          <w:lang w:val="el-GR"/>
        </w:rPr>
        <w:t>Ο</w:t>
      </w:r>
      <w:r w:rsidR="00F539C8">
        <w:rPr>
          <w:rFonts w:cs="Calibri"/>
          <w:bCs/>
          <w:lang w:val="el-GR"/>
        </w:rPr>
        <w:t>.</w:t>
      </w:r>
      <w:r w:rsidRPr="00D426C2">
        <w:rPr>
          <w:rFonts w:cs="Calibri"/>
          <w:bCs/>
          <w:lang w:val="el-GR"/>
        </w:rPr>
        <w:t>Κ</w:t>
      </w:r>
      <w:r w:rsidR="00F539C8">
        <w:rPr>
          <w:rFonts w:cs="Calibri"/>
          <w:bCs/>
          <w:lang w:val="el-GR"/>
        </w:rPr>
        <w:t>.</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γι</w:t>
      </w:r>
      <w:r w:rsidR="00344803" w:rsidRPr="00D426C2">
        <w:rPr>
          <w:rFonts w:cs="Calibri"/>
          <w:bCs/>
          <w:lang w:val="el-GR"/>
        </w:rPr>
        <w:t>α κάθε Τ</w:t>
      </w:r>
      <w:r w:rsidR="00F539C8">
        <w:rPr>
          <w:rFonts w:cs="Calibri"/>
          <w:bCs/>
          <w:lang w:val="el-GR"/>
        </w:rPr>
        <w:t>.</w:t>
      </w:r>
      <w:r w:rsidR="00344803" w:rsidRPr="00D426C2">
        <w:rPr>
          <w:rFonts w:cs="Calibri"/>
          <w:bCs/>
          <w:lang w:val="el-GR"/>
        </w:rPr>
        <w:t>Κ</w:t>
      </w:r>
      <w:r w:rsidR="00F539C8">
        <w:rPr>
          <w:rFonts w:cs="Calibri"/>
          <w:bCs/>
          <w:lang w:val="el-GR"/>
        </w:rPr>
        <w:t>.</w:t>
      </w:r>
      <w:r w:rsidR="00344803" w:rsidRPr="00D426C2">
        <w:rPr>
          <w:rFonts w:cs="Calibri"/>
          <w:bCs/>
          <w:lang w:val="el-GR"/>
        </w:rPr>
        <w:t>Σ</w:t>
      </w:r>
      <w:r w:rsidR="00F539C8">
        <w:rPr>
          <w:rFonts w:cs="Calibri"/>
          <w:bCs/>
          <w:lang w:val="el-GR"/>
        </w:rPr>
        <w:t>.</w:t>
      </w:r>
      <w:r w:rsidR="00344803" w:rsidRPr="00D426C2">
        <w:rPr>
          <w:rFonts w:cs="Calibri"/>
          <w:bCs/>
          <w:lang w:val="el-GR"/>
        </w:rPr>
        <w:t xml:space="preserve"> που θα μελετηθεί και</w:t>
      </w:r>
      <w:r w:rsidRPr="00D426C2">
        <w:rPr>
          <w:rFonts w:cs="Calibri"/>
          <w:bCs/>
          <w:lang w:val="el-GR"/>
        </w:rPr>
        <w:t xml:space="preserve">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αμφιβίου και ερπετού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w:t>
      </w:r>
      <w:r w:rsidR="001720F8">
        <w:rPr>
          <w:rFonts w:cs="Calibri"/>
          <w:bCs/>
          <w:lang w:val="el-GR"/>
        </w:rPr>
        <w:t>,</w:t>
      </w:r>
      <w:r w:rsidRPr="00D426C2">
        <w:rPr>
          <w:rFonts w:cs="Calibri"/>
          <w:bCs/>
          <w:lang w:val="el-GR"/>
        </w:rPr>
        <w:t xml:space="preserve"> β) σε κάθε περιοχή </w:t>
      </w:r>
      <w:r w:rsidRPr="00D426C2">
        <w:rPr>
          <w:rFonts w:cs="Calibri"/>
          <w:bCs/>
        </w:rPr>
        <w:t>Natura</w:t>
      </w:r>
      <w:r w:rsidRPr="00D426C2">
        <w:rPr>
          <w:rFonts w:cs="Calibri"/>
          <w:bCs/>
          <w:lang w:val="el-GR"/>
        </w:rPr>
        <w:t xml:space="preserve"> 2000 που θα μελετηθεί </w:t>
      </w:r>
      <w:r w:rsidR="001720F8" w:rsidRPr="00D426C2">
        <w:rPr>
          <w:rFonts w:cs="Calibri"/>
          <w:bCs/>
          <w:lang w:val="el-GR"/>
        </w:rPr>
        <w:t xml:space="preserve">και </w:t>
      </w:r>
      <w:r w:rsidRPr="00D426C2">
        <w:rPr>
          <w:rFonts w:cs="Calibri"/>
          <w:bCs/>
          <w:lang w:val="el-GR"/>
        </w:rPr>
        <w:t>γ) στην περιοχή ευθύνης της Αναθέτουσας Αρχής.</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 xml:space="preserve">Χάρτες υφιστάμενης κατανομής και εύρους εξάπλωσης για κάθε είδος </w:t>
      </w:r>
      <w:r w:rsidRPr="00D426C2">
        <w:rPr>
          <w:rFonts w:cs="Calibri"/>
          <w:lang w:val="el-GR"/>
        </w:rPr>
        <w:t>αμφιβίου και ερπετού</w:t>
      </w:r>
      <w:r w:rsidRPr="00D426C2">
        <w:rPr>
          <w:rFonts w:cs="Calibri"/>
          <w:bCs/>
          <w:lang w:val="el-GR"/>
        </w:rPr>
        <w:t xml:space="preserve"> 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F539C8">
        <w:rPr>
          <w:rFonts w:cs="Calibri"/>
          <w:bCs/>
          <w:lang w:val="el-GR"/>
        </w:rPr>
        <w:t>Ε.Ο.Κ</w:t>
      </w:r>
      <w:r w:rsidRPr="00D426C2">
        <w:rPr>
          <w:rFonts w:cs="Calibri"/>
          <w:bCs/>
          <w:lang w:val="el-GR"/>
        </w:rPr>
        <w:t xml:space="preserve">. </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xml:space="preserve"> του Παραρτήματος ΙΙ και ειδών με ιδιαίτερο ενδιαφέρον, και για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με βάση τα προς επίλυση προβλήματα που εντοπίστηκαν κατά το πρώτο έτος συλλογής δεδομένων πεδίου.</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00344803" w:rsidRPr="00D426C2">
        <w:rPr>
          <w:rFonts w:cs="Calibri"/>
          <w:bCs/>
          <w:lang w:val="el-GR"/>
        </w:rPr>
        <w:t xml:space="preserve"> </w:t>
      </w:r>
      <w:r w:rsidR="00957C84">
        <w:rPr>
          <w:rFonts w:cs="Calibri"/>
          <w:bCs/>
          <w:lang w:val="el-GR"/>
        </w:rPr>
        <w:t>Β</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B24578">
      <w:pPr>
        <w:numPr>
          <w:ilvl w:val="0"/>
          <w:numId w:val="39"/>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Όλα τα παραδοτέα υποβάλλονται στην Επιτροπή Παραλαβής σε 4 αντίτυπα σε ηλεκτρονική μορφή. Μετά την παραλαβή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bookmarkStart w:id="111" w:name="_Toc292701232"/>
      <w:r w:rsidRPr="00D426C2">
        <w:rPr>
          <w:rFonts w:cs="Calibri"/>
          <w:b/>
          <w:bCs/>
          <w:lang w:val="el-GR"/>
        </w:rPr>
        <w:t xml:space="preserve">ΦΑΣΗ Γ: ΣΥΜΠΛΗΡΩΣΗ ΤΩΝ ΔΕΔΟΜΕΝΩΝ ΠΕΔΙΟΥ ΚΑΙ ΠΡΟΤΑΣΗ ΤΡΟΠΟΠΟΙΗΣΗΣ ΤΗΣ ΒΑΣΗΣ ΔΕΔΟΜΕΝΩΝ ΤΟΥ ΔΙΚΤΥΟΥ </w:t>
      </w:r>
      <w:r w:rsidRPr="00D426C2">
        <w:rPr>
          <w:rFonts w:cs="Calibri"/>
          <w:b/>
          <w:bCs/>
        </w:rPr>
        <w:t>NATURA</w:t>
      </w:r>
      <w:r w:rsidRPr="00D426C2">
        <w:rPr>
          <w:rFonts w:cs="Calibri"/>
          <w:b/>
          <w:bCs/>
          <w:lang w:val="el-GR"/>
        </w:rPr>
        <w:t xml:space="preserve"> 2000</w:t>
      </w:r>
      <w:bookmarkEnd w:id="111"/>
      <w:r w:rsidRPr="00D426C2">
        <w:rPr>
          <w:rFonts w:cs="Calibri"/>
          <w:b/>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Για κάθε είδος </w:t>
      </w:r>
      <w:r w:rsidRPr="00D426C2">
        <w:rPr>
          <w:rFonts w:cs="Calibri"/>
          <w:lang w:val="el-GR"/>
        </w:rPr>
        <w:t>αμφιβίου και ερπετού</w:t>
      </w:r>
      <w:r w:rsidRPr="00D426C2">
        <w:rPr>
          <w:rFonts w:cs="Calibri"/>
          <w:bCs/>
          <w:lang w:val="el-GR"/>
        </w:rPr>
        <w:t xml:space="preserve"> ο Ανάδοχος θα συνεχίσει τη συλλογή, καταγραφή και χωρική αποτύπωση των υπαρχουσών αναφορών εξάπλωσής τους -τουλάχιστον των τελευταίων </w:t>
      </w:r>
      <w:r w:rsidR="001720F8">
        <w:rPr>
          <w:rFonts w:cs="Calibri"/>
          <w:bCs/>
          <w:lang w:val="el-GR"/>
        </w:rPr>
        <w:t>σαράντα (</w:t>
      </w:r>
      <w:r w:rsidRPr="00D426C2">
        <w:rPr>
          <w:rFonts w:cs="Calibri"/>
          <w:bCs/>
          <w:lang w:val="el-GR"/>
        </w:rPr>
        <w:t>40</w:t>
      </w:r>
      <w:r w:rsidR="001720F8">
        <w:rPr>
          <w:rFonts w:cs="Calibri"/>
          <w:bCs/>
          <w:lang w:val="el-GR"/>
        </w:rPr>
        <w:t>)</w:t>
      </w:r>
      <w:r w:rsidRPr="00D426C2">
        <w:rPr>
          <w:rFonts w:cs="Calibri"/>
          <w:bCs/>
          <w:lang w:val="el-GR"/>
        </w:rPr>
        <w:t xml:space="preserve"> ετών-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00912F11"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παραλήφθηκε στη </w:t>
      </w:r>
      <w:r w:rsidR="004D2701">
        <w:rPr>
          <w:rFonts w:cs="Calibri"/>
          <w:bCs/>
          <w:lang w:val="el-GR"/>
        </w:rPr>
        <w:t>Φάση</w:t>
      </w:r>
      <w:r w:rsidR="00912F11" w:rsidRPr="00D426C2">
        <w:rPr>
          <w:rFonts w:cs="Calibri"/>
          <w:bCs/>
          <w:lang w:val="el-GR"/>
        </w:rPr>
        <w:t xml:space="preserve"> </w:t>
      </w:r>
      <w:r w:rsidR="00957C84">
        <w:rPr>
          <w:rFonts w:cs="Calibri"/>
          <w:bCs/>
          <w:lang w:val="el-GR"/>
        </w:rPr>
        <w:t>Β</w:t>
      </w:r>
      <w:r w:rsidRPr="00D426C2">
        <w:rPr>
          <w:rFonts w:cs="Calibri"/>
          <w:bCs/>
          <w:lang w:val="el-GR"/>
        </w:rPr>
        <w:t>. Θα συνεχιστεί η συμπλήρωση των απαιτούμενων εντύπων και πρωτοκόλλων.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εκπαίδευσης προσωπικού Αναθέτουσας Αρχής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την εκπαίδευση του προσωπικού της Αναθέτουσας Αρχής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αμφιβίων και ερπετών </w:t>
      </w:r>
      <w:r w:rsidRPr="00D426C2">
        <w:rPr>
          <w:rFonts w:cs="Calibri"/>
          <w:bCs/>
          <w:lang w:val="el-GR"/>
        </w:rPr>
        <w:t xml:space="preserve">στην περιοχή ευθύνης της Αναθέτουσας Αρχής.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καταχωρήσει στη βάση δεδομένων που θα του δοθεί από την Αναθέτουσα Αρχή (σε συνεργασία με το Τμήμα Διαχείρισης Φυσικού Περιβάλλοντος του Υ</w:t>
      </w:r>
      <w:r w:rsidR="001720F8">
        <w:rPr>
          <w:rFonts w:cs="Calibri"/>
          <w:bCs/>
          <w:lang w:val="el-GR"/>
        </w:rPr>
        <w:t>.</w:t>
      </w:r>
      <w:r w:rsidRPr="00D426C2">
        <w:rPr>
          <w:rFonts w:cs="Calibri"/>
          <w:bCs/>
          <w:lang w:val="el-GR"/>
        </w:rPr>
        <w:t>Π</w:t>
      </w:r>
      <w:r w:rsidR="001720F8">
        <w:rPr>
          <w:rFonts w:cs="Calibri"/>
          <w:bCs/>
          <w:lang w:val="el-GR"/>
        </w:rPr>
        <w:t>.</w:t>
      </w:r>
      <w:r w:rsidRPr="00D426C2">
        <w:rPr>
          <w:rFonts w:cs="Calibri"/>
          <w:bCs/>
          <w:lang w:val="el-GR"/>
        </w:rPr>
        <w:t>Ε</w:t>
      </w:r>
      <w:r w:rsidR="001720F8">
        <w:rPr>
          <w:rFonts w:cs="Calibri"/>
          <w:bCs/>
          <w:lang w:val="el-GR"/>
        </w:rPr>
        <w:t>.</w:t>
      </w:r>
      <w:r w:rsidRPr="00D426C2">
        <w:rPr>
          <w:rFonts w:cs="Calibri"/>
          <w:bCs/>
          <w:lang w:val="el-GR"/>
        </w:rPr>
        <w:t>Κ</w:t>
      </w:r>
      <w:r w:rsidR="001720F8">
        <w:rPr>
          <w:rFonts w:cs="Calibri"/>
          <w:bCs/>
          <w:lang w:val="el-GR"/>
        </w:rPr>
        <w:t>.</w:t>
      </w:r>
      <w:r w:rsidRPr="00D426C2">
        <w:rPr>
          <w:rFonts w:cs="Calibri"/>
          <w:bCs/>
          <w:lang w:val="el-GR"/>
        </w:rPr>
        <w:t>Α</w:t>
      </w:r>
      <w:r w:rsidR="001720F8">
        <w:rPr>
          <w:rFonts w:cs="Calibri"/>
          <w:bCs/>
          <w:lang w:val="el-GR"/>
        </w:rPr>
        <w:t>.</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αμφιβίου και ερπετού.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Πρόταση τροποποίησης της βάσης δεδομένων του Δικτύου </w:t>
      </w:r>
      <w:r w:rsidRPr="00D426C2">
        <w:rPr>
          <w:rFonts w:cs="Calibri"/>
          <w:bCs/>
          <w:u w:val="single"/>
        </w:rPr>
        <w:t>Natura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με βάση τα δεδομένα των δύο ετών δειγματοληψιών θα συντάξει πρόταση τροποποίησης της βάσης δεδομένων του Δικτύου </w:t>
      </w:r>
      <w:r w:rsidRPr="00D426C2">
        <w:rPr>
          <w:rFonts w:cs="Calibri"/>
          <w:bCs/>
        </w:rPr>
        <w:t>Natura</w:t>
      </w:r>
      <w:r w:rsidRPr="00D426C2">
        <w:rPr>
          <w:rFonts w:cs="Calibri"/>
          <w:bCs/>
          <w:lang w:val="el-GR"/>
        </w:rPr>
        <w:t xml:space="preserve"> 2000 (Τυποποιημένο Δελτίο Δεδομένων -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για κάθε πεδίο που άπτεται του αντικειμένου της μελέτης του. Η επικαιροποίηση της βάσης του </w:t>
      </w:r>
      <w:r w:rsidRPr="00D426C2">
        <w:rPr>
          <w:rFonts w:cs="Calibri"/>
          <w:bCs/>
        </w:rPr>
        <w:t>Natura</w:t>
      </w:r>
      <w:r w:rsidRPr="00D426C2">
        <w:rPr>
          <w:rFonts w:cs="Calibri"/>
          <w:bCs/>
          <w:lang w:val="el-GR"/>
        </w:rPr>
        <w:t xml:space="preserve"> 2000 θα γίνει στην επικαιροποιημένη από την Ευρωπαϊκή Επιτροπή μορφή των εντύπων κατά τη </w:t>
      </w:r>
      <w:r w:rsidR="004D2701">
        <w:rPr>
          <w:rFonts w:cs="Calibri"/>
          <w:bCs/>
          <w:lang w:val="el-GR"/>
        </w:rPr>
        <w:t>Φάση</w:t>
      </w:r>
      <w:r w:rsidR="00912F11" w:rsidRPr="00D426C2">
        <w:rPr>
          <w:rFonts w:cs="Calibri"/>
          <w:bCs/>
          <w:lang w:val="el-GR"/>
        </w:rPr>
        <w:t xml:space="preserve"> </w:t>
      </w:r>
      <w:r w:rsidR="00957C84">
        <w:rPr>
          <w:rFonts w:cs="Calibri"/>
          <w:bCs/>
          <w:lang w:val="el-GR"/>
        </w:rPr>
        <w:t>Γ</w:t>
      </w:r>
      <w:r w:rsidRPr="00D426C2">
        <w:rPr>
          <w:rFonts w:cs="Calibri"/>
          <w:bCs/>
          <w:lang w:val="el-GR"/>
        </w:rPr>
        <w:t xml:space="preserve"> της μελέτης. Κατά την τροποποίηση της βάσης δεδομένων του </w:t>
      </w:r>
      <w:r w:rsidRPr="00D426C2">
        <w:rPr>
          <w:rFonts w:cs="Calibri"/>
          <w:bCs/>
        </w:rPr>
        <w:t>Natura</w:t>
      </w:r>
      <w:r w:rsidRPr="00D426C2">
        <w:rPr>
          <w:rFonts w:cs="Calibri"/>
          <w:bCs/>
          <w:lang w:val="el-GR"/>
        </w:rPr>
        <w:t xml:space="preserve"> 2000 θα ληφθούν υπόψη οι εργασίες πεδίου του Αναδόχου αλλά και οι βιβλιογραφικές αναφορές κατόπιν τεκμηρίωσης και αξιολόγησης της σημασίας τους.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Αξιολόγηση δεδομένων – Πρόταση ένταξης νέων περιοχών στο Δίκτυο Ν</w:t>
      </w:r>
      <w:r w:rsidRPr="00D426C2">
        <w:rPr>
          <w:rFonts w:cs="Calibri"/>
          <w:bCs/>
          <w:u w:val="single"/>
        </w:rPr>
        <w:t>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αναλύσει τα δεδομένα που έχει συλλέξει ώστε να αξιολογήσουν την πληρότητα-επάρκεια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αμφιβίου και ερπετού, σε συνεννόηση με την Αναθέτουσα Αρχή και σύμφωνα με τα σχετικά κριτήρια της Ε</w:t>
      </w:r>
      <w:r w:rsidR="001720F8">
        <w:rPr>
          <w:rFonts w:cs="Calibri"/>
          <w:bCs/>
          <w:lang w:val="el-GR"/>
        </w:rPr>
        <w:t>.</w:t>
      </w:r>
      <w:r w:rsidRPr="00D426C2">
        <w:rPr>
          <w:rFonts w:cs="Calibri"/>
          <w:bCs/>
          <w:lang w:val="el-GR"/>
        </w:rPr>
        <w:t>Ε. Ο Ανάδοχος θα συντάξει, όπου και εάν απαιτείται, σε συνεννόηση με την Αναθέτουσα Αρχή, πρόταση ένταξης νέων περιοχών στο Δίκτυο Ν</w:t>
      </w:r>
      <w:r w:rsidRPr="00D426C2">
        <w:rPr>
          <w:rFonts w:cs="Calibri"/>
          <w:bCs/>
        </w:rPr>
        <w:t>atura</w:t>
      </w:r>
      <w:r w:rsidRPr="00D426C2">
        <w:rPr>
          <w:rFonts w:cs="Calibri"/>
          <w:bCs/>
          <w:lang w:val="el-GR"/>
        </w:rPr>
        <w:t xml:space="preserve"> 2000 σύμφωνα με τα σχετικά κριτήρια και υφιστάμενες αξιολογήσεις της Ε</w:t>
      </w:r>
      <w:r w:rsidR="001720F8">
        <w:rPr>
          <w:rFonts w:cs="Calibri"/>
          <w:bCs/>
          <w:lang w:val="el-GR"/>
        </w:rPr>
        <w:t>.</w:t>
      </w:r>
      <w:r w:rsidRPr="00D426C2">
        <w:rPr>
          <w:rFonts w:cs="Calibri"/>
          <w:bCs/>
          <w:lang w:val="el-GR"/>
        </w:rPr>
        <w:t>Ε. Η πρόταση θα αφορά σε συμπληρωμένα Τυποποιημένα Δελτία και σε χάρτες. Η χαρτογραφική αποτύπωση των προτάσεων θα γίνει σε κλίμακα τουλάχιστον 1:50.000. Σημειώνεται ότι προτάσεις για ένταξη νέων περιοχών πρέπει να βασίζονται σε στοιχεία που έχουν χαρακτηριστεί ως «τεκμηριωμένης αξιοπιστίας».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w:t>
      </w:r>
      <w:r w:rsidR="00957C84">
        <w:rPr>
          <w:rFonts w:cs="Calibri"/>
          <w:bCs/>
          <w:u w:val="single"/>
          <w:lang w:val="el-GR"/>
        </w:rPr>
        <w:t>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w:t>
      </w:r>
      <w:r w:rsidR="00957C84">
        <w:rPr>
          <w:rFonts w:cs="Calibri"/>
          <w:bCs/>
          <w:u w:val="single"/>
          <w:lang w:val="el-GR"/>
        </w:rPr>
        <w:t>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οφείλει να παραδώσει στην Αναθέτουσα Αρχή φωτογραφικό υλικό α) των ειδών αμφιβίων και </w:t>
      </w:r>
      <w:r w:rsidR="001720F8">
        <w:rPr>
          <w:rFonts w:cs="Calibri"/>
          <w:bCs/>
          <w:lang w:val="el-GR"/>
        </w:rPr>
        <w:t>ερπετών της περιοχής μελέτης</w:t>
      </w:r>
      <w:r w:rsidRPr="00D426C2">
        <w:rPr>
          <w:rFonts w:cs="Calibri"/>
          <w:bCs/>
          <w:lang w:val="el-GR"/>
        </w:rPr>
        <w:t xml:space="preserve">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οφείλει να παραδίδει στην Επιτροπή Παραλαβής μέχρι το τέλος του προηγούμενου μήνα </w:t>
      </w:r>
      <w:r w:rsidR="001720F8">
        <w:rPr>
          <w:rFonts w:cs="Calibri"/>
          <w:bCs/>
          <w:lang w:val="el-GR"/>
        </w:rPr>
        <w:t>-</w:t>
      </w:r>
      <w:r w:rsidRPr="00D426C2">
        <w:rPr>
          <w:rFonts w:cs="Calibri"/>
          <w:bCs/>
          <w:lang w:val="el-GR"/>
        </w:rPr>
        <w:t xml:space="preserve"> και τουλάχιστον μία εβδομάδα πριν την πραγματοποίηση της πρώτης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υποβάλει στην Επιτροπή Παραλαβής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B63B22" w:rsidRDefault="00B63B22" w:rsidP="00B63B22">
      <w:pPr>
        <w:numPr>
          <w:ilvl w:val="0"/>
          <w:numId w:val="31"/>
        </w:numPr>
        <w:spacing w:before="200" w:line="240" w:lineRule="auto"/>
        <w:ind w:right="-514"/>
        <w:jc w:val="both"/>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ειδών</w:t>
      </w:r>
    </w:p>
    <w:p w:rsidR="00B63B22" w:rsidRPr="00B63B22" w:rsidRDefault="00B63B22" w:rsidP="00B63B22">
      <w:pPr>
        <w:spacing w:before="200" w:line="240" w:lineRule="auto"/>
        <w:ind w:left="344" w:right="-514"/>
        <w:jc w:val="both"/>
        <w:rPr>
          <w:rFonts w:cs="Calibri"/>
          <w:bCs/>
          <w:lang w:val="el-GR"/>
        </w:rPr>
      </w:pPr>
      <w:r w:rsidRPr="00B63B22">
        <w:rPr>
          <w:rFonts w:cs="Calibri"/>
          <w:bCs/>
          <w:lang w:val="el-GR"/>
        </w:rPr>
        <w:t>Ο Ανάδοχος πρέπει να παραδώσει</w:t>
      </w:r>
      <w:r>
        <w:rPr>
          <w:rFonts w:cs="Calibri"/>
          <w:bCs/>
          <w:lang w:val="el-GR"/>
        </w:rPr>
        <w:t xml:space="preserve"> για κάθε είδος ενδημικό, απειλούμενο, προστατευόμενο, σπάνιο ή σημαντικό (με κάθε έννοια), κείμενο με τα χαρακτηριστικά του (περιγραφή), την εξάπλωσή του, την οικολογία του, συνοδευόμενο από φωτογραφικό υλικό. </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Γ</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κατόπιν εκτέλεσης των ανωτέρω εργασιών:</w:t>
      </w:r>
    </w:p>
    <w:p w:rsidR="00822551" w:rsidRPr="00D426C2" w:rsidRDefault="00822551" w:rsidP="00B24578">
      <w:pPr>
        <w:numPr>
          <w:ilvl w:val="0"/>
          <w:numId w:val="38"/>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αμφιβίου και ερπετού</w:t>
      </w:r>
      <w:r w:rsidRPr="00D426C2">
        <w:rPr>
          <w:rFonts w:cs="Calibri"/>
          <w:bCs/>
          <w:lang w:val="el-GR"/>
        </w:rPr>
        <w:t xml:space="preserve"> και θα συνδέεται με γεωγραφική απεικόνιση. </w:t>
      </w:r>
    </w:p>
    <w:p w:rsidR="00822551" w:rsidRPr="00D426C2" w:rsidRDefault="00822551" w:rsidP="00B24578">
      <w:pPr>
        <w:numPr>
          <w:ilvl w:val="0"/>
          <w:numId w:val="38"/>
        </w:numPr>
        <w:spacing w:before="200" w:line="240" w:lineRule="auto"/>
        <w:ind w:right="-514"/>
        <w:jc w:val="both"/>
        <w:rPr>
          <w:rFonts w:cs="Calibri"/>
          <w:bCs/>
          <w:lang w:val="el-GR"/>
        </w:rPr>
      </w:pPr>
      <w:r w:rsidRPr="00D426C2">
        <w:rPr>
          <w:rFonts w:cs="Calibri"/>
          <w:bCs/>
          <w:lang w:val="el-GR"/>
        </w:rPr>
        <w:t xml:space="preserve">Τα συμπληρωμένα πρωτόκολλα εργασιών πεδίου και παρακολούθησης για κάθε </w:t>
      </w:r>
      <w:r w:rsidRPr="00D426C2">
        <w:rPr>
          <w:rFonts w:cs="Calibri"/>
          <w:lang w:val="el-GR"/>
        </w:rPr>
        <w:t>αμφιβίου και ερπετού</w:t>
      </w:r>
      <w:r w:rsidRPr="00D426C2">
        <w:rPr>
          <w:rFonts w:cs="Calibri"/>
          <w:bCs/>
          <w:lang w:val="el-GR"/>
        </w:rPr>
        <w:t xml:space="preserve"> και για κάθε θέση επιτόπιου ελέγχου σε ηλεκτρονική μορφή αποτυπωμένα στη βάση δεδομένων.</w:t>
      </w:r>
    </w:p>
    <w:p w:rsidR="00822551" w:rsidRPr="00D426C2" w:rsidRDefault="00822551" w:rsidP="00B24578">
      <w:pPr>
        <w:numPr>
          <w:ilvl w:val="0"/>
          <w:numId w:val="38"/>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xml:space="preserve">, για κάθε περιοχή εξέτασης συνολικά, για κάθε </w:t>
      </w:r>
      <w:r w:rsidR="00F539C8">
        <w:rPr>
          <w:rFonts w:cs="Calibri"/>
          <w:bCs/>
          <w:lang w:val="el-GR"/>
        </w:rPr>
        <w:t>Τ.Κ.Σ.</w:t>
      </w:r>
      <w:r w:rsidRPr="00D426C2">
        <w:rPr>
          <w:rFonts w:cs="Calibri"/>
          <w:bCs/>
          <w:lang w:val="el-GR"/>
        </w:rPr>
        <w:t xml:space="preserve"> και, όπου είναι εφικτό, για κάθε κελί αναφοράς. Συμπληρωμένο – επικαιροποιημένο </w:t>
      </w:r>
      <w:r w:rsidRPr="00D426C2">
        <w:rPr>
          <w:rFonts w:cs="Calibri"/>
          <w:bCs/>
          <w:lang w:val="el-GR"/>
        </w:rPr>
        <w:lastRenderedPageBreak/>
        <w:t xml:space="preserve">πρόγραμμα εργασιών πεδίου της </w:t>
      </w:r>
      <w:r w:rsidR="004D2701">
        <w:rPr>
          <w:rFonts w:cs="Calibri"/>
          <w:bCs/>
          <w:lang w:val="el-GR"/>
        </w:rPr>
        <w:t>Φάσης</w:t>
      </w:r>
      <w:r w:rsidRPr="00D426C2">
        <w:rPr>
          <w:rFonts w:cs="Calibri"/>
          <w:bCs/>
          <w:lang w:val="el-GR"/>
        </w:rPr>
        <w:t xml:space="preserve"> </w:t>
      </w:r>
      <w:r w:rsidR="00957C84">
        <w:rPr>
          <w:rFonts w:cs="Calibri"/>
          <w:bCs/>
          <w:lang w:val="el-GR"/>
        </w:rPr>
        <w:t>Δ</w:t>
      </w:r>
      <w:r w:rsidRPr="00D426C2">
        <w:rPr>
          <w:rFonts w:cs="Calibri"/>
          <w:bCs/>
          <w:lang w:val="el-GR"/>
        </w:rPr>
        <w:t>, με βάση την εμπειρία και τα προς επίλυση προβλήματα που παρουσιάστηκαν κατά το πρώτο έτος συλλογής δεδομένων πεδίου.</w:t>
      </w:r>
    </w:p>
    <w:p w:rsidR="00822551" w:rsidRPr="00D426C2" w:rsidRDefault="00822551" w:rsidP="00B24578">
      <w:pPr>
        <w:numPr>
          <w:ilvl w:val="0"/>
          <w:numId w:val="38"/>
        </w:numPr>
        <w:spacing w:before="200" w:line="240" w:lineRule="auto"/>
        <w:ind w:right="-51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 σε </w:t>
      </w:r>
      <w:r w:rsidRPr="00D426C2">
        <w:rPr>
          <w:rFonts w:cs="Calibri"/>
          <w:bCs/>
        </w:rPr>
        <w:t>Access</w:t>
      </w:r>
      <w:r w:rsidRPr="00D426C2">
        <w:rPr>
          <w:rFonts w:cs="Calibri"/>
          <w:bCs/>
          <w:lang w:val="el-GR"/>
        </w:rPr>
        <w:t xml:space="preserve"> 2007.</w:t>
      </w:r>
    </w:p>
    <w:p w:rsidR="00822551" w:rsidRPr="00D426C2" w:rsidRDefault="00822551" w:rsidP="00B24578">
      <w:pPr>
        <w:numPr>
          <w:ilvl w:val="0"/>
          <w:numId w:val="38"/>
        </w:numPr>
        <w:spacing w:before="200" w:line="240" w:lineRule="auto"/>
        <w:ind w:right="-514"/>
        <w:jc w:val="both"/>
        <w:rPr>
          <w:rFonts w:cs="Calibri"/>
          <w:bCs/>
          <w:lang w:val="el-GR"/>
        </w:rPr>
      </w:pPr>
      <w:r w:rsidRPr="00D426C2">
        <w:rPr>
          <w:rFonts w:cs="Calibri"/>
          <w:bCs/>
          <w:lang w:val="el-GR"/>
        </w:rPr>
        <w:t xml:space="preserve">Αναλυτική έκθεση καταγραφής των αλλαγών για κάθε πεδίο της βάσης δεδομένων του Δικτύου </w:t>
      </w:r>
      <w:r w:rsidRPr="00D426C2">
        <w:rPr>
          <w:rFonts w:cs="Calibri"/>
          <w:bCs/>
        </w:rPr>
        <w:t>Natura</w:t>
      </w:r>
      <w:r w:rsidRPr="00D426C2">
        <w:rPr>
          <w:rFonts w:cs="Calibri"/>
          <w:bCs/>
          <w:lang w:val="el-GR"/>
        </w:rPr>
        <w:t xml:space="preserve"> 2000.</w:t>
      </w:r>
    </w:p>
    <w:p w:rsidR="00822551" w:rsidRPr="00D426C2" w:rsidRDefault="00822551" w:rsidP="00B24578">
      <w:pPr>
        <w:numPr>
          <w:ilvl w:val="0"/>
          <w:numId w:val="38"/>
        </w:numPr>
        <w:spacing w:before="200" w:line="240" w:lineRule="auto"/>
        <w:ind w:right="-514"/>
        <w:jc w:val="both"/>
        <w:rPr>
          <w:rFonts w:cs="Calibri"/>
          <w:bCs/>
          <w:lang w:val="el-GR"/>
        </w:rPr>
      </w:pPr>
      <w:r w:rsidRPr="00D426C2">
        <w:rPr>
          <w:rFonts w:cs="Calibri"/>
          <w:bCs/>
          <w:lang w:val="el-GR"/>
        </w:rPr>
        <w:t xml:space="preserve">Έκθεση με ανάλυση των δεδομένων που έχουν συλλεγεί και με αξιολόγηση της πληρότητας-επάρκειας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αμφιβίου και ερπετού</w:t>
      </w:r>
      <w:r w:rsidRPr="00D426C2">
        <w:rPr>
          <w:rFonts w:cs="Calibri"/>
          <w:bCs/>
          <w:lang w:val="el-GR"/>
        </w:rPr>
        <w:t xml:space="preserve"> και 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w:t>
      </w:r>
      <w:r w:rsidRPr="00D426C2">
        <w:rPr>
          <w:rFonts w:cs="Calibri"/>
          <w:bCs/>
        </w:rPr>
        <w:t>Access</w:t>
      </w:r>
      <w:r w:rsidRPr="00D426C2">
        <w:rPr>
          <w:rFonts w:cs="Calibri"/>
          <w:bCs/>
          <w:lang w:val="el-GR"/>
        </w:rPr>
        <w:t xml:space="preserve"> 2007) και χωρικής βάσης δεδομένων με τα στοιχεία των νέων προτεινόμενων περιοχών. Η χωρική βάση δεδομένων θα είναι σε </w:t>
      </w:r>
      <w:r w:rsidRPr="00D426C2">
        <w:rPr>
          <w:rFonts w:cs="Calibri"/>
          <w:bCs/>
        </w:rPr>
        <w:t>G</w:t>
      </w:r>
      <w:r w:rsidR="0091309F">
        <w:rPr>
          <w:rFonts w:cs="Calibri"/>
          <w:bCs/>
          <w:lang w:val="el-GR"/>
        </w:rPr>
        <w:t>.</w:t>
      </w:r>
      <w:r w:rsidRPr="00D426C2">
        <w:rPr>
          <w:rFonts w:cs="Calibri"/>
          <w:bCs/>
        </w:rPr>
        <w:t>I</w:t>
      </w:r>
      <w:r w:rsidR="0091309F">
        <w:rPr>
          <w:rFonts w:cs="Calibri"/>
          <w:bCs/>
          <w:lang w:val="el-GR"/>
        </w:rPr>
        <w:t>.</w:t>
      </w:r>
      <w:r w:rsidRPr="00D426C2">
        <w:rPr>
          <w:rFonts w:cs="Calibri"/>
          <w:bCs/>
        </w:rPr>
        <w:t>S</w:t>
      </w:r>
      <w:r w:rsidR="0091309F">
        <w:rPr>
          <w:rFonts w:cs="Calibri"/>
          <w:bCs/>
          <w:lang w:val="el-GR"/>
        </w:rPr>
        <w:t>.</w:t>
      </w:r>
      <w:r w:rsidRPr="00D426C2">
        <w:rPr>
          <w:rFonts w:cs="Calibri"/>
          <w:bCs/>
          <w:lang w:val="el-GR"/>
        </w:rPr>
        <w:t xml:space="preserve"> και η ανάλυσή της σε κλίμακα 1:50.000 ή και αναλυτικότερη. </w:t>
      </w:r>
    </w:p>
    <w:p w:rsidR="00822551" w:rsidRPr="00D426C2" w:rsidRDefault="00822551" w:rsidP="00B24578">
      <w:pPr>
        <w:numPr>
          <w:ilvl w:val="0"/>
          <w:numId w:val="38"/>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00912F11" w:rsidRPr="00D426C2">
        <w:rPr>
          <w:rFonts w:cs="Calibri"/>
          <w:bCs/>
          <w:lang w:val="el-GR"/>
        </w:rPr>
        <w:t xml:space="preserve"> </w:t>
      </w:r>
      <w:r w:rsidR="00957C84">
        <w:rPr>
          <w:rFonts w:cs="Calibri"/>
          <w:bCs/>
          <w:lang w:val="el-GR"/>
        </w:rPr>
        <w:t>Γ</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38"/>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38"/>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Default="00822551" w:rsidP="00B24578">
      <w:pPr>
        <w:numPr>
          <w:ilvl w:val="0"/>
          <w:numId w:val="38"/>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B63B22" w:rsidRPr="00D426C2" w:rsidRDefault="00B63B22" w:rsidP="00B24578">
      <w:pPr>
        <w:numPr>
          <w:ilvl w:val="0"/>
          <w:numId w:val="38"/>
        </w:numPr>
        <w:spacing w:before="200" w:line="240" w:lineRule="auto"/>
        <w:ind w:right="-514"/>
        <w:jc w:val="both"/>
        <w:rPr>
          <w:rFonts w:cs="Calibri"/>
          <w:bCs/>
          <w:lang w:val="el-GR"/>
        </w:rPr>
      </w:pPr>
      <w:r>
        <w:rPr>
          <w:rFonts w:cs="Calibri"/>
          <w:bCs/>
          <w:lang w:val="el-GR"/>
        </w:rPr>
        <w:t>Κατάλογος σημαντικών ειδών.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Όλα τα παραδοτέα υποβάλλονται στην Επιτροπή Παραλαβής σε 4 αντίτυπα σε ηλεκτρονική μορφή. Μετά την παραλαβή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iCs/>
          <w:lang w:val="el-GR"/>
        </w:rPr>
      </w:pPr>
      <w:bookmarkStart w:id="112" w:name="_Toc292701233"/>
      <w:r w:rsidRPr="00D426C2">
        <w:rPr>
          <w:rFonts w:cs="Calibri"/>
          <w:b/>
          <w:bCs/>
          <w:iCs/>
          <w:lang w:val="el-GR"/>
        </w:rPr>
        <w:t xml:space="preserve">ΦΑΣΗ Δ: ΟΛΟΚΛΗΡΩΣΗ ΤΗΣ ΑΞΙΟΛΟΓΗΣΗΣ ΤΗΣ ΚΑΤΑΣΤΑΣΗΣ ΔΙΑΤΗΡΗΣΗΣ - </w:t>
      </w:r>
      <w:r w:rsidRPr="00D426C2">
        <w:rPr>
          <w:rFonts w:cs="Calibri"/>
          <w:b/>
          <w:bCs/>
          <w:lang w:val="el-GR"/>
        </w:rPr>
        <w:t>ΣΥΓΚΡΟΤΗΣΗ ΠΡΟΤΑΣΗΣ ΠΡΟΓΡΑΜΜΑΤΟΣ ΜΕΛΛΟΝΤΙΚΗΣ ΣΥΣΤΗΜΑΤΙΚΗΣ ΠΑΡΑΚΟΛΟΥΘΗΣΗΣ</w:t>
      </w:r>
      <w:bookmarkEnd w:id="112"/>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και ολοκλήρωση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δεδομένων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00912F11"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00912F11" w:rsidRPr="00D426C2">
        <w:rPr>
          <w:rFonts w:cs="Calibri"/>
          <w:bCs/>
          <w:lang w:val="el-GR"/>
        </w:rPr>
        <w:t xml:space="preserve"> </w:t>
      </w:r>
      <w:r w:rsidR="00957C84">
        <w:rPr>
          <w:rFonts w:cs="Calibri"/>
          <w:bCs/>
          <w:lang w:val="el-GR"/>
        </w:rPr>
        <w:t>Γ</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Ολοκλήρωση εκπαίδευσης προσωπικού Αναθέτουσας Αρχής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ολοκληρώσει την εκπαίδευση του προσωπικού της Αναθέτουσας Αρχής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αμφιβίων και ερπετών </w:t>
      </w:r>
      <w:r w:rsidRPr="00D426C2">
        <w:rPr>
          <w:rFonts w:cs="Calibri"/>
          <w:bCs/>
          <w:lang w:val="el-GR"/>
        </w:rPr>
        <w:t xml:space="preserve">στην περιοχή ευθύνης της Αναθέτουσας Αρχής.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καταχωρήσει σε βάση δεδομένων που θα του δοθεί από την Αναθέτουσα Αρχή (σε συνεργασία με το Τμήμα Διαχείρισης Φυσικού Περιβάλλοντος του Υ</w:t>
      </w:r>
      <w:r w:rsidR="0091309F">
        <w:rPr>
          <w:rFonts w:cs="Calibri"/>
          <w:bCs/>
          <w:lang w:val="el-GR"/>
        </w:rPr>
        <w:t>.</w:t>
      </w:r>
      <w:r w:rsidRPr="00D426C2">
        <w:rPr>
          <w:rFonts w:cs="Calibri"/>
          <w:bCs/>
          <w:lang w:val="el-GR"/>
        </w:rPr>
        <w:t>Π</w:t>
      </w:r>
      <w:r w:rsidR="0091309F">
        <w:rPr>
          <w:rFonts w:cs="Calibri"/>
          <w:bCs/>
          <w:lang w:val="el-GR"/>
        </w:rPr>
        <w:t>.</w:t>
      </w:r>
      <w:r w:rsidRPr="00D426C2">
        <w:rPr>
          <w:rFonts w:cs="Calibri"/>
          <w:bCs/>
          <w:lang w:val="el-GR"/>
        </w:rPr>
        <w:t>Ε</w:t>
      </w:r>
      <w:r w:rsidR="0091309F">
        <w:rPr>
          <w:rFonts w:cs="Calibri"/>
          <w:bCs/>
          <w:lang w:val="el-GR"/>
        </w:rPr>
        <w:t>.</w:t>
      </w:r>
      <w:r w:rsidRPr="00D426C2">
        <w:rPr>
          <w:rFonts w:cs="Calibri"/>
          <w:bCs/>
          <w:lang w:val="el-GR"/>
        </w:rPr>
        <w:t>Κ</w:t>
      </w:r>
      <w:r w:rsidR="0091309F">
        <w:rPr>
          <w:rFonts w:cs="Calibri"/>
          <w:bCs/>
          <w:lang w:val="el-GR"/>
        </w:rPr>
        <w:t>.</w:t>
      </w:r>
      <w:r w:rsidRPr="00D426C2">
        <w:rPr>
          <w:rFonts w:cs="Calibri"/>
          <w:bCs/>
          <w:lang w:val="el-GR"/>
        </w:rPr>
        <w:t>Α</w:t>
      </w:r>
      <w:r w:rsidR="0091309F">
        <w:rPr>
          <w:rFonts w:cs="Calibri"/>
          <w:bCs/>
          <w:lang w:val="el-GR"/>
        </w:rPr>
        <w:t>.</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Χαρτογραφική αποτύπωση της εξάπλωσης κάθε είδους και τύπου οικοτόπου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αμφιβίου και ερπετού</w:t>
      </w:r>
      <w:r w:rsidRPr="00D426C2">
        <w:rPr>
          <w:rFonts w:cs="Calibri"/>
          <w:bCs/>
          <w:lang w:val="el-GR"/>
        </w:rPr>
        <w:t xml:space="preserve"> 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00912F11" w:rsidRPr="00D426C2">
        <w:rPr>
          <w:rFonts w:cs="Calibri"/>
          <w:bCs/>
          <w:lang w:val="el-GR"/>
        </w:rPr>
        <w:t xml:space="preserve"> </w:t>
      </w:r>
      <w:r w:rsidRPr="00D426C2">
        <w:rPr>
          <w:rFonts w:cs="Calibri"/>
          <w:bCs/>
          <w:lang w:val="el-GR"/>
        </w:rPr>
        <w:t xml:space="preserve">Α και θα γίνει χαρτογραφική αποτύπωση της εξάπλωσης των ειδών αμφιβίων και ερπετών 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ποσοτική αξιολόγηση με βάση το μέγεθος του πληθυσμού του είδους </w:t>
      </w:r>
      <w:r w:rsidRPr="00D426C2">
        <w:rPr>
          <w:rFonts w:cs="Calibri"/>
          <w:lang w:val="el-GR"/>
        </w:rPr>
        <w:t>αμφιβίου και ερπετού</w:t>
      </w:r>
      <w:r w:rsidRPr="00D426C2">
        <w:rPr>
          <w:rFonts w:cs="Calibri"/>
          <w:bCs/>
          <w:lang w:val="el-GR"/>
        </w:rPr>
        <w:t xml:space="preserve"> στο εσωτερικό του κελιού του ορισμένου πλέγματος αναφοράς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ποιοτική αξιολόγηση κατάστασης διατήρησης του είδους </w:t>
      </w:r>
      <w:r w:rsidRPr="00D426C2">
        <w:rPr>
          <w:rFonts w:cs="Calibri"/>
          <w:lang w:val="el-GR"/>
        </w:rPr>
        <w:t>αμφιβίου και ερπετού</w:t>
      </w:r>
      <w:r w:rsidRPr="00D426C2">
        <w:rPr>
          <w:rFonts w:cs="Calibri"/>
          <w:bCs/>
          <w:lang w:val="el-GR"/>
        </w:rPr>
        <w:t xml:space="preserve"> στο εσωτερικό του κελιού του ορισμένου πλέγματος αναφοράς με βάση τις 4 κλάσεις που περιλαμβάνονται στη φόρμα της έκθεσης εφαρμογής της οδηγίας 92/43/</w:t>
      </w:r>
      <w:r w:rsidR="00F539C8">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 ανεπαρκής κατάσταση διατήρησης , Γ= κακή κατάσταση διατήρησης, Δ= 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10 </w:t>
      </w:r>
      <w:r w:rsidR="00595903">
        <w:rPr>
          <w:rFonts w:cs="Calibri"/>
          <w:bCs/>
        </w:rPr>
        <w:t>x</w:t>
      </w:r>
      <w:r w:rsidR="00595903" w:rsidRPr="00595903">
        <w:rPr>
          <w:rFonts w:cs="Calibri"/>
          <w:bCs/>
          <w:lang w:val="el-GR"/>
        </w:rPr>
        <w:t xml:space="preserve"> </w:t>
      </w:r>
      <w:r w:rsidRPr="00D426C2">
        <w:rPr>
          <w:rFonts w:cs="Calibri"/>
          <w:bCs/>
          <w:lang w:val="el-GR"/>
        </w:rPr>
        <w:t xml:space="preserve">10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αμφιβίου και ερπετού</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Τέλος, ο Ανάδοχος θα προσδιορίσ</w:t>
      </w:r>
      <w:r w:rsidR="00912F11" w:rsidRPr="00D426C2">
        <w:rPr>
          <w:rFonts w:cs="Calibri"/>
          <w:bCs/>
          <w:lang w:val="el-GR"/>
        </w:rPr>
        <w:t>ει</w:t>
      </w:r>
      <w:r w:rsidRPr="00D426C2">
        <w:rPr>
          <w:rFonts w:cs="Calibri"/>
          <w:bCs/>
          <w:lang w:val="el-GR"/>
        </w:rPr>
        <w:t xml:space="preserve"> και θα τεκμηριώσει τις διαφορές σε σχέση με τα αποτελέσματα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αμφιβίου και ερπετού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w:t>
      </w:r>
      <w:r w:rsidRPr="00D426C2">
        <w:rPr>
          <w:rFonts w:cs="Calibri"/>
          <w:bCs/>
          <w:lang w:val="el-GR"/>
        </w:rPr>
        <w:lastRenderedPageBreak/>
        <w:t xml:space="preserve">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της Αναθέτουσας Αρχής. Η αναγωγή από το επίπεδο του κελιού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w:t>
      </w:r>
      <w:r w:rsidRPr="00D426C2" w:rsidDel="005C5281">
        <w:rPr>
          <w:rFonts w:cs="Calibri"/>
          <w:bCs/>
          <w:lang w:val="el-GR"/>
        </w:rPr>
        <w:t xml:space="preserve"> </w:t>
      </w:r>
      <w:r w:rsidRPr="00D426C2">
        <w:rPr>
          <w:rFonts w:cs="Calibri"/>
          <w:bCs/>
          <w:lang w:val="el-GR"/>
        </w:rPr>
        <w:t>με μαθηματική προσέγγιση που θα δοθεί από το Τμήμα Διαχείρισης Φυσικού Περιβάλλοντος του Υ</w:t>
      </w:r>
      <w:r w:rsidR="00595903" w:rsidRPr="00595903">
        <w:rPr>
          <w:rFonts w:cs="Calibri"/>
          <w:bCs/>
          <w:lang w:val="el-GR"/>
        </w:rPr>
        <w:t>.</w:t>
      </w:r>
      <w:r w:rsidRPr="00D426C2">
        <w:rPr>
          <w:rFonts w:cs="Calibri"/>
          <w:bCs/>
          <w:lang w:val="el-GR"/>
        </w:rPr>
        <w:t>Π</w:t>
      </w:r>
      <w:r w:rsidR="00595903" w:rsidRPr="00595903">
        <w:rPr>
          <w:rFonts w:cs="Calibri"/>
          <w:bCs/>
          <w:lang w:val="el-GR"/>
        </w:rPr>
        <w:t>.</w:t>
      </w:r>
      <w:r w:rsidRPr="00D426C2">
        <w:rPr>
          <w:rFonts w:cs="Calibri"/>
          <w:bCs/>
          <w:lang w:val="el-GR"/>
        </w:rPr>
        <w:t>Ε</w:t>
      </w:r>
      <w:r w:rsidR="00595903" w:rsidRPr="00595903">
        <w:rPr>
          <w:rFonts w:cs="Calibri"/>
          <w:bCs/>
          <w:lang w:val="el-GR"/>
        </w:rPr>
        <w:t>.</w:t>
      </w:r>
      <w:r w:rsidRPr="00D426C2">
        <w:rPr>
          <w:rFonts w:cs="Calibri"/>
          <w:bCs/>
          <w:lang w:val="el-GR"/>
        </w:rPr>
        <w:t>Κ</w:t>
      </w:r>
      <w:r w:rsidR="00595903" w:rsidRPr="00595903">
        <w:rPr>
          <w:rFonts w:cs="Calibri"/>
          <w:bCs/>
          <w:lang w:val="el-GR"/>
        </w:rPr>
        <w:t>.</w:t>
      </w:r>
      <w:r w:rsidRPr="00D426C2">
        <w:rPr>
          <w:rFonts w:cs="Calibri"/>
          <w:bCs/>
          <w:lang w:val="el-GR"/>
        </w:rPr>
        <w:t>Α</w:t>
      </w:r>
      <w:r w:rsidR="00595903" w:rsidRPr="00595903">
        <w:rPr>
          <w:rFonts w:cs="Calibri"/>
          <w:bCs/>
          <w:lang w:val="el-GR"/>
        </w:rPr>
        <w:t>.</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την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της κατάστασης διατήρησης της </w:t>
      </w:r>
      <w:r w:rsidR="004D2701">
        <w:rPr>
          <w:rFonts w:cs="Calibri"/>
          <w:bCs/>
          <w:lang w:val="el-GR"/>
        </w:rPr>
        <w:t>Φάσης</w:t>
      </w:r>
      <w:r w:rsidR="00912F11" w:rsidRPr="00D426C2">
        <w:rPr>
          <w:rFonts w:cs="Calibri"/>
          <w:bCs/>
          <w:lang w:val="el-GR"/>
        </w:rPr>
        <w:t xml:space="preserve"> </w:t>
      </w:r>
      <w:r w:rsidR="00957C84">
        <w:rPr>
          <w:rFonts w:cs="Calibri"/>
          <w:bCs/>
          <w:lang w:val="el-GR"/>
        </w:rPr>
        <w:t>Γ</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για τα πρωτόκολλα και τη διαδικασία μελλοντικής συστηματικής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συντάξει πρόταση για τα πρωτόκολλα και τη διαδικασία μελλοντικής συστηματικής παρακολούθησης της κατάστασης διατήρησης των ειδών </w:t>
      </w:r>
      <w:r w:rsidRPr="00D426C2">
        <w:rPr>
          <w:rFonts w:cs="Calibri"/>
          <w:lang w:val="el-GR"/>
        </w:rPr>
        <w:t xml:space="preserve">αμφιβίων και ερπετών </w:t>
      </w:r>
      <w:r w:rsidRPr="00D426C2">
        <w:rPr>
          <w:rFonts w:cs="Calibri"/>
          <w:bCs/>
          <w:lang w:val="el-GR"/>
        </w:rPr>
        <w:t>στην περιοχή μελέτης της Αναθέτουσας Αρχής. Η πρόταση θα περιλαμβάνει αναλυτική ανάπτυξη των επιμέρους στόχων της παρακολούθησης, τους επιμέρους τύπους παρακολούθησης και επισκοπήσεων, την διαχείριση δεδομένων, την εξασφάλιση ποιότητας των δεδομένων, τις απαραίτητες αναλύσεις δεδομένων. Θ</w:t>
      </w:r>
      <w:r w:rsidRPr="00D426C2">
        <w:rPr>
          <w:rFonts w:cs="Calibri"/>
          <w:bCs/>
          <w:iCs/>
          <w:lang w:val="el-GR"/>
        </w:rPr>
        <w:t xml:space="preserve">α περιλαμβάνει επίσης τη διάκριση σε επιμέρους δίκτυα παρακολούθησης ανάλογα με τους στόχους, </w:t>
      </w:r>
      <w:r w:rsidR="00957C84">
        <w:rPr>
          <w:rFonts w:cs="Calibri"/>
          <w:bCs/>
          <w:iCs/>
          <w:lang w:val="el-GR"/>
        </w:rPr>
        <w:t>π.χ. γενική</w:t>
      </w:r>
      <w:r w:rsidRPr="00D426C2">
        <w:rPr>
          <w:rFonts w:cs="Calibri"/>
          <w:bCs/>
          <w:iCs/>
          <w:lang w:val="el-GR"/>
        </w:rPr>
        <w:t xml:space="preserve"> επόπτευση της κατάστασης των ειδών </w:t>
      </w:r>
      <w:r w:rsidRPr="00D426C2">
        <w:rPr>
          <w:rFonts w:cs="Calibri"/>
          <w:lang w:val="el-GR"/>
        </w:rPr>
        <w:t>αμφιβίων και ερπετών</w:t>
      </w:r>
      <w:r w:rsidRPr="00D426C2">
        <w:rPr>
          <w:rFonts w:cs="Calibri"/>
          <w:bCs/>
          <w:iCs/>
          <w:lang w:val="el-GR"/>
        </w:rPr>
        <w:t xml:space="preserve">, ειδική παρακολούθηση για είδη </w:t>
      </w:r>
      <w:r w:rsidRPr="00D426C2">
        <w:rPr>
          <w:rFonts w:cs="Calibri"/>
          <w:lang w:val="el-GR"/>
        </w:rPr>
        <w:t xml:space="preserve">αμφιβίων και ερπετών </w:t>
      </w:r>
      <w:r w:rsidRPr="00D426C2">
        <w:rPr>
          <w:rFonts w:cs="Calibri"/>
          <w:bCs/>
          <w:iCs/>
          <w:lang w:val="el-GR"/>
        </w:rPr>
        <w:t xml:space="preserve">σε κρίσιμη κατάσταση, παρακολούθηση επίτευξης στόχων μέτρων αποκατάστασης και προστασίας καθώς και κοστολόγηση του δικτύου παρακολούθησης στο μέλλον. Επίσης, θα πρέπει να προβλέπεται η επανάληψη της μεθοδολογίας ανά περιοχή μελέτης </w:t>
      </w:r>
      <w:r w:rsidRPr="00D426C2">
        <w:rPr>
          <w:rFonts w:cs="Calibri"/>
          <w:bCs/>
          <w:lang w:val="el-GR"/>
        </w:rPr>
        <w:t>κατά τις ίδιες ημερομηνίες, ώστε η συγκρισιμότητα των αποτελεσμάτων να είναι εφικτή και να είναι δυνατή η εκτίμηση των τάσεων (ενδεχομένως και με εφαρμογή μαθηματικών μοντέλων).</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Έκθεση πεπραγμένων των Φάσεων Α-Δ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κατά τη διάρκεια των τεσσάρων φάσεων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οφείλει να παραδώσει στην Αναθέτουσα Αρχή φωτογραφικό υλικό α) των ειδών αμφιβίων κα</w:t>
      </w:r>
      <w:r w:rsidR="00912F11" w:rsidRPr="00D426C2">
        <w:rPr>
          <w:rFonts w:cs="Calibri"/>
          <w:bCs/>
          <w:lang w:val="el-GR"/>
        </w:rPr>
        <w:t xml:space="preserve">ι ερπετών της περιοχής μελέτης </w:t>
      </w:r>
      <w:r w:rsidRPr="00D426C2">
        <w:rPr>
          <w:rFonts w:cs="Calibri"/>
          <w:bCs/>
          <w:lang w:val="el-GR"/>
        </w:rPr>
        <w:t>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οφείλει να παραδίδει μέχρι το τέλος του προηγούμενου μήνα </w:t>
      </w:r>
      <w:r w:rsidR="00595903">
        <w:rPr>
          <w:rFonts w:cs="Calibri"/>
          <w:bCs/>
          <w:lang w:val="el-GR"/>
        </w:rPr>
        <w:t>-</w:t>
      </w:r>
      <w:r w:rsidRPr="00D426C2">
        <w:rPr>
          <w:rFonts w:cs="Calibri"/>
          <w:bCs/>
          <w:lang w:val="el-GR"/>
        </w:rPr>
        <w:t xml:space="preserve"> και τουλάχιστον μία εβδομάδα πριν την πραγματοποίηση της πρώτης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οφείλει να υποβάλει στην Επιτροπή Παραλαβής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Δ</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κατόπιν εκτέλεσης των ανωτέρω εργασιών:</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αμφιβίου και ερπετού</w:t>
      </w:r>
      <w:r w:rsidRPr="00D426C2">
        <w:rPr>
          <w:rFonts w:cs="Calibri"/>
          <w:bCs/>
          <w:lang w:val="el-GR"/>
        </w:rPr>
        <w:t xml:space="preserve"> και θα συνδέεται με γεωγραφική απεικόνιση. </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Τα συμπληρωμένα πρωτόκολλα παρακολούθησης για κάθε είδος αμφιβίου και ερπετού και για κάθε θέση επιτόπιου ελέγχου σε ηλεκτρονική μορφή, αποτυπωμένα στη βάση δεδομένων.</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αμφιβίου και ερπετού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της Αναθέτουσας Αρχής.</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 xml:space="preserve">Χάρτες κατανομής όσο και εύρους εξάπλωσης για κάθε είδος </w:t>
      </w:r>
      <w:r w:rsidRPr="00D426C2">
        <w:rPr>
          <w:rFonts w:cs="Calibri"/>
          <w:lang w:val="el-GR"/>
        </w:rPr>
        <w:t>αμφιβίου και ερπετού</w:t>
      </w:r>
      <w:r w:rsidRPr="00D426C2">
        <w:rPr>
          <w:rFonts w:cs="Calibri"/>
          <w:bCs/>
          <w:lang w:val="el-GR"/>
        </w:rPr>
        <w:t xml:space="preserve"> σύμφωνα με τα αναφερόμενα στην περιγραφή της </w:t>
      </w:r>
      <w:r w:rsidR="004D2701">
        <w:rPr>
          <w:rFonts w:cs="Calibri"/>
          <w:bCs/>
          <w:lang w:val="el-GR"/>
        </w:rPr>
        <w:t>Φάσης</w:t>
      </w:r>
      <w:r w:rsidRPr="00D426C2">
        <w:rPr>
          <w:rFonts w:cs="Calibri"/>
          <w:bCs/>
          <w:lang w:val="el-GR"/>
        </w:rPr>
        <w:t xml:space="preserve"> Δ. </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 xml:space="preserve">Έκθεση αποτύπωσης των διαφορών σε σχέση με την αξιολόγηση της κατάστασης διατήρησης κάθε είδους </w:t>
      </w:r>
      <w:r w:rsidRPr="00D426C2">
        <w:rPr>
          <w:rFonts w:cs="Calibri"/>
          <w:lang w:val="el-GR"/>
        </w:rPr>
        <w:t>αμφιβίου και ερπετού</w:t>
      </w:r>
      <w:r w:rsidRPr="00D426C2">
        <w:rPr>
          <w:rFonts w:cs="Calibri"/>
          <w:bCs/>
          <w:lang w:val="el-GR"/>
        </w:rPr>
        <w:t xml:space="preserve">. </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 των ειδών.</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B24578">
      <w:pPr>
        <w:numPr>
          <w:ilvl w:val="0"/>
          <w:numId w:val="37"/>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Όλα τα παραδοτέα υποβάλλονται στην Επιτροπή Παραλαβής σε 4 αντίτυπα σε ηλεκτρονική μορφή. Μετά την παραλαβή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Cs/>
          <w:lang w:val="el-GR"/>
        </w:rPr>
      </w:pPr>
      <w:r w:rsidRPr="00D426C2">
        <w:rPr>
          <w:rFonts w:cs="Calibri"/>
          <w:b/>
          <w:bCs/>
          <w:lang w:val="el-GR"/>
        </w:rPr>
        <w:t>Πίνακας 1.</w:t>
      </w:r>
      <w:r w:rsidRPr="00D426C2">
        <w:rPr>
          <w:rFonts w:cs="Calibri"/>
          <w:bCs/>
          <w:lang w:val="el-GR"/>
        </w:rPr>
        <w:t xml:space="preserve"> Παραδοτέα και μορφή (ηλεκτρονική, έντυπη) των επιμέρους Φάσεων του Προγράμματος «Καταγραφής και παρακολούθησης των ειδών ερπετών και αμφιβίων».</w:t>
      </w:r>
    </w:p>
    <w:tbl>
      <w:tblPr>
        <w:tblW w:w="97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0"/>
        <w:gridCol w:w="1495"/>
        <w:gridCol w:w="1198"/>
      </w:tblGrid>
      <w:tr w:rsidR="00822551" w:rsidRPr="00D426C2" w:rsidTr="000D528D">
        <w:trPr>
          <w:cantSplit/>
          <w:tblHeader/>
        </w:trPr>
        <w:tc>
          <w:tcPr>
            <w:tcW w:w="7010"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Παραδοτέα</w:t>
            </w:r>
          </w:p>
        </w:tc>
        <w:tc>
          <w:tcPr>
            <w:tcW w:w="2693" w:type="dxa"/>
            <w:gridSpan w:val="2"/>
          </w:tcPr>
          <w:p w:rsidR="00822551" w:rsidRPr="00D426C2" w:rsidRDefault="00822551" w:rsidP="0064697D">
            <w:pPr>
              <w:spacing w:before="200" w:line="240" w:lineRule="auto"/>
              <w:ind w:left="180" w:right="317"/>
              <w:jc w:val="both"/>
              <w:rPr>
                <w:rFonts w:cs="Calibri"/>
                <w:b/>
                <w:bCs/>
                <w:lang w:val="el-GR"/>
              </w:rPr>
            </w:pPr>
            <w:r w:rsidRPr="00D426C2">
              <w:rPr>
                <w:rFonts w:cs="Calibri"/>
                <w:b/>
                <w:bCs/>
                <w:lang w:val="el-GR"/>
              </w:rPr>
              <w:t>Μορφή παραδοτέου</w:t>
            </w:r>
          </w:p>
        </w:tc>
      </w:tr>
      <w:tr w:rsidR="00822551" w:rsidRPr="00D426C2" w:rsidTr="000D528D">
        <w:trPr>
          <w:cantSplit/>
        </w:trPr>
        <w:tc>
          <w:tcPr>
            <w:tcW w:w="7010" w:type="dxa"/>
          </w:tcPr>
          <w:p w:rsidR="00822551" w:rsidRPr="00D426C2" w:rsidRDefault="004D2701" w:rsidP="00822551">
            <w:pPr>
              <w:spacing w:before="200" w:line="240" w:lineRule="auto"/>
              <w:ind w:left="180" w:right="-514"/>
              <w:jc w:val="both"/>
              <w:rPr>
                <w:rFonts w:cs="Calibri"/>
                <w:b/>
                <w:bCs/>
                <w:lang w:val="el-GR"/>
              </w:rPr>
            </w:pPr>
            <w:r>
              <w:rPr>
                <w:rFonts w:cs="Calibri"/>
                <w:b/>
                <w:bCs/>
                <w:lang w:val="el-GR"/>
              </w:rPr>
              <w:t>Φάση</w:t>
            </w:r>
            <w:r w:rsidR="00822551" w:rsidRPr="00D426C2">
              <w:rPr>
                <w:rFonts w:cs="Calibri"/>
                <w:b/>
                <w:bCs/>
                <w:lang w:val="el-GR"/>
              </w:rPr>
              <w:t xml:space="preserve"> Α</w:t>
            </w:r>
          </w:p>
        </w:tc>
        <w:tc>
          <w:tcPr>
            <w:tcW w:w="1495" w:type="dxa"/>
          </w:tcPr>
          <w:p w:rsidR="00822551" w:rsidRPr="00D426C2" w:rsidRDefault="00822551" w:rsidP="000D528D">
            <w:pPr>
              <w:spacing w:before="200" w:line="240" w:lineRule="auto"/>
              <w:ind w:left="112" w:right="-514"/>
              <w:jc w:val="both"/>
              <w:rPr>
                <w:rFonts w:cs="Calibri"/>
                <w:b/>
                <w:bCs/>
                <w:lang w:val="el-GR"/>
              </w:rPr>
            </w:pPr>
            <w:r w:rsidRPr="00D426C2">
              <w:rPr>
                <w:rFonts w:cs="Calibri"/>
                <w:b/>
                <w:bCs/>
                <w:lang w:val="el-GR"/>
              </w:rPr>
              <w:t>Ηλεκτρονική</w:t>
            </w:r>
          </w:p>
        </w:tc>
        <w:tc>
          <w:tcPr>
            <w:tcW w:w="1198"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Έντυπη</w:t>
            </w:r>
          </w:p>
        </w:tc>
      </w:tr>
      <w:tr w:rsidR="00822551" w:rsidRPr="00D426C2" w:rsidTr="000D528D">
        <w:trPr>
          <w:cantSplit/>
        </w:trPr>
        <w:tc>
          <w:tcPr>
            <w:tcW w:w="7010" w:type="dxa"/>
            <w:tcBorders>
              <w:bottom w:val="nil"/>
            </w:tcBorders>
          </w:tcPr>
          <w:p w:rsidR="00822551" w:rsidRPr="00D426C2" w:rsidRDefault="00822551" w:rsidP="00A93752">
            <w:pPr>
              <w:numPr>
                <w:ilvl w:val="0"/>
                <w:numId w:val="33"/>
              </w:numPr>
              <w:spacing w:before="200" w:line="240" w:lineRule="auto"/>
              <w:ind w:right="34"/>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αμφιβίων και ερπετών </w:t>
            </w:r>
            <w:r w:rsidRPr="00D426C2">
              <w:rPr>
                <w:rFonts w:cs="Calibri"/>
                <w:bCs/>
                <w:lang w:val="el-GR"/>
              </w:rPr>
              <w:t xml:space="preserve">για τα οποία θα πραγματοποιηθούν εργασίες πεδίου με σχετική εισηγητική έκθεση. </w:t>
            </w:r>
          </w:p>
        </w:tc>
        <w:tc>
          <w:tcPr>
            <w:tcW w:w="1495"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B24578">
            <w:pPr>
              <w:numPr>
                <w:ilvl w:val="0"/>
                <w:numId w:val="33"/>
              </w:numPr>
              <w:spacing w:before="200" w:line="240" w:lineRule="auto"/>
              <w:ind w:right="-514"/>
              <w:jc w:val="both"/>
              <w:rPr>
                <w:rFonts w:cs="Calibri"/>
                <w:bCs/>
                <w:lang w:val="el-GR"/>
              </w:rPr>
            </w:pPr>
            <w:r w:rsidRPr="00D426C2">
              <w:rPr>
                <w:rFonts w:cs="Calibri"/>
                <w:bCs/>
                <w:lang w:val="el-GR"/>
              </w:rPr>
              <w:t xml:space="preserve">Έκθεση και βάση δεδομένων με τις βιβλιογραφικές αναφορές. </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3"/>
              </w:numPr>
              <w:spacing w:before="200" w:line="240" w:lineRule="auto"/>
              <w:ind w:right="34"/>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αμφιβίου και ερπετού</w:t>
            </w:r>
            <w:r w:rsidRPr="00D426C2">
              <w:rPr>
                <w:rFonts w:cs="Calibri"/>
                <w:bCs/>
                <w:lang w:val="el-GR"/>
              </w:rPr>
              <w:t xml:space="preserve"> στη βάση σχετικής τεκμηριωμένης έκθεσης-εισήγησης.</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3"/>
              </w:numPr>
              <w:spacing w:before="200" w:line="240" w:lineRule="auto"/>
              <w:ind w:right="34"/>
              <w:jc w:val="both"/>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είδους </w:t>
            </w:r>
            <w:r w:rsidRPr="00D426C2">
              <w:rPr>
                <w:rFonts w:cs="Calibri"/>
                <w:lang w:val="el-GR"/>
              </w:rPr>
              <w:t>αμφιβίου και ερπετού</w:t>
            </w:r>
            <w:r w:rsidRPr="00D426C2">
              <w:rPr>
                <w:rFonts w:cs="Calibri"/>
                <w:bCs/>
                <w:lang w:val="el-GR"/>
              </w:rPr>
              <w:t xml:space="preserve"> και σχετική τεκμηριωμένη έκθεση-εισήγηση. </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3"/>
              </w:numPr>
              <w:spacing w:before="200" w:line="240" w:lineRule="auto"/>
              <w:ind w:right="34"/>
              <w:jc w:val="both"/>
              <w:rPr>
                <w:rFonts w:cs="Calibri"/>
                <w:bCs/>
                <w:lang w:val="el-GR"/>
              </w:rPr>
            </w:pPr>
            <w:r w:rsidRPr="00D426C2">
              <w:rPr>
                <w:rFonts w:cs="Calibri"/>
                <w:bCs/>
                <w:lang w:val="el-GR"/>
              </w:rPr>
              <w:t xml:space="preserve">Τεκμηριωμένη πρόταση προγραμματισμού εργασιών πεδίου. </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3"/>
              </w:numPr>
              <w:spacing w:before="200" w:line="240" w:lineRule="auto"/>
              <w:ind w:right="34"/>
              <w:jc w:val="both"/>
              <w:rPr>
                <w:rFonts w:cs="Calibri"/>
                <w:bCs/>
                <w:lang w:val="el-GR"/>
              </w:rPr>
            </w:pPr>
            <w:r w:rsidRPr="00D426C2">
              <w:rPr>
                <w:rFonts w:cs="Calibri"/>
                <w:bCs/>
                <w:lang w:val="el-GR"/>
              </w:rPr>
              <w:t xml:space="preserve">Πρωτόκολλα αξιολόγησης της κατάστασης διατήρησης των ειδών </w:t>
            </w:r>
            <w:r w:rsidRPr="00D426C2">
              <w:rPr>
                <w:rFonts w:cs="Calibri"/>
                <w:lang w:val="el-GR"/>
              </w:rPr>
              <w:t xml:space="preserve">αμφιβίων και ερπετών </w:t>
            </w:r>
            <w:r w:rsidRPr="00D426C2">
              <w:rPr>
                <w:rFonts w:cs="Calibri"/>
                <w:bCs/>
                <w:lang w:val="el-GR"/>
              </w:rPr>
              <w:t>που θα εφαρμοστούν κατά τις επισκέψεις στο πεδίο.</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3"/>
              </w:numPr>
              <w:spacing w:before="200" w:line="240" w:lineRule="auto"/>
              <w:ind w:right="34"/>
              <w:jc w:val="both"/>
              <w:rPr>
                <w:rFonts w:cs="Calibri"/>
                <w:bCs/>
                <w:lang w:val="el-GR"/>
              </w:rPr>
            </w:pPr>
            <w:r w:rsidRPr="00D426C2">
              <w:rPr>
                <w:rFonts w:cs="Calibri"/>
                <w:bCs/>
                <w:lang w:val="el-GR"/>
              </w:rPr>
              <w:t>Προσχέδιο ανάλυσης των δεδομένων πεδίου όπως προγραμματίστηκαν να συλλεχθούν με βάση την κατάρτιση του σχεδίου δειγματοληψίας.</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Borders>
              <w:top w:val="nil"/>
            </w:tcBorders>
          </w:tcPr>
          <w:p w:rsidR="00822551" w:rsidRPr="00D426C2" w:rsidRDefault="00822551" w:rsidP="00A93752">
            <w:pPr>
              <w:numPr>
                <w:ilvl w:val="0"/>
                <w:numId w:val="33"/>
              </w:numPr>
              <w:spacing w:before="200" w:line="240" w:lineRule="auto"/>
              <w:ind w:right="34"/>
              <w:jc w:val="both"/>
              <w:rPr>
                <w:rFonts w:cs="Calibri"/>
                <w:bCs/>
                <w:lang w:val="el-GR"/>
              </w:rPr>
            </w:pPr>
            <w:r w:rsidRPr="00D426C2">
              <w:rPr>
                <w:rFonts w:cs="Calibri"/>
                <w:bCs/>
                <w:lang w:val="el-GR"/>
              </w:rPr>
              <w:t>Μηνιαία προγράμματα επισκέψεων για εργασία πεδίου.</w:t>
            </w:r>
          </w:p>
        </w:tc>
        <w:tc>
          <w:tcPr>
            <w:tcW w:w="1495"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Pr>
          <w:p w:rsidR="00822551" w:rsidRPr="00D426C2" w:rsidRDefault="004D2701" w:rsidP="00A93752">
            <w:pPr>
              <w:spacing w:before="200" w:line="240" w:lineRule="auto"/>
              <w:ind w:left="180" w:right="34"/>
              <w:jc w:val="both"/>
              <w:rPr>
                <w:rFonts w:cs="Calibri"/>
                <w:b/>
                <w:bCs/>
                <w:lang w:val="el-GR"/>
              </w:rPr>
            </w:pPr>
            <w:r>
              <w:rPr>
                <w:rFonts w:cs="Calibri"/>
                <w:b/>
                <w:bCs/>
                <w:lang w:val="el-GR"/>
              </w:rPr>
              <w:t>Φάση</w:t>
            </w:r>
            <w:r w:rsidR="00822551" w:rsidRPr="00D426C2">
              <w:rPr>
                <w:rFonts w:cs="Calibri"/>
                <w:b/>
                <w:bCs/>
                <w:lang w:val="el-GR"/>
              </w:rPr>
              <w:t xml:space="preserve"> Β</w:t>
            </w:r>
          </w:p>
        </w:tc>
        <w:tc>
          <w:tcPr>
            <w:tcW w:w="1495" w:type="dxa"/>
          </w:tcPr>
          <w:p w:rsidR="00822551" w:rsidRPr="00D426C2" w:rsidRDefault="00822551" w:rsidP="00822551">
            <w:pPr>
              <w:spacing w:before="200" w:line="240" w:lineRule="auto"/>
              <w:ind w:left="180" w:right="-514"/>
              <w:jc w:val="both"/>
              <w:rPr>
                <w:rFonts w:cs="Calibri"/>
                <w:b/>
                <w:bCs/>
                <w:lang w:val="el-GR"/>
              </w:rPr>
            </w:pPr>
          </w:p>
        </w:tc>
        <w:tc>
          <w:tcPr>
            <w:tcW w:w="1198" w:type="dxa"/>
          </w:tcPr>
          <w:p w:rsidR="00822551" w:rsidRPr="00D426C2" w:rsidRDefault="00822551" w:rsidP="00822551">
            <w:pPr>
              <w:spacing w:before="200" w:line="240" w:lineRule="auto"/>
              <w:ind w:left="180" w:right="-514"/>
              <w:jc w:val="both"/>
              <w:rPr>
                <w:rFonts w:cs="Calibri"/>
                <w:b/>
                <w:bCs/>
                <w:lang w:val="el-GR"/>
              </w:rPr>
            </w:pPr>
          </w:p>
        </w:tc>
      </w:tr>
      <w:tr w:rsidR="00822551" w:rsidRPr="00D426C2" w:rsidTr="000D528D">
        <w:trPr>
          <w:cantSplit/>
          <w:trHeight w:val="196"/>
        </w:trPr>
        <w:tc>
          <w:tcPr>
            <w:tcW w:w="7010" w:type="dxa"/>
            <w:tcBorders>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Έκθεση και βάση δεδομένων με τις βιβλιογραφικές αναφορές.</w:t>
            </w:r>
          </w:p>
        </w:tc>
        <w:tc>
          <w:tcPr>
            <w:tcW w:w="1495"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224"/>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lastRenderedPageBreak/>
              <w:t xml:space="preserve">Συμπληρωμένα πρωτόκολλα παρακολούθησης για κάθε είδος </w:t>
            </w:r>
            <w:r w:rsidRPr="00D426C2">
              <w:rPr>
                <w:rFonts w:cs="Calibri"/>
                <w:lang w:val="el-GR"/>
              </w:rPr>
              <w:t>αμφιβίου και ερπετού</w:t>
            </w:r>
            <w:r w:rsidRPr="00D426C2">
              <w:rPr>
                <w:rFonts w:cs="Calibri"/>
                <w:bCs/>
                <w:lang w:val="el-GR"/>
              </w:rPr>
              <w:t xml:space="preserve"> και για κάθε θέση επιτόπιου ελέγχου στη βάση δεδομένων.</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42"/>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xml:space="preserve"> και για κάθε κελί αναφοράς.</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375"/>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αμφιβίου και ερπετού</w:t>
            </w:r>
            <w:r w:rsidRPr="00D426C2">
              <w:rPr>
                <w:rFonts w:cs="Calibri"/>
                <w:bCs/>
                <w:lang w:val="el-GR"/>
              </w:rPr>
              <w:t>.</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02"/>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 xml:space="preserve">Χάρτες υφιστάμενης κατανομής, όσο και εύρους εξάπλωσης για κάθε είδος </w:t>
            </w:r>
            <w:r w:rsidRPr="00D426C2">
              <w:rPr>
                <w:rFonts w:cs="Calibri"/>
                <w:lang w:val="el-GR"/>
              </w:rPr>
              <w:t>αμφιβίου και ερπετού.</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08"/>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F539C8">
              <w:rPr>
                <w:rFonts w:cs="Calibri"/>
                <w:bCs/>
                <w:lang w:val="el-GR"/>
              </w:rPr>
              <w:t>Ε.Ο.Κ.</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28"/>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595903">
              <w:rPr>
                <w:rFonts w:cs="Calibri"/>
                <w:bCs/>
                <w:lang w:val="el-GR"/>
              </w:rPr>
              <w:t>Τ.Κ.Σ</w:t>
            </w:r>
            <w:r w:rsidRPr="00D426C2">
              <w:rPr>
                <w:rFonts w:cs="Calibri"/>
                <w:bCs/>
                <w:lang w:val="el-GR"/>
              </w:rPr>
              <w:t xml:space="preserve">. </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20"/>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xml:space="preserve"> των Παραρτημάτων ΙΙ, </w:t>
            </w:r>
            <w:r w:rsidRPr="00D426C2">
              <w:rPr>
                <w:rFonts w:cs="Calibri"/>
                <w:bCs/>
              </w:rPr>
              <w:t>IV</w:t>
            </w:r>
            <w:r w:rsidRPr="00D426C2">
              <w:rPr>
                <w:rFonts w:cs="Calibri"/>
                <w:bCs/>
                <w:lang w:val="el-GR"/>
              </w:rPr>
              <w:t xml:space="preserve">, </w:t>
            </w:r>
            <w:r w:rsidRPr="00D426C2">
              <w:rPr>
                <w:rFonts w:cs="Calibri"/>
                <w:bCs/>
              </w:rPr>
              <w:t>V</w:t>
            </w:r>
            <w:r w:rsidRPr="00D426C2">
              <w:rPr>
                <w:rFonts w:cs="Calibri"/>
                <w:bCs/>
                <w:lang w:val="el-GR"/>
              </w:rPr>
              <w:t xml:space="preserve"> και για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595903" w:rsidTr="000D528D">
        <w:trPr>
          <w:cantSplit/>
          <w:trHeight w:val="284"/>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Γ</w:t>
            </w:r>
            <w:r w:rsidR="00595903">
              <w:rPr>
                <w:rFonts w:cs="Calibri"/>
                <w:bCs/>
                <w:lang w:val="el-GR"/>
              </w:rPr>
              <w:t>.</w:t>
            </w:r>
            <w:r w:rsidRPr="00D426C2">
              <w:rPr>
                <w:rFonts w:cs="Calibri"/>
                <w:bCs/>
                <w:lang w:val="el-GR"/>
              </w:rPr>
              <w:t xml:space="preserve"> </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30"/>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Β, όπου θα αναγράφονται όλα τα προβλήματα που παρουσιάστηκαν και ο τρόπος με τον οποίο επιλύθηκαν.</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30"/>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Φωτογραφικό υλικό ειδών-εργασίας πεδίου.</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30"/>
        </w:trPr>
        <w:tc>
          <w:tcPr>
            <w:tcW w:w="7010" w:type="dxa"/>
            <w:tcBorders>
              <w:top w:val="nil"/>
              <w:bottom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Μηνιαία προγράμματα επισκέψεων για εργασία πεδίου.</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30"/>
        </w:trPr>
        <w:tc>
          <w:tcPr>
            <w:tcW w:w="7010" w:type="dxa"/>
            <w:tcBorders>
              <w:top w:val="nil"/>
            </w:tcBorders>
          </w:tcPr>
          <w:p w:rsidR="00822551" w:rsidRPr="00D426C2" w:rsidRDefault="00822551" w:rsidP="00A93752">
            <w:pPr>
              <w:numPr>
                <w:ilvl w:val="0"/>
                <w:numId w:val="34"/>
              </w:numPr>
              <w:spacing w:before="200" w:line="240" w:lineRule="auto"/>
              <w:ind w:right="34"/>
              <w:jc w:val="both"/>
              <w:rPr>
                <w:rFonts w:cs="Calibri"/>
                <w:bCs/>
                <w:lang w:val="el-GR"/>
              </w:rPr>
            </w:pPr>
            <w:r w:rsidRPr="00D426C2">
              <w:rPr>
                <w:rFonts w:cs="Calibri"/>
                <w:bCs/>
                <w:lang w:val="el-GR"/>
              </w:rPr>
              <w:t>Ενδιάμεση έκθεση προόδου</w:t>
            </w:r>
            <w:r w:rsidR="00595903">
              <w:rPr>
                <w:rFonts w:cs="Calibri"/>
                <w:bCs/>
                <w:lang w:val="el-GR"/>
              </w:rPr>
              <w:t>.</w:t>
            </w:r>
          </w:p>
        </w:tc>
        <w:tc>
          <w:tcPr>
            <w:tcW w:w="1495"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Pr>
          <w:p w:rsidR="00822551" w:rsidRPr="00D426C2" w:rsidRDefault="004D2701" w:rsidP="00A93752">
            <w:pPr>
              <w:spacing w:before="200" w:line="240" w:lineRule="auto"/>
              <w:ind w:left="180" w:right="34"/>
              <w:jc w:val="both"/>
              <w:rPr>
                <w:rFonts w:cs="Calibri"/>
                <w:b/>
                <w:bCs/>
                <w:lang w:val="el-GR"/>
              </w:rPr>
            </w:pPr>
            <w:r>
              <w:rPr>
                <w:rFonts w:cs="Calibri"/>
                <w:b/>
                <w:bCs/>
                <w:lang w:val="el-GR"/>
              </w:rPr>
              <w:t>Φάση</w:t>
            </w:r>
            <w:r w:rsidR="00822551" w:rsidRPr="00D426C2">
              <w:rPr>
                <w:rFonts w:cs="Calibri"/>
                <w:b/>
                <w:bCs/>
                <w:lang w:val="el-GR"/>
              </w:rPr>
              <w:t xml:space="preserve"> Γ</w:t>
            </w:r>
          </w:p>
        </w:tc>
        <w:tc>
          <w:tcPr>
            <w:tcW w:w="1495" w:type="dxa"/>
          </w:tcPr>
          <w:p w:rsidR="00822551" w:rsidRPr="00D426C2" w:rsidRDefault="00822551" w:rsidP="00822551">
            <w:pPr>
              <w:spacing w:before="200" w:line="240" w:lineRule="auto"/>
              <w:ind w:left="180" w:right="-514"/>
              <w:jc w:val="both"/>
              <w:rPr>
                <w:rFonts w:cs="Calibri"/>
                <w:bCs/>
                <w:lang w:val="el-GR"/>
              </w:rPr>
            </w:pPr>
          </w:p>
        </w:tc>
        <w:tc>
          <w:tcPr>
            <w:tcW w:w="119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lastRenderedPageBreak/>
              <w:t>Έκθεση και βάση δεδομένων με τις βιβλιογραφικές αναφορές.</w:t>
            </w:r>
          </w:p>
        </w:tc>
        <w:tc>
          <w:tcPr>
            <w:tcW w:w="1495"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αμφιβίου και ερπετού</w:t>
            </w:r>
            <w:r w:rsidRPr="00D426C2">
              <w:rPr>
                <w:rFonts w:cs="Calibri"/>
                <w:bCs/>
                <w:lang w:val="el-GR"/>
              </w:rPr>
              <w:t xml:space="preserve"> και για κάθε θέση επιτόπιου ελέγχου στη βάση δεδομένων.</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αμφιβίου και ερπετού</w:t>
            </w:r>
            <w:r w:rsidRPr="00D426C2">
              <w:rPr>
                <w:rFonts w:cs="Calibri"/>
                <w:bCs/>
                <w:lang w:val="el-GR"/>
              </w:rPr>
              <w:t xml:space="preserve"> και για κάθε κελί του πλέγματος αναφοράς σε ηλεκτρονική μορφή.</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w:t>
            </w:r>
            <w:r w:rsidR="00595903">
              <w:rPr>
                <w:rFonts w:cs="Calibri"/>
                <w:bCs/>
                <w:lang w:val="el-GR"/>
              </w:rPr>
              <w:t>.</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t xml:space="preserve">Αναλυτική έκθεση καταγραφής των αλλαγών της βάσης δεδομένων του </w:t>
            </w:r>
            <w:r w:rsidRPr="00D426C2">
              <w:rPr>
                <w:rFonts w:cs="Calibri"/>
                <w:bCs/>
              </w:rPr>
              <w:t>Natura</w:t>
            </w:r>
            <w:r w:rsidRPr="00D426C2">
              <w:rPr>
                <w:rFonts w:cs="Calibri"/>
                <w:bCs/>
                <w:lang w:val="el-GR"/>
              </w:rPr>
              <w:t xml:space="preserve"> 2000.</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t xml:space="preserve">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και χωρικής βάσης δεδομένων με τα στοιχεία των νέων προτεινόμενων περιοχών.</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Γ, όπου θα αναγράφονται όλα τα προβλήματα που παρουσιάστηκαν και ο τρόπος με τον οποίο επιλύθηκαν.</w:t>
            </w:r>
            <w:bookmarkStart w:id="113" w:name="_GoBack"/>
            <w:bookmarkEnd w:id="113"/>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t>Φωτογραφικό υλικό ειδών-εργασίας πεδίου.</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5"/>
              </w:numPr>
              <w:spacing w:before="200" w:line="240" w:lineRule="auto"/>
              <w:ind w:right="34"/>
              <w:jc w:val="both"/>
              <w:rPr>
                <w:rFonts w:cs="Calibri"/>
                <w:bCs/>
                <w:lang w:val="el-GR"/>
              </w:rPr>
            </w:pPr>
            <w:r w:rsidRPr="00D426C2">
              <w:rPr>
                <w:rFonts w:cs="Calibri"/>
                <w:bCs/>
                <w:lang w:val="el-GR"/>
              </w:rPr>
              <w:t>Μηνιαία προγράμματα επισκέψεων για εργασία πεδίου.</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tcBorders>
          </w:tcPr>
          <w:p w:rsidR="00822551" w:rsidRDefault="00822551" w:rsidP="00A93752">
            <w:pPr>
              <w:numPr>
                <w:ilvl w:val="0"/>
                <w:numId w:val="35"/>
              </w:numPr>
              <w:spacing w:before="200" w:line="240" w:lineRule="auto"/>
              <w:ind w:right="34"/>
              <w:jc w:val="both"/>
              <w:rPr>
                <w:rFonts w:cs="Calibri"/>
                <w:bCs/>
                <w:lang w:val="el-GR"/>
              </w:rPr>
            </w:pPr>
            <w:r w:rsidRPr="00D426C2">
              <w:rPr>
                <w:rFonts w:cs="Calibri"/>
                <w:bCs/>
                <w:lang w:val="el-GR"/>
              </w:rPr>
              <w:t>Ενδιάμεση έκθεση προόδου</w:t>
            </w:r>
            <w:r w:rsidR="00B63B22">
              <w:rPr>
                <w:rFonts w:cs="Calibri"/>
                <w:bCs/>
                <w:lang w:val="el-GR"/>
              </w:rPr>
              <w:t>.</w:t>
            </w:r>
          </w:p>
          <w:p w:rsidR="00B63B22" w:rsidRPr="00D426C2" w:rsidRDefault="00B63B22" w:rsidP="00A93752">
            <w:pPr>
              <w:numPr>
                <w:ilvl w:val="0"/>
                <w:numId w:val="35"/>
              </w:numPr>
              <w:spacing w:before="200" w:line="240" w:lineRule="auto"/>
              <w:ind w:right="34"/>
              <w:jc w:val="both"/>
              <w:rPr>
                <w:rFonts w:cs="Calibri"/>
                <w:bCs/>
                <w:lang w:val="el-GR"/>
              </w:rPr>
            </w:pPr>
            <w:r>
              <w:rPr>
                <w:rFonts w:cs="Calibri"/>
                <w:bCs/>
                <w:lang w:val="el-GR"/>
              </w:rPr>
              <w:t>Κατάλογος σημαντικών ειδών.</w:t>
            </w:r>
          </w:p>
        </w:tc>
        <w:tc>
          <w:tcPr>
            <w:tcW w:w="1495" w:type="dxa"/>
            <w:tcBorders>
              <w:top w:val="nil"/>
            </w:tcBorders>
          </w:tcPr>
          <w:p w:rsidR="00822551" w:rsidRDefault="00822551" w:rsidP="00822551">
            <w:pPr>
              <w:spacing w:before="200" w:line="240" w:lineRule="auto"/>
              <w:ind w:left="180" w:right="-514"/>
              <w:jc w:val="both"/>
              <w:rPr>
                <w:rFonts w:cs="Calibri"/>
                <w:bCs/>
                <w:lang w:val="el-GR"/>
              </w:rPr>
            </w:pPr>
            <w:r w:rsidRPr="00D426C2">
              <w:rPr>
                <w:rFonts w:cs="Calibri"/>
                <w:bCs/>
                <w:lang w:val="el-GR"/>
              </w:rPr>
              <w:t>*</w:t>
            </w:r>
          </w:p>
          <w:p w:rsidR="00E20134" w:rsidRPr="00D426C2" w:rsidRDefault="00E20134" w:rsidP="00822551">
            <w:pPr>
              <w:spacing w:before="200" w:line="240" w:lineRule="auto"/>
              <w:ind w:left="180" w:right="-514"/>
              <w:jc w:val="both"/>
              <w:rPr>
                <w:rFonts w:cs="Calibri"/>
                <w:bCs/>
                <w:lang w:val="el-GR"/>
              </w:rPr>
            </w:pPr>
            <w:r>
              <w:rPr>
                <w:rFonts w:cs="Calibri"/>
                <w:bCs/>
                <w:lang w:val="el-GR"/>
              </w:rPr>
              <w:t>*</w:t>
            </w:r>
          </w:p>
        </w:tc>
        <w:tc>
          <w:tcPr>
            <w:tcW w:w="119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Pr>
          <w:p w:rsidR="00822551" w:rsidRPr="00D426C2" w:rsidRDefault="004D2701" w:rsidP="00A93752">
            <w:pPr>
              <w:spacing w:before="200" w:line="240" w:lineRule="auto"/>
              <w:ind w:left="180" w:right="34"/>
              <w:jc w:val="both"/>
              <w:rPr>
                <w:rFonts w:cs="Calibri"/>
                <w:b/>
                <w:bCs/>
                <w:lang w:val="el-GR"/>
              </w:rPr>
            </w:pPr>
            <w:r>
              <w:rPr>
                <w:rFonts w:cs="Calibri"/>
                <w:b/>
                <w:bCs/>
                <w:lang w:val="el-GR"/>
              </w:rPr>
              <w:t>Φάση</w:t>
            </w:r>
            <w:r w:rsidR="00822551" w:rsidRPr="00D426C2">
              <w:rPr>
                <w:rFonts w:cs="Calibri"/>
                <w:b/>
                <w:bCs/>
                <w:lang w:val="el-GR"/>
              </w:rPr>
              <w:t xml:space="preserve"> Δ</w:t>
            </w:r>
          </w:p>
        </w:tc>
        <w:tc>
          <w:tcPr>
            <w:tcW w:w="1495" w:type="dxa"/>
          </w:tcPr>
          <w:p w:rsidR="00822551" w:rsidRPr="00D426C2" w:rsidRDefault="00822551" w:rsidP="00822551">
            <w:pPr>
              <w:spacing w:before="200" w:line="240" w:lineRule="auto"/>
              <w:ind w:left="180" w:right="-514"/>
              <w:jc w:val="both"/>
              <w:rPr>
                <w:rFonts w:cs="Calibri"/>
                <w:bCs/>
                <w:lang w:val="el-GR"/>
              </w:rPr>
            </w:pPr>
          </w:p>
        </w:tc>
        <w:tc>
          <w:tcPr>
            <w:tcW w:w="119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Έκθεση και βάση δεδομένων με τις βιβλιογραφικές αναφορές.</w:t>
            </w:r>
          </w:p>
        </w:tc>
        <w:tc>
          <w:tcPr>
            <w:tcW w:w="1495"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lastRenderedPageBreak/>
              <w:t xml:space="preserve">Συμπληρωμένα πρωτόκολλα παρακολούθησης για κάθε είδος </w:t>
            </w:r>
            <w:r w:rsidRPr="00D426C2">
              <w:rPr>
                <w:rFonts w:cs="Calibri"/>
                <w:lang w:val="el-GR"/>
              </w:rPr>
              <w:t>αμφιβίου και ερπετού</w:t>
            </w:r>
            <w:r w:rsidRPr="00D426C2">
              <w:rPr>
                <w:rFonts w:cs="Calibri"/>
                <w:bCs/>
                <w:lang w:val="el-GR"/>
              </w:rPr>
              <w:t xml:space="preserve"> και για κάθε θέση επιτόπιου ελέγχου στη βάση δεδομένων.</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αμφιβίου και ερπετού</w:t>
            </w:r>
            <w:r w:rsidRPr="00D426C2">
              <w:rPr>
                <w:rFonts w:cs="Calibri"/>
                <w:bCs/>
                <w:lang w:val="el-GR"/>
              </w:rPr>
              <w:t>.</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 xml:space="preserve">Χάρτες εξάπλωσης και εύρους εξάπλωσης για κάθε είδος </w:t>
            </w:r>
            <w:r w:rsidRPr="00D426C2">
              <w:rPr>
                <w:rFonts w:cs="Calibri"/>
                <w:lang w:val="el-GR"/>
              </w:rPr>
              <w:t>αμφιβίου και ερπετού</w:t>
            </w:r>
            <w:r w:rsidRPr="00D426C2">
              <w:rPr>
                <w:rFonts w:cs="Calibri"/>
                <w:bCs/>
                <w:lang w:val="el-GR"/>
              </w:rPr>
              <w:t>.</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 xml:space="preserve">Έκθεση με τις διαφορές αξιολόγησης της κατάστασης διατήρησης κάθε είδους </w:t>
            </w:r>
            <w:r w:rsidRPr="00D426C2">
              <w:rPr>
                <w:rFonts w:cs="Calibri"/>
                <w:lang w:val="el-GR"/>
              </w:rPr>
              <w:t>αμφιβίου και ερπετού</w:t>
            </w:r>
            <w:r w:rsidRPr="00D426C2">
              <w:rPr>
                <w:rFonts w:cs="Calibri"/>
                <w:bCs/>
                <w:lang w:val="el-GR"/>
              </w:rPr>
              <w:t>.</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 xml:space="preserve">Συνολική έκθεση πεπραγμένων της μελέτης, όπου θα αναγράφονται τα προβλήματα που παρουσιάστηκαν και ο τρόπος με τον οποίο επιλύθηκαν. </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Φωτογραφικό υλικό ειδών-εργασίας πεδίου.</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bottom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Μηνιαία προγράμματα επισκέψεων για εργασία πεδίου.</w:t>
            </w:r>
          </w:p>
        </w:tc>
        <w:tc>
          <w:tcPr>
            <w:tcW w:w="149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10" w:type="dxa"/>
            <w:tcBorders>
              <w:top w:val="nil"/>
            </w:tcBorders>
          </w:tcPr>
          <w:p w:rsidR="00822551" w:rsidRPr="00D426C2" w:rsidRDefault="00822551" w:rsidP="00A93752">
            <w:pPr>
              <w:numPr>
                <w:ilvl w:val="0"/>
                <w:numId w:val="36"/>
              </w:numPr>
              <w:spacing w:before="200" w:line="240" w:lineRule="auto"/>
              <w:ind w:right="34"/>
              <w:jc w:val="both"/>
              <w:rPr>
                <w:rFonts w:cs="Calibri"/>
                <w:bCs/>
                <w:lang w:val="el-GR"/>
              </w:rPr>
            </w:pPr>
            <w:r w:rsidRPr="00D426C2">
              <w:rPr>
                <w:rFonts w:cs="Calibri"/>
                <w:bCs/>
                <w:lang w:val="el-GR"/>
              </w:rPr>
              <w:t>Ενδιάμεση έκθεση προόδου</w:t>
            </w:r>
            <w:r w:rsidR="00595903">
              <w:rPr>
                <w:rFonts w:cs="Calibri"/>
                <w:bCs/>
                <w:lang w:val="el-GR"/>
              </w:rPr>
              <w:t>.</w:t>
            </w:r>
          </w:p>
        </w:tc>
        <w:tc>
          <w:tcPr>
            <w:tcW w:w="1495"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9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bl>
    <w:p w:rsidR="00822551" w:rsidRPr="00D426C2" w:rsidRDefault="00822551" w:rsidP="00822551">
      <w:pPr>
        <w:spacing w:before="200" w:line="240" w:lineRule="auto"/>
        <w:ind w:left="180" w:right="-514"/>
        <w:jc w:val="both"/>
        <w:rPr>
          <w:rFonts w:cs="Calibri"/>
          <w:i/>
          <w:lang w:val="el-GR"/>
        </w:rPr>
      </w:pPr>
      <w:bookmarkStart w:id="114" w:name="_Toc311788745"/>
      <w:r w:rsidRPr="00D426C2">
        <w:rPr>
          <w:rFonts w:cs="Calibri"/>
          <w:i/>
          <w:lang w:val="el-GR"/>
        </w:rPr>
        <w:t>3. ΤΕΧΝΙΚΕΣ ΠΕΡΙΓΡΑΦΕΣ ΠΑΡΑΔΟΤΕΩΝ</w:t>
      </w:r>
      <w:bookmarkEnd w:id="114"/>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Βάσεις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Χάρτες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εφαρμογή του Ν. 3882/2010, το σύνολο των παραγόμενων ψηφιακών αρχείων από τις μελέτες θα πρέπει να είναι συμβατά με την Εθνική Υποδομή Γεωχωρικών Πληροφοριών (Ε</w:t>
      </w:r>
      <w:r w:rsidR="00595903">
        <w:rPr>
          <w:rFonts w:cs="Calibri"/>
          <w:bCs/>
          <w:lang w:val="el-GR"/>
        </w:rPr>
        <w:t>.</w:t>
      </w:r>
      <w:r w:rsidRPr="00D426C2">
        <w:rPr>
          <w:rFonts w:cs="Calibri"/>
          <w:bCs/>
          <w:lang w:val="el-GR"/>
        </w:rPr>
        <w:t>Υ</w:t>
      </w:r>
      <w:r w:rsidR="00595903">
        <w:rPr>
          <w:rFonts w:cs="Calibri"/>
          <w:bCs/>
          <w:lang w:val="el-GR"/>
        </w:rPr>
        <w:t>.</w:t>
      </w:r>
      <w:r w:rsidRPr="00D426C2">
        <w:rPr>
          <w:rFonts w:cs="Calibri"/>
          <w:bCs/>
          <w:lang w:val="el-GR"/>
        </w:rPr>
        <w:t>ΓΕ</w:t>
      </w:r>
      <w:r w:rsidR="00595903">
        <w:rPr>
          <w:rFonts w:cs="Calibri"/>
          <w:bCs/>
          <w:lang w:val="el-GR"/>
        </w:rPr>
        <w:t>.</w:t>
      </w:r>
      <w:r w:rsidRPr="00D426C2">
        <w:rPr>
          <w:rFonts w:cs="Calibri"/>
          <w:bCs/>
          <w:lang w:val="el-GR"/>
        </w:rPr>
        <w:t>Π</w:t>
      </w:r>
      <w:r w:rsidR="00595903">
        <w:rPr>
          <w:rFonts w:cs="Calibri"/>
          <w:bCs/>
          <w:lang w:val="el-GR"/>
        </w:rPr>
        <w:t>.</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Επιπρόσθετα, στο Υ</w:t>
      </w:r>
      <w:r w:rsidR="00595903">
        <w:rPr>
          <w:rFonts w:cs="Calibri"/>
          <w:bCs/>
          <w:lang w:val="el-GR"/>
        </w:rPr>
        <w:t>.</w:t>
      </w:r>
      <w:r w:rsidRPr="00D426C2">
        <w:rPr>
          <w:rFonts w:cs="Calibri"/>
          <w:bCs/>
          <w:lang w:val="el-GR"/>
        </w:rPr>
        <w:t>Π</w:t>
      </w:r>
      <w:r w:rsidR="00595903">
        <w:rPr>
          <w:rFonts w:cs="Calibri"/>
          <w:bCs/>
          <w:lang w:val="el-GR"/>
        </w:rPr>
        <w:t>.</w:t>
      </w:r>
      <w:r w:rsidRPr="00D426C2">
        <w:rPr>
          <w:rFonts w:cs="Calibri"/>
          <w:bCs/>
          <w:lang w:val="el-GR"/>
        </w:rPr>
        <w:t>Ε</w:t>
      </w:r>
      <w:r w:rsidR="00595903">
        <w:rPr>
          <w:rFonts w:cs="Calibri"/>
          <w:bCs/>
          <w:lang w:val="el-GR"/>
        </w:rPr>
        <w:t>.</w:t>
      </w:r>
      <w:r w:rsidRPr="00D426C2">
        <w:rPr>
          <w:rFonts w:cs="Calibri"/>
          <w:bCs/>
          <w:lang w:val="el-GR"/>
        </w:rPr>
        <w:t>Κ</w:t>
      </w:r>
      <w:r w:rsidR="00595903">
        <w:rPr>
          <w:rFonts w:cs="Calibri"/>
          <w:bCs/>
          <w:lang w:val="el-GR"/>
        </w:rPr>
        <w:t>.</w:t>
      </w:r>
      <w:r w:rsidRPr="00D426C2">
        <w:rPr>
          <w:rFonts w:cs="Calibri"/>
          <w:bCs/>
          <w:lang w:val="el-GR"/>
        </w:rPr>
        <w:t>Α</w:t>
      </w:r>
      <w:r w:rsidR="00595903">
        <w:rPr>
          <w:rFonts w:cs="Calibri"/>
          <w:bCs/>
          <w:lang w:val="el-GR"/>
        </w:rPr>
        <w:t>.</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Οι πληροφορίες που αφορούν σε σημειακά, γραμμικά και επιφανειακά στοιχεία θα είναι στο προβολικό σύστημα Ε</w:t>
      </w:r>
      <w:r w:rsidR="00595903">
        <w:rPr>
          <w:rFonts w:cs="Calibri"/>
          <w:bCs/>
          <w:lang w:val="el-GR"/>
        </w:rPr>
        <w:t>.</w:t>
      </w:r>
      <w:r w:rsidRPr="00D426C2">
        <w:rPr>
          <w:rFonts w:cs="Calibri"/>
          <w:bCs/>
          <w:lang w:val="el-GR"/>
        </w:rPr>
        <w:t>Γ</w:t>
      </w:r>
      <w:r w:rsidR="00595903">
        <w:rPr>
          <w:rFonts w:cs="Calibri"/>
          <w:bCs/>
          <w:lang w:val="el-GR"/>
        </w:rPr>
        <w:t>.</w:t>
      </w:r>
      <w:r w:rsidRPr="00D426C2">
        <w:rPr>
          <w:rFonts w:cs="Calibri"/>
          <w:bCs/>
          <w:lang w:val="el-GR"/>
        </w:rPr>
        <w:t>Σ</w:t>
      </w:r>
      <w:r w:rsidR="00595903">
        <w:rPr>
          <w:rFonts w:cs="Calibri"/>
          <w:bCs/>
          <w:lang w:val="el-GR"/>
        </w:rPr>
        <w:t>.</w:t>
      </w:r>
      <w:r w:rsidRPr="00D426C2">
        <w:rPr>
          <w:rFonts w:cs="Calibri"/>
          <w:bCs/>
          <w:lang w:val="el-GR"/>
        </w:rPr>
        <w:t>Α</w:t>
      </w:r>
      <w:r w:rsidR="00595903">
        <w:rPr>
          <w:rFonts w:cs="Calibri"/>
          <w:bCs/>
          <w:lang w:val="el-GR"/>
        </w:rPr>
        <w:t>.</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Όλοι οι χάρτες, οι βάσεις δεδομένων και τα μεταδεδομένα τους θα είναι σύμφωνα με το Ν. 3882/10.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sidR="00104879">
        <w:rPr>
          <w:rFonts w:cs="Calibri"/>
          <w:bCs/>
          <w:lang w:val="el-GR"/>
        </w:rPr>
        <w:t>κ.λπ.</w:t>
      </w:r>
      <w:r w:rsidRPr="00D426C2">
        <w:rPr>
          <w:rFonts w:cs="Calibri"/>
          <w:bCs/>
          <w:lang w:val="el-GR"/>
        </w:rPr>
        <w:t>) θα εξειδικευθούν σε συνεργασία με τον φορέα προκήρυξης και παρακολούθησης του έργου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Οι χάρτες θα είναι σε Γεωγραφικό Σύστημα Πληροφοριών και θα δοθούν και με τη μορφή εικόνας.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00F823A7">
        <w:rPr>
          <w:rFonts w:cs="Calibri"/>
          <w:bCs/>
        </w:rPr>
        <w:t>G</w:t>
      </w:r>
      <w:r w:rsidR="00F823A7" w:rsidRPr="00F823A7">
        <w:rPr>
          <w:rFonts w:cs="Calibri"/>
          <w:bCs/>
          <w:lang w:val="el-GR"/>
        </w:rPr>
        <w:t>.</w:t>
      </w:r>
      <w:r w:rsidR="00F823A7">
        <w:rPr>
          <w:rFonts w:cs="Calibri"/>
          <w:bCs/>
        </w:rPr>
        <w:t>P</w:t>
      </w:r>
      <w:r w:rsidR="00F823A7" w:rsidRPr="00F823A7">
        <w:rPr>
          <w:rFonts w:cs="Calibri"/>
          <w:bCs/>
          <w:lang w:val="el-GR"/>
        </w:rPr>
        <w:t>.</w:t>
      </w:r>
      <w:r w:rsidR="00F823A7">
        <w:rPr>
          <w:rFonts w:cs="Calibri"/>
          <w:bCs/>
        </w:rPr>
        <w:t>S</w:t>
      </w:r>
      <w:r w:rsidR="00F823A7" w:rsidRPr="00F823A7">
        <w:rPr>
          <w:rFonts w:cs="Calibri"/>
          <w:bCs/>
          <w:lang w:val="el-GR"/>
        </w:rPr>
        <w:t>.</w:t>
      </w:r>
      <w:r w:rsidRPr="00D426C2">
        <w:rPr>
          <w:rFonts w:cs="Calibri"/>
          <w:bCs/>
          <w:lang w:val="el-GR"/>
        </w:rPr>
        <w:t>, η οποία είναι συμβατή με τα υπόβαθρα της κλίμακας 1:50.000.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σε συνεργασία με την Αναθέτουσα Αρχή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θα πρέπει να αποφασίσουν για τους κανόνες γενίκευσης που θα εφαρμοστούν στη χαρτογράφηση κάθε είδους αμφιβίου και ερπετού. Οι κανόνες γενίκευσης αφορούν στη «γεωμετρία» των περιγραμμάτων των πολυγώνων που αντιπροσωπεύουν τις περιοχές εξάπλωσης των ειδών καθώς επίσης στα ελάχιστα εμβαδά πολυγώνων που θα καταγράφονται ως οντότητες, πολυγωνικές ή ακόμα σημειακές. Οι εν λόγω κανόνες επηρεάζονται από:</w:t>
      </w:r>
    </w:p>
    <w:p w:rsidR="00822551" w:rsidRPr="00D426C2" w:rsidRDefault="00822551" w:rsidP="00B24578">
      <w:pPr>
        <w:numPr>
          <w:ilvl w:val="0"/>
          <w:numId w:val="43"/>
        </w:numPr>
        <w:spacing w:before="200" w:line="240" w:lineRule="auto"/>
        <w:ind w:right="-514"/>
        <w:jc w:val="both"/>
        <w:rPr>
          <w:rFonts w:cs="Calibri"/>
          <w:bCs/>
          <w:lang w:val="el-GR"/>
        </w:rPr>
      </w:pPr>
      <w:r w:rsidRPr="00D426C2">
        <w:rPr>
          <w:rFonts w:cs="Calibri"/>
          <w:bCs/>
          <w:lang w:val="el-GR"/>
        </w:rPr>
        <w:t>το χαρακτήρα της εξάπλωσης του είδους αμφιβίου και ερπετού</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το είδος παρουσιάζει συγκεντρώσεις σε μικρές επιφάνειες ή εμφανίζεται σε μεγάλες εκτάσεις</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 xml:space="preserve"> τα όρια εξάπλωσης ενός είδους είναι σαφή ή όχι</w:t>
      </w:r>
    </w:p>
    <w:p w:rsidR="00822551" w:rsidRPr="00D426C2" w:rsidRDefault="00822551" w:rsidP="00B24578">
      <w:pPr>
        <w:numPr>
          <w:ilvl w:val="0"/>
          <w:numId w:val="42"/>
        </w:numPr>
        <w:spacing w:before="200" w:line="240" w:lineRule="auto"/>
        <w:ind w:right="-514"/>
        <w:jc w:val="both"/>
        <w:rPr>
          <w:rFonts w:cs="Calibri"/>
          <w:bCs/>
          <w:lang w:val="el-GR"/>
        </w:rPr>
      </w:pPr>
      <w:r w:rsidRPr="00D426C2">
        <w:rPr>
          <w:rFonts w:cs="Calibri"/>
          <w:bCs/>
          <w:lang w:val="el-GR"/>
        </w:rPr>
        <w:t>τις μεθόδους που</w:t>
      </w:r>
      <w:r w:rsidR="0064697D">
        <w:rPr>
          <w:rFonts w:cs="Calibri"/>
          <w:bCs/>
          <w:lang w:val="el-GR"/>
        </w:rPr>
        <w:t xml:space="preserve"> εφαρμόζονται για την καταγραφή</w:t>
      </w:r>
      <w:r w:rsidRPr="00D426C2">
        <w:rPr>
          <w:rFonts w:cs="Calibri"/>
          <w:bCs/>
          <w:lang w:val="el-GR"/>
        </w:rPr>
        <w:t xml:space="preserve"> του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κάθε περίπτωση η χάραξη των ορίων πρέπει να μπορεί να τεκμηριώνεται.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ότι αφορά στην εξάπλωση και στο εύρος εξάπλωσης, η απεικόνιση γίνεται με χάρτη πολυγώνων ή χάρτη κουκίδων. Οι χαρτογραφικές πληροφορίες θα πρέπει να αποδίδονται στο κατάλληλο, ανάλογα με την περίπτωση, υπόβαθρο.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Σε ότι αφορά στον πληθυσμό,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στην ποιότητα ενδιαιτημάτων,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χρησιμοποιήσει τα ακόλουθα: </w:t>
      </w:r>
    </w:p>
    <w:p w:rsidR="00822551" w:rsidRPr="00D426C2" w:rsidRDefault="00822551" w:rsidP="000864E6">
      <w:pPr>
        <w:numPr>
          <w:ilvl w:val="0"/>
          <w:numId w:val="30"/>
        </w:numPr>
        <w:tabs>
          <w:tab w:val="clear" w:pos="750"/>
          <w:tab w:val="num" w:pos="426"/>
          <w:tab w:val="num" w:pos="567"/>
        </w:tabs>
        <w:spacing w:before="200" w:line="240" w:lineRule="auto"/>
        <w:ind w:left="426" w:right="-514" w:hanging="426"/>
        <w:jc w:val="both"/>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hyperlink r:id="rId16" w:history="1">
        <w:r w:rsidRPr="00D426C2">
          <w:rPr>
            <w:rStyle w:val="-"/>
            <w:rFonts w:cs="Calibri"/>
            <w:bCs/>
            <w:lang w:val="el-GR"/>
          </w:rPr>
          <w:t>http://www.ypeka.gr/Default.aspx?tabid=432&amp;language=el-GR</w:t>
        </w:r>
      </w:hyperlink>
      <w:r w:rsidRPr="00D426C2">
        <w:rPr>
          <w:rFonts w:cs="Calibri"/>
          <w:bCs/>
          <w:lang w:val="el-GR"/>
        </w:rPr>
        <w:t xml:space="preserve">) </w:t>
      </w:r>
    </w:p>
    <w:p w:rsidR="00822551" w:rsidRPr="00D426C2" w:rsidRDefault="00822551" w:rsidP="000864E6">
      <w:pPr>
        <w:numPr>
          <w:ilvl w:val="0"/>
          <w:numId w:val="30"/>
        </w:numPr>
        <w:tabs>
          <w:tab w:val="clear" w:pos="750"/>
          <w:tab w:val="num" w:pos="426"/>
          <w:tab w:val="num" w:pos="567"/>
        </w:tabs>
        <w:spacing w:before="200" w:line="240" w:lineRule="auto"/>
        <w:ind w:left="426" w:right="-514" w:hanging="426"/>
        <w:jc w:val="both"/>
        <w:rPr>
          <w:rFonts w:cs="Calibri"/>
          <w:bCs/>
          <w:lang w:val="el-GR"/>
        </w:rPr>
      </w:pPr>
      <w:r w:rsidRPr="00D426C2">
        <w:rPr>
          <w:rFonts w:cs="Calibri"/>
          <w:bCs/>
          <w:lang w:val="el-GR"/>
        </w:rPr>
        <w:t xml:space="preserve">Τα κριτήρια της </w:t>
      </w:r>
      <w:r w:rsidR="00957C84">
        <w:rPr>
          <w:rFonts w:cs="Calibri"/>
          <w:bCs/>
          <w:lang w:val="el-GR"/>
        </w:rPr>
        <w:t>Ε.Ε.</w:t>
      </w:r>
      <w:r w:rsidRPr="00D426C2">
        <w:rPr>
          <w:rFonts w:cs="Calibri"/>
          <w:bCs/>
          <w:lang w:val="el-GR"/>
        </w:rPr>
        <w:t xml:space="preserve"> για την αξιολόγηση της επάρκειας του Δικτύου των </w:t>
      </w:r>
      <w:r w:rsidR="00F539C8">
        <w:rPr>
          <w:rFonts w:cs="Calibri"/>
          <w:bCs/>
          <w:lang w:val="el-GR"/>
        </w:rPr>
        <w:t>Τ.Κ.Σ.</w:t>
      </w:r>
      <w:r w:rsidRPr="00D426C2">
        <w:rPr>
          <w:rFonts w:cs="Calibri"/>
          <w:bCs/>
          <w:lang w:val="el-GR"/>
        </w:rPr>
        <w:t xml:space="preserve"> (θα δοθούν από την Αναθέτουσα Αρχή σε συνεννόηση με το Τμήμα Διαχείρισης Φυσικού περιβάλλοντος του Υ</w:t>
      </w:r>
      <w:r w:rsidR="00595903">
        <w:rPr>
          <w:rFonts w:cs="Calibri"/>
          <w:bCs/>
          <w:lang w:val="el-GR"/>
        </w:rPr>
        <w:t>.</w:t>
      </w:r>
      <w:r w:rsidRPr="00D426C2">
        <w:rPr>
          <w:rFonts w:cs="Calibri"/>
          <w:bCs/>
          <w:lang w:val="el-GR"/>
        </w:rPr>
        <w:t>Π</w:t>
      </w:r>
      <w:r w:rsidR="00595903">
        <w:rPr>
          <w:rFonts w:cs="Calibri"/>
          <w:bCs/>
          <w:lang w:val="el-GR"/>
        </w:rPr>
        <w:t>.</w:t>
      </w:r>
      <w:r w:rsidRPr="00D426C2">
        <w:rPr>
          <w:rFonts w:cs="Calibri"/>
          <w:bCs/>
          <w:lang w:val="el-GR"/>
        </w:rPr>
        <w:t>Ε</w:t>
      </w:r>
      <w:r w:rsidR="00595903">
        <w:rPr>
          <w:rFonts w:cs="Calibri"/>
          <w:bCs/>
          <w:lang w:val="el-GR"/>
        </w:rPr>
        <w:t>.</w:t>
      </w:r>
      <w:r w:rsidRPr="00D426C2">
        <w:rPr>
          <w:rFonts w:cs="Calibri"/>
          <w:bCs/>
          <w:lang w:val="el-GR"/>
        </w:rPr>
        <w:t>Κ</w:t>
      </w:r>
      <w:r w:rsidR="00595903">
        <w:rPr>
          <w:rFonts w:cs="Calibri"/>
          <w:bCs/>
          <w:lang w:val="el-GR"/>
        </w:rPr>
        <w:t>.</w:t>
      </w:r>
      <w:r w:rsidRPr="00D426C2">
        <w:rPr>
          <w:rFonts w:cs="Calibri"/>
          <w:bCs/>
          <w:lang w:val="el-GR"/>
        </w:rPr>
        <w:t>Α</w:t>
      </w:r>
      <w:r w:rsidR="00595903">
        <w:rPr>
          <w:rFonts w:cs="Calibri"/>
          <w:bCs/>
          <w:lang w:val="el-GR"/>
        </w:rPr>
        <w:t>.</w:t>
      </w:r>
      <w:r w:rsidRPr="00D426C2">
        <w:rPr>
          <w:rFonts w:cs="Calibri"/>
          <w:bCs/>
          <w:lang w:val="el-GR"/>
        </w:rPr>
        <w:t>)</w:t>
      </w:r>
    </w:p>
    <w:p w:rsidR="00822551" w:rsidRPr="00D426C2" w:rsidRDefault="00822551" w:rsidP="000864E6">
      <w:pPr>
        <w:numPr>
          <w:ilvl w:val="0"/>
          <w:numId w:val="30"/>
        </w:numPr>
        <w:tabs>
          <w:tab w:val="clear" w:pos="750"/>
          <w:tab w:val="num" w:pos="426"/>
          <w:tab w:val="num" w:pos="567"/>
        </w:tabs>
        <w:spacing w:before="200" w:line="240" w:lineRule="auto"/>
        <w:ind w:left="426" w:right="-514" w:hanging="426"/>
        <w:jc w:val="both"/>
        <w:rPr>
          <w:rFonts w:cs="Calibri"/>
          <w:bCs/>
          <w:lang w:val="el-GR"/>
        </w:rPr>
      </w:pPr>
      <w:r w:rsidRPr="00D426C2">
        <w:rPr>
          <w:rFonts w:cs="Calibri"/>
          <w:bCs/>
          <w:lang w:val="el-GR"/>
        </w:rPr>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την Αναθέτουσα Αρχή σε συνεννόηση με το Τμήμα Διαχείρισης Φυσικού Περιβάλλοντος του Υ</w:t>
      </w:r>
      <w:r w:rsidR="00595903">
        <w:rPr>
          <w:rFonts w:cs="Calibri"/>
          <w:bCs/>
          <w:lang w:val="el-GR"/>
        </w:rPr>
        <w:t>.</w:t>
      </w:r>
      <w:r w:rsidRPr="00D426C2">
        <w:rPr>
          <w:rFonts w:cs="Calibri"/>
          <w:bCs/>
          <w:lang w:val="el-GR"/>
        </w:rPr>
        <w:t>Π</w:t>
      </w:r>
      <w:r w:rsidR="00595903">
        <w:rPr>
          <w:rFonts w:cs="Calibri"/>
          <w:bCs/>
          <w:lang w:val="el-GR"/>
        </w:rPr>
        <w:t>.</w:t>
      </w:r>
      <w:r w:rsidRPr="00D426C2">
        <w:rPr>
          <w:rFonts w:cs="Calibri"/>
          <w:bCs/>
          <w:lang w:val="el-GR"/>
        </w:rPr>
        <w:t>Ε</w:t>
      </w:r>
      <w:r w:rsidR="00595903">
        <w:rPr>
          <w:rFonts w:cs="Calibri"/>
          <w:bCs/>
          <w:lang w:val="el-GR"/>
        </w:rPr>
        <w:t>.</w:t>
      </w:r>
      <w:r w:rsidRPr="00D426C2">
        <w:rPr>
          <w:rFonts w:cs="Calibri"/>
          <w:bCs/>
          <w:lang w:val="el-GR"/>
        </w:rPr>
        <w:t>Κ</w:t>
      </w:r>
      <w:r w:rsidR="00595903">
        <w:rPr>
          <w:rFonts w:cs="Calibri"/>
          <w:bCs/>
          <w:lang w:val="el-GR"/>
        </w:rPr>
        <w:t>.</w:t>
      </w:r>
      <w:r w:rsidRPr="00D426C2">
        <w:rPr>
          <w:rFonts w:cs="Calibri"/>
          <w:bCs/>
          <w:lang w:val="el-GR"/>
        </w:rPr>
        <w:t>Α</w:t>
      </w:r>
      <w:r w:rsidR="00595903">
        <w:rPr>
          <w:rFonts w:cs="Calibri"/>
          <w:bCs/>
          <w:lang w:val="el-GR"/>
        </w:rPr>
        <w:t>.</w:t>
      </w:r>
      <w:r w:rsidRPr="00D426C2">
        <w:rPr>
          <w:rFonts w:cs="Calibri"/>
          <w:bCs/>
          <w:lang w:val="el-GR"/>
        </w:rPr>
        <w:t>)</w:t>
      </w:r>
    </w:p>
    <w:p w:rsidR="00822551" w:rsidRPr="00D426C2" w:rsidRDefault="00822551" w:rsidP="00DB09A7">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w:t>
      </w:r>
      <w:r w:rsidRPr="00D426C2">
        <w:rPr>
          <w:rFonts w:cs="Calibri"/>
          <w:bCs/>
        </w:rPr>
        <w:t>Interpretation</w:t>
      </w:r>
      <w:r w:rsidRPr="00D426C2">
        <w:rPr>
          <w:rFonts w:cs="Calibri"/>
          <w:bCs/>
          <w:lang w:val="el-GR"/>
        </w:rPr>
        <w:t xml:space="preserve"> </w:t>
      </w:r>
      <w:r w:rsidRPr="00D426C2">
        <w:rPr>
          <w:rFonts w:cs="Calibri"/>
          <w:bCs/>
        </w:rPr>
        <w:t>Manual</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the</w:t>
      </w:r>
      <w:r w:rsidRPr="00D426C2">
        <w:rPr>
          <w:rFonts w:cs="Calibri"/>
          <w:bCs/>
          <w:lang w:val="el-GR"/>
        </w:rPr>
        <w:t xml:space="preserve"> </w:t>
      </w:r>
      <w:r w:rsidRPr="00D426C2">
        <w:rPr>
          <w:rFonts w:cs="Calibri"/>
          <w:bCs/>
        </w:rPr>
        <w:t>European</w:t>
      </w:r>
      <w:r w:rsidRPr="00D426C2">
        <w:rPr>
          <w:rFonts w:cs="Calibri"/>
          <w:bCs/>
          <w:lang w:val="el-GR"/>
        </w:rPr>
        <w:t xml:space="preserve"> </w:t>
      </w:r>
      <w:r w:rsidRPr="00D426C2">
        <w:rPr>
          <w:rFonts w:cs="Calibri"/>
          <w:bCs/>
        </w:rPr>
        <w:t>Union</w:t>
      </w:r>
      <w:r w:rsidRPr="00D426C2">
        <w:rPr>
          <w:rFonts w:cs="Calibri"/>
          <w:bCs/>
          <w:lang w:val="el-GR"/>
        </w:rPr>
        <w:t xml:space="preserve"> </w:t>
      </w:r>
      <w:r w:rsidRPr="00D426C2">
        <w:rPr>
          <w:rFonts w:cs="Calibri"/>
          <w:bCs/>
        </w:rPr>
        <w:t>habitats</w:t>
      </w:r>
      <w:r w:rsidRPr="00D426C2">
        <w:rPr>
          <w:rFonts w:cs="Calibri"/>
          <w:bCs/>
          <w:lang w:val="el-GR"/>
        </w:rPr>
        <w:t xml:space="preserve">, 2007, σε ηλεκτρονική μορφή (αναρτημένο στην ηλεκτρονική διεύθυνση: </w:t>
      </w:r>
      <w:hyperlink r:id="rId17" w:anchor="interpretation" w:history="1">
        <w:r w:rsidRPr="00D426C2">
          <w:rPr>
            <w:rStyle w:val="-"/>
            <w:rFonts w:cs="Calibri"/>
            <w:bCs/>
            <w:lang w:val="el-GR"/>
          </w:rPr>
          <w:t>http://ec.europa.eu/environment/nature/le</w:t>
        </w:r>
        <w:r w:rsidR="00957C84">
          <w:rPr>
            <w:rStyle w:val="-"/>
            <w:rFonts w:cs="Calibri"/>
            <w:bCs/>
            <w:lang w:val="el-GR"/>
          </w:rPr>
          <w:t>G.I.S.</w:t>
        </w:r>
        <w:r w:rsidRPr="00D426C2">
          <w:rPr>
            <w:rStyle w:val="-"/>
            <w:rFonts w:cs="Calibri"/>
            <w:bCs/>
            <w:lang w:val="el-GR"/>
          </w:rPr>
          <w:t>lation/habitatsdirective/index_en.htm#interpretation</w:t>
        </w:r>
      </w:hyperlink>
      <w:r w:rsidRPr="00D426C2">
        <w:rPr>
          <w:rFonts w:cs="Calibri"/>
          <w:bCs/>
          <w:lang w:val="el-GR"/>
        </w:rPr>
        <w:t xml:space="preserve"> )</w:t>
      </w:r>
    </w:p>
    <w:p w:rsidR="00822551" w:rsidRPr="00D426C2" w:rsidRDefault="00822551" w:rsidP="00DB09A7">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αποτελέσματα της δεύτερης εθνικής αναφοράς για την εφαρμογή της Οδηγίας 92/43/</w:t>
      </w:r>
      <w:r w:rsidR="00F539C8">
        <w:rPr>
          <w:rFonts w:cs="Calibri"/>
          <w:bCs/>
          <w:lang w:val="el-GR"/>
        </w:rPr>
        <w:t>Ε.Ο.Κ.</w:t>
      </w:r>
      <w:r w:rsidRPr="00D426C2">
        <w:rPr>
          <w:rFonts w:cs="Calibri"/>
          <w:bCs/>
          <w:lang w:val="el-GR"/>
        </w:rPr>
        <w:t xml:space="preserve"> (αναρτημένο στην ηλεκτρονική διεύθυνση: </w:t>
      </w:r>
      <w:hyperlink r:id="rId18" w:history="1">
        <w:r w:rsidRPr="00D426C2">
          <w:rPr>
            <w:rStyle w:val="-"/>
            <w:rFonts w:cs="Calibri"/>
            <w:bCs/>
            <w:lang w:val="el-GR"/>
          </w:rPr>
          <w:t>http://www.ypeka.gr/Default.aspx?tabid=539&amp;language=el-GR</w:t>
        </w:r>
      </w:hyperlink>
      <w:r w:rsidRPr="00D426C2">
        <w:rPr>
          <w:rFonts w:cs="Calibri"/>
          <w:bCs/>
          <w:lang w:val="el-GR"/>
        </w:rPr>
        <w:t xml:space="preserve">) </w:t>
      </w:r>
    </w:p>
    <w:p w:rsidR="00822551" w:rsidRPr="00D426C2" w:rsidRDefault="00822551" w:rsidP="00DB09A7">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έντυπα αναφοράς και αξιολόγησης για τους τύπους οικοτόπων και τα είδη της Οδηγίας 92/43</w:t>
      </w:r>
      <w:r w:rsidR="00A72D5D">
        <w:rPr>
          <w:rFonts w:cs="Calibri"/>
          <w:bCs/>
          <w:lang w:val="el-GR"/>
        </w:rPr>
        <w:t>/Ε.Κ.</w:t>
      </w:r>
      <w:r w:rsidRPr="00D426C2">
        <w:rPr>
          <w:rFonts w:cs="Calibri"/>
          <w:bCs/>
          <w:lang w:val="el-GR"/>
        </w:rPr>
        <w:t xml:space="preserve"> που είναι αναρτημένα στην ηλεκτρονική διεύθυνση: </w:t>
      </w:r>
      <w:hyperlink r:id="rId19" w:history="1">
        <w:r w:rsidRPr="00D426C2">
          <w:rPr>
            <w:rStyle w:val="-"/>
            <w:rFonts w:cs="Calibri"/>
          </w:rPr>
          <w:t>http</w:t>
        </w:r>
        <w:r w:rsidRPr="00D426C2">
          <w:rPr>
            <w:rStyle w:val="-"/>
            <w:rFonts w:cs="Calibri"/>
            <w:lang w:val="el-GR"/>
          </w:rPr>
          <w:t>://</w:t>
        </w:r>
        <w:r w:rsidRPr="00D426C2">
          <w:rPr>
            <w:rStyle w:val="-"/>
            <w:rFonts w:cs="Calibri"/>
          </w:rPr>
          <w:t>circa</w:t>
        </w:r>
        <w:r w:rsidRPr="00D426C2">
          <w:rPr>
            <w:rStyle w:val="-"/>
            <w:rFonts w:cs="Calibri"/>
            <w:lang w:val="el-GR"/>
          </w:rPr>
          <w:t>.</w:t>
        </w:r>
        <w:r w:rsidRPr="00D426C2">
          <w:rPr>
            <w:rStyle w:val="-"/>
            <w:rFonts w:cs="Calibri"/>
          </w:rPr>
          <w:t>europa</w:t>
        </w:r>
        <w:r w:rsidRPr="00D426C2">
          <w:rPr>
            <w:rStyle w:val="-"/>
            <w:rFonts w:cs="Calibri"/>
            <w:lang w:val="el-GR"/>
          </w:rPr>
          <w:t>.</w:t>
        </w:r>
        <w:r w:rsidRPr="00D426C2">
          <w:rPr>
            <w:rStyle w:val="-"/>
            <w:rFonts w:cs="Calibri"/>
          </w:rPr>
          <w:t>eu</w:t>
        </w:r>
        <w:r w:rsidRPr="00D426C2">
          <w:rPr>
            <w:rStyle w:val="-"/>
            <w:rFonts w:cs="Calibri"/>
            <w:lang w:val="el-GR"/>
          </w:rPr>
          <w:t>/</w:t>
        </w:r>
        <w:r w:rsidRPr="00D426C2">
          <w:rPr>
            <w:rStyle w:val="-"/>
            <w:rFonts w:cs="Calibri"/>
          </w:rPr>
          <w:t>Public</w:t>
        </w:r>
        <w:r w:rsidRPr="00D426C2">
          <w:rPr>
            <w:rStyle w:val="-"/>
            <w:rFonts w:cs="Calibri"/>
            <w:lang w:val="el-GR"/>
          </w:rPr>
          <w:t>/</w:t>
        </w:r>
        <w:r w:rsidRPr="00D426C2">
          <w:rPr>
            <w:rStyle w:val="-"/>
            <w:rFonts w:cs="Calibri"/>
          </w:rPr>
          <w:t>irc</w:t>
        </w:r>
        <w:r w:rsidRPr="00D426C2">
          <w:rPr>
            <w:rStyle w:val="-"/>
            <w:rFonts w:cs="Calibri"/>
            <w:lang w:val="el-GR"/>
          </w:rPr>
          <w:t>/</w:t>
        </w:r>
        <w:r w:rsidRPr="00D426C2">
          <w:rPr>
            <w:rStyle w:val="-"/>
            <w:rFonts w:cs="Calibri"/>
          </w:rPr>
          <w:t>env</w:t>
        </w:r>
        <w:r w:rsidRPr="00D426C2">
          <w:rPr>
            <w:rStyle w:val="-"/>
            <w:rFonts w:cs="Calibri"/>
            <w:lang w:val="el-GR"/>
          </w:rPr>
          <w:t>/</w:t>
        </w:r>
        <w:r w:rsidRPr="00D426C2">
          <w:rPr>
            <w:rStyle w:val="-"/>
            <w:rFonts w:cs="Calibri"/>
          </w:rPr>
          <w:t>monnat</w:t>
        </w:r>
        <w:r w:rsidRPr="00D426C2">
          <w:rPr>
            <w:rStyle w:val="-"/>
            <w:rFonts w:cs="Calibri"/>
            <w:lang w:val="el-GR"/>
          </w:rPr>
          <w:t>/</w:t>
        </w:r>
        <w:r w:rsidRPr="00D426C2">
          <w:rPr>
            <w:rStyle w:val="-"/>
            <w:rFonts w:cs="Calibri"/>
          </w:rPr>
          <w:t>library</w:t>
        </w:r>
        <w:r w:rsidRPr="00D426C2">
          <w:rPr>
            <w:rStyle w:val="-"/>
            <w:rFonts w:cs="Calibri"/>
            <w:lang w:val="el-GR"/>
          </w:rPr>
          <w:t>?</w:t>
        </w:r>
        <w:r w:rsidRPr="00D426C2">
          <w:rPr>
            <w:rStyle w:val="-"/>
            <w:rFonts w:cs="Calibri"/>
          </w:rPr>
          <w:t>l</w:t>
        </w:r>
        <w:r w:rsidRPr="00D426C2">
          <w:rPr>
            <w:rStyle w:val="-"/>
            <w:rFonts w:cs="Calibri"/>
            <w:lang w:val="el-GR"/>
          </w:rPr>
          <w:t>=/</w:t>
        </w:r>
        <w:r w:rsidRPr="00D426C2">
          <w:rPr>
            <w:rStyle w:val="-"/>
            <w:rFonts w:cs="Calibri"/>
          </w:rPr>
          <w:t>habitats</w:t>
        </w:r>
        <w:r w:rsidRPr="00D426C2">
          <w:rPr>
            <w:rStyle w:val="-"/>
            <w:rFonts w:cs="Calibri"/>
            <w:lang w:val="el-GR"/>
          </w:rPr>
          <w:t>_</w:t>
        </w:r>
        <w:r w:rsidRPr="00D426C2">
          <w:rPr>
            <w:rStyle w:val="-"/>
            <w:rFonts w:cs="Calibri"/>
          </w:rPr>
          <w:t>reporting</w:t>
        </w:r>
        <w:r w:rsidRPr="00D426C2">
          <w:rPr>
            <w:rStyle w:val="-"/>
            <w:rFonts w:cs="Calibri"/>
            <w:lang w:val="el-GR"/>
          </w:rPr>
          <w:t>/</w:t>
        </w:r>
        <w:r w:rsidRPr="00D426C2">
          <w:rPr>
            <w:rStyle w:val="-"/>
            <w:rFonts w:cs="Calibri"/>
          </w:rPr>
          <w:t>reporting</w:t>
        </w:r>
        <w:r w:rsidRPr="00D426C2">
          <w:rPr>
            <w:rStyle w:val="-"/>
            <w:rFonts w:cs="Calibri"/>
            <w:lang w:val="el-GR"/>
          </w:rPr>
          <w:t>_2007-2012&amp;</w:t>
        </w:r>
        <w:r w:rsidRPr="00D426C2">
          <w:rPr>
            <w:rStyle w:val="-"/>
            <w:rFonts w:cs="Calibri"/>
          </w:rPr>
          <w:t>vm</w:t>
        </w:r>
        <w:r w:rsidRPr="00D426C2">
          <w:rPr>
            <w:rStyle w:val="-"/>
            <w:rFonts w:cs="Calibri"/>
            <w:lang w:val="el-GR"/>
          </w:rPr>
          <w:t>=</w:t>
        </w:r>
        <w:r w:rsidRPr="00D426C2">
          <w:rPr>
            <w:rStyle w:val="-"/>
            <w:rFonts w:cs="Calibri"/>
          </w:rPr>
          <w:t>detailed</w:t>
        </w:r>
        <w:r w:rsidRPr="00D426C2">
          <w:rPr>
            <w:rStyle w:val="-"/>
            <w:rFonts w:cs="Calibri"/>
            <w:lang w:val="el-GR"/>
          </w:rPr>
          <w:t>&amp;</w:t>
        </w:r>
        <w:r w:rsidRPr="00D426C2">
          <w:rPr>
            <w:rStyle w:val="-"/>
            <w:rFonts w:cs="Calibri"/>
          </w:rPr>
          <w:t>sb</w:t>
        </w:r>
        <w:r w:rsidRPr="00D426C2">
          <w:rPr>
            <w:rStyle w:val="-"/>
            <w:rFonts w:cs="Calibri"/>
            <w:lang w:val="el-GR"/>
          </w:rPr>
          <w:t>=</w:t>
        </w:r>
        <w:r w:rsidRPr="00D426C2">
          <w:rPr>
            <w:rStyle w:val="-"/>
            <w:rFonts w:cs="Calibri"/>
          </w:rPr>
          <w:t>Title</w:t>
        </w:r>
      </w:hyperlink>
    </w:p>
    <w:p w:rsidR="00822551" w:rsidRPr="00D426C2" w:rsidRDefault="00822551" w:rsidP="00DB09A7">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Τα έντυπα αναφοράς της έκθεσης του άρθρου 12 της Οδηγίας των </w:t>
      </w:r>
      <w:r w:rsidR="00E13FFE" w:rsidRPr="00D426C2">
        <w:rPr>
          <w:rFonts w:cs="Calibri"/>
          <w:lang w:val="el-GR"/>
        </w:rPr>
        <w:t>Πτηνών</w:t>
      </w:r>
      <w:r w:rsidRPr="00D426C2">
        <w:rPr>
          <w:rFonts w:cs="Calibri"/>
          <w:lang w:val="el-GR"/>
        </w:rPr>
        <w:t xml:space="preserve"> μπορείτε να τα βρείτε στην ιστοσελίδα: </w:t>
      </w:r>
      <w:hyperlink r:id="rId20" w:history="1">
        <w:r w:rsidRPr="00D426C2">
          <w:rPr>
            <w:rStyle w:val="-"/>
            <w:rFonts w:cs="Calibri"/>
            <w:lang w:val="el-GR"/>
          </w:rPr>
          <w:t>http://circa.europa.eu/Public/irc/env/monnat/library?l=/reporting_art12/art12_2008-2012&amp;vm=detailed&amp;sb=Title</w:t>
        </w:r>
      </w:hyperlink>
    </w:p>
    <w:p w:rsidR="00822551" w:rsidRPr="00D426C2" w:rsidRDefault="00822551" w:rsidP="00DB09A7">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Τις φόρμες της βάσης δεδομένων του Δικτύου </w:t>
      </w:r>
      <w:r w:rsidRPr="00D426C2">
        <w:rPr>
          <w:rFonts w:cs="Calibri"/>
        </w:rPr>
        <w:t>Natura</w:t>
      </w:r>
      <w:r w:rsidRPr="00D426C2">
        <w:rPr>
          <w:rFonts w:cs="Calibri"/>
          <w:lang w:val="el-GR"/>
        </w:rPr>
        <w:t xml:space="preserve"> 2000 (</w:t>
      </w:r>
      <w:r w:rsidRPr="00D426C2">
        <w:rPr>
          <w:rFonts w:cs="Calibri"/>
        </w:rPr>
        <w:t>Standard</w:t>
      </w:r>
      <w:r w:rsidRPr="00D426C2">
        <w:rPr>
          <w:rFonts w:cs="Calibri"/>
          <w:lang w:val="el-GR"/>
        </w:rPr>
        <w:t xml:space="preserve"> </w:t>
      </w:r>
      <w:r w:rsidRPr="00D426C2">
        <w:rPr>
          <w:rFonts w:cs="Calibri"/>
        </w:rPr>
        <w:t>Data</w:t>
      </w:r>
      <w:r w:rsidRPr="00D426C2">
        <w:rPr>
          <w:rFonts w:cs="Calibri"/>
          <w:lang w:val="el-GR"/>
        </w:rPr>
        <w:t xml:space="preserve"> </w:t>
      </w:r>
      <w:r w:rsidRPr="00D426C2">
        <w:rPr>
          <w:rFonts w:cs="Calibri"/>
        </w:rPr>
        <w:t>Form</w:t>
      </w:r>
      <w:r w:rsidRPr="00D426C2">
        <w:rPr>
          <w:rFonts w:cs="Calibri"/>
          <w:lang w:val="el-GR"/>
        </w:rPr>
        <w:t xml:space="preserve">) μπορείτε να τα βρείτε στην ιστοσελίδα: </w:t>
      </w:r>
      <w:hyperlink r:id="rId21" w:history="1">
        <w:r w:rsidRPr="00D426C2">
          <w:rPr>
            <w:rStyle w:val="-"/>
            <w:rFonts w:cs="Calibri"/>
            <w:lang w:val="el-GR"/>
          </w:rPr>
          <w:t>http://circa.europa.eu/Public/irc/env/monnat/library?l=/natura_2000_dataflow&amp;vm=detailed&amp;sb=Title</w:t>
        </w:r>
      </w:hyperlink>
    </w:p>
    <w:p w:rsidR="00822551" w:rsidRPr="00D426C2" w:rsidRDefault="00822551" w:rsidP="00DB09A7">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κόκκινο βιβλίο των απειλούμενων ζώων της Ελλάδας (σε ηλεκτρονική μορφή, αναρτημένο στην ηλεκτρονική διεύθυνση: </w:t>
      </w:r>
      <w:hyperlink r:id="rId22" w:history="1">
        <w:r w:rsidRPr="00D426C2">
          <w:rPr>
            <w:rStyle w:val="-"/>
            <w:rFonts w:cs="Calibri"/>
            <w:bCs/>
            <w:lang w:val="el-GR"/>
          </w:rPr>
          <w:t>http://www.ypeka.gr/Default.aspx?tabid=518&amp;language=el-GR</w:t>
        </w:r>
      </w:hyperlink>
      <w:r w:rsidRPr="00D426C2">
        <w:rPr>
          <w:rFonts w:cs="Calibri"/>
          <w:bCs/>
          <w:lang w:val="el-GR"/>
        </w:rPr>
        <w:t>)</w:t>
      </w:r>
    </w:p>
    <w:p w:rsidR="00822551" w:rsidRPr="00D426C2" w:rsidRDefault="00822551" w:rsidP="000864E6">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23" w:history="1">
        <w:r w:rsidRPr="00D426C2">
          <w:rPr>
            <w:rStyle w:val="-"/>
            <w:rFonts w:cs="Calibri"/>
            <w:bCs/>
            <w:lang w:val="el-GR"/>
          </w:rPr>
          <w:t>http://www.eea.europa.eu/data-and-maps/data/eea-reference-grids</w:t>
        </w:r>
      </w:hyperlink>
      <w:r w:rsidRPr="00D426C2">
        <w:rPr>
          <w:rFonts w:cs="Calibri"/>
          <w:bCs/>
          <w:lang w:val="el-GR"/>
        </w:rPr>
        <w:t xml:space="preserve"> ). </w:t>
      </w:r>
    </w:p>
    <w:p w:rsidR="00822551" w:rsidRPr="00D426C2" w:rsidRDefault="00822551" w:rsidP="000864E6">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lastRenderedPageBreak/>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Σημειώνεται ότι για τον σχεδιασμό των προγραμμάτων εποπτείας,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w:t>
      </w:r>
      <w:r w:rsidRPr="00D426C2">
        <w:rPr>
          <w:rFonts w:cs="Calibri"/>
          <w:bCs/>
        </w:rPr>
        <w:t>Art</w:t>
      </w:r>
      <w:r w:rsidRPr="00D426C2">
        <w:rPr>
          <w:rFonts w:cs="Calibri"/>
          <w:bCs/>
          <w:lang w:val="el-GR"/>
        </w:rPr>
        <w:t xml:space="preserve"> 17 </w:t>
      </w:r>
      <w:r w:rsidRPr="00D426C2">
        <w:rPr>
          <w:rFonts w:cs="Calibri"/>
          <w:bCs/>
        </w:rPr>
        <w:t>guidelines</w:t>
      </w:r>
      <w:r w:rsidRPr="00D426C2">
        <w:rPr>
          <w:rFonts w:cs="Calibri"/>
          <w:bCs/>
          <w:lang w:val="el-GR"/>
        </w:rPr>
        <w:t xml:space="preserve">». Τα κείμενα παρατίθενται στην ιστοσελίδα: </w:t>
      </w:r>
      <w:hyperlink r:id="rId24"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Public</w:t>
        </w:r>
        <w:r w:rsidRPr="00D426C2">
          <w:rPr>
            <w:rStyle w:val="-"/>
            <w:rFonts w:cs="Calibri"/>
            <w:bCs/>
            <w:lang w:val="el-GR"/>
          </w:rPr>
          <w:t>/</w:t>
        </w:r>
        <w:r w:rsidRPr="00D426C2">
          <w:rPr>
            <w:rStyle w:val="-"/>
            <w:rFonts w:cs="Calibri"/>
            <w:bCs/>
          </w:rPr>
          <w:t>irc</w:t>
        </w:r>
        <w:r w:rsidRPr="00D426C2">
          <w:rPr>
            <w:rStyle w:val="-"/>
            <w:rFonts w:cs="Calibri"/>
            <w:bCs/>
            <w:lang w:val="el-GR"/>
          </w:rPr>
          <w:t>/</w:t>
        </w:r>
        <w:r w:rsidRPr="00D426C2">
          <w:rPr>
            <w:rStyle w:val="-"/>
            <w:rFonts w:cs="Calibri"/>
            <w:bCs/>
          </w:rPr>
          <w:t>env</w:t>
        </w:r>
        <w:r w:rsidRPr="00D426C2">
          <w:rPr>
            <w:rStyle w:val="-"/>
            <w:rFonts w:cs="Calibri"/>
            <w:bCs/>
            <w:lang w:val="el-GR"/>
          </w:rPr>
          <w:t>/</w:t>
        </w:r>
        <w:r w:rsidRPr="00D426C2">
          <w:rPr>
            <w:rStyle w:val="-"/>
            <w:rFonts w:cs="Calibri"/>
            <w:bCs/>
          </w:rPr>
          <w:t>monnat</w:t>
        </w:r>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=/&amp;</w:t>
        </w:r>
        <w:r w:rsidRPr="00D426C2">
          <w:rPr>
            <w:rStyle w:val="-"/>
            <w:rFonts w:cs="Calibri"/>
            <w:bCs/>
          </w:rPr>
          <w:t>vm</w:t>
        </w:r>
        <w:r w:rsidRPr="00D426C2">
          <w:rPr>
            <w:rStyle w:val="-"/>
            <w:rFonts w:cs="Calibri"/>
            <w:bCs/>
            <w:lang w:val="el-GR"/>
          </w:rPr>
          <w:t>=</w:t>
        </w:r>
        <w:r w:rsidRPr="00D426C2">
          <w:rPr>
            <w:rStyle w:val="-"/>
            <w:rFonts w:cs="Calibri"/>
            <w:bCs/>
          </w:rPr>
          <w:t>detailed</w:t>
        </w:r>
        <w:r w:rsidRPr="00D426C2">
          <w:rPr>
            <w:rStyle w:val="-"/>
            <w:rFonts w:cs="Calibri"/>
            <w:bCs/>
            <w:lang w:val="el-GR"/>
          </w:rPr>
          <w:t>&amp;</w:t>
        </w:r>
        <w:r w:rsidRPr="00D426C2">
          <w:rPr>
            <w:rStyle w:val="-"/>
            <w:rFonts w:cs="Calibri"/>
            <w:bCs/>
          </w:rPr>
          <w:t>sb</w:t>
        </w:r>
        <w:r w:rsidRPr="00D426C2">
          <w:rPr>
            <w:rStyle w:val="-"/>
            <w:rFonts w:cs="Calibri"/>
            <w:bCs/>
            <w:lang w:val="el-GR"/>
          </w:rPr>
          <w:t>=</w:t>
        </w:r>
        <w:r w:rsidRPr="00D426C2">
          <w:rPr>
            <w:rStyle w:val="-"/>
            <w:rFonts w:cs="Calibri"/>
            <w:bCs/>
          </w:rPr>
          <w:t>Title</w:t>
        </w:r>
      </w:hyperlink>
      <w:r w:rsidRPr="00D426C2">
        <w:rPr>
          <w:rFonts w:cs="Calibri"/>
          <w:bCs/>
          <w:lang w:val="el-GR"/>
        </w:rPr>
        <w:t>, «</w:t>
      </w:r>
      <w:r w:rsidRPr="00D426C2">
        <w:rPr>
          <w:rFonts w:cs="Calibri"/>
          <w:bCs/>
        </w:rPr>
        <w:t>An</w:t>
      </w:r>
      <w:r w:rsidRPr="00D426C2">
        <w:rPr>
          <w:rFonts w:cs="Calibri"/>
          <w:bCs/>
          <w:lang w:val="el-GR"/>
        </w:rPr>
        <w:t xml:space="preserve"> </w:t>
      </w:r>
      <w:r w:rsidRPr="00D426C2">
        <w:rPr>
          <w:rFonts w:cs="Calibri"/>
          <w:bCs/>
        </w:rPr>
        <w:t>expert</w:t>
      </w:r>
      <w:r w:rsidRPr="00D426C2">
        <w:rPr>
          <w:rFonts w:cs="Calibri"/>
          <w:bCs/>
          <w:lang w:val="el-GR"/>
        </w:rPr>
        <w:t xml:space="preserve"> </w:t>
      </w:r>
      <w:r w:rsidRPr="00D426C2">
        <w:rPr>
          <w:rFonts w:cs="Calibri"/>
          <w:bCs/>
        </w:rPr>
        <w:t>group</w:t>
      </w:r>
      <w:r w:rsidRPr="00D426C2">
        <w:rPr>
          <w:rFonts w:cs="Calibri"/>
          <w:bCs/>
          <w:lang w:val="el-GR"/>
        </w:rPr>
        <w:t xml:space="preserve"> </w:t>
      </w:r>
      <w:r w:rsidRPr="00D426C2">
        <w:rPr>
          <w:rFonts w:cs="Calibri"/>
          <w:bCs/>
        </w:rPr>
        <w:t>on</w:t>
      </w:r>
      <w:r w:rsidRPr="00D426C2">
        <w:rPr>
          <w:rFonts w:cs="Calibri"/>
          <w:bCs/>
          <w:lang w:val="el-GR"/>
        </w:rPr>
        <w:t xml:space="preserve"> </w:t>
      </w:r>
      <w:r w:rsidRPr="00D426C2">
        <w:rPr>
          <w:rFonts w:cs="Calibri"/>
          <w:bCs/>
        </w:rPr>
        <w:t>reporting</w:t>
      </w:r>
      <w:r w:rsidRPr="00D426C2">
        <w:rPr>
          <w:rFonts w:cs="Calibri"/>
          <w:bCs/>
          <w:lang w:val="el-GR"/>
        </w:rPr>
        <w:t>», η οποία ενημερώνεται διαρκώς.</w:t>
      </w:r>
    </w:p>
    <w:p w:rsidR="00E23615" w:rsidRPr="00D426C2" w:rsidRDefault="00E23615" w:rsidP="00E23615">
      <w:pPr>
        <w:spacing w:before="200" w:line="240" w:lineRule="auto"/>
        <w:ind w:left="180" w:right="-514"/>
        <w:jc w:val="both"/>
        <w:rPr>
          <w:rFonts w:cs="Calibri"/>
          <w:i/>
          <w:lang w:val="el-GR"/>
        </w:rPr>
      </w:pPr>
      <w:bookmarkStart w:id="115" w:name="_Toc311788746"/>
      <w:r w:rsidRPr="00D426C2">
        <w:rPr>
          <w:rFonts w:cs="Calibri"/>
          <w:i/>
          <w:lang w:val="el-GR"/>
        </w:rPr>
        <w:t>4. ΔΙΑΡΚΕΙΑ – ΦΑΣΕΙΣ ΤΟΥ ΠΡΟΓΡΑΜΜΑΤΟΣ ΕΠΟΠΤΕΙΑΣ (ΕΝΔΕΙΚΤΙΚΑ)</w:t>
      </w:r>
      <w:bookmarkEnd w:id="115"/>
    </w:p>
    <w:p w:rsidR="00E23615" w:rsidRPr="00D426C2" w:rsidRDefault="00E23615" w:rsidP="00E23615">
      <w:pPr>
        <w:spacing w:before="200" w:line="240" w:lineRule="auto"/>
        <w:ind w:left="180" w:right="-514"/>
        <w:jc w:val="both"/>
        <w:rPr>
          <w:rFonts w:cs="Calibri"/>
          <w:bCs/>
          <w:lang w:val="el-GR"/>
        </w:rPr>
      </w:pPr>
      <w:r w:rsidRPr="00D426C2">
        <w:rPr>
          <w:rFonts w:cs="Calibri"/>
          <w:bCs/>
          <w:lang w:val="el-GR"/>
        </w:rPr>
        <w:t>Το πρόγραμμα θα ολοκληρωθεί και θα παραληφθεί σε τέσσερις φάσεις</w:t>
      </w:r>
      <w:r w:rsidR="000845F5">
        <w:rPr>
          <w:rFonts w:cs="Calibri"/>
          <w:bCs/>
          <w:lang w:val="el-GR"/>
        </w:rPr>
        <w:t xml:space="preserve"> που δεν θα υπερβούν την 31</w:t>
      </w:r>
      <w:r w:rsidR="000845F5" w:rsidRPr="000845F5">
        <w:rPr>
          <w:rFonts w:cs="Calibri"/>
          <w:bCs/>
          <w:vertAlign w:val="superscript"/>
          <w:lang w:val="el-GR"/>
        </w:rPr>
        <w:t>η</w:t>
      </w:r>
      <w:r w:rsidR="000845F5">
        <w:rPr>
          <w:rFonts w:cs="Calibri"/>
          <w:bCs/>
          <w:lang w:val="el-GR"/>
        </w:rPr>
        <w:t xml:space="preserve"> Οκτωβρίου 2015</w:t>
      </w:r>
      <w:r w:rsidRPr="00D426C2">
        <w:rPr>
          <w:rFonts w:cs="Calibri"/>
          <w:bCs/>
          <w:lang w:val="el-GR"/>
        </w:rPr>
        <w:t xml:space="preserve">, ως ακολούθως. </w:t>
      </w:r>
    </w:p>
    <w:p w:rsidR="00E23615" w:rsidRPr="00D426C2" w:rsidRDefault="00957C84" w:rsidP="00E23615">
      <w:pPr>
        <w:numPr>
          <w:ilvl w:val="0"/>
          <w:numId w:val="25"/>
        </w:numPr>
        <w:spacing w:before="200" w:line="240" w:lineRule="auto"/>
        <w:ind w:right="-514"/>
        <w:jc w:val="both"/>
        <w:rPr>
          <w:rFonts w:cs="Calibri"/>
          <w:bCs/>
          <w:lang w:val="el-GR"/>
        </w:rPr>
      </w:pPr>
      <w:r>
        <w:rPr>
          <w:rFonts w:cs="Calibri"/>
          <w:bCs/>
          <w:lang w:val="el-GR"/>
        </w:rPr>
        <w:t>Α</w:t>
      </w:r>
      <w:r w:rsidR="00E23615" w:rsidRPr="00D426C2">
        <w:rPr>
          <w:rFonts w:cs="Calibri"/>
          <w:bCs/>
          <w:lang w:val="el-GR"/>
        </w:rPr>
        <w:t xml:space="preserve"> </w:t>
      </w:r>
      <w:r w:rsidR="004D2701">
        <w:rPr>
          <w:rFonts w:cs="Calibri"/>
          <w:bCs/>
          <w:lang w:val="el-GR"/>
        </w:rPr>
        <w:t>Φάση</w:t>
      </w:r>
      <w:r w:rsidR="000845F5">
        <w:rPr>
          <w:rFonts w:cs="Calibri"/>
          <w:bCs/>
          <w:lang w:val="el-GR"/>
        </w:rPr>
        <w:t xml:space="preserve">: </w:t>
      </w:r>
      <w:r w:rsidR="00E23615" w:rsidRPr="00D426C2">
        <w:rPr>
          <w:rFonts w:cs="Calibri"/>
          <w:bCs/>
          <w:lang w:val="el-GR"/>
        </w:rPr>
        <w:t>2 μήνες από την ημερομηνία υπογραφής της σύμβασης</w:t>
      </w:r>
      <w:r w:rsidR="00452B68">
        <w:rPr>
          <w:rFonts w:cs="Calibri"/>
          <w:bCs/>
          <w:lang w:val="el-GR"/>
        </w:rPr>
        <w:t>.</w:t>
      </w:r>
    </w:p>
    <w:p w:rsidR="00E23615" w:rsidRPr="00D426C2" w:rsidRDefault="00957C84" w:rsidP="00E23615">
      <w:pPr>
        <w:numPr>
          <w:ilvl w:val="0"/>
          <w:numId w:val="25"/>
        </w:numPr>
        <w:spacing w:before="200" w:line="240" w:lineRule="auto"/>
        <w:ind w:right="-514"/>
        <w:jc w:val="both"/>
        <w:rPr>
          <w:rFonts w:cs="Calibri"/>
          <w:bCs/>
          <w:lang w:val="el-GR"/>
        </w:rPr>
      </w:pPr>
      <w:r>
        <w:rPr>
          <w:rFonts w:cs="Calibri"/>
          <w:bCs/>
          <w:lang w:val="el-GR"/>
        </w:rPr>
        <w:t>Β</w:t>
      </w:r>
      <w:r w:rsidR="00E23615" w:rsidRPr="00D426C2">
        <w:rPr>
          <w:rFonts w:cs="Calibri"/>
          <w:bCs/>
          <w:lang w:val="el-GR"/>
        </w:rPr>
        <w:t xml:space="preserve"> </w:t>
      </w:r>
      <w:r w:rsidR="004D2701">
        <w:rPr>
          <w:rFonts w:cs="Calibri"/>
          <w:bCs/>
          <w:lang w:val="el-GR"/>
        </w:rPr>
        <w:t>Φάση</w:t>
      </w:r>
      <w:r w:rsidR="000845F5">
        <w:rPr>
          <w:rFonts w:cs="Calibri"/>
          <w:bCs/>
          <w:lang w:val="el-GR"/>
        </w:rPr>
        <w:t xml:space="preserve">: </w:t>
      </w:r>
      <w:r w:rsidR="00E23615" w:rsidRPr="00D426C2">
        <w:rPr>
          <w:rFonts w:cs="Calibri"/>
          <w:bCs/>
          <w:lang w:val="el-GR"/>
        </w:rPr>
        <w:t xml:space="preserve">από την ολοκλήρωση και παραλαβή της Α </w:t>
      </w:r>
      <w:r w:rsidR="004D2701">
        <w:rPr>
          <w:rFonts w:cs="Calibri"/>
          <w:bCs/>
          <w:lang w:val="el-GR"/>
        </w:rPr>
        <w:t>Φάσης</w:t>
      </w:r>
      <w:r w:rsidR="00E23615" w:rsidRPr="00D426C2">
        <w:rPr>
          <w:rFonts w:cs="Calibri"/>
          <w:bCs/>
          <w:lang w:val="el-GR"/>
        </w:rPr>
        <w:t xml:space="preserve"> </w:t>
      </w:r>
      <w:r w:rsidR="00452B68">
        <w:rPr>
          <w:rFonts w:cs="Calibri"/>
          <w:bCs/>
          <w:lang w:val="el-GR"/>
        </w:rPr>
        <w:t xml:space="preserve">και για διάστημα </w:t>
      </w:r>
      <w:r w:rsidR="00E16855">
        <w:rPr>
          <w:rFonts w:cs="Calibri"/>
          <w:bCs/>
          <w:lang w:val="el-GR"/>
        </w:rPr>
        <w:t>δέκα</w:t>
      </w:r>
      <w:r w:rsidR="00452B68">
        <w:rPr>
          <w:rFonts w:cs="Calibri"/>
          <w:bCs/>
          <w:lang w:val="el-GR"/>
        </w:rPr>
        <w:t xml:space="preserve"> (1</w:t>
      </w:r>
      <w:r w:rsidR="00E16855">
        <w:rPr>
          <w:rFonts w:cs="Calibri"/>
          <w:bCs/>
          <w:lang w:val="el-GR"/>
        </w:rPr>
        <w:t>0</w:t>
      </w:r>
      <w:r w:rsidR="00E23615" w:rsidRPr="00D426C2">
        <w:rPr>
          <w:rFonts w:cs="Calibri"/>
          <w:bCs/>
          <w:lang w:val="el-GR"/>
        </w:rPr>
        <w:t>)</w:t>
      </w:r>
      <w:r w:rsidR="00452B68">
        <w:rPr>
          <w:rFonts w:cs="Calibri"/>
          <w:bCs/>
          <w:lang w:val="el-GR"/>
        </w:rPr>
        <w:t xml:space="preserve"> μηνών.</w:t>
      </w:r>
    </w:p>
    <w:p w:rsidR="00E23615" w:rsidRPr="00D426C2" w:rsidRDefault="00957C84" w:rsidP="00E23615">
      <w:pPr>
        <w:numPr>
          <w:ilvl w:val="0"/>
          <w:numId w:val="25"/>
        </w:numPr>
        <w:spacing w:before="200" w:line="240" w:lineRule="auto"/>
        <w:ind w:right="-514"/>
        <w:jc w:val="both"/>
        <w:rPr>
          <w:rFonts w:cs="Calibri"/>
          <w:bCs/>
          <w:lang w:val="el-GR"/>
        </w:rPr>
      </w:pPr>
      <w:r>
        <w:rPr>
          <w:rFonts w:cs="Calibri"/>
          <w:bCs/>
          <w:lang w:val="el-GR"/>
        </w:rPr>
        <w:t>Γ</w:t>
      </w:r>
      <w:r w:rsidR="00E23615" w:rsidRPr="00D426C2">
        <w:rPr>
          <w:rFonts w:cs="Calibri"/>
          <w:bCs/>
          <w:lang w:val="el-GR"/>
        </w:rPr>
        <w:t xml:space="preserve"> </w:t>
      </w:r>
      <w:r w:rsidR="004D2701">
        <w:rPr>
          <w:rFonts w:cs="Calibri"/>
          <w:bCs/>
          <w:lang w:val="el-GR"/>
        </w:rPr>
        <w:t>Φάση</w:t>
      </w:r>
      <w:r w:rsidR="000845F5">
        <w:rPr>
          <w:rFonts w:cs="Calibri"/>
          <w:bCs/>
          <w:lang w:val="el-GR"/>
        </w:rPr>
        <w:t>:</w:t>
      </w:r>
      <w:r w:rsidR="00E23615" w:rsidRPr="00D426C2">
        <w:rPr>
          <w:rFonts w:cs="Calibri"/>
          <w:bCs/>
          <w:lang w:val="el-GR"/>
        </w:rPr>
        <w:t xml:space="preserve"> από την ολοκλήρωση και παραλαβή της </w:t>
      </w:r>
      <w:r>
        <w:rPr>
          <w:rFonts w:cs="Calibri"/>
          <w:bCs/>
          <w:lang w:val="el-GR"/>
        </w:rPr>
        <w:t>Β</w:t>
      </w:r>
      <w:r w:rsidR="00E23615" w:rsidRPr="00D426C2">
        <w:rPr>
          <w:rFonts w:cs="Calibri"/>
          <w:bCs/>
          <w:lang w:val="el-GR"/>
        </w:rPr>
        <w:t xml:space="preserve"> </w:t>
      </w:r>
      <w:r w:rsidR="004D2701">
        <w:rPr>
          <w:rFonts w:cs="Calibri"/>
          <w:bCs/>
          <w:lang w:val="el-GR"/>
        </w:rPr>
        <w:t>Φάσης</w:t>
      </w:r>
      <w:r w:rsidR="00E23615" w:rsidRPr="00D426C2">
        <w:rPr>
          <w:rFonts w:cs="Calibri"/>
          <w:bCs/>
          <w:lang w:val="el-GR"/>
        </w:rPr>
        <w:t xml:space="preserve"> </w:t>
      </w:r>
      <w:r w:rsidR="00452B68">
        <w:rPr>
          <w:rFonts w:cs="Calibri"/>
          <w:bCs/>
          <w:lang w:val="el-GR"/>
        </w:rPr>
        <w:t xml:space="preserve">και για διάστημα </w:t>
      </w:r>
      <w:r w:rsidR="00E16855">
        <w:rPr>
          <w:rFonts w:cs="Calibri"/>
          <w:bCs/>
          <w:lang w:val="el-GR"/>
        </w:rPr>
        <w:t>δέκα</w:t>
      </w:r>
      <w:r w:rsidR="00452B68">
        <w:rPr>
          <w:rFonts w:cs="Calibri"/>
          <w:bCs/>
          <w:lang w:val="el-GR"/>
        </w:rPr>
        <w:t xml:space="preserve"> (1</w:t>
      </w:r>
      <w:r w:rsidR="00E16855">
        <w:rPr>
          <w:rFonts w:cs="Calibri"/>
          <w:bCs/>
          <w:lang w:val="el-GR"/>
        </w:rPr>
        <w:t>0</w:t>
      </w:r>
      <w:r w:rsidR="00452B68" w:rsidRPr="00D426C2">
        <w:rPr>
          <w:rFonts w:cs="Calibri"/>
          <w:bCs/>
          <w:lang w:val="el-GR"/>
        </w:rPr>
        <w:t>)</w:t>
      </w:r>
      <w:r w:rsidR="00452B68">
        <w:rPr>
          <w:rFonts w:cs="Calibri"/>
          <w:bCs/>
          <w:lang w:val="el-GR"/>
        </w:rPr>
        <w:t xml:space="preserve"> μηνών.</w:t>
      </w:r>
    </w:p>
    <w:p w:rsidR="00E23615" w:rsidRPr="00D426C2" w:rsidRDefault="00957C84" w:rsidP="00E23615">
      <w:pPr>
        <w:numPr>
          <w:ilvl w:val="0"/>
          <w:numId w:val="25"/>
        </w:numPr>
        <w:spacing w:before="200" w:line="240" w:lineRule="auto"/>
        <w:ind w:right="-514"/>
        <w:jc w:val="both"/>
        <w:rPr>
          <w:rFonts w:cs="Calibri"/>
          <w:bCs/>
          <w:lang w:val="el-GR"/>
        </w:rPr>
      </w:pPr>
      <w:r>
        <w:rPr>
          <w:rFonts w:cs="Calibri"/>
          <w:bCs/>
          <w:lang w:val="el-GR"/>
        </w:rPr>
        <w:t>Δ</w:t>
      </w:r>
      <w:r w:rsidR="00E23615" w:rsidRPr="00D426C2">
        <w:rPr>
          <w:rFonts w:cs="Calibri"/>
          <w:bCs/>
          <w:lang w:val="el-GR"/>
        </w:rPr>
        <w:t xml:space="preserve"> </w:t>
      </w:r>
      <w:r w:rsidR="004D2701">
        <w:rPr>
          <w:rFonts w:cs="Calibri"/>
          <w:bCs/>
          <w:lang w:val="el-GR"/>
        </w:rPr>
        <w:t>Φάση</w:t>
      </w:r>
      <w:r w:rsidR="000845F5">
        <w:rPr>
          <w:rFonts w:cs="Calibri"/>
          <w:bCs/>
          <w:lang w:val="el-GR"/>
        </w:rPr>
        <w:t>:</w:t>
      </w:r>
      <w:r w:rsidR="00E23615" w:rsidRPr="00D426C2">
        <w:rPr>
          <w:rFonts w:cs="Calibri"/>
          <w:bCs/>
          <w:lang w:val="el-GR"/>
        </w:rPr>
        <w:t xml:space="preserve"> από την ολοκλήρωση και παραλαβή της </w:t>
      </w:r>
      <w:r>
        <w:rPr>
          <w:rFonts w:cs="Calibri"/>
          <w:bCs/>
          <w:lang w:val="el-GR"/>
        </w:rPr>
        <w:t>Γ</w:t>
      </w:r>
      <w:r w:rsidR="00E23615" w:rsidRPr="00D426C2">
        <w:rPr>
          <w:rFonts w:cs="Calibri"/>
          <w:bCs/>
          <w:lang w:val="el-GR"/>
        </w:rPr>
        <w:t xml:space="preserve"> </w:t>
      </w:r>
      <w:r w:rsidR="004D2701">
        <w:rPr>
          <w:rFonts w:cs="Calibri"/>
          <w:bCs/>
          <w:lang w:val="el-GR"/>
        </w:rPr>
        <w:t>Φάσης</w:t>
      </w:r>
      <w:r w:rsidR="00E23615" w:rsidRPr="00D426C2">
        <w:rPr>
          <w:rFonts w:cs="Calibri"/>
          <w:bCs/>
          <w:lang w:val="el-GR"/>
        </w:rPr>
        <w:t xml:space="preserve"> </w:t>
      </w:r>
      <w:r w:rsidR="00452B68">
        <w:rPr>
          <w:rFonts w:cs="Calibri"/>
          <w:bCs/>
          <w:lang w:val="el-GR"/>
        </w:rPr>
        <w:t>και για διάστημα οκτώ (8</w:t>
      </w:r>
      <w:r w:rsidR="00452B68" w:rsidRPr="00D426C2">
        <w:rPr>
          <w:rFonts w:cs="Calibri"/>
          <w:bCs/>
          <w:lang w:val="el-GR"/>
        </w:rPr>
        <w:t>)</w:t>
      </w:r>
      <w:r w:rsidR="00452B68">
        <w:rPr>
          <w:rFonts w:cs="Calibri"/>
          <w:bCs/>
          <w:lang w:val="el-GR"/>
        </w:rPr>
        <w:t xml:space="preserve"> μηνών.</w:t>
      </w:r>
    </w:p>
    <w:p w:rsidR="00E23615" w:rsidRPr="00D426C2" w:rsidRDefault="00E23615"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lang w:val="el-GR"/>
        </w:rPr>
      </w:pPr>
    </w:p>
    <w:p w:rsidR="00822551" w:rsidRPr="00D426C2" w:rsidRDefault="00822551" w:rsidP="00822551">
      <w:pPr>
        <w:spacing w:before="200" w:line="240" w:lineRule="auto"/>
        <w:ind w:left="180" w:right="-514"/>
        <w:jc w:val="both"/>
        <w:rPr>
          <w:rFonts w:cs="Calibri"/>
          <w:lang w:val="el-GR"/>
        </w:rPr>
      </w:pPr>
      <w:r w:rsidRPr="00D426C2">
        <w:rPr>
          <w:rFonts w:cs="Calibri"/>
          <w:lang w:val="el-GR"/>
        </w:rPr>
        <w:br w:type="page"/>
      </w:r>
    </w:p>
    <w:p w:rsidR="00822551" w:rsidRPr="00D426C2" w:rsidRDefault="00822551" w:rsidP="00822551">
      <w:pPr>
        <w:spacing w:before="200" w:line="240" w:lineRule="auto"/>
        <w:ind w:left="180" w:right="-514"/>
        <w:jc w:val="both"/>
        <w:rPr>
          <w:rFonts w:cs="Calibri"/>
          <w:b/>
          <w:lang w:val="el-GR"/>
        </w:rPr>
      </w:pPr>
      <w:bookmarkStart w:id="116" w:name="_Toc311788747"/>
      <w:r w:rsidRPr="00D426C2">
        <w:rPr>
          <w:rFonts w:cs="Calibri"/>
          <w:b/>
          <w:lang w:val="el-GR"/>
        </w:rPr>
        <w:lastRenderedPageBreak/>
        <w:t>Τμήμα 2</w:t>
      </w:r>
      <w:r w:rsidRPr="00D426C2">
        <w:rPr>
          <w:rFonts w:cs="Calibri"/>
          <w:b/>
          <w:lang w:val="el-GR"/>
        </w:rPr>
        <w:tab/>
        <w:t>Καταγραφή και παρακολούθηση των ειδών ψαριών</w:t>
      </w:r>
      <w:bookmarkEnd w:id="116"/>
    </w:p>
    <w:p w:rsidR="00822551" w:rsidRPr="00D426C2" w:rsidRDefault="00822551" w:rsidP="00822551">
      <w:pPr>
        <w:spacing w:before="200" w:line="240" w:lineRule="auto"/>
        <w:ind w:left="180" w:right="-514"/>
        <w:jc w:val="both"/>
        <w:rPr>
          <w:rFonts w:cs="Calibri"/>
          <w:i/>
          <w:lang w:val="el-GR"/>
        </w:rPr>
      </w:pPr>
      <w:bookmarkStart w:id="117" w:name="_Toc311788748"/>
      <w:r w:rsidRPr="00D426C2">
        <w:rPr>
          <w:rFonts w:cs="Calibri"/>
          <w:i/>
          <w:lang w:val="el-GR"/>
        </w:rPr>
        <w:t>1. ΣΚΟΠΟΣ &amp; ΑΝΤΙΚΕΙΜΕΝΟ ΤΟΥ ΠΡΟΓΡΑΜΜΑΤΟΣ ΠΑΡΑΚΟΛΟΥΘΗΣΗΣ</w:t>
      </w:r>
      <w:bookmarkEnd w:id="117"/>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Το αντικείμενο των παρεχόμενων υπηρεσιών αφορά στην αρτιότερη καταγραφή και παρακολούθηση των ειδών ψαριών της περιοχής ευθύνης του Φορέα Διαχείρισης Όρους Πάρνωνα και Υγροτόπου Μουστού, κατά την υλοποίηση της πράξης «ΠΡΟΣΤΑΣΙΑ ΚΑΙ ΔΙΑΤΗΡΗΣΗ ΤΗΣ ΒΙΟΠΟΙΚΙΛΟΤΗΤΑΣ ΤΟΥ ΟΡΟΥΣ ΠΑΡΝΩΝΑ </w:t>
      </w:r>
      <w:r w:rsidR="00202ECD">
        <w:rPr>
          <w:rFonts w:cs="Calibri"/>
          <w:lang w:val="el-GR"/>
        </w:rPr>
        <w:t>ΚΑΙ</w:t>
      </w:r>
      <w:r w:rsidRPr="00D426C2">
        <w:rPr>
          <w:rFonts w:cs="Calibri"/>
          <w:lang w:val="el-GR"/>
        </w:rPr>
        <w:t xml:space="preserve"> ΥΓΡΟΤΟΠΟΥ ΜΟΥΣΤΟΥ» στο πλαίσιο του υποέργου 1 του Άξονα Προτεραιότητας 9 «Προστασία Φυσικού Περιβάλλοντος και Βιοποικιλότητας», του Ε.Π.ΠΕΡ.Α.Α. που συγχρηματοδοτείται από ΕΤΠΑ.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Σκοπός του προγράμματος εποπτείας των ειδών ψαριών είναι η καταγραφή, η εποπτεία και η αξιολόγηση της κατάστασης διατήρησης όλων των ειδών ψαριών των Παραρτημάτων ΙΙ, </w:t>
      </w:r>
      <w:r w:rsidRPr="00D426C2">
        <w:rPr>
          <w:rFonts w:cs="Calibri"/>
        </w:rPr>
        <w:t>IV</w:t>
      </w:r>
      <w:r w:rsidRPr="00D426C2">
        <w:rPr>
          <w:rFonts w:cs="Calibri"/>
          <w:lang w:val="el-GR"/>
        </w:rPr>
        <w:t xml:space="preserve"> και </w:t>
      </w:r>
      <w:r w:rsidRPr="00D426C2">
        <w:rPr>
          <w:rFonts w:cs="Calibri"/>
        </w:rPr>
        <w:t>V</w:t>
      </w:r>
      <w:r w:rsidRPr="00D426C2">
        <w:rPr>
          <w:rFonts w:cs="Calibri"/>
          <w:lang w:val="el-GR"/>
        </w:rPr>
        <w:t xml:space="preserve"> της Οδηγίας 92/43/</w:t>
      </w:r>
      <w:r w:rsidR="00F539C8">
        <w:rPr>
          <w:rFonts w:cs="Calibri"/>
          <w:lang w:val="el-GR"/>
        </w:rPr>
        <w:t>Ε.Ο.Κ.</w:t>
      </w:r>
      <w:r w:rsidRPr="00D426C2">
        <w:rPr>
          <w:rFonts w:cs="Calibri"/>
          <w:lang w:val="el-GR"/>
        </w:rPr>
        <w:t>,</w:t>
      </w:r>
      <w:r w:rsidR="00957C84">
        <w:rPr>
          <w:rFonts w:cs="Calibri"/>
          <w:lang w:val="el-GR"/>
        </w:rPr>
        <w:t xml:space="preserve"> </w:t>
      </w:r>
      <w:r w:rsidRPr="00D426C2">
        <w:rPr>
          <w:rFonts w:cs="Calibri"/>
          <w:lang w:val="el-GR"/>
        </w:rPr>
        <w:t xml:space="preserve">του είδους </w:t>
      </w:r>
      <w:r w:rsidRPr="00D426C2">
        <w:rPr>
          <w:rFonts w:cs="Calibri"/>
          <w:i/>
          <w:iCs/>
          <w:lang w:val="el-GR"/>
        </w:rPr>
        <w:t xml:space="preserve">Pungitius hellenicus </w:t>
      </w:r>
      <w:r w:rsidRPr="00D426C2">
        <w:rPr>
          <w:rFonts w:cs="Calibri"/>
          <w:lang w:val="el-GR"/>
        </w:rPr>
        <w:t xml:space="preserve">Stephanidis, 1971 (το οποίο χαρακτηρίζεται στην Ελλάδα ως κρισίμως κινδυνεύον). Τέλος, σημειώνεται ότι για τα είδη </w:t>
      </w:r>
      <w:r w:rsidRPr="00D426C2">
        <w:rPr>
          <w:rFonts w:cs="Calibri"/>
          <w:i/>
        </w:rPr>
        <w:t>Eudontomyzon</w:t>
      </w:r>
      <w:r w:rsidRPr="00D426C2">
        <w:rPr>
          <w:rFonts w:cs="Calibri"/>
          <w:i/>
          <w:lang w:val="el-GR"/>
        </w:rPr>
        <w:t xml:space="preserve"> </w:t>
      </w:r>
      <w:r w:rsidRPr="00D426C2">
        <w:rPr>
          <w:rFonts w:cs="Calibri"/>
          <w:i/>
        </w:rPr>
        <w:t>spp</w:t>
      </w:r>
      <w:r w:rsidRPr="00D426C2">
        <w:rPr>
          <w:rFonts w:cs="Calibri"/>
          <w:i/>
          <w:lang w:val="el-GR"/>
        </w:rPr>
        <w:t xml:space="preserve">., </w:t>
      </w:r>
      <w:r w:rsidRPr="00D426C2">
        <w:rPr>
          <w:rFonts w:cs="Calibri"/>
          <w:i/>
        </w:rPr>
        <w:t>Barbus</w:t>
      </w:r>
      <w:r w:rsidRPr="00D426C2">
        <w:rPr>
          <w:rFonts w:cs="Calibri"/>
          <w:i/>
          <w:lang w:val="el-GR"/>
        </w:rPr>
        <w:t xml:space="preserve"> </w:t>
      </w:r>
      <w:r w:rsidRPr="00D426C2">
        <w:rPr>
          <w:rFonts w:cs="Calibri"/>
          <w:i/>
        </w:rPr>
        <w:t>plebejus</w:t>
      </w:r>
      <w:r w:rsidRPr="00D426C2">
        <w:rPr>
          <w:rFonts w:cs="Calibri"/>
          <w:i/>
          <w:lang w:val="el-GR"/>
        </w:rPr>
        <w:t xml:space="preserve">, </w:t>
      </w:r>
      <w:r w:rsidRPr="00D426C2">
        <w:rPr>
          <w:rFonts w:cs="Calibri"/>
          <w:i/>
        </w:rPr>
        <w:t>Cobitis</w:t>
      </w:r>
      <w:r w:rsidRPr="00D426C2">
        <w:rPr>
          <w:rFonts w:cs="Calibri"/>
          <w:i/>
          <w:lang w:val="el-GR"/>
        </w:rPr>
        <w:t xml:space="preserve"> </w:t>
      </w:r>
      <w:r w:rsidRPr="00D426C2">
        <w:rPr>
          <w:rFonts w:cs="Calibri"/>
          <w:i/>
        </w:rPr>
        <w:t>taenia</w:t>
      </w:r>
      <w:r w:rsidRPr="00D426C2">
        <w:rPr>
          <w:rFonts w:cs="Calibri"/>
          <w:lang w:val="el-GR"/>
        </w:rPr>
        <w:t>, η Ε</w:t>
      </w:r>
      <w:r w:rsidR="00957C84">
        <w:rPr>
          <w:rFonts w:cs="Calibri"/>
          <w:lang w:val="el-GR"/>
        </w:rPr>
        <w:t>.</w:t>
      </w:r>
      <w:r w:rsidRPr="00D426C2">
        <w:rPr>
          <w:rFonts w:cs="Calibri"/>
          <w:lang w:val="el-GR"/>
        </w:rPr>
        <w:t>Ε</w:t>
      </w:r>
      <w:r w:rsidR="00957C84">
        <w:rPr>
          <w:rFonts w:cs="Calibri"/>
          <w:lang w:val="el-GR"/>
        </w:rPr>
        <w:t>.</w:t>
      </w:r>
      <w:r w:rsidRPr="00D426C2">
        <w:rPr>
          <w:rFonts w:cs="Calibri"/>
          <w:lang w:val="el-GR"/>
        </w:rPr>
        <w:t xml:space="preserve"> έχει εκφράσει επιστημονική επιφύλαξη ως προς την επαρκή κάλυψή τους από Τόπους Κοινοτικής Σημασίας.</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Ως βάση για την εποπτεία και την αξιολόγηση της κατάστασης διατήρησης των ειδών θα χρησιμοποιηθούν : α) </w:t>
      </w:r>
      <w:r w:rsidR="00885C86" w:rsidRPr="00D426C2">
        <w:rPr>
          <w:rFonts w:cs="Calibri"/>
          <w:lang w:val="el-GR"/>
        </w:rPr>
        <w:t>Η</w:t>
      </w:r>
      <w:r w:rsidRPr="00D426C2">
        <w:rPr>
          <w:rFonts w:cs="Calibri"/>
          <w:lang w:val="el-GR"/>
        </w:rPr>
        <w:t xml:space="preserve"> εξάπλωση και εύρος εξάπλωσης, β) Η κατάσταση του πληθυσμού (μέγεθος, δομή και δυναμική πληθυσμού), γ) Η ποιότητα και η έκταση των ενδιαιτημάτων, και δ) Οι επιδράσεις – πιέσεις – απειλές (προοπτικές διατήρησης).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Το σύνολο των ειδών ψαριών που αποτελούν αντικείμενο των μελετών παρατίθενται στον ακόλουθο Πίνακα:</w:t>
      </w:r>
    </w:p>
    <w:p w:rsidR="00822551" w:rsidRPr="00D426C2" w:rsidRDefault="00822551" w:rsidP="00822551">
      <w:pPr>
        <w:spacing w:before="200" w:line="240" w:lineRule="auto"/>
        <w:ind w:left="180" w:right="-514"/>
        <w:jc w:val="both"/>
        <w:rPr>
          <w:rFonts w:cs="Calibri"/>
          <w:lang w:val="el-GR"/>
        </w:rPr>
      </w:pPr>
      <w:r w:rsidRPr="00D426C2">
        <w:rPr>
          <w:rFonts w:cs="Calibri"/>
          <w:b/>
          <w:bCs/>
          <w:lang w:val="el-GR"/>
        </w:rPr>
        <w:t>Πίνακας:</w:t>
      </w:r>
      <w:r w:rsidRPr="00D426C2">
        <w:rPr>
          <w:rFonts w:cs="Calibri"/>
          <w:lang w:val="el-GR"/>
        </w:rPr>
        <w:t xml:space="preserve"> Ενδεικτικός κατάλογος ειδών ψαριών που αποτελούν αντικείμενο του προγράμματος.</w:t>
      </w:r>
    </w:p>
    <w:tbl>
      <w:tblPr>
        <w:tblW w:w="9657" w:type="dxa"/>
        <w:tblInd w:w="-318" w:type="dxa"/>
        <w:tblLook w:val="04A0"/>
      </w:tblPr>
      <w:tblGrid>
        <w:gridCol w:w="3652"/>
        <w:gridCol w:w="3216"/>
        <w:gridCol w:w="902"/>
        <w:gridCol w:w="972"/>
        <w:gridCol w:w="915"/>
      </w:tblGrid>
      <w:tr w:rsidR="00822551" w:rsidRPr="00D426C2" w:rsidTr="000D528D">
        <w:trPr>
          <w:trHeight w:val="170"/>
          <w:tblHeader/>
        </w:trPr>
        <w:tc>
          <w:tcPr>
            <w:tcW w:w="3652"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Είδος (σύμφωνα με την </w:t>
            </w:r>
            <w:r w:rsidR="00015BED">
              <w:rPr>
                <w:rFonts w:cs="Calibri"/>
                <w:b/>
                <w:bCs/>
                <w:lang w:val="el-GR"/>
              </w:rPr>
              <w:t xml:space="preserve">                  </w:t>
            </w:r>
            <w:r w:rsidRPr="00D426C2">
              <w:rPr>
                <w:rFonts w:cs="Calibri"/>
                <w:b/>
                <w:bCs/>
                <w:lang w:val="el-GR"/>
              </w:rPr>
              <w:t>Οδηγία 92/43/</w:t>
            </w:r>
            <w:r w:rsidR="00F539C8">
              <w:rPr>
                <w:rFonts w:cs="Calibri"/>
                <w:b/>
                <w:bCs/>
                <w:lang w:val="el-GR"/>
              </w:rPr>
              <w:t>Ε.Ο.Κ.</w:t>
            </w:r>
            <w:r w:rsidRPr="00D426C2">
              <w:rPr>
                <w:rFonts w:cs="Calibri"/>
                <w:b/>
                <w:bCs/>
                <w:lang w:val="el-GR"/>
              </w:rPr>
              <w:t>)</w:t>
            </w:r>
          </w:p>
        </w:tc>
        <w:tc>
          <w:tcPr>
            <w:tcW w:w="3216"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Είδος (ως αναφέρεται στο </w:t>
            </w:r>
            <w:r w:rsidR="00015BED">
              <w:rPr>
                <w:rFonts w:cs="Calibri"/>
                <w:b/>
                <w:bCs/>
                <w:lang w:val="el-GR"/>
              </w:rPr>
              <w:t xml:space="preserve">          </w:t>
            </w:r>
            <w:r w:rsidRPr="00D426C2">
              <w:rPr>
                <w:rFonts w:cs="Calibri"/>
                <w:b/>
                <w:bCs/>
                <w:lang w:val="el-GR"/>
              </w:rPr>
              <w:t>Κράτος - Μέλος)</w:t>
            </w:r>
          </w:p>
        </w:tc>
        <w:tc>
          <w:tcPr>
            <w:tcW w:w="902" w:type="dxa"/>
            <w:tcBorders>
              <w:top w:val="single" w:sz="4" w:space="0" w:color="auto"/>
              <w:left w:val="nil"/>
              <w:bottom w:val="single" w:sz="4" w:space="0" w:color="000000"/>
              <w:right w:val="nil"/>
            </w:tcBorders>
            <w:shd w:val="clear" w:color="auto" w:fill="auto"/>
            <w:noWrap/>
            <w:vAlign w:val="bottom"/>
          </w:tcPr>
          <w:p w:rsidR="00822551" w:rsidRPr="00D426C2" w:rsidRDefault="00822551" w:rsidP="0064697D">
            <w:pPr>
              <w:spacing w:before="200" w:line="240" w:lineRule="auto"/>
              <w:ind w:left="34" w:right="-198"/>
              <w:rPr>
                <w:rFonts w:cs="Calibri"/>
                <w:b/>
                <w:bCs/>
              </w:rPr>
            </w:pPr>
            <w:r w:rsidRPr="00D426C2">
              <w:rPr>
                <w:rFonts w:cs="Calibri"/>
                <w:b/>
                <w:bCs/>
              </w:rPr>
              <w:t>Παρ. ΙΙ</w:t>
            </w:r>
          </w:p>
        </w:tc>
        <w:tc>
          <w:tcPr>
            <w:tcW w:w="972" w:type="dxa"/>
            <w:tcBorders>
              <w:top w:val="single" w:sz="4" w:space="0" w:color="auto"/>
              <w:left w:val="nil"/>
              <w:bottom w:val="single" w:sz="4" w:space="0" w:color="000000"/>
              <w:right w:val="nil"/>
            </w:tcBorders>
            <w:shd w:val="clear" w:color="auto" w:fill="auto"/>
            <w:noWrap/>
            <w:vAlign w:val="bottom"/>
          </w:tcPr>
          <w:p w:rsidR="00822551" w:rsidRPr="00D426C2" w:rsidRDefault="00822551" w:rsidP="0064697D">
            <w:pPr>
              <w:spacing w:before="200" w:line="240" w:lineRule="auto"/>
              <w:ind w:right="-514"/>
              <w:rPr>
                <w:rFonts w:cs="Calibri"/>
                <w:b/>
                <w:bCs/>
              </w:rPr>
            </w:pPr>
            <w:r w:rsidRPr="00D426C2">
              <w:rPr>
                <w:rFonts w:cs="Calibri"/>
                <w:b/>
                <w:bCs/>
              </w:rPr>
              <w:t>Παρ. IV</w:t>
            </w:r>
          </w:p>
        </w:tc>
        <w:tc>
          <w:tcPr>
            <w:tcW w:w="915" w:type="dxa"/>
            <w:tcBorders>
              <w:top w:val="single" w:sz="4" w:space="0" w:color="auto"/>
              <w:left w:val="nil"/>
              <w:bottom w:val="single" w:sz="4" w:space="0" w:color="000000"/>
              <w:right w:val="single" w:sz="4" w:space="0" w:color="auto"/>
            </w:tcBorders>
            <w:shd w:val="clear" w:color="auto" w:fill="auto"/>
            <w:noWrap/>
            <w:vAlign w:val="bottom"/>
          </w:tcPr>
          <w:p w:rsidR="00822551" w:rsidRPr="00D426C2" w:rsidRDefault="00822551" w:rsidP="0064697D">
            <w:pPr>
              <w:spacing w:before="200" w:line="240" w:lineRule="auto"/>
              <w:ind w:left="2" w:right="-514"/>
              <w:jc w:val="both"/>
              <w:rPr>
                <w:rFonts w:cs="Calibri"/>
                <w:b/>
                <w:bCs/>
              </w:rPr>
            </w:pPr>
            <w:r w:rsidRPr="00D426C2">
              <w:rPr>
                <w:rFonts w:cs="Calibri"/>
                <w:b/>
                <w:bCs/>
              </w:rPr>
              <w:t>Παρ. V</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Acipenser naccarii</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Acipenser naccarii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Acipenser sturio</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Acipenser sturio</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Acipenseridae </w:t>
            </w:r>
            <w:r w:rsidRPr="00015BED">
              <w:rPr>
                <w:rFonts w:cs="Calibri"/>
                <w:sz w:val="18"/>
                <w:szCs w:val="18"/>
              </w:rPr>
              <w:t>not mentioned in Annex IV</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Acipenser stellatus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Acipenseridae </w:t>
            </w:r>
            <w:r w:rsidRPr="00015BED">
              <w:rPr>
                <w:rFonts w:cs="Calibri"/>
                <w:sz w:val="18"/>
                <w:szCs w:val="18"/>
              </w:rPr>
              <w:t>not mentioned in Ann</w:t>
            </w:r>
            <w:r w:rsidRPr="00D426C2">
              <w:rPr>
                <w:rFonts w:cs="Calibri"/>
              </w:rPr>
              <w:t>e</w:t>
            </w:r>
            <w:r w:rsidRPr="00015BED">
              <w:rPr>
                <w:rFonts w:cs="Calibri"/>
                <w:sz w:val="18"/>
                <w:szCs w:val="18"/>
              </w:rPr>
              <w:t>x IV</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Huso huso</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Alosa </w:t>
            </w:r>
            <w:r w:rsidRPr="00976B4F">
              <w:rPr>
                <w:rFonts w:cs="Calibri"/>
              </w:rPr>
              <w:t>spp</w:t>
            </w:r>
            <w:r w:rsidRPr="00D426C2">
              <w:rPr>
                <w:rFonts w:cs="Calibri"/>
                <w:i/>
              </w:rPr>
              <w:t>.</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Alosa fallax</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Alosa </w:t>
            </w:r>
            <w:r w:rsidRPr="00976B4F">
              <w:rPr>
                <w:rFonts w:cs="Calibri"/>
              </w:rPr>
              <w:t>spp</w:t>
            </w:r>
            <w:r w:rsidRPr="00D426C2">
              <w:rPr>
                <w:rFonts w:cs="Calibri"/>
                <w:i/>
              </w:rPr>
              <w:t>.</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Alosa macedonica</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Alosa </w:t>
            </w:r>
            <w:r w:rsidRPr="00976B4F">
              <w:rPr>
                <w:rFonts w:cs="Calibri"/>
              </w:rPr>
              <w:t>spp</w:t>
            </w:r>
            <w:r w:rsidRPr="00D426C2">
              <w:rPr>
                <w:rFonts w:cs="Calibri"/>
                <w:i/>
              </w:rPr>
              <w:t>.</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Alosa vistonica</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Aphanius fasciatus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Aphanius fasciatus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957C8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lastRenderedPageBreak/>
              <w:t>Aphanius fasciatus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Aphanius almiriensis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Aspius aspius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Aspius aspius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cyclolepis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euboicus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prespensis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rebeli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sperchiensis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strumicae</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pergamonensis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Barbus </w:t>
            </w:r>
            <w:r w:rsidRPr="00976B4F">
              <w:rPr>
                <w:rFonts w:cs="Calibri"/>
              </w:rPr>
              <w:t>spp</w:t>
            </w:r>
            <w:r w:rsidRPr="00D426C2">
              <w:rPr>
                <w:rFonts w:cs="Calibri"/>
                <w:i/>
              </w:rPr>
              <w:t>.</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Luciobarbus albanicus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Barbus </w:t>
            </w:r>
            <w:r w:rsidRPr="00976B4F">
              <w:rPr>
                <w:rFonts w:cs="Calibri"/>
              </w:rPr>
              <w:t>spp</w:t>
            </w:r>
            <w:r w:rsidRPr="00D426C2">
              <w:rPr>
                <w:rFonts w:cs="Calibri"/>
                <w:i/>
              </w:rPr>
              <w:t>.</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Luciobarbus graecus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Barbus </w:t>
            </w:r>
            <w:r w:rsidRPr="00976B4F">
              <w:rPr>
                <w:rFonts w:cs="Calibri"/>
              </w:rPr>
              <w:t>spp</w:t>
            </w:r>
            <w:r w:rsidRPr="00D426C2">
              <w:rPr>
                <w:rFonts w:cs="Calibri"/>
                <w:i/>
              </w:rPr>
              <w:t>.</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macedonicus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Barbus </w:t>
            </w:r>
            <w:r w:rsidRPr="00976B4F">
              <w:rPr>
                <w:rFonts w:cs="Calibri"/>
              </w:rPr>
              <w:t>spp</w:t>
            </w:r>
            <w:r w:rsidRPr="00D426C2">
              <w:rPr>
                <w:rFonts w:cs="Calibri"/>
                <w:i/>
              </w:rPr>
              <w:t>.</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015BED">
            <w:pPr>
              <w:spacing w:before="200" w:line="240" w:lineRule="auto"/>
              <w:ind w:left="180" w:right="-514"/>
              <w:rPr>
                <w:rFonts w:cs="Calibri"/>
                <w:i/>
              </w:rPr>
            </w:pPr>
            <w:r w:rsidRPr="00D426C2">
              <w:rPr>
                <w:rFonts w:cs="Calibri"/>
                <w:i/>
              </w:rPr>
              <w:t xml:space="preserve">Barbus peloponnesius, </w:t>
            </w:r>
            <w:r w:rsidR="00015BED">
              <w:rPr>
                <w:rFonts w:cs="Calibri"/>
                <w:i/>
                <w:lang w:val="el-GR"/>
              </w:rPr>
              <w:t xml:space="preserve">               </w:t>
            </w:r>
            <w:r w:rsidRPr="00D426C2">
              <w:rPr>
                <w:rFonts w:cs="Calibri"/>
                <w:i/>
              </w:rPr>
              <w:t>Barbus peloponensis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 xml:space="preserve">Barbus </w:t>
            </w:r>
            <w:r w:rsidRPr="00976B4F">
              <w:rPr>
                <w:rFonts w:cs="Calibri"/>
              </w:rPr>
              <w:t>spp</w:t>
            </w:r>
            <w:r w:rsidRPr="00D426C2">
              <w:rPr>
                <w:rFonts w:cs="Calibri"/>
                <w:i/>
              </w:rPr>
              <w:t>.</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Barbus balcanicus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Chalcalburnus chalcoides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Alburnus vistonicus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Chalcalburnus chalcoides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Alburnus volviticus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Chalcalburnus chalcoides</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Alburnus belvica</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arachthosensis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lastRenderedPageBreak/>
              <w:t>Cobitis taenia</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hellenica</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meridionalis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ohridana</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puncticulata</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punctilineata</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stephanidisi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strumicae</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taenia</w:t>
            </w:r>
          </w:p>
        </w:tc>
        <w:tc>
          <w:tcPr>
            <w:tcW w:w="3216"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vardarensis</w:t>
            </w:r>
          </w:p>
        </w:tc>
        <w:tc>
          <w:tcPr>
            <w:tcW w:w="902"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trichonica</w:t>
            </w:r>
          </w:p>
        </w:tc>
        <w:tc>
          <w:tcPr>
            <w:tcW w:w="3216" w:type="dxa"/>
            <w:tcBorders>
              <w:top w:val="single" w:sz="4" w:space="0" w:color="000000"/>
              <w:left w:val="single" w:sz="4" w:space="0" w:color="000000"/>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Cobitis trichonica</w:t>
            </w:r>
          </w:p>
        </w:tc>
        <w:tc>
          <w:tcPr>
            <w:tcW w:w="902" w:type="dxa"/>
            <w:tcBorders>
              <w:top w:val="single" w:sz="4" w:space="0" w:color="000000"/>
              <w:left w:val="single" w:sz="4" w:space="0" w:color="000000"/>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bl>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Αντικείμενα του προγράμματος καταγραφή και παρακολούθηση των ειδών ψαριών αποτελούν: </w:t>
      </w:r>
    </w:p>
    <w:p w:rsidR="00822551" w:rsidRPr="00D426C2" w:rsidRDefault="00822551" w:rsidP="00B24578">
      <w:pPr>
        <w:numPr>
          <w:ilvl w:val="0"/>
          <w:numId w:val="28"/>
        </w:numPr>
        <w:spacing w:before="200" w:line="240" w:lineRule="auto"/>
        <w:ind w:right="-514"/>
        <w:jc w:val="both"/>
        <w:rPr>
          <w:rFonts w:cs="Calibri"/>
          <w:lang w:val="el-GR"/>
        </w:rPr>
      </w:pPr>
      <w:r w:rsidRPr="00D426C2">
        <w:rPr>
          <w:rFonts w:cs="Calibri"/>
          <w:lang w:val="el-GR"/>
        </w:rPr>
        <w:t>Ο σχεδιασμός και η εφαρμογή ενός προγράμματος επιστημονικής παρακολούθησης (</w:t>
      </w:r>
      <w:r w:rsidRPr="00D426C2">
        <w:rPr>
          <w:rFonts w:cs="Calibri"/>
        </w:rPr>
        <w:t>monitoring</w:t>
      </w:r>
      <w:r w:rsidR="00885C86" w:rsidRPr="00D426C2">
        <w:rPr>
          <w:rFonts w:cs="Calibri"/>
          <w:lang w:val="el-GR"/>
        </w:rPr>
        <w:t>) μέσω</w:t>
      </w:r>
      <w:r w:rsidRPr="00D426C2">
        <w:rPr>
          <w:rFonts w:cs="Calibri"/>
          <w:lang w:val="el-GR"/>
        </w:rPr>
        <w:t xml:space="preserve"> εργασί</w:t>
      </w:r>
      <w:r w:rsidR="00885C86" w:rsidRPr="00D426C2">
        <w:rPr>
          <w:rFonts w:cs="Calibri"/>
          <w:lang w:val="el-GR"/>
        </w:rPr>
        <w:t>α</w:t>
      </w:r>
      <w:r w:rsidRPr="00D426C2">
        <w:rPr>
          <w:rFonts w:cs="Calibri"/>
          <w:lang w:val="el-GR"/>
        </w:rPr>
        <w:t>ς πεδίου με στόχο την αξιολόγηση και επαναξιολόγηση (σε σχέση με τη 2</w:t>
      </w:r>
      <w:r w:rsidRPr="00957C84">
        <w:rPr>
          <w:rFonts w:cs="Calibri"/>
          <w:vertAlign w:val="superscript"/>
          <w:lang w:val="el-GR"/>
        </w:rPr>
        <w:t>η</w:t>
      </w:r>
      <w:r w:rsidRPr="00D426C2">
        <w:rPr>
          <w:rFonts w:cs="Calibri"/>
          <w:lang w:val="el-GR"/>
        </w:rPr>
        <w:t xml:space="preserve"> Έκθεση Εφαρμογής της Οδηγίας του 2007) της κατάστασης διατήρησης των ειδών ψαριών για την περίοδο 2011-2015 σύμφωνα με το άρθρο 11 της Οδηγίας 92/43/Ε</w:t>
      </w:r>
      <w:r w:rsidR="00957C84">
        <w:rPr>
          <w:rFonts w:cs="Calibri"/>
          <w:lang w:val="el-GR"/>
        </w:rPr>
        <w:t>.</w:t>
      </w:r>
      <w:r w:rsidRPr="00D426C2">
        <w:rPr>
          <w:rFonts w:cs="Calibri"/>
          <w:lang w:val="el-GR"/>
        </w:rPr>
        <w:t>Ε</w:t>
      </w:r>
      <w:r w:rsidR="00957C84">
        <w:rPr>
          <w:rFonts w:cs="Calibri"/>
          <w:lang w:val="el-GR"/>
        </w:rPr>
        <w:t>.</w:t>
      </w:r>
      <w:r w:rsidRPr="00D426C2">
        <w:rPr>
          <w:rFonts w:cs="Calibri"/>
          <w:lang w:val="el-GR"/>
        </w:rPr>
        <w:t>, με τρόπο ώστε τα αποτελέσματα του έργου να τροφοδοτήσουν την 3η Εθνική Αναφορά - Έκθεση Εφαρμογής της Οδηγίας 92/43/</w:t>
      </w:r>
      <w:r w:rsidR="00F539C8">
        <w:rPr>
          <w:rFonts w:cs="Calibri"/>
          <w:lang w:val="el-GR"/>
        </w:rPr>
        <w:t>Ε.Ο.Κ.</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επικαιροποίηση των πεδίων της περιγραφικής βάσης δεδομένων του Δικτύου </w:t>
      </w:r>
      <w:r w:rsidRPr="00D426C2">
        <w:rPr>
          <w:rFonts w:cs="Calibri"/>
        </w:rPr>
        <w:t>Natura</w:t>
      </w:r>
      <w:r w:rsidRPr="00D426C2">
        <w:rPr>
          <w:rFonts w:cs="Calibri"/>
          <w:lang w:val="el-GR"/>
        </w:rPr>
        <w:t xml:space="preserve"> 2000, με βάση τα αποτελέσματα της έρευνας του αναδόχου σε όλα τα πεδία που άπτονται του αντικειμένου των προγραμμάτων εποπτείας (περιγραφές, αξιολογήσεις, πίνακας «άλλων ειδών», απειλές, κ</w:t>
      </w:r>
      <w:r w:rsidR="00957C84">
        <w:rPr>
          <w:rFonts w:cs="Calibri"/>
          <w:lang w:val="el-GR"/>
        </w:rPr>
        <w:t>.</w:t>
      </w:r>
      <w:r w:rsidRPr="00D426C2">
        <w:rPr>
          <w:rFonts w:cs="Calibri"/>
          <w:lang w:val="el-GR"/>
        </w:rPr>
        <w:t>λπ</w:t>
      </w:r>
      <w:r w:rsidR="00957C84">
        <w:rPr>
          <w:rFonts w:cs="Calibri"/>
          <w:lang w:val="el-GR"/>
        </w:rPr>
        <w:t>.</w:t>
      </w:r>
      <w:r w:rsidRPr="00D426C2">
        <w:rPr>
          <w:rFonts w:cs="Calibri"/>
          <w:lang w:val="el-GR"/>
        </w:rPr>
        <w:t>)</w:t>
      </w:r>
      <w:r w:rsidR="0064697D">
        <w:rPr>
          <w:rFonts w:cs="Calibri"/>
          <w:lang w:val="el-GR"/>
        </w:rPr>
        <w:t>.</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σύνταξη προτάσεων για πιθανή επέκταση του Δικτύου </w:t>
      </w:r>
      <w:r w:rsidRPr="00D426C2">
        <w:rPr>
          <w:rFonts w:cs="Calibri"/>
        </w:rPr>
        <w:t>Natura</w:t>
      </w:r>
      <w:r w:rsidRPr="00D426C2">
        <w:rPr>
          <w:rFonts w:cs="Calibri"/>
          <w:lang w:val="el-GR"/>
        </w:rPr>
        <w:t xml:space="preserve"> 2000, όπου αυτό κρίνεται απαραίτητο, με βάση τα κριτήρια της Ε</w:t>
      </w:r>
      <w:r w:rsidR="00957C84">
        <w:rPr>
          <w:rFonts w:cs="Calibri"/>
          <w:lang w:val="el-GR"/>
        </w:rPr>
        <w:t>.</w:t>
      </w:r>
      <w:r w:rsidRPr="00D426C2">
        <w:rPr>
          <w:rFonts w:cs="Calibri"/>
          <w:lang w:val="el-GR"/>
        </w:rPr>
        <w:t>Ε</w:t>
      </w:r>
      <w:r w:rsidR="00957C84">
        <w:rPr>
          <w:rFonts w:cs="Calibri"/>
          <w:lang w:val="el-GR"/>
        </w:rPr>
        <w:t>.</w:t>
      </w:r>
      <w:r w:rsidRPr="00D426C2">
        <w:rPr>
          <w:rFonts w:cs="Calibri"/>
          <w:lang w:val="el-GR"/>
        </w:rPr>
        <w:t xml:space="preserve"> και μετά από συνεννόηση με τους Φορείς Διαχείρισης και το Τμήμα Διαχείρισης Φυσικού Περιβάλλοντος του Υ</w:t>
      </w:r>
      <w:r w:rsidR="00957C84">
        <w:rPr>
          <w:rFonts w:cs="Calibri"/>
          <w:lang w:val="el-GR"/>
        </w:rPr>
        <w:t>.</w:t>
      </w:r>
      <w:r w:rsidRPr="00D426C2">
        <w:rPr>
          <w:rFonts w:cs="Calibri"/>
          <w:lang w:val="el-GR"/>
        </w:rPr>
        <w:t>Π</w:t>
      </w:r>
      <w:r w:rsidR="00957C84">
        <w:rPr>
          <w:rFonts w:cs="Calibri"/>
          <w:lang w:val="el-GR"/>
        </w:rPr>
        <w:t>.</w:t>
      </w:r>
      <w:r w:rsidRPr="00D426C2">
        <w:rPr>
          <w:rFonts w:cs="Calibri"/>
          <w:lang w:val="el-GR"/>
        </w:rPr>
        <w:t>Ε</w:t>
      </w:r>
      <w:r w:rsidR="00957C84">
        <w:rPr>
          <w:rFonts w:cs="Calibri"/>
          <w:lang w:val="el-GR"/>
        </w:rPr>
        <w:t>.</w:t>
      </w:r>
      <w:r w:rsidRPr="00D426C2">
        <w:rPr>
          <w:rFonts w:cs="Calibri"/>
          <w:lang w:val="el-GR"/>
        </w:rPr>
        <w:t>Κ</w:t>
      </w:r>
      <w:r w:rsidR="00957C84">
        <w:rPr>
          <w:rFonts w:cs="Calibri"/>
          <w:lang w:val="el-GR"/>
        </w:rPr>
        <w:t>.</w:t>
      </w:r>
      <w:r w:rsidRPr="00D426C2">
        <w:rPr>
          <w:rFonts w:cs="Calibri"/>
          <w:lang w:val="el-GR"/>
        </w:rPr>
        <w:t>Α</w:t>
      </w:r>
      <w:r w:rsidR="00957C84">
        <w:rPr>
          <w:rFonts w:cs="Calibri"/>
          <w:lang w:val="el-GR"/>
        </w:rPr>
        <w:t>.</w:t>
      </w:r>
      <w:r w:rsidRPr="00D426C2">
        <w:rPr>
          <w:rFonts w:cs="Calibri"/>
          <w:lang w:val="el-GR"/>
        </w:rPr>
        <w:t xml:space="preserve">, για περιοχές απαραίτητες για τα ψάρια.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 Η σύνταξη προτάσεων ορισμού Ικανοποιητικών Τιμών Αναφοράς (</w:t>
      </w:r>
      <w:r w:rsidRPr="00D426C2">
        <w:rPr>
          <w:rFonts w:cs="Calibri"/>
        </w:rPr>
        <w:t>Favorable</w:t>
      </w:r>
      <w:r w:rsidRPr="00D426C2">
        <w:rPr>
          <w:rFonts w:cs="Calibri"/>
          <w:lang w:val="el-GR"/>
        </w:rPr>
        <w:t xml:space="preserve"> </w:t>
      </w:r>
      <w:r w:rsidRPr="00D426C2">
        <w:rPr>
          <w:rFonts w:cs="Calibri"/>
        </w:rPr>
        <w:t>Reference</w:t>
      </w:r>
      <w:r w:rsidRPr="00D426C2">
        <w:rPr>
          <w:rFonts w:cs="Calibri"/>
          <w:lang w:val="el-GR"/>
        </w:rPr>
        <w:t xml:space="preserve"> </w:t>
      </w:r>
      <w:r w:rsidRPr="00D426C2">
        <w:rPr>
          <w:rFonts w:cs="Calibri"/>
        </w:rPr>
        <w:t>Values</w:t>
      </w:r>
      <w:r w:rsidRPr="00D426C2">
        <w:rPr>
          <w:rFonts w:cs="Calibri"/>
          <w:bCs/>
          <w:lang w:val="el-GR"/>
        </w:rPr>
        <w:t xml:space="preserve">) των ειδών  </w:t>
      </w:r>
      <w:r w:rsidRPr="00D426C2">
        <w:rPr>
          <w:rFonts w:cs="Calibri"/>
          <w:lang w:val="el-GR"/>
        </w:rPr>
        <w:t xml:space="preserve">ψαριών </w:t>
      </w:r>
      <w:r w:rsidRPr="00D426C2">
        <w:rPr>
          <w:rFonts w:cs="Calibri"/>
          <w:bCs/>
          <w:lang w:val="el-GR"/>
        </w:rPr>
        <w:t>ανά Τόπο Κοινοτικής  Σημασίας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θα μελετηθεί.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lastRenderedPageBreak/>
        <w:t xml:space="preserve">Η σύνταξη προτάσεων για τον ορισμό Στόχων Διατήρησης </w:t>
      </w:r>
      <w:r w:rsidRPr="00D426C2">
        <w:rPr>
          <w:rFonts w:cs="Calibri"/>
          <w:bCs/>
          <w:iCs/>
          <w:lang w:val="el-GR"/>
        </w:rPr>
        <w:t>(</w:t>
      </w:r>
      <w:r w:rsidRPr="00D426C2">
        <w:rPr>
          <w:rFonts w:cs="Calibri"/>
          <w:bCs/>
          <w:iCs/>
        </w:rPr>
        <w:t>Conservation</w:t>
      </w:r>
      <w:r w:rsidRPr="00D426C2">
        <w:rPr>
          <w:rFonts w:cs="Calibri"/>
          <w:bCs/>
          <w:iCs/>
          <w:lang w:val="el-GR"/>
        </w:rPr>
        <w:t xml:space="preserve"> </w:t>
      </w:r>
      <w:r w:rsidRPr="00D426C2">
        <w:rPr>
          <w:rFonts w:cs="Calibri"/>
          <w:bCs/>
          <w:iCs/>
        </w:rPr>
        <w:t>Objectives</w:t>
      </w:r>
      <w:r w:rsidRPr="00D426C2">
        <w:rPr>
          <w:rFonts w:cs="Calibri"/>
          <w:bCs/>
          <w:iCs/>
          <w:lang w:val="el-GR"/>
        </w:rPr>
        <w:t xml:space="preserve">) ανά </w:t>
      </w:r>
      <w:r w:rsidR="00F539C8">
        <w:rPr>
          <w:rFonts w:cs="Calibri"/>
          <w:bCs/>
          <w:iCs/>
          <w:lang w:val="el-GR"/>
        </w:rPr>
        <w:t>Τ.Κ.Σ.</w:t>
      </w:r>
      <w:r w:rsidRPr="00D426C2">
        <w:rPr>
          <w:rFonts w:cs="Calibri"/>
          <w:bCs/>
          <w:iCs/>
          <w:lang w:val="el-GR"/>
        </w:rPr>
        <w:t xml:space="preserve"> ή ομάδα </w:t>
      </w:r>
      <w:r w:rsidR="00F539C8">
        <w:rPr>
          <w:rFonts w:cs="Calibri"/>
          <w:bCs/>
          <w:iCs/>
          <w:lang w:val="el-GR"/>
        </w:rPr>
        <w:t>Τ.Κ.Σ.</w:t>
      </w:r>
      <w:r w:rsidRPr="00D426C2">
        <w:rPr>
          <w:rFonts w:cs="Calibri"/>
          <w:bCs/>
          <w:iCs/>
          <w:lang w:val="el-GR"/>
        </w:rPr>
        <w:t xml:space="preserve"> που θα μελετηθεί, με στόχο την επίτευξη ικανοποιητικής κατάστασης διατήρησης των ειδών </w:t>
      </w:r>
      <w:r w:rsidRPr="00D426C2">
        <w:rPr>
          <w:rFonts w:cs="Calibri"/>
          <w:lang w:val="el-GR"/>
        </w:rPr>
        <w:t>ψαριών</w:t>
      </w:r>
      <w:r w:rsidRPr="00D426C2">
        <w:rPr>
          <w:rFonts w:cs="Calibri"/>
          <w:bCs/>
          <w:iCs/>
          <w:lang w:val="el-GR"/>
        </w:rPr>
        <w:t xml:space="preserve">. </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iCs/>
          <w:lang w:val="el-GR"/>
        </w:rPr>
        <w:t xml:space="preserve"> Η σύνταξη προτάσεων για</w:t>
      </w:r>
      <w:r w:rsidRPr="00D426C2">
        <w:rPr>
          <w:rFonts w:cs="Calibri"/>
          <w:bCs/>
          <w:lang w:val="el-GR"/>
        </w:rPr>
        <w:t xml:space="preserve"> το πρόγραμμα παρακολούθησης που θα πρέπει να εφαρμοστεί μετά τη λήξη των προγραμμάτων εποπτείας.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t xml:space="preserve">Η συνεχής επικοινωνία με το Φορέα Διαχείρισης Όρους Πάρνωνα </w:t>
      </w:r>
      <w:r w:rsidR="00957C84">
        <w:rPr>
          <w:rFonts w:cs="Calibri"/>
          <w:bCs/>
          <w:lang w:val="el-GR"/>
        </w:rPr>
        <w:t>και</w:t>
      </w:r>
      <w:r w:rsidRPr="00D426C2">
        <w:rPr>
          <w:rFonts w:cs="Calibri"/>
          <w:bCs/>
          <w:lang w:val="el-GR"/>
        </w:rPr>
        <w:t xml:space="preserve"> Υγροτόπου Μουστού, καθώς και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για την καλύτερη επίτευξη του προγράμματος </w:t>
      </w:r>
      <w:r w:rsidRPr="00D426C2">
        <w:rPr>
          <w:rFonts w:cs="Calibri"/>
          <w:lang w:val="el-GR"/>
        </w:rPr>
        <w:t>καταγραφής και παρακολούθησης των ειδών ψαριών.</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lang w:val="el-GR"/>
        </w:rPr>
        <w:t xml:space="preserve">Εκπαίδευση του προσωπικού του </w:t>
      </w:r>
      <w:r w:rsidRPr="00D426C2">
        <w:rPr>
          <w:rFonts w:cs="Calibri"/>
          <w:bCs/>
          <w:lang w:val="el-GR"/>
        </w:rPr>
        <w:t xml:space="preserve">Φορέα Διαχείρισης Όρους Πάρνωνα </w:t>
      </w:r>
      <w:r w:rsidR="00957C84">
        <w:rPr>
          <w:rFonts w:cs="Calibri"/>
          <w:bCs/>
          <w:lang w:val="el-GR"/>
        </w:rPr>
        <w:t>και</w:t>
      </w:r>
      <w:r w:rsidRPr="00D426C2">
        <w:rPr>
          <w:rFonts w:cs="Calibri"/>
          <w:bCs/>
          <w:lang w:val="el-GR"/>
        </w:rPr>
        <w:t xml:space="preserve"> Υγροτόπου Μουστού στη μεθοδολογία  καταγραφής και παρακολούθησης των ειδών </w:t>
      </w:r>
      <w:r w:rsidRPr="00D426C2">
        <w:rPr>
          <w:rFonts w:cs="Calibri"/>
          <w:lang w:val="el-GR"/>
        </w:rPr>
        <w:t>ψαριών</w:t>
      </w:r>
      <w:r w:rsidRPr="00D426C2">
        <w:rPr>
          <w:rFonts w:cs="Calibri"/>
          <w:bCs/>
          <w:lang w:val="el-GR"/>
        </w:rPr>
        <w:t>.</w:t>
      </w:r>
    </w:p>
    <w:p w:rsidR="00822551" w:rsidRPr="00D426C2" w:rsidRDefault="00822551" w:rsidP="00822551">
      <w:pPr>
        <w:spacing w:before="200" w:line="240" w:lineRule="auto"/>
        <w:ind w:left="180" w:right="-514"/>
        <w:jc w:val="both"/>
        <w:rPr>
          <w:rFonts w:cs="Calibri"/>
          <w:i/>
          <w:lang w:val="el-GR"/>
        </w:rPr>
      </w:pPr>
      <w:bookmarkStart w:id="118" w:name="_Toc311788749"/>
      <w:r w:rsidRPr="00D426C2">
        <w:rPr>
          <w:rFonts w:cs="Calibri"/>
          <w:i/>
          <w:lang w:val="el-GR"/>
        </w:rPr>
        <w:t>2. ΦΑΣΕΙΣ ΚΑΙ ΠΑΡΑΔΟΤΕΑ</w:t>
      </w:r>
      <w:bookmarkEnd w:id="118"/>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Το πρόγραμμα καταγραφής και παρακολούθησης των ειδών </w:t>
      </w:r>
      <w:r w:rsidRPr="00D426C2">
        <w:rPr>
          <w:rFonts w:cs="Calibri"/>
          <w:lang w:val="el-GR"/>
        </w:rPr>
        <w:t xml:space="preserve">ψαριών </w:t>
      </w:r>
      <w:r w:rsidRPr="00D426C2">
        <w:rPr>
          <w:rFonts w:cs="Calibri"/>
          <w:bCs/>
          <w:lang w:val="el-GR"/>
        </w:rPr>
        <w:t>θα υλοποιηθεί σε τέσσερες (4) διακριτές φάσεις, ως ακολούθως:</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Α: </w:t>
      </w:r>
      <w:r w:rsidRPr="00D426C2">
        <w:rPr>
          <w:rFonts w:cs="Calibri"/>
          <w:b/>
          <w:bCs/>
          <w:lang w:val="el-GR"/>
        </w:rPr>
        <w:t>ΠΡΟΠΑΡΑΣΚΕΥΑΣΤΙΚΕΣ ΕΡΓΑΣΙΕΣ</w:t>
      </w:r>
    </w:p>
    <w:p w:rsidR="00822551" w:rsidRPr="00D426C2" w:rsidRDefault="00822551" w:rsidP="00B24578">
      <w:pPr>
        <w:numPr>
          <w:ilvl w:val="0"/>
          <w:numId w:val="44"/>
        </w:numPr>
        <w:spacing w:before="200" w:line="240" w:lineRule="auto"/>
        <w:ind w:right="-514"/>
        <w:jc w:val="both"/>
        <w:rPr>
          <w:rFonts w:cs="Calibri"/>
          <w:bCs/>
          <w:u w:val="single"/>
          <w:lang w:val="el-GR"/>
        </w:rPr>
      </w:pPr>
      <w:r w:rsidRPr="00D426C2">
        <w:rPr>
          <w:rFonts w:cs="Calibri"/>
          <w:bCs/>
          <w:u w:val="single"/>
          <w:lang w:val="el-GR"/>
        </w:rPr>
        <w:t xml:space="preserve">Οριστικοποίηση του καταλόγου των ειδών </w:t>
      </w:r>
      <w:r w:rsidRPr="00D426C2">
        <w:rPr>
          <w:rFonts w:cs="Calibri"/>
          <w:u w:val="single"/>
          <w:lang w:val="el-GR"/>
        </w:rPr>
        <w:t xml:space="preserve">ψαριών </w:t>
      </w:r>
      <w:r w:rsidRPr="00D426C2">
        <w:rPr>
          <w:rFonts w:cs="Calibri"/>
          <w:bCs/>
          <w:u w:val="single"/>
          <w:lang w:val="el-GR"/>
        </w:rPr>
        <w:t xml:space="preserve">που αποτελούν αντικείμενο της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οριστικοποιήσει τον κατάλογο των ειδών </w:t>
      </w:r>
      <w:r w:rsidRPr="00D426C2">
        <w:rPr>
          <w:rFonts w:cs="Calibri"/>
          <w:lang w:val="el-GR"/>
        </w:rPr>
        <w:t xml:space="preserve">ψαριών </w:t>
      </w:r>
      <w:r w:rsidRPr="00D426C2">
        <w:rPr>
          <w:rFonts w:cs="Calibri"/>
          <w:bCs/>
          <w:lang w:val="el-GR"/>
        </w:rPr>
        <w:t xml:space="preserve">που αποτελούν αντικείμενο της μελέτης.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ψαριού</w:t>
      </w:r>
      <w:r w:rsidRPr="00D426C2">
        <w:rPr>
          <w:rFonts w:cs="Calibri"/>
          <w:bCs/>
          <w:lang w:val="el-GR"/>
        </w:rPr>
        <w:t xml:space="preserve">, ο Ανάδοχος θα συλλέξει, θα καταγράψει και θα αποτυπώσει χωρικά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sidR="00957C84">
        <w:rPr>
          <w:rFonts w:cs="Calibri"/>
          <w:bCs/>
          <w:lang w:val="el-GR"/>
        </w:rPr>
        <w:t>σαράντα (</w:t>
      </w:r>
      <w:r w:rsidRPr="00D426C2">
        <w:rPr>
          <w:rFonts w:cs="Calibri"/>
          <w:bCs/>
          <w:lang w:val="el-GR"/>
        </w:rPr>
        <w:t>40</w:t>
      </w:r>
      <w:r w:rsidR="00957C84">
        <w:rPr>
          <w:rFonts w:cs="Calibri"/>
          <w:bCs/>
          <w:lang w:val="el-GR"/>
        </w:rPr>
        <w:t>)</w:t>
      </w:r>
      <w:r w:rsidRPr="00D426C2">
        <w:rPr>
          <w:rFonts w:cs="Calibri"/>
          <w:bCs/>
          <w:lang w:val="el-GR"/>
        </w:rPr>
        <w:t xml:space="preserve"> ετών- ανάλογα βέβαια με τη διαθεσιμότητα και την ακρίβεια των βιβλιογραφικών δεδομένων (σημειακά, γραμμικά ή επιφανειακά δεδομένα κατανομής).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πηγές που θα χρησιμοποιηθούν θα πρέπει να είναι: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αποκλειστική ή εν μέρει, αναφορά στους τύπους οικοτόπων (π.χ. Ειδικές Περιβαλλοντικές Μελέτες), επιστημονικώς τεκμηριωμένες εκθέσεις, μελέτες, ή εκδόσεις</w:t>
      </w:r>
      <w:r w:rsidR="00957C84">
        <w:rPr>
          <w:rFonts w:cs="Calibri"/>
          <w:bCs/>
          <w:lang w:val="el-GR"/>
        </w:rPr>
        <w:t>,</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Γ) </w:t>
      </w:r>
      <w:r w:rsidRPr="00D426C2">
        <w:rPr>
          <w:rFonts w:cs="Calibri"/>
          <w:bCs/>
          <w:iCs/>
          <w:u w:val="single"/>
          <w:lang w:val="el-GR"/>
        </w:rPr>
        <w:t>αδημοσίευτα δεδομένα</w:t>
      </w:r>
      <w:r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822551" w:rsidRPr="00D426C2" w:rsidRDefault="00822551" w:rsidP="00822551">
      <w:pPr>
        <w:spacing w:before="200" w:line="240" w:lineRule="auto"/>
        <w:ind w:left="180" w:right="-514"/>
        <w:jc w:val="both"/>
        <w:rPr>
          <w:rFonts w:cs="Calibri"/>
          <w:b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 xml:space="preserve">ψαριού </w:t>
      </w:r>
      <w:r w:rsidRPr="00D426C2">
        <w:rPr>
          <w:rFonts w:cs="Calibri"/>
          <w:bCs/>
          <w:lang w:val="el-GR"/>
        </w:rPr>
        <w:t>που έχει τεκμηριωθεί στη βιβλιογραφική 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συνδέεται με γεωγραφική απεικόνιση της πληροφορίας σε G</w:t>
      </w:r>
      <w:r w:rsidR="00957C84">
        <w:rPr>
          <w:rFonts w:cs="Calibri"/>
          <w:bCs/>
          <w:lang w:val="el-GR"/>
        </w:rPr>
        <w:t>.</w:t>
      </w:r>
      <w:r w:rsidRPr="00D426C2">
        <w:rPr>
          <w:rFonts w:cs="Calibri"/>
          <w:bCs/>
          <w:lang w:val="el-GR"/>
        </w:rPr>
        <w:t>I</w:t>
      </w:r>
      <w:r w:rsidR="00957C84">
        <w:rPr>
          <w:rFonts w:cs="Calibri"/>
          <w:bCs/>
          <w:lang w:val="el-GR"/>
        </w:rPr>
        <w:t>.</w:t>
      </w:r>
      <w:r w:rsidRPr="00D426C2">
        <w:rPr>
          <w:rFonts w:cs="Calibri"/>
          <w:bCs/>
          <w:lang w:val="el-GR"/>
        </w:rPr>
        <w:t>S. Ο Ανάδοχος θα εντοπίσει τα σημαντικότερα κενά της βιβλιογραφίας.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συνοπτικής αναφοράς υπάρχουσας γνώσης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ετοιμάσει μια συνοπτική αναφορά για κάθε είδος </w:t>
      </w:r>
      <w:r w:rsidRPr="00D426C2">
        <w:rPr>
          <w:rFonts w:cs="Calibri"/>
          <w:lang w:val="el-GR"/>
        </w:rPr>
        <w:t xml:space="preserve">ψαριού </w:t>
      </w:r>
      <w:r w:rsidRPr="00D426C2">
        <w:rPr>
          <w:rFonts w:cs="Calibri"/>
          <w:bCs/>
          <w:lang w:val="el-GR"/>
        </w:rPr>
        <w:t>που αποτελεί αντικείμενο παρακολούθησης και αξιολόγησης της κατάστασης διατήρησής του. Αυτή η συνοπτική αναφορά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w:t>
      </w:r>
      <w:r w:rsidR="00F539C8">
        <w:rPr>
          <w:rFonts w:cs="Calibri"/>
          <w:bCs/>
          <w:lang w:val="el-GR"/>
        </w:rPr>
        <w:t>Ε.Ο.Κ.</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Τεκμηρίωση και οργάνωση σχεδίου επιτόπιων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το σχέδιο επιτόπιων επισκέψεων με σκοπό τη συμπλήρωση των πρωτοκόλλων αξιολόγησης της κατάστασης διατήρησης των ειδών </w:t>
      </w:r>
      <w:r w:rsidRPr="00D426C2">
        <w:rPr>
          <w:rFonts w:cs="Calibri"/>
          <w:lang w:val="el-GR"/>
        </w:rPr>
        <w:t>ψαριών</w:t>
      </w:r>
      <w:r w:rsidRPr="00D426C2">
        <w:rPr>
          <w:rFonts w:cs="Calibri"/>
          <w:bCs/>
          <w:lang w:val="el-GR"/>
        </w:rPr>
        <w:t xml:space="preserve">. Ο σχεδιασμός και η μέθοδος δειγματοληψίας για τη συμπλήρωση των πρωτοκόλλων εποπτείας και αξιολόγησης της κατάστασης διατήρησης θα είναι ίδιος εντός και εκτός περιοχών </w:t>
      </w:r>
      <w:r w:rsidRPr="00D426C2">
        <w:rPr>
          <w:rFonts w:cs="Calibri"/>
          <w:bCs/>
        </w:rPr>
        <w:t>Natura</w:t>
      </w:r>
      <w:r w:rsidRPr="00D426C2">
        <w:rPr>
          <w:rFonts w:cs="Calibri"/>
          <w:bCs/>
          <w:lang w:val="el-GR"/>
        </w:rPr>
        <w:t xml:space="preserve"> 2000, αλλά θα είναι σε αδρότερο επίπεδο, εκτός εάν τεκμηριώνεται διαφορετικά από τον Ανάδοχο. </w:t>
      </w:r>
      <w:r w:rsidRPr="00D426C2">
        <w:rPr>
          <w:rFonts w:cs="Calibri"/>
          <w:bCs/>
          <w:iCs/>
          <w:lang w:val="el-GR"/>
        </w:rPr>
        <w:t xml:space="preserve">Ο Ανάδοχος θα πρέπει να αιτιολογήσει την αποτελεσματικότητα του σχήματος εργασίας πεδίου, δηλαδή την οργάνωση των σταθμών δειγματοληψίας, τις συχνότητες των δειγματοληψιών και τους τρόπους δειγματοληψίας για τα διαφορετικά στάδια ζωής των ειδών, με τρόπο που να διασφαλίζει τη μέγιστη χωρική κάλυψη, ικανοποιώντας ταυτόχρονα και τις εποχιακές ανάγκες μετακίνησης ή εύρεσης των ειδών. Ιδιαίτερη σημασία θα πρέπει να δοθεί και στον συγχρονισμό των εργασιών πεδίου. Για την εκτίμηση της παρουσίας των ειδών εντός των περιοχών </w:t>
      </w:r>
      <w:r w:rsidRPr="00D426C2">
        <w:rPr>
          <w:rFonts w:cs="Calibri"/>
          <w:bCs/>
          <w:iCs/>
        </w:rPr>
        <w:t>Natura</w:t>
      </w:r>
      <w:r w:rsidRPr="00D426C2">
        <w:rPr>
          <w:rFonts w:cs="Calibri"/>
          <w:bCs/>
          <w:iCs/>
          <w:lang w:val="el-GR"/>
        </w:rPr>
        <w:t xml:space="preserve"> 2000 θα ληφθούν υπόψη η βάση δεδομένων του Δικτύου </w:t>
      </w:r>
      <w:r w:rsidRPr="00D426C2">
        <w:rPr>
          <w:rFonts w:cs="Calibri"/>
          <w:bCs/>
          <w:iCs/>
        </w:rPr>
        <w:t>Natura</w:t>
      </w:r>
      <w:r w:rsidRPr="00D426C2">
        <w:rPr>
          <w:rFonts w:cs="Calibri"/>
          <w:bCs/>
          <w:iCs/>
          <w:lang w:val="el-GR"/>
        </w:rPr>
        <w:t xml:space="preserve"> 2000 αλλά και η συλλογή των βιβλιογραφικών αναφορών.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το σχέδιο επιτόπιων επισκέψεων ο Ανάδοχος θα χρησιμοποιήσει το χάρτη γεωγραφικής εξάπλωσης κάθε είδους </w:t>
      </w:r>
      <w:r w:rsidRPr="00D426C2">
        <w:rPr>
          <w:rFonts w:cs="Calibri"/>
          <w:lang w:val="el-GR"/>
        </w:rPr>
        <w:t xml:space="preserve">ψαριού </w:t>
      </w:r>
      <w:r w:rsidRPr="00D426C2">
        <w:rPr>
          <w:rFonts w:cs="Calibri"/>
          <w:bCs/>
          <w:lang w:val="el-GR"/>
        </w:rPr>
        <w:t xml:space="preserve">από τις βιβλιογραφικές αναφορές που θα έχει συλλέξει και θα τοποθετήσει σε Γεωγραφικό Σύστημα Πληροφοριών, τις θέσεις των επιτόπιων επισκέψεών του και των σχετικών δειγματοληπτικών επιφανειών συμπλήρωσης των πρωτοκόλλων αξιολόγησης της κατάστασης διατήρησης. Για τον προσδιορισμό της δυνητικής ή της προβλεπόμενης εξάπλωσης των ειδών </w:t>
      </w:r>
      <w:r w:rsidRPr="00D426C2">
        <w:rPr>
          <w:rFonts w:cs="Calibri"/>
          <w:lang w:val="el-GR"/>
        </w:rPr>
        <w:t xml:space="preserve">ψαριών </w:t>
      </w:r>
      <w:r w:rsidRPr="00D426C2">
        <w:rPr>
          <w:rFonts w:cs="Calibri"/>
          <w:bCs/>
          <w:lang w:val="el-GR"/>
        </w:rPr>
        <w:t>θα χρησιμοποιηθούν όλες οι πληροφορίες που θα συλλεχθούν από τη βιβλιογραφική επισκόπηση, αλλά και τα αποτελέσματα της μελέτης της αναγνώρισης και περιγραφής των τύπων οικοτόπων σε περιοχές ενδιαφέροντος για τη διατήρηση της φύσης που εκπονήθηκε από το τ. Υ</w:t>
      </w:r>
      <w:r w:rsidR="00957C84">
        <w:rPr>
          <w:rFonts w:cs="Calibri"/>
          <w:bCs/>
          <w:lang w:val="el-GR"/>
        </w:rPr>
        <w:t>.</w:t>
      </w:r>
      <w:r w:rsidRPr="00D426C2">
        <w:rPr>
          <w:rFonts w:cs="Calibri"/>
          <w:bCs/>
          <w:lang w:val="el-GR"/>
        </w:rPr>
        <w:t>ΠΕ</w:t>
      </w:r>
      <w:r w:rsidR="00957C84">
        <w:rPr>
          <w:rFonts w:cs="Calibri"/>
          <w:bCs/>
          <w:lang w:val="el-GR"/>
        </w:rPr>
        <w:t>.</w:t>
      </w:r>
      <w:r w:rsidRPr="00D426C2">
        <w:rPr>
          <w:rFonts w:cs="Calibri"/>
          <w:bCs/>
          <w:lang w:val="el-GR"/>
        </w:rPr>
        <w:t>ΧΩ</w:t>
      </w:r>
      <w:r w:rsidR="00957C84">
        <w:rPr>
          <w:rFonts w:cs="Calibri"/>
          <w:bCs/>
          <w:lang w:val="el-GR"/>
        </w:rPr>
        <w:t>.</w:t>
      </w:r>
      <w:r w:rsidRPr="00D426C2">
        <w:rPr>
          <w:rFonts w:cs="Calibri"/>
          <w:bCs/>
          <w:lang w:val="el-GR"/>
        </w:rPr>
        <w:t>Δ</w:t>
      </w:r>
      <w:r w:rsidR="00957C84">
        <w:rPr>
          <w:rFonts w:cs="Calibri"/>
          <w:bCs/>
          <w:lang w:val="el-GR"/>
        </w:rPr>
        <w:t>.</w:t>
      </w:r>
      <w:r w:rsidRPr="00D426C2">
        <w:rPr>
          <w:rFonts w:cs="Calibri"/>
          <w:bCs/>
          <w:lang w:val="el-GR"/>
        </w:rPr>
        <w:t>Ε</w:t>
      </w:r>
      <w:r w:rsidR="00957C84">
        <w:rPr>
          <w:rFonts w:cs="Calibri"/>
          <w:bCs/>
          <w:lang w:val="el-GR"/>
        </w:rPr>
        <w:t>.</w:t>
      </w:r>
      <w:r w:rsidRPr="00D426C2">
        <w:rPr>
          <w:rFonts w:cs="Calibri"/>
          <w:bCs/>
          <w:lang w:val="el-GR"/>
        </w:rPr>
        <w:t xml:space="preserve"> με χρηματοδότηση από το Β΄Κ</w:t>
      </w:r>
      <w:r w:rsidR="00957C84">
        <w:rPr>
          <w:rFonts w:cs="Calibri"/>
          <w:bCs/>
          <w:lang w:val="el-GR"/>
        </w:rPr>
        <w:t>.</w:t>
      </w:r>
      <w:r w:rsidRPr="00D426C2">
        <w:rPr>
          <w:rFonts w:cs="Calibri"/>
          <w:bCs/>
          <w:lang w:val="el-GR"/>
        </w:rPr>
        <w:t>Π</w:t>
      </w:r>
      <w:r w:rsidR="00957C84">
        <w:rPr>
          <w:rFonts w:cs="Calibri"/>
          <w:bCs/>
          <w:lang w:val="el-GR"/>
        </w:rPr>
        <w:t>.</w:t>
      </w:r>
      <w:r w:rsidRPr="00D426C2">
        <w:rPr>
          <w:rFonts w:cs="Calibri"/>
          <w:bCs/>
          <w:lang w:val="el-GR"/>
        </w:rPr>
        <w:t>Σ</w:t>
      </w:r>
      <w:r w:rsidR="00957C84">
        <w:rPr>
          <w:rFonts w:cs="Calibri"/>
          <w:bCs/>
          <w:lang w:val="el-GR"/>
        </w:rPr>
        <w:t>.</w:t>
      </w:r>
      <w:r w:rsidRPr="00D426C2">
        <w:rPr>
          <w:rFonts w:cs="Calibri"/>
          <w:bCs/>
          <w:lang w:val="el-GR"/>
        </w:rPr>
        <w:t xml:space="preserve"> (1999-2001), ο χάρτης του </w:t>
      </w:r>
      <w:r w:rsidRPr="00D426C2">
        <w:rPr>
          <w:rFonts w:cs="Calibri"/>
          <w:bCs/>
        </w:rPr>
        <w:t>Potential</w:t>
      </w:r>
      <w:r w:rsidRPr="00D426C2">
        <w:rPr>
          <w:rFonts w:cs="Calibri"/>
          <w:bCs/>
          <w:lang w:val="el-GR"/>
        </w:rPr>
        <w:t xml:space="preserve"> </w:t>
      </w:r>
      <w:r w:rsidRPr="00D426C2">
        <w:rPr>
          <w:rFonts w:cs="Calibri"/>
          <w:bCs/>
        </w:rPr>
        <w:t>Natural</w:t>
      </w:r>
      <w:r w:rsidRPr="00D426C2">
        <w:rPr>
          <w:rFonts w:cs="Calibri"/>
          <w:bCs/>
          <w:lang w:val="el-GR"/>
        </w:rPr>
        <w:t xml:space="preserve"> </w:t>
      </w:r>
      <w:r w:rsidRPr="00D426C2">
        <w:rPr>
          <w:rFonts w:cs="Calibri"/>
          <w:bCs/>
        </w:rPr>
        <w:t>Vegetation</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Europe</w:t>
      </w:r>
      <w:r w:rsidRPr="00D426C2">
        <w:rPr>
          <w:rFonts w:cs="Calibri"/>
          <w:bCs/>
          <w:lang w:val="el-GR"/>
        </w:rPr>
        <w:t xml:space="preserve"> (</w:t>
      </w:r>
      <w:r w:rsidRPr="00D426C2">
        <w:rPr>
          <w:rFonts w:cs="Calibri"/>
          <w:bCs/>
        </w:rPr>
        <w:t>Bohn</w:t>
      </w:r>
      <w:r w:rsidRPr="00D426C2">
        <w:rPr>
          <w:rFonts w:cs="Calibri"/>
          <w:bCs/>
          <w:lang w:val="el-GR"/>
        </w:rPr>
        <w:t xml:space="preserve"> </w:t>
      </w:r>
      <w:r w:rsidRPr="00D426C2">
        <w:rPr>
          <w:rFonts w:cs="Calibri"/>
          <w:bCs/>
        </w:rPr>
        <w:t>et</w:t>
      </w:r>
      <w:r w:rsidRPr="00D426C2">
        <w:rPr>
          <w:rFonts w:cs="Calibri"/>
          <w:bCs/>
          <w:lang w:val="el-GR"/>
        </w:rPr>
        <w:t xml:space="preserve"> </w:t>
      </w:r>
      <w:r w:rsidRPr="00D426C2">
        <w:rPr>
          <w:rFonts w:cs="Calibri"/>
          <w:bCs/>
        </w:rPr>
        <w:t>al</w:t>
      </w:r>
      <w:r w:rsidRPr="00D426C2">
        <w:rPr>
          <w:rFonts w:cs="Calibri"/>
          <w:bCs/>
          <w:lang w:val="el-GR"/>
        </w:rPr>
        <w:t>. 2004), πιθανόν σχετικά μοντέλα πρόβλεψης με κλιματικές και εδαφικές παραμέτρους (</w:t>
      </w:r>
      <w:r w:rsidRPr="00D426C2">
        <w:rPr>
          <w:rFonts w:cs="Calibri"/>
          <w:bCs/>
        </w:rPr>
        <w:t>ecological</w:t>
      </w:r>
      <w:r w:rsidRPr="00D426C2">
        <w:rPr>
          <w:rFonts w:cs="Calibri"/>
          <w:bCs/>
          <w:lang w:val="el-GR"/>
        </w:rPr>
        <w:t xml:space="preserve"> </w:t>
      </w:r>
      <w:r w:rsidRPr="00D426C2">
        <w:rPr>
          <w:rFonts w:cs="Calibri"/>
          <w:bCs/>
        </w:rPr>
        <w:t>niche</w:t>
      </w:r>
      <w:r w:rsidRPr="00D426C2">
        <w:rPr>
          <w:rFonts w:cs="Calibri"/>
          <w:bCs/>
          <w:lang w:val="el-GR"/>
        </w:rPr>
        <w:t xml:space="preserve"> </w:t>
      </w:r>
      <w:r w:rsidRPr="00D426C2">
        <w:rPr>
          <w:rFonts w:cs="Calibri"/>
          <w:bCs/>
        </w:rPr>
        <w:t>modelling</w:t>
      </w:r>
      <w:r w:rsidRPr="00D426C2">
        <w:rPr>
          <w:rFonts w:cs="Calibri"/>
          <w:bCs/>
          <w:lang w:val="el-GR"/>
        </w:rPr>
        <w:t>), ορθοφωτοχάρτες, χάρτες γεωμορφολογικοί, χάρτες υδρογραφικού δικτύου κ.α., σε συνδυασμό με την κρίση των ειδικών.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Εκτός των περιοχών του Δικτύου </w:t>
      </w:r>
      <w:r w:rsidRPr="00D426C2">
        <w:rPr>
          <w:rFonts w:cs="Calibri"/>
          <w:bCs/>
        </w:rPr>
        <w:t>Natura</w:t>
      </w:r>
      <w:r w:rsidRPr="00D426C2">
        <w:rPr>
          <w:rFonts w:cs="Calibri"/>
          <w:bCs/>
          <w:lang w:val="el-GR"/>
        </w:rPr>
        <w:t xml:space="preserve"> 2000 και εντός των περιοχών ευθύνης του Φορέα Διαχείρισης Όρους Πάρνωνα </w:t>
      </w:r>
      <w:r w:rsidR="00957C84">
        <w:rPr>
          <w:rFonts w:cs="Calibri"/>
          <w:bCs/>
          <w:lang w:val="el-GR"/>
        </w:rPr>
        <w:t>και</w:t>
      </w:r>
      <w:r w:rsidRPr="00D426C2">
        <w:rPr>
          <w:rFonts w:cs="Calibri"/>
          <w:bCs/>
          <w:lang w:val="el-GR"/>
        </w:rPr>
        <w:t xml:space="preserve"> Υγροτόπου Μουστού θα καθοριστεί ένας ελάχιστος αριθμός επιτόπιων επισκέψεων και σχετικών δειγματοληψιών συμπλήρωσης πρωτοκόλλων αξιολόγησης. Συνιστάται ο αριθμός αυτός να μην ξεπερνά το 25% του συνόλου των επισκέψεων που θα πραγματοποιηθούν και του συνόλου των δειγματοληψιών και πρωτοκόλλων αξιολόγησης που θα συμπληρωθούν στο εσωτερικό του δικτύου </w:t>
      </w:r>
      <w:r w:rsidRPr="00D426C2">
        <w:rPr>
          <w:rFonts w:cs="Calibri"/>
          <w:bCs/>
        </w:rPr>
        <w:t>Natura</w:t>
      </w:r>
      <w:r w:rsidRPr="00D426C2">
        <w:rPr>
          <w:rFonts w:cs="Calibri"/>
          <w:bCs/>
          <w:lang w:val="el-GR"/>
        </w:rPr>
        <w:t xml:space="preserve"> 2000, εκτός και τεκμηριωθεί διαφορετικά από τον Ανάδοχο.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της έντασης και του προτύπου κατανομής των δειγματοληψιών και καθορισμός του πλέγματος αναφοράς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καθορίσει: α) την ένταση της δειγματοληπτικής προσπάθειας, β) το πρότυπο κατανομής των δειγματοληψιών εντός κάθε περιοχής μελέτης γ) το πλέγμα (</w:t>
      </w:r>
      <w:r w:rsidRPr="00D426C2">
        <w:rPr>
          <w:rFonts w:cs="Calibri"/>
          <w:bCs/>
        </w:rPr>
        <w:t>grid</w:t>
      </w:r>
      <w:r w:rsidRPr="00D426C2">
        <w:rPr>
          <w:rFonts w:cs="Calibri"/>
          <w:bCs/>
          <w:lang w:val="el-GR"/>
        </w:rPr>
        <w:t xml:space="preserve">) αναφοράς ανά είδος, που θα είναι υποχρεωτικά το ευρωπαϊκό πλέγμα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Όπου είναι εφικτό ή αναγκαίο το πλέγμα θα είναι αναλυτικότερο με πιο λεπτομερή χωρική πληροφορία ( 5 </w:t>
      </w:r>
      <w:r w:rsidRPr="00D426C2">
        <w:rPr>
          <w:rFonts w:cs="Calibri"/>
          <w:bCs/>
        </w:rPr>
        <w:t>x</w:t>
      </w:r>
      <w:r w:rsidRPr="00D426C2">
        <w:rPr>
          <w:rFonts w:cs="Calibri"/>
          <w:bCs/>
          <w:lang w:val="el-GR"/>
        </w:rPr>
        <w:t xml:space="preserve"> 5 </w:t>
      </w:r>
      <w:r w:rsidRPr="00D426C2">
        <w:rPr>
          <w:rFonts w:cs="Calibri"/>
          <w:bCs/>
        </w:rPr>
        <w:t>km</w:t>
      </w:r>
      <w:r w:rsidRPr="00D426C2">
        <w:rPr>
          <w:rFonts w:cs="Calibri"/>
          <w:bCs/>
          <w:lang w:val="el-GR"/>
        </w:rPr>
        <w:t xml:space="preserve"> ή 2 </w:t>
      </w:r>
      <w:r w:rsidRPr="00D426C2">
        <w:rPr>
          <w:rFonts w:cs="Calibri"/>
          <w:bCs/>
        </w:rPr>
        <w:t>x</w:t>
      </w:r>
      <w:r w:rsidRPr="00D426C2">
        <w:rPr>
          <w:rFonts w:cs="Calibri"/>
          <w:bCs/>
          <w:lang w:val="el-GR"/>
        </w:rPr>
        <w:t xml:space="preserve"> 2 </w:t>
      </w:r>
      <w:r w:rsidRPr="00D426C2">
        <w:rPr>
          <w:rFonts w:cs="Calibri"/>
          <w:bCs/>
        </w:rPr>
        <w:t>km</w:t>
      </w:r>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αφθονίας (σπάνιο, σποραδικό, μέση αφθονία, άφθονο, πολύ κοινό ή και ομαδοποιήσεις τους) και β) κριτήρια ευθύνης διατήρησης για κάθε είδος. Η ευθύνη διατήρησης εξαρτάται από παραμέτρους όπως ο χαρακτηρισμός του είδους ως προτεραιότητας από την Οδηγία, ο ενδημισμός του είδους, ο βαθμός τρωτότητας-ευαισθησίας του είδους κ.α.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πρέπει να λάβει υπόψη του ότι η αξιολόγηση της κατάστασης διατήρησης κάθε είδους </w:t>
      </w:r>
      <w:r w:rsidRPr="00D426C2">
        <w:rPr>
          <w:rFonts w:cs="Calibri"/>
          <w:lang w:val="el-GR"/>
        </w:rPr>
        <w:t xml:space="preserve">ψαριού </w:t>
      </w:r>
      <w:r w:rsidRPr="00D426C2">
        <w:rPr>
          <w:rFonts w:cs="Calibri"/>
          <w:bCs/>
          <w:lang w:val="el-GR"/>
        </w:rPr>
        <w:t>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εφόσον το είδος έχει σημαντική παρουσία και δεν αναφέρεται απλώς ως παρόν και γ) συνολικά στην περιοχή ευθύνης κάθε Φορέα Διαχείρισης.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πρωτοκόλλων για την εργασία στο πεδίο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τα πρωτοκόλλα εργασιών πεδίου για την αξιολόγηση ή την επαναξιολόγηση της κατάστασης διατήρησης των ειδών </w:t>
      </w:r>
      <w:r w:rsidRPr="00D426C2">
        <w:rPr>
          <w:rFonts w:cs="Calibri"/>
          <w:lang w:val="el-GR"/>
        </w:rPr>
        <w:t>ψαριών</w:t>
      </w:r>
      <w:r w:rsidRPr="00D426C2">
        <w:rPr>
          <w:rFonts w:cs="Calibri"/>
          <w:bCs/>
          <w:lang w:val="el-GR"/>
        </w:rPr>
        <w:t>. Στα πρωτόκολλα συλλογής δεδομένων θα πρέπει να συμπεριλαμβάν</w:t>
      </w:r>
      <w:r w:rsidR="00E50C5F" w:rsidRPr="00D426C2">
        <w:rPr>
          <w:rFonts w:cs="Calibri"/>
          <w:bCs/>
          <w:lang w:val="el-GR"/>
        </w:rPr>
        <w:t>ε</w:t>
      </w:r>
      <w:r w:rsidRPr="00D426C2">
        <w:rPr>
          <w:rFonts w:cs="Calibri"/>
          <w:bCs/>
          <w:lang w:val="el-GR"/>
        </w:rPr>
        <w:t>ται και η καταγραφή των κατάλληλων κατά περίπτωση περιβαλλοντικών παραμέτρων για κάθε είδος, όπως και οι ανθρωπογενείς πιέσεις κατά περίπτωση. Οι παράμετροι που θα ενσωματωθούν στα πρωτόκολλα, θα πρέπει να οδηγούν στη συμπλήρωση με επάρκεια των παραμέτρων του Εντύπου Αναφοράς εποπτείας και αξιολόγησης της κατάστασης διατήρησης ειδών για την Έκθεση του άρθρου 17 της Οδηγίας 92/43/</w:t>
      </w:r>
      <w:r w:rsidR="00957C84">
        <w:rPr>
          <w:rFonts w:cs="Calibri"/>
          <w:bCs/>
          <w:lang w:val="el-GR"/>
        </w:rPr>
        <w:t>Ε.Ο.Κ</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Προγραμματισμός ετήσιων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πρόγραμμα ετήσιων επισκέψεων για τα τρία στάδια εργασιών πεδίου, το οποίο και θα τεκμηριώσει. Κατά τη </w:t>
      </w:r>
      <w:r w:rsidR="004D2701">
        <w:rPr>
          <w:rFonts w:cs="Calibri"/>
          <w:bCs/>
          <w:lang w:val="el-GR"/>
        </w:rPr>
        <w:t>Φάση</w:t>
      </w:r>
      <w:r w:rsidR="00D97BD6" w:rsidRPr="00D426C2">
        <w:rPr>
          <w:rFonts w:cs="Calibri"/>
          <w:bCs/>
          <w:lang w:val="el-GR"/>
        </w:rPr>
        <w:t xml:space="preserve"> </w:t>
      </w:r>
      <w:r w:rsidR="00957C84">
        <w:rPr>
          <w:rFonts w:cs="Calibri"/>
          <w:bCs/>
          <w:lang w:val="el-GR"/>
        </w:rPr>
        <w:t>Β</w:t>
      </w:r>
      <w:r w:rsidRPr="00D426C2">
        <w:rPr>
          <w:rFonts w:cs="Calibri"/>
          <w:bCs/>
          <w:lang w:val="el-GR"/>
        </w:rPr>
        <w:t xml:space="preserve">, συνιστάται να γίνουν επισκέψεις με τρόπο ώστε να μπορεί να συμπληρωθούν οι φόρμες και να εξαχθούν συμπεράσματα για την αξιολόγηση της κατάστασης διατήρησης όλων των ειδών </w:t>
      </w:r>
      <w:r w:rsidRPr="00D426C2">
        <w:rPr>
          <w:rFonts w:cs="Calibri"/>
          <w:lang w:val="el-GR"/>
        </w:rPr>
        <w:t xml:space="preserve">ψαριών </w:t>
      </w:r>
      <w:r w:rsidRPr="00D426C2">
        <w:rPr>
          <w:rFonts w:cs="Calibri"/>
          <w:bCs/>
          <w:lang w:val="el-GR"/>
        </w:rPr>
        <w:t xml:space="preserve">στην περιοχή μελέτης και να μπορούν να προταθούν ικανοποιητικές τιμές αναφοράς και στόχοι διατήρησης για όλες τις περιοχές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Κάποιες τοποθεσίες δειγματοληψίας της </w:t>
      </w:r>
      <w:r w:rsidR="004D2701">
        <w:rPr>
          <w:rFonts w:cs="Calibri"/>
          <w:bCs/>
          <w:lang w:val="el-GR"/>
        </w:rPr>
        <w:t>Φάσης</w:t>
      </w:r>
      <w:r w:rsidR="00D97BD6" w:rsidRPr="00D426C2">
        <w:rPr>
          <w:rFonts w:cs="Calibri"/>
          <w:bCs/>
          <w:lang w:val="el-GR"/>
        </w:rPr>
        <w:t xml:space="preserve"> </w:t>
      </w:r>
      <w:r w:rsidRPr="00D426C2">
        <w:rPr>
          <w:rFonts w:cs="Calibri"/>
          <w:bCs/>
          <w:lang w:val="el-GR"/>
        </w:rPr>
        <w:t xml:space="preserve">Β μπορεί να αποδειχθούν ακατάλληλες, οπότε και να αλλαχθούν κατά τα επόμενα χρόνια.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lastRenderedPageBreak/>
        <w:t>Κατάρτιση προσχεδίου ανάλυσης των δεδομένων πεδίου</w:t>
      </w:r>
      <w:r w:rsidRPr="00D426C2">
        <w:rPr>
          <w:rFonts w:cs="Calibri"/>
          <w:bCs/>
          <w:lang w:val="el-GR"/>
        </w:rPr>
        <w:t xml:space="preserve"> </w:t>
      </w:r>
      <w:r w:rsidRPr="00D426C2">
        <w:rPr>
          <w:rFonts w:cs="Calibri"/>
          <w:bCs/>
          <w:u w:val="single"/>
          <w:lang w:val="el-GR"/>
        </w:rPr>
        <w:t>όπως προγραμματίστηκαν να συλλεχθούν με βάση το σχέδιο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παρουσιάσουν τον τρόπο που θα εκτιμήσουν για τα είδη: το (α) το εύρος εξάπλωσής των ειδών (range), (β) το μέγεθος του πληθυσμού (population size), (γ) το είδος και την έκταση των ενδιαιτημάτων του (habitat area), (δ) τις επιδράσεις - πιέσεις - απειλές (προοπτικές διατήρησης). Τέλος θα πρέπει να παρουσιάσει τον τρόπο που θα είναι σε θέση να εκτιμήσει την τάση των ως άνω, με βάση δεδομένα παρελθόντων ετών ή/ και μελλοντικά δεδομένα που θα προκύψουν από τη συνέχιση του προγράμματος παρακολούθησης. Ο Ανάδοχος θα προσδιορίσει και θα τεκμηριώσει ποια από τα στοιχεία που θα καταθέσει θα πρέπει πιθανόν να θεωρούνται απόρρητα και θα προτείνει τρόπους χειρισμού των απόρρητων αυτών δεδομένων.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Α</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46"/>
        </w:numPr>
        <w:spacing w:before="200" w:line="240" w:lineRule="auto"/>
        <w:ind w:right="-514"/>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ψαριών </w:t>
      </w:r>
      <w:r w:rsidRPr="00D426C2">
        <w:rPr>
          <w:rFonts w:cs="Calibri"/>
          <w:bCs/>
          <w:lang w:val="el-GR"/>
        </w:rPr>
        <w:t xml:space="preserve">για τα οποία θα πραγματοποιηθούν εργασίες πεδίου με σχετική εισηγητική έκθεση. </w:t>
      </w:r>
    </w:p>
    <w:p w:rsidR="00822551" w:rsidRPr="00D426C2" w:rsidRDefault="00822551" w:rsidP="00B24578">
      <w:pPr>
        <w:numPr>
          <w:ilvl w:val="0"/>
          <w:numId w:val="46"/>
        </w:numPr>
        <w:spacing w:before="200" w:line="240" w:lineRule="auto"/>
        <w:ind w:right="-514"/>
        <w:jc w:val="both"/>
        <w:rPr>
          <w:rFonts w:cs="Calibri"/>
          <w:bCs/>
          <w:lang w:val="el-GR"/>
        </w:rPr>
      </w:pPr>
      <w:r w:rsidRPr="00D426C2">
        <w:rPr>
          <w:rFonts w:cs="Calibri"/>
          <w:bCs/>
          <w:lang w:val="el-GR"/>
        </w:rPr>
        <w:t xml:space="preserve">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ψαριού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46"/>
        </w:numPr>
        <w:spacing w:before="200" w:line="240" w:lineRule="auto"/>
        <w:ind w:right="-514"/>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ψαριού</w:t>
      </w:r>
      <w:r w:rsidRPr="00D426C2">
        <w:rPr>
          <w:rFonts w:cs="Calibri"/>
          <w:bCs/>
          <w:lang w:val="el-GR"/>
        </w:rPr>
        <w:t xml:space="preserve">, επιπρόσθετα στην υποχρεωτική χωρική αποτύπωση της κατανομής κάθε είδους σε πλέγμα αναφοράς 10 x 10 </w:t>
      </w:r>
      <w:r w:rsidRPr="00D426C2">
        <w:rPr>
          <w:rFonts w:cs="Calibri"/>
          <w:bCs/>
        </w:rPr>
        <w:t>km</w:t>
      </w:r>
      <w:r w:rsidRPr="00D426C2">
        <w:rPr>
          <w:rFonts w:cs="Calibri"/>
          <w:bCs/>
          <w:lang w:val="el-GR"/>
        </w:rPr>
        <w:t>, βασισμένη σε σχετική τεκμηριωμένη έκθεση-εισήγηση.</w:t>
      </w:r>
    </w:p>
    <w:p w:rsidR="00822551" w:rsidRPr="00D426C2" w:rsidRDefault="00822551" w:rsidP="00B24578">
      <w:pPr>
        <w:numPr>
          <w:ilvl w:val="0"/>
          <w:numId w:val="46"/>
        </w:numPr>
        <w:spacing w:before="200" w:line="240" w:lineRule="auto"/>
        <w:ind w:right="-514"/>
        <w:jc w:val="both"/>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δυνητικής εξάπλωσης κάθε είδους </w:t>
      </w:r>
      <w:r w:rsidRPr="00D426C2">
        <w:rPr>
          <w:rFonts w:cs="Calibri"/>
          <w:lang w:val="el-GR"/>
        </w:rPr>
        <w:t xml:space="preserve">ψαριού </w:t>
      </w:r>
      <w:r w:rsidRPr="00D426C2">
        <w:rPr>
          <w:rFonts w:cs="Calibri"/>
          <w:bCs/>
          <w:lang w:val="el-GR"/>
        </w:rPr>
        <w:t xml:space="preserve">σε κατάλληλο υπόβαθρο, βασισμένη σε σχετική τεκμηριωμένη έκθεση-εισήγηση. Η έκθεση αυτή θα αφορά σε κάθε είδος </w:t>
      </w:r>
      <w:r w:rsidRPr="00D426C2">
        <w:rPr>
          <w:rFonts w:cs="Calibri"/>
          <w:lang w:val="el-GR"/>
        </w:rPr>
        <w:t xml:space="preserve">ψαριού </w:t>
      </w:r>
      <w:r w:rsidRPr="00D426C2">
        <w:rPr>
          <w:rFonts w:cs="Calibri"/>
          <w:bCs/>
          <w:lang w:val="el-GR"/>
        </w:rPr>
        <w:t>που αποτελεί αντικείμενο παρακολούθησης και αξιολόγησης της κατάστασης διατήρησής του στην παρούσα μελέτη και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w:t>
      </w:r>
      <w:r w:rsidR="00957C84">
        <w:rPr>
          <w:rFonts w:cs="Calibri"/>
          <w:bCs/>
          <w:lang w:val="el-GR"/>
        </w:rPr>
        <w:t>Ε.Ο.Κ</w:t>
      </w:r>
      <w:r w:rsidRPr="00D426C2">
        <w:rPr>
          <w:rFonts w:cs="Calibri"/>
          <w:bCs/>
          <w:lang w:val="el-GR"/>
        </w:rPr>
        <w:t>.</w:t>
      </w:r>
    </w:p>
    <w:p w:rsidR="00822551" w:rsidRPr="00D426C2" w:rsidRDefault="00822551" w:rsidP="00B24578">
      <w:pPr>
        <w:numPr>
          <w:ilvl w:val="0"/>
          <w:numId w:val="46"/>
        </w:numPr>
        <w:spacing w:before="200" w:line="240" w:lineRule="auto"/>
        <w:ind w:right="-514"/>
        <w:jc w:val="both"/>
        <w:rPr>
          <w:rFonts w:cs="Calibri"/>
          <w:bCs/>
          <w:lang w:val="el-GR"/>
        </w:rPr>
      </w:pPr>
      <w:r w:rsidRPr="00D426C2">
        <w:rPr>
          <w:rFonts w:cs="Calibri"/>
          <w:bCs/>
          <w:lang w:val="el-GR"/>
        </w:rPr>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lastRenderedPageBreak/>
        <w:t>Τον τύπο των πρωτογενών δεδομένων που θα συλλεχθούν από τις επιτόπιες δειγματοληψίες (παρουσία/ απουσία, σχετική αφθονία, πυκνότητα, φυσικοχημικές παραμέτρους κ</w:t>
      </w:r>
      <w:r w:rsidR="00957C84">
        <w:rPr>
          <w:rFonts w:cs="Calibri"/>
          <w:bCs/>
          <w:lang w:val="el-GR"/>
        </w:rPr>
        <w:t>.</w:t>
      </w:r>
      <w:r w:rsidRPr="00D426C2">
        <w:rPr>
          <w:rFonts w:cs="Calibri"/>
          <w:bCs/>
          <w:lang w:val="el-GR"/>
        </w:rPr>
        <w:t>λπ</w:t>
      </w:r>
      <w:r w:rsidR="00957C84">
        <w:rPr>
          <w:rFonts w:cs="Calibri"/>
          <w:bCs/>
          <w:lang w:val="el-GR"/>
        </w:rPr>
        <w:t>.</w:t>
      </w:r>
      <w:r w:rsidRPr="00D426C2">
        <w:rPr>
          <w:rFonts w:cs="Calibri"/>
          <w:bCs/>
          <w:lang w:val="el-GR"/>
        </w:rPr>
        <w:t xml:space="preserve">). </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αριθμό και τη χωροθέτηση των θέσεων δειγματοληψίας σε κατάλληλο υπόβαθρο</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Τη μεθοδολογία διερεύνησης των μη γνωστών εμφανίσεων καθενός από τα υπό μελέτη είδη </w:t>
      </w:r>
      <w:r w:rsidRPr="00D426C2">
        <w:rPr>
          <w:rFonts w:cs="Calibri"/>
          <w:lang w:val="el-GR"/>
        </w:rPr>
        <w:t>ψαριών</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εποχή και μέθοδο της δειγματοληψίας</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επαναληψιμότητα της δειγματοληψίας</w:t>
      </w:r>
    </w:p>
    <w:p w:rsidR="00822551" w:rsidRPr="00D426C2" w:rsidRDefault="00822551" w:rsidP="00B24578">
      <w:pPr>
        <w:numPr>
          <w:ilvl w:val="0"/>
          <w:numId w:val="129"/>
        </w:numPr>
        <w:spacing w:before="200" w:line="240" w:lineRule="auto"/>
        <w:ind w:right="-514"/>
        <w:jc w:val="both"/>
        <w:rPr>
          <w:rFonts w:cs="Calibri"/>
          <w:bCs/>
          <w:lang w:val="el-GR"/>
        </w:rPr>
      </w:pPr>
      <w:r w:rsidRPr="00D426C2">
        <w:rPr>
          <w:rFonts w:cs="Calibri"/>
          <w:bCs/>
          <w:lang w:val="el-GR"/>
        </w:rPr>
        <w:t xml:space="preserve">Τα πρωτόκολλα δειγματοληψίας, εργασιών πεδίου και αξιολόγησης της κατάστασης διατήρησης των ειδών </w:t>
      </w:r>
      <w:r w:rsidRPr="00D426C2">
        <w:rPr>
          <w:rFonts w:cs="Calibri"/>
          <w:lang w:val="el-GR"/>
        </w:rPr>
        <w:t xml:space="preserve">ψαριών </w:t>
      </w:r>
      <w:r w:rsidRPr="00D426C2">
        <w:rPr>
          <w:rFonts w:cs="Calibri"/>
          <w:bCs/>
          <w:lang w:val="el-GR"/>
        </w:rPr>
        <w:t>που θα εφαρμοστούν κατά τις επισκέψεις στο πεδίο.</w:t>
      </w:r>
    </w:p>
    <w:p w:rsidR="00822551" w:rsidRPr="00D426C2" w:rsidRDefault="00822551" w:rsidP="00B24578">
      <w:pPr>
        <w:numPr>
          <w:ilvl w:val="0"/>
          <w:numId w:val="129"/>
        </w:numPr>
        <w:spacing w:before="200" w:line="240" w:lineRule="auto"/>
        <w:ind w:right="-514"/>
        <w:jc w:val="both"/>
        <w:rPr>
          <w:rFonts w:cs="Calibri"/>
          <w:bCs/>
          <w:lang w:val="el-GR"/>
        </w:rPr>
      </w:pPr>
      <w:r w:rsidRPr="00D426C2">
        <w:rPr>
          <w:rFonts w:cs="Calibri"/>
          <w:bCs/>
          <w:lang w:val="el-GR"/>
        </w:rPr>
        <w:t xml:space="preserve">Προσχέδιο ανάλυσης των δεδομένων πεδίου όπως προγραμματίστηκαν να συλλεχθούν με βάση το σχέδιο δειγματοληψίας, προκειμένου να γίνει αξιολόγηση της κατάστασης διατήρησης των ειδών </w:t>
      </w:r>
      <w:r w:rsidRPr="00D426C2">
        <w:rPr>
          <w:rFonts w:cs="Calibri"/>
          <w:lang w:val="el-GR"/>
        </w:rPr>
        <w:t>ψαριών</w:t>
      </w:r>
      <w:r w:rsidRPr="00D426C2">
        <w:rPr>
          <w:rFonts w:cs="Calibri"/>
          <w:bCs/>
          <w:lang w:val="el-GR"/>
        </w:rPr>
        <w:t xml:space="preserve">. </w:t>
      </w:r>
    </w:p>
    <w:p w:rsidR="00822551" w:rsidRPr="00D426C2" w:rsidRDefault="00822551" w:rsidP="00B24578">
      <w:pPr>
        <w:numPr>
          <w:ilvl w:val="0"/>
          <w:numId w:val="129"/>
        </w:numPr>
        <w:spacing w:before="200" w:line="240" w:lineRule="auto"/>
        <w:ind w:right="-514"/>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Πάρνωνα </w:t>
      </w:r>
      <w:r w:rsidR="00957C84">
        <w:rPr>
          <w:rFonts w:cs="Calibri"/>
          <w:bCs/>
          <w:lang w:val="el-GR"/>
        </w:rPr>
        <w:t>και</w:t>
      </w:r>
      <w:r w:rsidRPr="00D426C2">
        <w:rPr>
          <w:rFonts w:cs="Calibri"/>
          <w:bCs/>
          <w:lang w:val="el-GR"/>
        </w:rPr>
        <w:t xml:space="preserve"> Υγροτόπου Μουστού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ΦΑΣΗ Β: ΑΞΙΟΛΟΓΗΣΗ ΤΗΣ ΚΑΤΑΣΤΑΣΗΣ ΔΙΑΤΗΡΗΣΗΣ ΚΑΙ ΚΑΘΟΡΙΣΜΟΣ ΙΚΑΝΟΠΟΙΗΤΙΚΩΝ ΤΙΜΩΝ ΑΝΑΦΟΡΑΣ ΚΑΙ ΣΤΟΧΩΝ ΔΙΑΤΗΡΗΣΗΣ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 Θα συμπληρωθούν τα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ψαριού.</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00D97BD6" w:rsidRPr="00D426C2">
        <w:rPr>
          <w:rFonts w:cs="Calibri"/>
          <w:bCs/>
          <w:lang w:val="el-GR"/>
        </w:rPr>
        <w:t xml:space="preserve"> </w:t>
      </w:r>
      <w:r w:rsidRPr="00D426C2">
        <w:rPr>
          <w:rFonts w:cs="Calibri"/>
          <w:bCs/>
          <w:lang w:val="el-GR"/>
        </w:rPr>
        <w:t>Α. Τα δεδομένα θα χρησιμοποιηθούν για τη συμπλήρωση των πρωτοκόλλων παρακολούθησης και των εντύπων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Εκπαίδευση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εκπαιδεύσει το προσωπικό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ψαριών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θα καταχωρήσει σε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Υ</w:t>
      </w:r>
      <w:r w:rsidR="00957C84">
        <w:rPr>
          <w:rFonts w:cs="Calibri"/>
          <w:bCs/>
          <w:lang w:val="el-GR"/>
        </w:rPr>
        <w:t>.</w:t>
      </w:r>
      <w:r w:rsidRPr="00D426C2">
        <w:rPr>
          <w:rFonts w:cs="Calibri"/>
          <w:bCs/>
          <w:lang w:val="el-GR"/>
        </w:rPr>
        <w:t>Π</w:t>
      </w:r>
      <w:r w:rsidR="00957C84">
        <w:rPr>
          <w:rFonts w:cs="Calibri"/>
          <w:bCs/>
          <w:lang w:val="el-GR"/>
        </w:rPr>
        <w:t>.</w:t>
      </w:r>
      <w:r w:rsidRPr="00D426C2">
        <w:rPr>
          <w:rFonts w:cs="Calibri"/>
          <w:bCs/>
          <w:lang w:val="el-GR"/>
        </w:rPr>
        <w:t>Ε</w:t>
      </w:r>
      <w:r w:rsidR="00957C84">
        <w:rPr>
          <w:rFonts w:cs="Calibri"/>
          <w:bCs/>
          <w:lang w:val="el-GR"/>
        </w:rPr>
        <w:t>.</w:t>
      </w:r>
      <w:r w:rsidRPr="00D426C2">
        <w:rPr>
          <w:rFonts w:cs="Calibri"/>
          <w:bCs/>
          <w:lang w:val="el-GR"/>
        </w:rPr>
        <w:t>Κ</w:t>
      </w:r>
      <w:r w:rsidR="00957C84">
        <w:rPr>
          <w:rFonts w:cs="Calibri"/>
          <w:bCs/>
          <w:lang w:val="el-GR"/>
        </w:rPr>
        <w:t>.</w:t>
      </w:r>
      <w:r w:rsidRPr="00D426C2">
        <w:rPr>
          <w:rFonts w:cs="Calibri"/>
          <w:bCs/>
          <w:lang w:val="el-GR"/>
        </w:rPr>
        <w:t>Α</w:t>
      </w:r>
      <w:r w:rsidR="00957C84">
        <w:rPr>
          <w:rFonts w:cs="Calibri"/>
          <w:bCs/>
          <w:lang w:val="el-GR"/>
        </w:rPr>
        <w:t>.</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ψαριού</w:t>
      </w:r>
      <w:r w:rsidRPr="00D426C2">
        <w:rPr>
          <w:rFonts w:cs="Calibri"/>
          <w:bCs/>
          <w:lang w:val="el-GR"/>
        </w:rPr>
        <w:t xml:space="preserve">. Η βάση δεδομένων θα περιέχει όλα τα στοιχεία εκείνα που θα οδηγούν στη χαρτογραφική αποτύπωση που ζητείται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ψαριού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 xml:space="preserve">ψαριού </w:t>
      </w:r>
      <w:r w:rsidRPr="00D426C2">
        <w:rPr>
          <w:rFonts w:cs="Calibri"/>
          <w:bCs/>
          <w:lang w:val="el-GR"/>
        </w:rPr>
        <w:t>με βάση τις παραμέτρους (α) εύρος εξάπλωσης (range), (β) μέγεθος του πληθυσμού (population size), (γ) έκταση των ενδιαιτημάτων του (habitat area), (δ) επιδράσεις - πιέσεις - απειλές (προοπτικές διατήρησης).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γ) συνολικά στην περιοχή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 με μαθηματική προσέγγιση που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 xml:space="preserve">ψαριού </w:t>
      </w:r>
      <w:r w:rsidRPr="00D426C2">
        <w:rPr>
          <w:rFonts w:cs="Calibri"/>
          <w:bCs/>
          <w:lang w:val="el-GR"/>
        </w:rPr>
        <w:t xml:space="preserve">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ψαριών </w:t>
      </w:r>
      <w:r w:rsidRPr="00D426C2">
        <w:rPr>
          <w:rFonts w:cs="Calibri"/>
          <w:bCs/>
          <w:lang w:val="el-GR"/>
        </w:rPr>
        <w:t xml:space="preserve">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α) ποσοτική αξιολόγηση με βάση το μέγεθος του πληθυσμού του είδους στο εσωτερικό του κελιού του ορισμένου πλέγματος αναφοράς</w:t>
      </w:r>
      <w:r w:rsidR="00D62D4B">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β) ποιοτική αξιολόγηση κατάστασης διατήρησης του είδους στο εσωτερικό του κελιού του ορισμένου πλέγματος αναφοράς με βάση τις 4 κλάσεις που περιλαμβάνονται στη φόρμα της έκθεσης εφαρμογής της Οδηγίας 92/43/</w:t>
      </w:r>
      <w:r w:rsidR="00F539C8">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=ανεπαρκής κατάσταση διατήρησης , Γ= κακή κατάσταση διατήρησης, Δ= 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w:t>
      </w:r>
      <w:r w:rsidRPr="00D426C2">
        <w:rPr>
          <w:rFonts w:cs="Calibri"/>
          <w:bCs/>
          <w:lang w:val="el-GR"/>
        </w:rPr>
        <w:lastRenderedPageBreak/>
        <w:t xml:space="preserve">διαβάθμιση την έκταση της ύπαρξης κατάλληλου ενδιαιτήματος εντός του πλέγματος αναφοράς, με σχετικό επεξηγηματικό υπόμνημα.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10 </w:t>
      </w:r>
      <w:r w:rsidR="00957C84" w:rsidRPr="00D426C2">
        <w:rPr>
          <w:rFonts w:cs="Calibri"/>
          <w:bCs/>
        </w:rPr>
        <w:t>x</w:t>
      </w:r>
      <w:r w:rsidR="00957C84" w:rsidRPr="00D426C2">
        <w:rPr>
          <w:rFonts w:cs="Calibri"/>
          <w:bCs/>
          <w:lang w:val="el-GR"/>
        </w:rPr>
        <w:t xml:space="preserve"> </w:t>
      </w:r>
      <w:r w:rsidRPr="00D426C2">
        <w:rPr>
          <w:rFonts w:cs="Calibri"/>
          <w:bCs/>
          <w:lang w:val="el-GR"/>
        </w:rPr>
        <w:t xml:space="preserve">10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ψαριού</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περιγράψει και θα αξιολογήσει τις διαφορές σε σχέση με την προηγούμενη έκθεση εφαρμογής της Οδηγίας 92/43/</w:t>
      </w:r>
      <w:r w:rsidR="00F539C8">
        <w:rPr>
          <w:rFonts w:cs="Calibri"/>
          <w:bCs/>
          <w:lang w:val="el-GR"/>
        </w:rPr>
        <w:t>Ε.Ο.Κ.</w:t>
      </w:r>
      <w:r w:rsidRPr="00D426C2">
        <w:rPr>
          <w:rFonts w:cs="Calibri"/>
          <w:bCs/>
          <w:lang w:val="el-GR"/>
        </w:rPr>
        <w:t xml:space="preserve"> την περίοδο 2000 – 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Ικανοποιητικών Τιμών Αναφοράς (</w:t>
      </w:r>
      <w:r w:rsidRPr="00D426C2">
        <w:rPr>
          <w:rFonts w:cs="Calibri"/>
          <w:bCs/>
          <w:u w:val="single"/>
        </w:rPr>
        <w:t>Favourable</w:t>
      </w:r>
      <w:r w:rsidRPr="00D426C2">
        <w:rPr>
          <w:rFonts w:cs="Calibri"/>
          <w:bCs/>
          <w:u w:val="single"/>
          <w:lang w:val="el-GR"/>
        </w:rPr>
        <w:t xml:space="preserve"> </w:t>
      </w:r>
      <w:r w:rsidRPr="00D426C2">
        <w:rPr>
          <w:rFonts w:cs="Calibri"/>
          <w:bCs/>
          <w:u w:val="single"/>
        </w:rPr>
        <w:t>Reference</w:t>
      </w:r>
      <w:r w:rsidRPr="00D426C2">
        <w:rPr>
          <w:rFonts w:cs="Calibri"/>
          <w:bCs/>
          <w:u w:val="single"/>
          <w:lang w:val="el-GR"/>
        </w:rPr>
        <w:t xml:space="preserve"> </w:t>
      </w:r>
      <w:r w:rsidRPr="00D426C2">
        <w:rPr>
          <w:rFonts w:cs="Calibri"/>
          <w:bCs/>
          <w:u w:val="single"/>
        </w:rPr>
        <w:t>Values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Ικανοποιητικές Τιμές Αναφοράς (εύρους εξάπλωσης - </w:t>
      </w:r>
      <w:r w:rsidRPr="00D426C2">
        <w:rPr>
          <w:rFonts w:cs="Calibri"/>
          <w:bCs/>
        </w:rPr>
        <w:t>range</w:t>
      </w:r>
      <w:r w:rsidRPr="00D426C2">
        <w:rPr>
          <w:rFonts w:cs="Calibri"/>
          <w:bCs/>
          <w:lang w:val="el-GR"/>
        </w:rPr>
        <w:t xml:space="preserve"> και έκτασης - </w:t>
      </w:r>
      <w:r w:rsidRPr="00D426C2">
        <w:rPr>
          <w:rFonts w:cs="Calibri"/>
          <w:bCs/>
        </w:rPr>
        <w:t>area</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Οι τιμές θα αναφέρονται σε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απαντάται το είδος.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Στόχων Διατήρησης (</w:t>
      </w:r>
      <w:r w:rsidRPr="00D426C2">
        <w:rPr>
          <w:rFonts w:cs="Calibri"/>
          <w:bCs/>
          <w:u w:val="single"/>
        </w:rPr>
        <w:t>Conservation</w:t>
      </w:r>
      <w:r w:rsidRPr="00D426C2">
        <w:rPr>
          <w:rFonts w:cs="Calibri"/>
          <w:bCs/>
          <w:u w:val="single"/>
          <w:lang w:val="el-GR"/>
        </w:rPr>
        <w:t xml:space="preserve"> </w:t>
      </w:r>
      <w:r w:rsidRPr="00D426C2">
        <w:rPr>
          <w:rFonts w:cs="Calibri"/>
          <w:bCs/>
          <w:u w:val="single"/>
        </w:rPr>
        <w:t>objectives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Στόχους Διατήρησης για κάθε είδος </w:t>
      </w:r>
      <w:r w:rsidRPr="00D426C2">
        <w:rPr>
          <w:rFonts w:cs="Calibri"/>
          <w:lang w:val="el-GR"/>
        </w:rPr>
        <w:t xml:space="preserve">ψαριού </w:t>
      </w:r>
      <w:r w:rsidRPr="00D426C2">
        <w:rPr>
          <w:rFonts w:cs="Calibri"/>
          <w:bCs/>
          <w:lang w:val="el-GR"/>
        </w:rPr>
        <w:t>του Παραρτήματος ΙΙ της οδηγίας 92/43/</w:t>
      </w:r>
      <w:r w:rsidR="00F539C8">
        <w:rPr>
          <w:rFonts w:cs="Calibri"/>
          <w:bCs/>
          <w:lang w:val="el-GR"/>
        </w:rPr>
        <w:t>Ε.Ο.Κ.</w:t>
      </w:r>
      <w:r w:rsidRPr="00D426C2">
        <w:rPr>
          <w:rFonts w:cs="Calibri"/>
          <w:bCs/>
          <w:lang w:val="el-GR"/>
        </w:rPr>
        <w:t xml:space="preserve"> και για τα είδη με ιδιαίτερο ενδιαφέρον (ενδημικά Βαλκανικής χερσονήσου, Ελλάδας ή τοπικά ενδημικά, προστατευόμενα από διεθνείς συνθήκες και εθνική νομοθεσία). Οι στόχοι θα αφορούν σε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απαντάται το είδος </w:t>
      </w:r>
      <w:r w:rsidRPr="00D426C2">
        <w:rPr>
          <w:rFonts w:cs="Calibri"/>
          <w:lang w:val="el-GR"/>
        </w:rPr>
        <w:t>ψαριού</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την κατάρτιση της πρότασης Ικανοποιητικών Τιμών Αναφοράς και στόχων Διατήρησης, ο Ανάδοχος θα βρίσκονται σε συνεχή συνεργασία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και το Τμήμα Διαχείρισης Φυσικού Περιβάλλοντος του </w:t>
      </w:r>
      <w:r w:rsidR="00957C84">
        <w:rPr>
          <w:rFonts w:cs="Calibri"/>
          <w:bCs/>
          <w:lang w:val="el-GR"/>
        </w:rPr>
        <w:t>Υ.Π.Ε.Κ.Α.</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Β</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ψαριών 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Β</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ψαριού </w:t>
      </w:r>
      <w:r w:rsidRPr="00D426C2">
        <w:rPr>
          <w:rFonts w:cs="Calibri"/>
          <w:bCs/>
          <w:lang w:val="el-GR"/>
        </w:rPr>
        <w:t xml:space="preserve">και θα συνδέεται με γεωγραφική απεικόνιση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 xml:space="preserve">Τα συμπληρωμένα πρωτόκολλα παρακολούθησης για κάθε είδος </w:t>
      </w:r>
      <w:r w:rsidRPr="00D426C2">
        <w:rPr>
          <w:rFonts w:cs="Calibri"/>
          <w:lang w:val="el-GR"/>
        </w:rPr>
        <w:t xml:space="preserve">ψαριού </w:t>
      </w:r>
      <w:r w:rsidRPr="00D426C2">
        <w:rPr>
          <w:rFonts w:cs="Calibri"/>
          <w:bCs/>
          <w:lang w:val="el-GR"/>
        </w:rPr>
        <w:t xml:space="preserve">και για κάθε θέση επιτόπιου ελέγχου αποτυπωμένα σε βάση δεδομένων και αρχεία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ψαριού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σε κάθε περιοχή </w:t>
      </w:r>
      <w:r w:rsidRPr="00D426C2">
        <w:rPr>
          <w:rFonts w:cs="Calibri"/>
          <w:bCs/>
        </w:rPr>
        <w:t>Natura</w:t>
      </w:r>
      <w:r w:rsidRPr="00D426C2">
        <w:rPr>
          <w:rFonts w:cs="Calibri"/>
          <w:bCs/>
          <w:lang w:val="el-GR"/>
        </w:rPr>
        <w:t xml:space="preserve"> 2000 που θα μελετηθεί γ) στην περιοχή εξάπλωσης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 xml:space="preserve">Χάρτες υφιστάμενης κατανομής και εύρους εξάπλωσης για κάθε είδος </w:t>
      </w:r>
      <w:r w:rsidRPr="00D426C2">
        <w:rPr>
          <w:rFonts w:cs="Calibri"/>
          <w:lang w:val="el-GR"/>
        </w:rPr>
        <w:t xml:space="preserve">ψαριού </w:t>
      </w:r>
      <w:r w:rsidRPr="00D426C2">
        <w:rPr>
          <w:rFonts w:cs="Calibri"/>
          <w:bCs/>
          <w:lang w:val="el-GR"/>
        </w:rPr>
        <w:t xml:space="preserve">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F539C8">
        <w:rPr>
          <w:rFonts w:cs="Calibri"/>
          <w:bCs/>
          <w:lang w:val="el-GR"/>
        </w:rPr>
        <w:t>Ε.Ο.Κ.</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 xml:space="preserve">ψαριού </w:t>
      </w:r>
      <w:r w:rsidRPr="00D426C2">
        <w:rPr>
          <w:rFonts w:cs="Calibri"/>
          <w:bCs/>
          <w:lang w:val="el-GR"/>
        </w:rPr>
        <w:t xml:space="preserve">του Παραρτήματος ΙΙ και ειδών με ιδιαίτερο ενδιαφέρον, και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με βάση τα προς επίλυση προβλήματα που εντοπίστηκαν κατά το πρώτο έτος συλλογής δεδομένων πεδίου.</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lastRenderedPageBreak/>
        <w:t>Μηνιαία προγράμματα επισκέψεων στην περιοχή μελέτης για εργασία πεδίου.</w:t>
      </w:r>
    </w:p>
    <w:p w:rsidR="00822551" w:rsidRPr="00D426C2" w:rsidRDefault="00822551" w:rsidP="00B24578">
      <w:pPr>
        <w:numPr>
          <w:ilvl w:val="0"/>
          <w:numId w:val="47"/>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ΦΑΣΗ Γ: ΣΥΜΠΛΗΡΩΣΗ ΤΩΝ ΔΕΔΟΜΕΝΩΝ ΠΕΔΙΟΥ ΚΑΙ ΠΡΟΤΑΣΗ ΤΡΟΠΟΠΟΙΗΣΗΣ ΤΗΣ ΒΑΣΗΣ ΔΕΔΟΜΕΝΩΝ ΤΟΥ ΔΙΚΤΥΟΥ </w:t>
      </w:r>
      <w:r w:rsidRPr="00D426C2">
        <w:rPr>
          <w:rFonts w:cs="Calibri"/>
          <w:b/>
          <w:bCs/>
        </w:rPr>
        <w:t>NATURA</w:t>
      </w:r>
      <w:r w:rsidRPr="00D426C2">
        <w:rPr>
          <w:rFonts w:cs="Calibri"/>
          <w:b/>
          <w:bCs/>
          <w:lang w:val="el-GR"/>
        </w:rPr>
        <w:t xml:space="preserve"> 2000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 xml:space="preserve">ψαριού </w:t>
      </w:r>
      <w:r w:rsidRPr="00D426C2">
        <w:rPr>
          <w:rFonts w:cs="Calibri"/>
          <w:bCs/>
          <w:lang w:val="el-GR"/>
        </w:rPr>
        <w:t xml:space="preserve">ο Ανάδοχος θα συνεχίσει τη συλλογή, καταγραφή και χωρική αποτύπωση των υπαρχουσών αναφορών εξάπλωσής τους -τουλάχιστον των τελευταίων </w:t>
      </w:r>
      <w:r w:rsidR="00957C84">
        <w:rPr>
          <w:rFonts w:cs="Calibri"/>
          <w:bCs/>
          <w:lang w:val="el-GR"/>
        </w:rPr>
        <w:t>σαράντα (40) ετών</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Θα συνεχιστεί η συμπλήρωση των απαιτούμενων εντύπων και πρωτοκόλλων.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Συνέχιση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ψαριών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στη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ψαριού.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Πρόταση τροποποίησης της βάσης δεδομένων του Δικτύου </w:t>
      </w:r>
      <w:r w:rsidRPr="00D426C2">
        <w:rPr>
          <w:rFonts w:cs="Calibri"/>
          <w:bCs/>
          <w:u w:val="single"/>
        </w:rPr>
        <w:t>Natura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με βάση τα δεδομένα των δύο ετών δειγματοληψιών θα συντάξει πρόταση τροποποίησης της βάσης δεδομένων του Δικτύου </w:t>
      </w:r>
      <w:r w:rsidRPr="00D426C2">
        <w:rPr>
          <w:rFonts w:cs="Calibri"/>
          <w:bCs/>
        </w:rPr>
        <w:t>Natura</w:t>
      </w:r>
      <w:r w:rsidRPr="00D426C2">
        <w:rPr>
          <w:rFonts w:cs="Calibri"/>
          <w:bCs/>
          <w:lang w:val="el-GR"/>
        </w:rPr>
        <w:t xml:space="preserve"> 2000 (Τυποποιημένο Δελτίο Δεδομένων -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για κάθε πεδίο που άπτεται του αντικειμένου της μελέτης του. Η επικαιροποίηση της βάσης του </w:t>
      </w:r>
      <w:r w:rsidRPr="00D426C2">
        <w:rPr>
          <w:rFonts w:cs="Calibri"/>
          <w:bCs/>
        </w:rPr>
        <w:t>Natura</w:t>
      </w:r>
      <w:r w:rsidRPr="00D426C2">
        <w:rPr>
          <w:rFonts w:cs="Calibri"/>
          <w:bCs/>
          <w:lang w:val="el-GR"/>
        </w:rPr>
        <w:t xml:space="preserve"> 2000 θα γίνει στην επικαιροποιημένη από την </w:t>
      </w:r>
      <w:r w:rsidRPr="00D426C2">
        <w:rPr>
          <w:rFonts w:cs="Calibri"/>
          <w:bCs/>
          <w:lang w:val="el-GR"/>
        </w:rPr>
        <w:lastRenderedPageBreak/>
        <w:t xml:space="preserve">Ευρωπαϊκή Επιτροπή μορφή των εντύπων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της μελέτης. Κατά την τροποποίηση της βάσης δεδομένων του </w:t>
      </w:r>
      <w:r w:rsidRPr="00D426C2">
        <w:rPr>
          <w:rFonts w:cs="Calibri"/>
          <w:bCs/>
        </w:rPr>
        <w:t>Natura</w:t>
      </w:r>
      <w:r w:rsidRPr="00D426C2">
        <w:rPr>
          <w:rFonts w:cs="Calibri"/>
          <w:bCs/>
          <w:lang w:val="el-GR"/>
        </w:rPr>
        <w:t xml:space="preserve"> 2000 θα ληφθούν υπόψη οι εργασίες πεδίου του Αναδόχου αλλά και οι βιβλιογραφικές αναφορές κατόπιν τεκμηρίωσης και αξιολόγησης της σημασίας τους.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Αξιολόγηση δεδομένων – Πρόταση ένταξης νέων περιοχών στο Δίκτυο Ν</w:t>
      </w:r>
      <w:r w:rsidRPr="00D426C2">
        <w:rPr>
          <w:rFonts w:cs="Calibri"/>
          <w:bCs/>
          <w:u w:val="single"/>
        </w:rPr>
        <w:t>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αναλύσει τα δεδομένα που έχει συλλέξει ώστε να αξιολογήσουν την πληρότητα-επάρκεια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ψαριού, σε συνεννόηση με τη Διευθύνουσα Υπηρεσία και σύμφωνα με τα σχετικά κριτήρια της </w:t>
      </w:r>
      <w:r w:rsidR="00957C84">
        <w:rPr>
          <w:rFonts w:cs="Calibri"/>
          <w:bCs/>
          <w:lang w:val="el-GR"/>
        </w:rPr>
        <w:t>Ε.Ε.</w:t>
      </w:r>
      <w:r w:rsidRPr="00D426C2">
        <w:rPr>
          <w:rFonts w:cs="Calibri"/>
          <w:bCs/>
          <w:lang w:val="el-GR"/>
        </w:rPr>
        <w:t xml:space="preserve"> Ο Ανάδοχος θα συντάξει, όπου και εάν απαιτείται, σε συνεννόηση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πρόταση ένταξης νέων περιοχών στο Δίκτυο Ν</w:t>
      </w:r>
      <w:r w:rsidRPr="00D426C2">
        <w:rPr>
          <w:rFonts w:cs="Calibri"/>
          <w:bCs/>
        </w:rPr>
        <w:t>atura</w:t>
      </w:r>
      <w:r w:rsidRPr="00D426C2">
        <w:rPr>
          <w:rFonts w:cs="Calibri"/>
          <w:bCs/>
          <w:lang w:val="el-GR"/>
        </w:rPr>
        <w:t xml:space="preserve"> 2000 σύμφωνα με τα σχετικά κριτήρια και υφιστάμενες αξιολογήσεις της </w:t>
      </w:r>
      <w:r w:rsidR="00957C84">
        <w:rPr>
          <w:rFonts w:cs="Calibri"/>
          <w:bCs/>
          <w:lang w:val="el-GR"/>
        </w:rPr>
        <w:t>Ε.Ε.</w:t>
      </w:r>
      <w:r w:rsidRPr="00D426C2">
        <w:rPr>
          <w:rFonts w:cs="Calibri"/>
          <w:bCs/>
          <w:lang w:val="el-GR"/>
        </w:rPr>
        <w:t xml:space="preserve"> Η πρόταση θα αφορά σε συμπληρωμένα Τυποποιημένα Δελτία και σε χάρτες. Η χαρτογραφική αποτύπωση των προτάσεων θα γίνει σε κλίμακα τουλάχιστον 1:50.000. Σημειώνεται ότι προτάσεις για ένταξη νέων περιοχών πρέπει να βασίζονται σε στοιχεία που έχουν χαρακτηριστεί ως «τεκμηριωμένης αξιοπιστίας».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ψαριών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E20134" w:rsidRDefault="00E20134" w:rsidP="00E20134">
      <w:pPr>
        <w:numPr>
          <w:ilvl w:val="0"/>
          <w:numId w:val="31"/>
        </w:numPr>
        <w:spacing w:before="200" w:line="240" w:lineRule="auto"/>
        <w:ind w:right="-514"/>
        <w:jc w:val="both"/>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ειδών</w:t>
      </w:r>
    </w:p>
    <w:p w:rsidR="00E20134" w:rsidRPr="00B63B22" w:rsidRDefault="00E20134" w:rsidP="00C86C74">
      <w:pPr>
        <w:spacing w:before="200" w:line="240" w:lineRule="auto"/>
        <w:ind w:left="142" w:right="-514"/>
        <w:jc w:val="both"/>
        <w:rPr>
          <w:rFonts w:cs="Calibri"/>
          <w:bCs/>
          <w:lang w:val="el-GR"/>
        </w:rPr>
      </w:pPr>
      <w:r w:rsidRPr="00B63B22">
        <w:rPr>
          <w:rFonts w:cs="Calibri"/>
          <w:bCs/>
          <w:lang w:val="el-GR"/>
        </w:rPr>
        <w:t>Ο Ανάδοχος πρέπει να παραδώσει</w:t>
      </w:r>
      <w:r>
        <w:rPr>
          <w:rFonts w:cs="Calibri"/>
          <w:bCs/>
          <w:lang w:val="el-GR"/>
        </w:rPr>
        <w:t xml:space="preserve"> για κάθε είδος ενδημικό, απειλούμενο, προστατευόμενο, σπάνιο ή σημαντικό (με κάθε έννοια), κείμενο με τα χαρακτηριστικά του (περιγραφή), την εξάπλωσή του, την οικολογία του, συνοδευόμενο από φωτογραφικό υλικό. </w:t>
      </w:r>
    </w:p>
    <w:p w:rsidR="00E20134" w:rsidRPr="00D426C2" w:rsidRDefault="00E20134"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Γ</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 έντυπη) φαίνεται στον Πίνακα 1:</w:t>
      </w:r>
    </w:p>
    <w:p w:rsidR="00822551" w:rsidRPr="00D426C2" w:rsidRDefault="00822551" w:rsidP="00B24578">
      <w:pPr>
        <w:numPr>
          <w:ilvl w:val="0"/>
          <w:numId w:val="48"/>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ψαριού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48"/>
        </w:numPr>
        <w:spacing w:before="200" w:line="240" w:lineRule="auto"/>
        <w:ind w:right="-514"/>
        <w:jc w:val="both"/>
        <w:rPr>
          <w:rFonts w:cs="Calibri"/>
          <w:bCs/>
          <w:lang w:val="el-GR"/>
        </w:rPr>
      </w:pPr>
      <w:r w:rsidRPr="00D426C2">
        <w:rPr>
          <w:rFonts w:cs="Calibri"/>
          <w:bCs/>
          <w:lang w:val="el-GR"/>
        </w:rPr>
        <w:t xml:space="preserve">Τα συμπληρωμένα πρωτόκολλα εργασιών πεδίου και παρακολούθησης για κάθε </w:t>
      </w:r>
      <w:r w:rsidRPr="00D426C2">
        <w:rPr>
          <w:rFonts w:cs="Calibri"/>
          <w:lang w:val="el-GR"/>
        </w:rPr>
        <w:t xml:space="preserve">ψαριού </w:t>
      </w:r>
      <w:r w:rsidRPr="00D426C2">
        <w:rPr>
          <w:rFonts w:cs="Calibri"/>
          <w:bCs/>
          <w:lang w:val="el-GR"/>
        </w:rPr>
        <w:t>και για κάθε θέση επιτόπιου ελέγχου σε ηλεκτρονική μορφή αποτυπωμένα στη βάση δεδομένων.</w:t>
      </w:r>
    </w:p>
    <w:p w:rsidR="00822551" w:rsidRPr="00D426C2" w:rsidRDefault="00822551" w:rsidP="00B24578">
      <w:pPr>
        <w:numPr>
          <w:ilvl w:val="0"/>
          <w:numId w:val="48"/>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περιοχή εξέτασης συνολικά, για κάθε </w:t>
      </w:r>
      <w:r w:rsidR="00F539C8">
        <w:rPr>
          <w:rFonts w:cs="Calibri"/>
          <w:bCs/>
          <w:lang w:val="el-GR"/>
        </w:rPr>
        <w:t>Τ.Κ.Σ.</w:t>
      </w:r>
      <w:r w:rsidRPr="00D426C2">
        <w:rPr>
          <w:rFonts w:cs="Calibri"/>
          <w:bCs/>
          <w:lang w:val="el-GR"/>
        </w:rPr>
        <w:t xml:space="preserve"> και, όπου είναι εφικτό, για κάθε κελί αναφοράς. 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 με βάση την εμπειρία και τα προς επίλυση προβλήματα που παρουσιάστηκαν κατά το πρώτο έτος συλλογής δεδομένων πεδίου.</w:t>
      </w:r>
    </w:p>
    <w:p w:rsidR="00822551" w:rsidRPr="00D426C2" w:rsidRDefault="00822551" w:rsidP="00B24578">
      <w:pPr>
        <w:numPr>
          <w:ilvl w:val="0"/>
          <w:numId w:val="48"/>
        </w:numPr>
        <w:spacing w:before="200" w:line="240" w:lineRule="auto"/>
        <w:ind w:right="-51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 σε </w:t>
      </w:r>
      <w:r w:rsidRPr="00D426C2">
        <w:rPr>
          <w:rFonts w:cs="Calibri"/>
          <w:bCs/>
        </w:rPr>
        <w:t>Access</w:t>
      </w:r>
      <w:r w:rsidRPr="00D426C2">
        <w:rPr>
          <w:rFonts w:cs="Calibri"/>
          <w:bCs/>
          <w:lang w:val="el-GR"/>
        </w:rPr>
        <w:t xml:space="preserve"> 2007.</w:t>
      </w:r>
    </w:p>
    <w:p w:rsidR="00822551" w:rsidRPr="00D426C2" w:rsidRDefault="00822551" w:rsidP="00B24578">
      <w:pPr>
        <w:numPr>
          <w:ilvl w:val="0"/>
          <w:numId w:val="48"/>
        </w:numPr>
        <w:spacing w:before="200" w:line="240" w:lineRule="auto"/>
        <w:ind w:right="-514"/>
        <w:jc w:val="both"/>
        <w:rPr>
          <w:rFonts w:cs="Calibri"/>
          <w:bCs/>
          <w:lang w:val="el-GR"/>
        </w:rPr>
      </w:pPr>
      <w:r w:rsidRPr="00D426C2">
        <w:rPr>
          <w:rFonts w:cs="Calibri"/>
          <w:bCs/>
          <w:lang w:val="el-GR"/>
        </w:rPr>
        <w:t xml:space="preserve">Αναλυτική έκθεση καταγραφής των αλλαγών για κάθε πεδίο της βάσης δεδομένων του Δικτύου </w:t>
      </w:r>
      <w:r w:rsidRPr="00D426C2">
        <w:rPr>
          <w:rFonts w:cs="Calibri"/>
          <w:bCs/>
        </w:rPr>
        <w:t>Natura</w:t>
      </w:r>
      <w:r w:rsidRPr="00D426C2">
        <w:rPr>
          <w:rFonts w:cs="Calibri"/>
          <w:bCs/>
          <w:lang w:val="el-GR"/>
        </w:rPr>
        <w:t xml:space="preserve"> 2000.</w:t>
      </w:r>
    </w:p>
    <w:p w:rsidR="00822551" w:rsidRPr="00D426C2" w:rsidRDefault="00822551" w:rsidP="00B24578">
      <w:pPr>
        <w:numPr>
          <w:ilvl w:val="0"/>
          <w:numId w:val="48"/>
        </w:numPr>
        <w:spacing w:before="200" w:line="240" w:lineRule="auto"/>
        <w:ind w:right="-514"/>
        <w:jc w:val="both"/>
        <w:rPr>
          <w:rFonts w:cs="Calibri"/>
          <w:bCs/>
          <w:lang w:val="el-GR"/>
        </w:rPr>
      </w:pPr>
      <w:r w:rsidRPr="00D426C2">
        <w:rPr>
          <w:rFonts w:cs="Calibri"/>
          <w:bCs/>
          <w:lang w:val="el-GR"/>
        </w:rPr>
        <w:t xml:space="preserve">Έκθεση με ανάλυση των δεδομένων που έχουν συλλεγεί και με αξιολόγηση της πληρότητας-επάρκειας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ψαριού</w:t>
      </w:r>
      <w:r w:rsidRPr="00D426C2">
        <w:rPr>
          <w:rFonts w:cs="Calibri"/>
          <w:bCs/>
          <w:lang w:val="el-GR"/>
        </w:rPr>
        <w:t xml:space="preserve"> και 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w:t>
      </w:r>
      <w:r w:rsidRPr="00D426C2">
        <w:rPr>
          <w:rFonts w:cs="Calibri"/>
          <w:bCs/>
        </w:rPr>
        <w:t>Access</w:t>
      </w:r>
      <w:r w:rsidRPr="00D426C2">
        <w:rPr>
          <w:rFonts w:cs="Calibri"/>
          <w:bCs/>
          <w:lang w:val="el-GR"/>
        </w:rPr>
        <w:t xml:space="preserve"> 2007) και χωρικής βάσης δεδομένων με τα στοιχεία των νέων προτεινόμενων περιοχών. Η χωρική βάση δεδομένων θα είναι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η ανάλυσή της σε κλίμακα 1:50.000 ή και αναλυτικότερη. </w:t>
      </w:r>
    </w:p>
    <w:p w:rsidR="00822551" w:rsidRPr="00D426C2" w:rsidRDefault="00822551" w:rsidP="00B24578">
      <w:pPr>
        <w:numPr>
          <w:ilvl w:val="0"/>
          <w:numId w:val="48"/>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48"/>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48"/>
        </w:numPr>
        <w:spacing w:before="200" w:line="240" w:lineRule="auto"/>
        <w:ind w:right="-514"/>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p w:rsidR="00822551" w:rsidRDefault="00822551" w:rsidP="00B24578">
      <w:pPr>
        <w:numPr>
          <w:ilvl w:val="0"/>
          <w:numId w:val="48"/>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E20134" w:rsidRPr="00E20134" w:rsidRDefault="00E20134" w:rsidP="00E20134">
      <w:pPr>
        <w:numPr>
          <w:ilvl w:val="0"/>
          <w:numId w:val="48"/>
        </w:numPr>
        <w:spacing w:before="200" w:line="240" w:lineRule="auto"/>
        <w:ind w:right="-514"/>
        <w:jc w:val="both"/>
        <w:rPr>
          <w:rFonts w:cs="Calibri"/>
          <w:bCs/>
          <w:lang w:val="el-GR"/>
        </w:rPr>
      </w:pPr>
      <w:r w:rsidRPr="00E20134">
        <w:rPr>
          <w:rFonts w:cs="Calibri"/>
          <w:bCs/>
          <w:lang w:val="el-GR"/>
        </w:rPr>
        <w:t>Κατάλογος σημαντικών ειδών</w:t>
      </w:r>
      <w:r w:rsidR="00D62D4B">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w:t>
      </w:r>
      <w:r w:rsidRPr="00D426C2">
        <w:rPr>
          <w:rFonts w:cs="Calibri"/>
          <w:bCs/>
          <w:lang w:val="el-GR"/>
        </w:rPr>
        <w:lastRenderedPageBreak/>
        <w:t>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Δ: ΟΛΟΚΛΗΡΩΣΗ ΤΗΣ ΑΞΙΟΛΟΓΗΣΗΣ ΤΗΣ ΚΑΤΑΣΤΑΣΗΣ ΔΙΑΤΗΡΗΣΗΣ - </w:t>
      </w:r>
      <w:r w:rsidRPr="00D426C2">
        <w:rPr>
          <w:rFonts w:cs="Calibri"/>
          <w:b/>
          <w:bCs/>
          <w:lang w:val="el-GR"/>
        </w:rPr>
        <w:t>ΣΥΓΚΡΟΤΗΣΗ ΠΡΟΤΑΣΗΣ ΠΡΟΓΡΑΜΜΑΤΟΣ ΜΕΛΛΟΝΤΙΚΗΣ ΣΥΣΤΗΜΑΤΙΚΗΣ ΠΑΡΑΚΟΛΟΥΘΗΣΗΣ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και ολοκλήρωση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δεδομένων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Ολοκλήρωση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ολοκληρώσει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ψαριών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τους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Χαρτογραφική αποτύπωση της εξάπλωσης κάθε είδους και τύπου οικοτόπου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 xml:space="preserve">ψαριού </w:t>
      </w:r>
      <w:r w:rsidRPr="00D426C2">
        <w:rPr>
          <w:rFonts w:cs="Calibri"/>
          <w:bCs/>
          <w:lang w:val="el-GR"/>
        </w:rPr>
        <w:t xml:space="preserve">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ψαριών </w:t>
      </w:r>
      <w:r w:rsidRPr="00D426C2">
        <w:rPr>
          <w:rFonts w:cs="Calibri"/>
          <w:bCs/>
          <w:lang w:val="el-GR"/>
        </w:rPr>
        <w:t xml:space="preserve">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ποσοτική αξιολόγηση με βάση το μέγεθος του πληθυσμού του είδους </w:t>
      </w:r>
      <w:r w:rsidRPr="00D426C2">
        <w:rPr>
          <w:rFonts w:cs="Calibri"/>
          <w:lang w:val="el-GR"/>
        </w:rPr>
        <w:t xml:space="preserve">ψαριού </w:t>
      </w:r>
      <w:r w:rsidRPr="00D426C2">
        <w:rPr>
          <w:rFonts w:cs="Calibri"/>
          <w:bCs/>
          <w:lang w:val="el-GR"/>
        </w:rPr>
        <w:t>στο εσωτερικό του κελιού του ορισμένου πλέγματος αναφοράς</w:t>
      </w:r>
      <w:r w:rsidR="00D62D4B">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β) ποιοτική αξιολόγηση κατάστασης διατήρησης του είδους </w:t>
      </w:r>
      <w:r w:rsidRPr="00D426C2">
        <w:rPr>
          <w:rFonts w:cs="Calibri"/>
          <w:lang w:val="el-GR"/>
        </w:rPr>
        <w:t xml:space="preserve">ψαριού </w:t>
      </w:r>
      <w:r w:rsidRPr="00D426C2">
        <w:rPr>
          <w:rFonts w:cs="Calibri"/>
          <w:bCs/>
          <w:lang w:val="el-GR"/>
        </w:rPr>
        <w:t>στο εσωτερικό του κελιού του ορισμένου πλέγματος αναφοράς με βάση τις 4 κλάσεις που περιλαμβάνονται στη φόρμα της έκθεσης εφαρμογής της οδηγίας 92/43/</w:t>
      </w:r>
      <w:r w:rsidR="00F539C8">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 ανεπαρκής κατάσταση διατήρησης, Γ= κακή κατάσταση διατήρησης, Δ= 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w:t>
      </w:r>
      <w:r w:rsidR="00957C84">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ψαριού</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Τέλος, ο Ανάδοχος θα προσδιορίσ</w:t>
      </w:r>
      <w:r w:rsidR="005A6B8A" w:rsidRPr="00D426C2">
        <w:rPr>
          <w:rFonts w:cs="Calibri"/>
          <w:bCs/>
          <w:lang w:val="el-GR"/>
        </w:rPr>
        <w:t>ει</w:t>
      </w:r>
      <w:r w:rsidRPr="00D426C2">
        <w:rPr>
          <w:rFonts w:cs="Calibri"/>
          <w:bCs/>
          <w:lang w:val="el-GR"/>
        </w:rPr>
        <w:t xml:space="preserve"> και θα τεκμηριώσει τις διαφορές σε σχέση με τα αποτελέσματα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Αξιολόγηση δεδομένων και εκτίμηση της κατάστασης διατήρησης κάθε είδους ψαριού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ψαριού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από το επίπεδο του κελιού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w:t>
      </w:r>
      <w:r w:rsidRPr="00D426C2" w:rsidDel="005C5281">
        <w:rPr>
          <w:rFonts w:cs="Calibri"/>
          <w:bCs/>
          <w:lang w:val="el-GR"/>
        </w:rPr>
        <w:t xml:space="preserve"> </w:t>
      </w:r>
      <w:r w:rsidRPr="00D426C2">
        <w:rPr>
          <w:rFonts w:cs="Calibri"/>
          <w:bCs/>
          <w:lang w:val="el-GR"/>
        </w:rPr>
        <w:t xml:space="preserve">με μαθηματική προσέγγιση που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την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της κατάστασης διατήρησης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για τα πρωτόκολλα και τη διαδικασία μελλοντικής συστηματικής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συντάξει πρόταση για τα πρωτόκολλα και τη διαδικασία μελλοντικής συστηματικής παρακολούθησης της κατάστασης διατήρησης των ειδών </w:t>
      </w:r>
      <w:r w:rsidRPr="00D426C2">
        <w:rPr>
          <w:rFonts w:cs="Calibri"/>
          <w:lang w:val="el-GR"/>
        </w:rPr>
        <w:t xml:space="preserve">ψαριών </w:t>
      </w:r>
      <w:r w:rsidRPr="00D426C2">
        <w:rPr>
          <w:rFonts w:cs="Calibri"/>
          <w:bCs/>
          <w:lang w:val="el-GR"/>
        </w:rPr>
        <w:t xml:space="preserve">στην περιοχή μελέτης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πρόταση θα περιλαμβάνει αναλυτική ανάπτυξη των επιμέρους στόχων της παρακολούθησης, τους επιμέρους τύπους παρακολούθησης και επισκοπήσεων, την διαχείριση δεδομένων, την εξασφάλιση ποιότητας των δεδομένων, τις απαραίτητες αναλύσεις δεδομένων. Θ</w:t>
      </w:r>
      <w:r w:rsidRPr="00D426C2">
        <w:rPr>
          <w:rFonts w:cs="Calibri"/>
          <w:bCs/>
          <w:iCs/>
          <w:lang w:val="el-GR"/>
        </w:rPr>
        <w:t xml:space="preserve">α περιλαμβάνει επίσης τη διάκριση σε επιμέρους δίκτυα παρακολούθησης ανάλογα με τους στόχους, </w:t>
      </w:r>
      <w:r w:rsidR="00957C84">
        <w:rPr>
          <w:rFonts w:cs="Calibri"/>
          <w:bCs/>
          <w:iCs/>
          <w:lang w:val="el-GR"/>
        </w:rPr>
        <w:t>π.χ. γενική</w:t>
      </w:r>
      <w:r w:rsidRPr="00D426C2">
        <w:rPr>
          <w:rFonts w:cs="Calibri"/>
          <w:bCs/>
          <w:iCs/>
          <w:lang w:val="el-GR"/>
        </w:rPr>
        <w:t xml:space="preserve"> επόπτευση της κατάστασης των ειδών </w:t>
      </w:r>
      <w:r w:rsidRPr="00D426C2">
        <w:rPr>
          <w:rFonts w:cs="Calibri"/>
          <w:lang w:val="el-GR"/>
        </w:rPr>
        <w:t>ψαριών</w:t>
      </w:r>
      <w:r w:rsidRPr="00D426C2">
        <w:rPr>
          <w:rFonts w:cs="Calibri"/>
          <w:bCs/>
          <w:iCs/>
          <w:lang w:val="el-GR"/>
        </w:rPr>
        <w:t xml:space="preserve">, ειδική παρακολούθηση για είδη </w:t>
      </w:r>
      <w:r w:rsidRPr="00D426C2">
        <w:rPr>
          <w:rFonts w:cs="Calibri"/>
          <w:lang w:val="el-GR"/>
        </w:rPr>
        <w:t xml:space="preserve">ψαριών </w:t>
      </w:r>
      <w:r w:rsidRPr="00D426C2">
        <w:rPr>
          <w:rFonts w:cs="Calibri"/>
          <w:bCs/>
          <w:iCs/>
          <w:lang w:val="el-GR"/>
        </w:rPr>
        <w:t xml:space="preserve">σε κρίσιμη κατάσταση, παρακολούθηση επίτευξης στόχων μέτρων αποκατάστασης και προστασίας καθώς και κοστολόγηση του δικτύου παρακολούθησης στο μέλλον. Επίσης, θα πρέπει να προβλέπεται η επανάληψη της μεθοδολογίας ανά περιοχή μελέτης </w:t>
      </w:r>
      <w:r w:rsidRPr="00D426C2">
        <w:rPr>
          <w:rFonts w:cs="Calibri"/>
          <w:bCs/>
          <w:lang w:val="el-GR"/>
        </w:rPr>
        <w:t xml:space="preserve">κατά τις ίδιες ημερομηνίες, ώστε η συγκρισιμότητα των αποτελεσμάτων να είναι </w:t>
      </w:r>
      <w:r w:rsidRPr="00D426C2">
        <w:rPr>
          <w:rFonts w:cs="Calibri"/>
          <w:bCs/>
          <w:lang w:val="el-GR"/>
        </w:rPr>
        <w:lastRenderedPageBreak/>
        <w:t>εφικτή και να είναι δυνατή η εκτίμηση των τάσεων (ενδεχομένως και με εφαρμογή μαθηματικών μοντέλων).</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Έκθεση πεπραγμένων των Φάσεων Α-Δ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κατά τη διάρκεια των τεσσάρων φάσεων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ψαριών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Δ</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ψαριού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Τα συμπληρωμένα πρωτόκολλα παρακολούθησης για κάθε είδος ψαριού και για κάθε θέση επιτόπιου ελέγχου σε ηλεκτρονική μορφή, αποτυπωμένα στη βάση δεδομένων.</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ψαριού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 xml:space="preserve">Χάρτες κατανομής όσο και εύρους εξάπλωσης για κάθε είδος </w:t>
      </w:r>
      <w:r w:rsidRPr="00D426C2">
        <w:rPr>
          <w:rFonts w:cs="Calibri"/>
          <w:lang w:val="el-GR"/>
        </w:rPr>
        <w:t xml:space="preserve">ψαριού </w:t>
      </w:r>
      <w:r w:rsidRPr="00D426C2">
        <w:rPr>
          <w:rFonts w:cs="Calibri"/>
          <w:bCs/>
          <w:lang w:val="el-GR"/>
        </w:rPr>
        <w:t xml:space="preserve">σύμφωνα με τα αναφερόμενα στην περιγραφή της </w:t>
      </w:r>
      <w:r w:rsidR="004D2701">
        <w:rPr>
          <w:rFonts w:cs="Calibri"/>
          <w:bCs/>
          <w:lang w:val="el-GR"/>
        </w:rPr>
        <w:t>Φάσης</w:t>
      </w:r>
      <w:r w:rsidRPr="00D426C2">
        <w:rPr>
          <w:rFonts w:cs="Calibri"/>
          <w:bCs/>
          <w:lang w:val="el-GR"/>
        </w:rPr>
        <w:t xml:space="preserve"> Δ. </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lastRenderedPageBreak/>
        <w:t xml:space="preserve">Έκθεση αποτύπωσης των διαφορών σε σχέση με την αξιολόγηση της κατάστασης διατήρησης κάθε είδους </w:t>
      </w:r>
      <w:r w:rsidRPr="00D426C2">
        <w:rPr>
          <w:rFonts w:cs="Calibri"/>
          <w:lang w:val="el-GR"/>
        </w:rPr>
        <w:t>ψαριού</w:t>
      </w:r>
      <w:r w:rsidRPr="00D426C2">
        <w:rPr>
          <w:rFonts w:cs="Calibri"/>
          <w:bCs/>
          <w:lang w:val="el-GR"/>
        </w:rPr>
        <w:t xml:space="preserve">. </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 των ειδών.</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p w:rsidR="00822551" w:rsidRPr="00D426C2" w:rsidRDefault="00822551" w:rsidP="00B24578">
      <w:pPr>
        <w:numPr>
          <w:ilvl w:val="0"/>
          <w:numId w:val="49"/>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2), σε 10 και 3 αντίτυπα, αντίστοιχα.</w:t>
      </w:r>
    </w:p>
    <w:p w:rsidR="00822551" w:rsidRPr="00D426C2" w:rsidRDefault="00822551" w:rsidP="00822551">
      <w:pPr>
        <w:spacing w:before="200" w:line="240" w:lineRule="auto"/>
        <w:ind w:left="180" w:right="-514"/>
        <w:jc w:val="both"/>
        <w:rPr>
          <w:rFonts w:cs="Calibri"/>
          <w:bCs/>
          <w:lang w:val="el-GR"/>
        </w:rPr>
      </w:pPr>
      <w:r w:rsidRPr="00D426C2">
        <w:rPr>
          <w:rFonts w:cs="Calibri"/>
          <w:b/>
          <w:bCs/>
          <w:lang w:val="el-GR"/>
        </w:rPr>
        <w:t>Πίνακας 2.</w:t>
      </w:r>
      <w:r w:rsidRPr="00D426C2">
        <w:rPr>
          <w:rFonts w:cs="Calibri"/>
          <w:bCs/>
          <w:lang w:val="el-GR"/>
        </w:rPr>
        <w:t xml:space="preserve"> Παραδοτέα και μορφή (ηλεκτρονική, έντυπη) των επιμέρους Φάσεων του Προγράμματος «Καταγραφής και παρακολούθησης των ειδών ψαριών».</w:t>
      </w:r>
    </w:p>
    <w:tbl>
      <w:tblPr>
        <w:tblW w:w="9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9"/>
        <w:gridCol w:w="1328"/>
        <w:gridCol w:w="1276"/>
      </w:tblGrid>
      <w:tr w:rsidR="00822551" w:rsidRPr="00D426C2" w:rsidTr="000D528D">
        <w:trPr>
          <w:cantSplit/>
          <w:tblHeader/>
        </w:trPr>
        <w:tc>
          <w:tcPr>
            <w:tcW w:w="7099"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Παραδοτέα</w:t>
            </w:r>
          </w:p>
        </w:tc>
        <w:tc>
          <w:tcPr>
            <w:tcW w:w="2604" w:type="dxa"/>
            <w:gridSpan w:val="2"/>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Μορφή παραδοτέου</w:t>
            </w:r>
          </w:p>
        </w:tc>
      </w:tr>
      <w:tr w:rsidR="00822551" w:rsidRPr="00D426C2" w:rsidTr="000D528D">
        <w:trPr>
          <w:cantSplit/>
        </w:trPr>
        <w:tc>
          <w:tcPr>
            <w:tcW w:w="7099" w:type="dxa"/>
          </w:tcPr>
          <w:p w:rsidR="00822551" w:rsidRPr="00D426C2" w:rsidRDefault="004D2701" w:rsidP="00822551">
            <w:pPr>
              <w:spacing w:before="200" w:line="240" w:lineRule="auto"/>
              <w:ind w:left="180" w:right="-514"/>
              <w:jc w:val="both"/>
              <w:rPr>
                <w:rFonts w:cs="Calibri"/>
                <w:b/>
                <w:bCs/>
                <w:lang w:val="el-GR"/>
              </w:rPr>
            </w:pPr>
            <w:r>
              <w:rPr>
                <w:rFonts w:cs="Calibri"/>
                <w:b/>
                <w:bCs/>
                <w:lang w:val="el-GR"/>
              </w:rPr>
              <w:t>Φάση</w:t>
            </w:r>
            <w:r w:rsidR="00822551" w:rsidRPr="00D426C2">
              <w:rPr>
                <w:rFonts w:cs="Calibri"/>
                <w:b/>
                <w:bCs/>
                <w:lang w:val="el-GR"/>
              </w:rPr>
              <w:t xml:space="preserve"> Α</w:t>
            </w:r>
          </w:p>
        </w:tc>
        <w:tc>
          <w:tcPr>
            <w:tcW w:w="1328" w:type="dxa"/>
          </w:tcPr>
          <w:p w:rsidR="00822551" w:rsidRPr="00D426C2" w:rsidRDefault="00822551" w:rsidP="00D62D4B">
            <w:pPr>
              <w:spacing w:before="200" w:line="240" w:lineRule="auto"/>
              <w:ind w:right="-514"/>
              <w:jc w:val="both"/>
              <w:rPr>
                <w:rFonts w:cs="Calibri"/>
                <w:b/>
                <w:bCs/>
                <w:lang w:val="el-GR"/>
              </w:rPr>
            </w:pPr>
            <w:r w:rsidRPr="00D426C2">
              <w:rPr>
                <w:rFonts w:cs="Calibri"/>
                <w:b/>
                <w:bCs/>
                <w:lang w:val="el-GR"/>
              </w:rPr>
              <w:t>Ηλεκτρονική</w:t>
            </w:r>
          </w:p>
        </w:tc>
        <w:tc>
          <w:tcPr>
            <w:tcW w:w="1276"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Έντυπη</w:t>
            </w:r>
          </w:p>
        </w:tc>
      </w:tr>
      <w:tr w:rsidR="00822551" w:rsidRPr="00D426C2" w:rsidTr="000D528D">
        <w:trPr>
          <w:cantSplit/>
        </w:trPr>
        <w:tc>
          <w:tcPr>
            <w:tcW w:w="7099" w:type="dxa"/>
            <w:tcBorders>
              <w:bottom w:val="nil"/>
            </w:tcBorders>
          </w:tcPr>
          <w:p w:rsidR="00822551" w:rsidRPr="00D426C2" w:rsidRDefault="00822551" w:rsidP="003D74A4">
            <w:pPr>
              <w:numPr>
                <w:ilvl w:val="0"/>
                <w:numId w:val="50"/>
              </w:numPr>
              <w:spacing w:before="200" w:line="240" w:lineRule="auto"/>
              <w:ind w:right="-19"/>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ψαριών </w:t>
            </w:r>
            <w:r w:rsidRPr="00D426C2">
              <w:rPr>
                <w:rFonts w:cs="Calibri"/>
                <w:bCs/>
                <w:lang w:val="el-GR"/>
              </w:rPr>
              <w:t xml:space="preserve">για τα οποία θα πραγματοποιηθούν εργασίες πεδίου με σχετική εισηγητική έκθεση. </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0"/>
              </w:numPr>
              <w:spacing w:before="200" w:line="240" w:lineRule="auto"/>
              <w:ind w:right="-19"/>
              <w:jc w:val="both"/>
              <w:rPr>
                <w:rFonts w:cs="Calibri"/>
                <w:bCs/>
                <w:lang w:val="el-GR"/>
              </w:rPr>
            </w:pPr>
            <w:r w:rsidRPr="00D426C2">
              <w:rPr>
                <w:rFonts w:cs="Calibri"/>
                <w:bCs/>
                <w:lang w:val="el-GR"/>
              </w:rPr>
              <w:t xml:space="preserve">Έκθεση και βάση δεδομένων με τις βιβλιογραφικές αναφορές.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0"/>
              </w:numPr>
              <w:spacing w:before="200" w:line="240" w:lineRule="auto"/>
              <w:ind w:right="-19"/>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 xml:space="preserve">ψαριού </w:t>
            </w:r>
            <w:r w:rsidRPr="00D426C2">
              <w:rPr>
                <w:rFonts w:cs="Calibri"/>
                <w:bCs/>
                <w:lang w:val="el-GR"/>
              </w:rPr>
              <w:t>στη βάση σχετικής τεκμηριωμένης έκθεσης-εισήγησης.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0"/>
              </w:numPr>
              <w:spacing w:before="200" w:line="240" w:lineRule="auto"/>
              <w:ind w:right="-19"/>
              <w:jc w:val="both"/>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είδους </w:t>
            </w:r>
            <w:r w:rsidRPr="00D426C2">
              <w:rPr>
                <w:rFonts w:cs="Calibri"/>
                <w:lang w:val="el-GR"/>
              </w:rPr>
              <w:t xml:space="preserve">ψαριού </w:t>
            </w:r>
            <w:r w:rsidRPr="00D426C2">
              <w:rPr>
                <w:rFonts w:cs="Calibri"/>
                <w:bCs/>
                <w:lang w:val="el-GR"/>
              </w:rPr>
              <w:t xml:space="preserve">και σχετική τεκμηριωμένη έκθεση-εισήγηση.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0"/>
              </w:numPr>
              <w:spacing w:before="200" w:line="240" w:lineRule="auto"/>
              <w:ind w:right="-19"/>
              <w:jc w:val="both"/>
              <w:rPr>
                <w:rFonts w:cs="Calibri"/>
                <w:bCs/>
                <w:lang w:val="el-GR"/>
              </w:rPr>
            </w:pPr>
            <w:r w:rsidRPr="00D426C2">
              <w:rPr>
                <w:rFonts w:cs="Calibri"/>
                <w:bCs/>
                <w:lang w:val="el-GR"/>
              </w:rPr>
              <w:t xml:space="preserve">Τεκμηριωμένη πρόταση προγραμματισμού εργασιών πεδίου.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0"/>
              </w:numPr>
              <w:spacing w:before="200" w:line="240" w:lineRule="auto"/>
              <w:ind w:right="-19"/>
              <w:jc w:val="both"/>
              <w:rPr>
                <w:rFonts w:cs="Calibri"/>
                <w:bCs/>
                <w:lang w:val="el-GR"/>
              </w:rPr>
            </w:pPr>
            <w:r w:rsidRPr="00D426C2">
              <w:rPr>
                <w:rFonts w:cs="Calibri"/>
                <w:bCs/>
                <w:lang w:val="el-GR"/>
              </w:rPr>
              <w:t xml:space="preserve">Πρωτόκολλα αξιολόγησης της κατάστασης διατήρησης των ειδών </w:t>
            </w:r>
            <w:r w:rsidRPr="00D426C2">
              <w:rPr>
                <w:rFonts w:cs="Calibri"/>
                <w:lang w:val="el-GR"/>
              </w:rPr>
              <w:t xml:space="preserve">ψαριών </w:t>
            </w:r>
            <w:r w:rsidRPr="00D426C2">
              <w:rPr>
                <w:rFonts w:cs="Calibri"/>
                <w:bCs/>
                <w:lang w:val="el-GR"/>
              </w:rPr>
              <w:t>που θα εφαρμοστούν κατά τις επισκέψεις στο πεδίο.</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0"/>
              </w:numPr>
              <w:spacing w:before="200" w:line="240" w:lineRule="auto"/>
              <w:ind w:right="-19"/>
              <w:jc w:val="both"/>
              <w:rPr>
                <w:rFonts w:cs="Calibri"/>
                <w:bCs/>
                <w:lang w:val="el-GR"/>
              </w:rPr>
            </w:pPr>
            <w:r w:rsidRPr="00D426C2">
              <w:rPr>
                <w:rFonts w:cs="Calibri"/>
                <w:bCs/>
                <w:lang w:val="el-GR"/>
              </w:rPr>
              <w:lastRenderedPageBreak/>
              <w:t>Προσχέδιο ανάλυσης των δεδομένων πεδίου όπως προγραμματίστηκαν να συλλεχθούν με βάση την κατάρτιση του σχεδίου δειγματοληψίας.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tcBorders>
          </w:tcPr>
          <w:p w:rsidR="00822551" w:rsidRPr="00D426C2" w:rsidRDefault="00822551" w:rsidP="003D74A4">
            <w:pPr>
              <w:numPr>
                <w:ilvl w:val="0"/>
                <w:numId w:val="50"/>
              </w:numPr>
              <w:spacing w:before="200" w:line="240" w:lineRule="auto"/>
              <w:ind w:right="-19"/>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32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Pr>
          <w:p w:rsidR="00822551" w:rsidRPr="00D426C2" w:rsidRDefault="004D2701" w:rsidP="003D74A4">
            <w:pPr>
              <w:spacing w:before="200" w:line="240" w:lineRule="auto"/>
              <w:ind w:left="180" w:right="-19"/>
              <w:jc w:val="both"/>
              <w:rPr>
                <w:rFonts w:cs="Calibri"/>
                <w:b/>
                <w:bCs/>
                <w:lang w:val="el-GR"/>
              </w:rPr>
            </w:pPr>
            <w:r>
              <w:rPr>
                <w:rFonts w:cs="Calibri"/>
                <w:b/>
                <w:bCs/>
                <w:lang w:val="el-GR"/>
              </w:rPr>
              <w:t>Φάση</w:t>
            </w:r>
            <w:r w:rsidR="00822551" w:rsidRPr="00D426C2">
              <w:rPr>
                <w:rFonts w:cs="Calibri"/>
                <w:b/>
                <w:bCs/>
                <w:lang w:val="el-GR"/>
              </w:rPr>
              <w:t xml:space="preserve"> Β</w:t>
            </w:r>
          </w:p>
        </w:tc>
        <w:tc>
          <w:tcPr>
            <w:tcW w:w="1328" w:type="dxa"/>
          </w:tcPr>
          <w:p w:rsidR="00822551" w:rsidRPr="00D426C2" w:rsidRDefault="00822551" w:rsidP="00822551">
            <w:pPr>
              <w:spacing w:before="200" w:line="240" w:lineRule="auto"/>
              <w:ind w:left="180" w:right="-514"/>
              <w:jc w:val="both"/>
              <w:rPr>
                <w:rFonts w:cs="Calibri"/>
                <w:bCs/>
                <w:lang w:val="el-GR"/>
              </w:rPr>
            </w:pPr>
          </w:p>
        </w:tc>
        <w:tc>
          <w:tcPr>
            <w:tcW w:w="1276"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196"/>
        </w:trPr>
        <w:tc>
          <w:tcPr>
            <w:tcW w:w="7099" w:type="dxa"/>
            <w:tcBorders>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Έκθεση και βάση δεδομένων με τις βιβλιογραφικές αναφορές.</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224"/>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ψαριού </w:t>
            </w:r>
            <w:r w:rsidRPr="00D426C2">
              <w:rPr>
                <w:rFonts w:cs="Calibri"/>
                <w:bCs/>
                <w:lang w:val="el-GR"/>
              </w:rPr>
              <w:t>και για κάθε θέση επιτόπιου ελέγχου στη βάση δεδομένων.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42"/>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 xml:space="preserve">ψαριού </w:t>
            </w:r>
            <w:r w:rsidRPr="00D426C2">
              <w:rPr>
                <w:rFonts w:cs="Calibri"/>
                <w:bCs/>
                <w:lang w:val="el-GR"/>
              </w:rPr>
              <w:t>και για κάθε κελί αναφοράς.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375"/>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ψαριού</w:t>
            </w:r>
            <w:r w:rsidR="003D74A4" w:rsidRPr="00D426C2">
              <w:rPr>
                <w:rFonts w:cs="Calibri"/>
                <w:lang w:val="el-GR"/>
              </w:rPr>
              <w:t>.</w:t>
            </w:r>
            <w:r w:rsidRPr="00D426C2">
              <w:rPr>
                <w:rFonts w:cs="Calibri"/>
                <w:lang w:val="el-GR"/>
              </w:rPr>
              <w:t xml:space="preserve">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02"/>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 xml:space="preserve">Χάρτες υφιστάμενης κατανομής, όσο και εύρους εξάπλωσης για κάθε είδος </w:t>
            </w:r>
            <w:r w:rsidRPr="00D426C2">
              <w:rPr>
                <w:rFonts w:cs="Calibri"/>
                <w:lang w:val="el-GR"/>
              </w:rPr>
              <w:t>ψαριού.</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08"/>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957C84">
              <w:rPr>
                <w:rFonts w:cs="Calibri"/>
                <w:bCs/>
                <w:lang w:val="el-GR"/>
              </w:rPr>
              <w:t>Ε.Ο.Κ.</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28"/>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20"/>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 xml:space="preserve">ψαριού </w:t>
            </w:r>
            <w:r w:rsidRPr="00D426C2">
              <w:rPr>
                <w:rFonts w:cs="Calibri"/>
                <w:bCs/>
                <w:lang w:val="el-GR"/>
              </w:rPr>
              <w:t xml:space="preserve">των Παραρτημάτων ΙΙ, </w:t>
            </w:r>
            <w:r w:rsidRPr="00D426C2">
              <w:rPr>
                <w:rFonts w:cs="Calibri"/>
                <w:bCs/>
              </w:rPr>
              <w:t>IV</w:t>
            </w:r>
            <w:r w:rsidRPr="00D426C2">
              <w:rPr>
                <w:rFonts w:cs="Calibri"/>
                <w:bCs/>
                <w:lang w:val="el-GR"/>
              </w:rPr>
              <w:t xml:space="preserve">, </w:t>
            </w:r>
            <w:r w:rsidRPr="00D426C2">
              <w:rPr>
                <w:rFonts w:cs="Calibri"/>
                <w:bCs/>
              </w:rPr>
              <w:t>V</w:t>
            </w:r>
            <w:r w:rsidRPr="00D426C2">
              <w:rPr>
                <w:rFonts w:cs="Calibri"/>
                <w:bCs/>
                <w:lang w:val="el-GR"/>
              </w:rPr>
              <w:t xml:space="preserve"> και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287157" w:rsidTr="000D528D">
        <w:trPr>
          <w:cantSplit/>
          <w:trHeight w:val="284"/>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Γ</w:t>
            </w:r>
            <w:r w:rsidR="00287157">
              <w:rPr>
                <w:rFonts w:cs="Calibri"/>
                <w:bCs/>
                <w:lang w:val="el-GR"/>
              </w:rPr>
              <w:t>.</w:t>
            </w:r>
            <w:r w:rsidRPr="00D426C2">
              <w:rPr>
                <w:rFonts w:cs="Calibri"/>
                <w:bCs/>
                <w:lang w:val="el-GR"/>
              </w:rPr>
              <w:t xml:space="preserve">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30"/>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Β, όπου θα αναγράφονται όλα τα προβλήματα που παρουσιάστηκαν και ο τρόπος με τον οποίο επιλύθηκαν.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30"/>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lastRenderedPageBreak/>
              <w:t>Φωτογραφικό υλικό ειδών-εργασίας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30"/>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30"/>
        </w:trPr>
        <w:tc>
          <w:tcPr>
            <w:tcW w:w="7099" w:type="dxa"/>
            <w:tcBorders>
              <w:top w:val="nil"/>
              <w:bottom w:val="nil"/>
            </w:tcBorders>
          </w:tcPr>
          <w:p w:rsidR="00822551" w:rsidRPr="00D426C2" w:rsidRDefault="00822551" w:rsidP="003D74A4">
            <w:pPr>
              <w:numPr>
                <w:ilvl w:val="0"/>
                <w:numId w:val="51"/>
              </w:numPr>
              <w:spacing w:before="200" w:line="240" w:lineRule="auto"/>
              <w:ind w:right="-19"/>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Pr>
          <w:p w:rsidR="00822551" w:rsidRPr="00D426C2" w:rsidRDefault="004D2701" w:rsidP="003D74A4">
            <w:pPr>
              <w:spacing w:before="200" w:line="240" w:lineRule="auto"/>
              <w:ind w:left="180" w:right="-19"/>
              <w:jc w:val="both"/>
              <w:rPr>
                <w:rFonts w:cs="Calibri"/>
                <w:b/>
                <w:bCs/>
                <w:lang w:val="el-GR"/>
              </w:rPr>
            </w:pPr>
            <w:r>
              <w:rPr>
                <w:rFonts w:cs="Calibri"/>
                <w:b/>
                <w:bCs/>
                <w:lang w:val="el-GR"/>
              </w:rPr>
              <w:t>Φάση</w:t>
            </w:r>
            <w:r w:rsidR="00822551" w:rsidRPr="00D426C2">
              <w:rPr>
                <w:rFonts w:cs="Calibri"/>
                <w:b/>
                <w:bCs/>
                <w:lang w:val="el-GR"/>
              </w:rPr>
              <w:t xml:space="preserve"> Γ</w:t>
            </w:r>
          </w:p>
        </w:tc>
        <w:tc>
          <w:tcPr>
            <w:tcW w:w="1328" w:type="dxa"/>
          </w:tcPr>
          <w:p w:rsidR="00822551" w:rsidRPr="00D426C2" w:rsidRDefault="00822551" w:rsidP="00822551">
            <w:pPr>
              <w:spacing w:before="200" w:line="240" w:lineRule="auto"/>
              <w:ind w:left="180" w:right="-514"/>
              <w:jc w:val="both"/>
              <w:rPr>
                <w:rFonts w:cs="Calibri"/>
                <w:bCs/>
                <w:lang w:val="el-GR"/>
              </w:rPr>
            </w:pPr>
          </w:p>
        </w:tc>
        <w:tc>
          <w:tcPr>
            <w:tcW w:w="1276"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Έκθεση και βάση δεδομένων με τις βιβλιογραφικές αναφορές.</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ψαριού </w:t>
            </w:r>
            <w:r w:rsidRPr="00D426C2">
              <w:rPr>
                <w:rFonts w:cs="Calibri"/>
                <w:bCs/>
                <w:lang w:val="el-GR"/>
              </w:rPr>
              <w:t>και για κάθε θέση επιτόπιου ελέγχου στη βάση δεδομένων.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 xml:space="preserve">ψαριού </w:t>
            </w:r>
            <w:r w:rsidRPr="00D426C2">
              <w:rPr>
                <w:rFonts w:cs="Calibri"/>
                <w:bCs/>
                <w:lang w:val="el-GR"/>
              </w:rPr>
              <w:t>και για κάθε κελί του πλέγματος αναφοράς σε ηλεκτρονική μορφή.</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w:t>
            </w:r>
            <w:r w:rsidR="00287157">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 xml:space="preserve">Αναλυτική έκθεση καταγραφής των αλλαγών της βάσης δεδομένων του </w:t>
            </w:r>
            <w:r w:rsidRPr="00D426C2">
              <w:rPr>
                <w:rFonts w:cs="Calibri"/>
                <w:bCs/>
              </w:rPr>
              <w:t>Natura</w:t>
            </w:r>
            <w:r w:rsidRPr="00D426C2">
              <w:rPr>
                <w:rFonts w:cs="Calibri"/>
                <w:bCs/>
                <w:lang w:val="el-GR"/>
              </w:rPr>
              <w:t xml:space="preserve"> 2000.</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 xml:space="preserve">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και χωρικής βάσης δεδομένων με τα στοιχεία των νέων προτεινόμενων περιοχών.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Γ, όπου θα αναγράφονται όλα τα προβλήματα που παρουσιάστηκαν και ο τρόπος με τον οποίο επιλύθηκαν.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Φωτογραφικό υλικό ειδών-εργασίας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lastRenderedPageBreak/>
              <w:t>Ενδιάμεση έκθεση προόδου</w:t>
            </w:r>
            <w:r w:rsidR="00287157">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2"/>
              </w:numPr>
              <w:spacing w:before="200" w:line="240" w:lineRule="auto"/>
              <w:ind w:right="-19"/>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tcBorders>
          </w:tcPr>
          <w:p w:rsidR="00C86C74" w:rsidRPr="00D426C2" w:rsidRDefault="00C86C74" w:rsidP="003D74A4">
            <w:pPr>
              <w:numPr>
                <w:ilvl w:val="0"/>
                <w:numId w:val="52"/>
              </w:numPr>
              <w:spacing w:before="200" w:line="240" w:lineRule="auto"/>
              <w:ind w:right="-19"/>
              <w:jc w:val="both"/>
              <w:rPr>
                <w:rFonts w:cs="Calibri"/>
                <w:bCs/>
                <w:lang w:val="el-GR"/>
              </w:rPr>
            </w:pPr>
            <w:r>
              <w:rPr>
                <w:rFonts w:cs="Calibri"/>
                <w:bCs/>
                <w:lang w:val="el-GR"/>
              </w:rPr>
              <w:t>Κατάλογος σημαντικών ειδών</w:t>
            </w:r>
            <w:r w:rsidR="00287157">
              <w:rPr>
                <w:rFonts w:cs="Calibri"/>
                <w:bCs/>
                <w:lang w:val="el-GR"/>
              </w:rPr>
              <w:t>.</w:t>
            </w:r>
          </w:p>
        </w:tc>
        <w:tc>
          <w:tcPr>
            <w:tcW w:w="1328" w:type="dxa"/>
            <w:tcBorders>
              <w:top w:val="nil"/>
            </w:tcBorders>
          </w:tcPr>
          <w:p w:rsidR="00822551" w:rsidRDefault="00822551" w:rsidP="00822551">
            <w:pPr>
              <w:spacing w:before="200" w:line="240" w:lineRule="auto"/>
              <w:ind w:left="180" w:right="-514"/>
              <w:jc w:val="both"/>
              <w:rPr>
                <w:rFonts w:cs="Calibri"/>
                <w:bCs/>
                <w:lang w:val="el-GR"/>
              </w:rPr>
            </w:pPr>
            <w:r w:rsidRPr="00D426C2">
              <w:rPr>
                <w:rFonts w:cs="Calibri"/>
                <w:bCs/>
                <w:lang w:val="el-GR"/>
              </w:rPr>
              <w:t>*</w:t>
            </w:r>
          </w:p>
          <w:p w:rsidR="00C86C74" w:rsidRPr="00D426C2" w:rsidRDefault="00C86C74" w:rsidP="00AF7800">
            <w:pPr>
              <w:spacing w:before="200" w:line="240" w:lineRule="auto"/>
              <w:ind w:right="-514"/>
              <w:jc w:val="both"/>
              <w:rPr>
                <w:rFonts w:cs="Calibri"/>
                <w:bCs/>
                <w:lang w:val="el-GR"/>
              </w:rPr>
            </w:pPr>
          </w:p>
        </w:tc>
        <w:tc>
          <w:tcPr>
            <w:tcW w:w="1276" w:type="dxa"/>
            <w:tcBorders>
              <w:top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Pr>
          <w:p w:rsidR="00822551" w:rsidRPr="00D426C2" w:rsidRDefault="004D2701" w:rsidP="003D74A4">
            <w:pPr>
              <w:spacing w:before="200" w:line="240" w:lineRule="auto"/>
              <w:ind w:left="180" w:right="-19"/>
              <w:jc w:val="both"/>
              <w:rPr>
                <w:rFonts w:cs="Calibri"/>
                <w:b/>
                <w:bCs/>
                <w:lang w:val="el-GR"/>
              </w:rPr>
            </w:pPr>
            <w:r>
              <w:rPr>
                <w:rFonts w:cs="Calibri"/>
                <w:b/>
                <w:bCs/>
                <w:lang w:val="el-GR"/>
              </w:rPr>
              <w:t>Φάση</w:t>
            </w:r>
            <w:r w:rsidR="00822551" w:rsidRPr="00D426C2">
              <w:rPr>
                <w:rFonts w:cs="Calibri"/>
                <w:b/>
                <w:bCs/>
                <w:lang w:val="el-GR"/>
              </w:rPr>
              <w:t xml:space="preserve"> Δ</w:t>
            </w:r>
          </w:p>
        </w:tc>
        <w:tc>
          <w:tcPr>
            <w:tcW w:w="1328" w:type="dxa"/>
          </w:tcPr>
          <w:p w:rsidR="00822551" w:rsidRPr="00D426C2" w:rsidRDefault="00822551" w:rsidP="00822551">
            <w:pPr>
              <w:spacing w:before="200" w:line="240" w:lineRule="auto"/>
              <w:ind w:left="180" w:right="-514"/>
              <w:jc w:val="both"/>
              <w:rPr>
                <w:rFonts w:cs="Calibri"/>
                <w:bCs/>
                <w:lang w:val="el-GR"/>
              </w:rPr>
            </w:pPr>
          </w:p>
        </w:tc>
        <w:tc>
          <w:tcPr>
            <w:tcW w:w="1276"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Έκθεση και βάση δεδομένων με τις βιβλιογραφικές αναφορές.</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ψαριού </w:t>
            </w:r>
            <w:r w:rsidRPr="00D426C2">
              <w:rPr>
                <w:rFonts w:cs="Calibri"/>
                <w:bCs/>
                <w:lang w:val="el-GR"/>
              </w:rPr>
              <w:t>και για κάθε θέση επιτόπιου ελέγχου στη βάση δεδομένων.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Τα συμπληρωμένα έντυπα αναφοράς της έκθεσης της Οδηγίας 92/43/</w:t>
            </w:r>
            <w:r w:rsidR="00957C84">
              <w:rPr>
                <w:rFonts w:cs="Calibri"/>
                <w:bCs/>
                <w:lang w:val="el-GR"/>
              </w:rPr>
              <w:t>Ε.Ο.Κ.</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ψαριού</w:t>
            </w:r>
            <w:r w:rsidR="00287157">
              <w:rPr>
                <w:rFonts w:cs="Calibri"/>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 xml:space="preserve">Χάρτες εξάπλωσης και εύρους εξάπλωσης για κάθε είδος </w:t>
            </w:r>
            <w:r w:rsidRPr="00D426C2">
              <w:rPr>
                <w:rFonts w:cs="Calibri"/>
                <w:lang w:val="el-GR"/>
              </w:rPr>
              <w:t>ψαριού</w:t>
            </w:r>
            <w:r w:rsidR="00287157">
              <w:rPr>
                <w:rFonts w:cs="Calibri"/>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 xml:space="preserve">Έκθεση με τις διαφορές αξιολόγησης της κατάστασης διατήρησης κάθε είδους </w:t>
            </w:r>
            <w:r w:rsidRPr="00D426C2">
              <w:rPr>
                <w:rFonts w:cs="Calibri"/>
                <w:lang w:val="el-GR"/>
              </w:rPr>
              <w:t>ψαριού</w:t>
            </w:r>
            <w:r w:rsidRPr="00D426C2">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 xml:space="preserve">Συνολική έκθεση πεπραγμένων της μελέτης, όπου θα αναγράφονται τα προβλήματα που παρουσιάστηκαν και ο τρόπος με τον οποίο επιλύθηκαν.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Φωτογραφικό υλικό ειδών-εργασίας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3D74A4">
            <w:pPr>
              <w:numPr>
                <w:ilvl w:val="0"/>
                <w:numId w:val="53"/>
              </w:numPr>
              <w:spacing w:before="200" w:line="240" w:lineRule="auto"/>
              <w:ind w:right="-19"/>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bl>
    <w:p w:rsidR="00822551" w:rsidRPr="00D426C2" w:rsidRDefault="00822551" w:rsidP="00822551">
      <w:pPr>
        <w:spacing w:before="200" w:line="240" w:lineRule="auto"/>
        <w:ind w:left="180" w:right="-514"/>
        <w:jc w:val="both"/>
        <w:rPr>
          <w:rFonts w:cs="Calibri"/>
          <w:i/>
          <w:lang w:val="el-GR"/>
        </w:rPr>
      </w:pPr>
      <w:bookmarkStart w:id="119" w:name="_Toc311788750"/>
      <w:r w:rsidRPr="00D426C2">
        <w:rPr>
          <w:rFonts w:cs="Calibri"/>
          <w:i/>
          <w:lang w:val="el-GR"/>
        </w:rPr>
        <w:lastRenderedPageBreak/>
        <w:t>3. ΤΕΧΝΙΚΕΣ ΠΕΡΙΓΡΑΦΕΣ ΠΑΡΑΔΟΤΕΩΝ</w:t>
      </w:r>
      <w:bookmarkEnd w:id="119"/>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Βάσεις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Χάρτες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εφαρμογή του Ν. 3882/2010 (</w:t>
      </w:r>
      <w:r w:rsidR="00AF7800">
        <w:rPr>
          <w:rFonts w:cs="Calibri"/>
          <w:bCs/>
          <w:lang w:val="el-GR"/>
        </w:rPr>
        <w:t xml:space="preserve">Φ.Ε.Κ. </w:t>
      </w:r>
      <w:r w:rsidRPr="00D426C2">
        <w:rPr>
          <w:rFonts w:cs="Calibri"/>
          <w:bCs/>
          <w:lang w:val="el-GR"/>
        </w:rPr>
        <w:t xml:space="preserve"> 166/Α/22-9-10), το σύνολο των παραγόμενων ψηφιακών αρχείων από τις μελέτες θα πρέπει να είναι συμβατά με την Εθνική Υποδομή Γεωχωρικών Πληροφοριών (</w:t>
      </w:r>
      <w:r w:rsidR="00AF7800">
        <w:rPr>
          <w:rFonts w:cs="Calibri"/>
          <w:bCs/>
          <w:lang w:val="el-GR"/>
        </w:rPr>
        <w:t>Ε.Υ.ΓΕ.Π.</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Επιπρόσθετα, στο </w:t>
      </w:r>
      <w:r w:rsidR="00957C84">
        <w:rPr>
          <w:rFonts w:cs="Calibri"/>
          <w:bCs/>
          <w:lang w:val="el-GR"/>
        </w:rPr>
        <w:t>Υ.Π.Ε.Κ.Α.</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πληροφορίες που αφορούν σε σημειακά, γραμμικά και επιφανειακά στοιχεία θα είναι στο προβολικό σύστημα </w:t>
      </w:r>
      <w:r w:rsidR="00AF7800">
        <w:rPr>
          <w:rFonts w:cs="Calibri"/>
          <w:bCs/>
          <w:lang w:val="el-GR"/>
        </w:rPr>
        <w:t>Ε.Γ.Σ.Α.</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822551" w:rsidRPr="00D426C2" w:rsidRDefault="00822551" w:rsidP="00822551">
      <w:pPr>
        <w:spacing w:before="200" w:line="240" w:lineRule="auto"/>
        <w:ind w:left="180" w:right="-514"/>
        <w:jc w:val="both"/>
        <w:rPr>
          <w:rFonts w:cs="Calibri"/>
          <w:bCs/>
          <w:iCs/>
          <w:lang w:val="el-GR"/>
        </w:rPr>
      </w:pPr>
      <w:r w:rsidRPr="00D426C2">
        <w:rPr>
          <w:rFonts w:cs="Calibri"/>
          <w:bCs/>
          <w:lang w:val="el-GR"/>
        </w:rPr>
        <w:t xml:space="preserve">Όλοι οι χάρτες, οι βάσεις δεδομένων και τα μεταδεδομένα τους θα είναι σύμφωνα με το Ν 3882/10 </w:t>
      </w:r>
      <w:r w:rsidRPr="00D426C2">
        <w:rPr>
          <w:rFonts w:cs="Calibri"/>
          <w:bCs/>
          <w:iCs/>
          <w:lang w:val="el-GR"/>
        </w:rPr>
        <w:t>Εθνική Υποδομή Γεωχωρικών Πληροφοριών − Εναρμόνιση με την Οδηγία 2007/2</w:t>
      </w:r>
      <w:r w:rsidR="00A72D5D">
        <w:rPr>
          <w:rFonts w:cs="Calibri"/>
          <w:bCs/>
          <w:iCs/>
          <w:lang w:val="el-GR"/>
        </w:rPr>
        <w:t>/Ε.Κ.</w:t>
      </w:r>
      <w:r w:rsidRPr="00D426C2">
        <w:rPr>
          <w:rFonts w:cs="Calibri"/>
          <w:bCs/>
          <w:iCs/>
          <w:lang w:val="el-GR"/>
        </w:rPr>
        <w:t xml:space="preserve"> του Ευρωπαϊκού Κοινοβουλίου και του Συμβουλίου της 14ης Μαρτίου 2007 και άλλες διατάξεις. Τροποποίηση του ν. 1647/1986 «Οργανισμός Κτηματολογίου και Χαρτογραφήσεων Ελλάδας (</w:t>
      </w:r>
      <w:r w:rsidR="00104879">
        <w:rPr>
          <w:rFonts w:cs="Calibri"/>
          <w:bCs/>
          <w:iCs/>
          <w:lang w:val="el-GR"/>
        </w:rPr>
        <w:t>Ο.Κ.Χ.Ε.</w:t>
      </w:r>
      <w:r w:rsidRPr="00D426C2">
        <w:rPr>
          <w:rFonts w:cs="Calibri"/>
          <w:bCs/>
          <w:iCs/>
          <w:lang w:val="el-GR"/>
        </w:rPr>
        <w:t>) και άλλες σχετικές διατάξεις» (</w:t>
      </w:r>
      <w:r w:rsidR="00AF7800">
        <w:rPr>
          <w:rFonts w:cs="Calibri"/>
          <w:bCs/>
          <w:iCs/>
          <w:lang w:val="el-GR"/>
        </w:rPr>
        <w:t xml:space="preserve">Φ.Ε.Κ. </w:t>
      </w:r>
      <w:r w:rsidRPr="00D426C2">
        <w:rPr>
          <w:rFonts w:cs="Calibri"/>
          <w:bCs/>
          <w:iCs/>
          <w:lang w:val="el-GR"/>
        </w:rPr>
        <w:t xml:space="preserve"> 141/Α΄). που είναι αναρτημένος στην ηλεκτρονική διεύθυνση: </w:t>
      </w:r>
    </w:p>
    <w:p w:rsidR="00822551" w:rsidRPr="00D426C2" w:rsidRDefault="00D65458" w:rsidP="00822551">
      <w:pPr>
        <w:spacing w:before="200" w:line="240" w:lineRule="auto"/>
        <w:ind w:left="180" w:right="-514"/>
        <w:jc w:val="both"/>
        <w:rPr>
          <w:rFonts w:cs="Calibri"/>
          <w:bCs/>
          <w:lang w:val="el-GR"/>
        </w:rPr>
      </w:pPr>
      <w:hyperlink r:id="rId25" w:history="1">
        <w:r w:rsidR="00822551" w:rsidRPr="00D426C2">
          <w:rPr>
            <w:rStyle w:val="-"/>
            <w:rFonts w:cs="Calibri"/>
            <w:bCs/>
            <w:iCs/>
            <w:lang w:val="el-GR"/>
          </w:rPr>
          <w:t>http://www.ypeka.gr/LinkClick.aspx?fileticket=6UfqY151yMQ%3d&amp;tabid=506</w:t>
        </w:r>
      </w:hyperlink>
      <w:r w:rsidR="00822551" w:rsidRPr="00D426C2">
        <w:rPr>
          <w:rFonts w:cs="Calibri"/>
          <w:bCs/>
          <w:i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sidR="00104879">
        <w:rPr>
          <w:rFonts w:cs="Calibri"/>
          <w:bCs/>
          <w:lang w:val="el-GR"/>
        </w:rPr>
        <w:t>κ.λπ.</w:t>
      </w:r>
      <w:r w:rsidRPr="00D426C2">
        <w:rPr>
          <w:rFonts w:cs="Calibri"/>
          <w:bCs/>
          <w:lang w:val="el-GR"/>
        </w:rPr>
        <w:t>) θα εξειδικευθούν σε συνεργασία με τον φορέα προκήρυξης και παρακολούθησης του έργου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Οι χάρτες θα είναι σε Γεωγραφικό Σύστημα Πληροφοριών και θα δοθούν και με τη μορφή εικόνας.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00F823A7">
        <w:rPr>
          <w:rFonts w:cs="Calibri"/>
          <w:bCs/>
        </w:rPr>
        <w:t>G</w:t>
      </w:r>
      <w:r w:rsidR="00F823A7" w:rsidRPr="00F823A7">
        <w:rPr>
          <w:rFonts w:cs="Calibri"/>
          <w:bCs/>
          <w:lang w:val="el-GR"/>
        </w:rPr>
        <w:t>.</w:t>
      </w:r>
      <w:r w:rsidR="00F823A7">
        <w:rPr>
          <w:rFonts w:cs="Calibri"/>
          <w:bCs/>
        </w:rPr>
        <w:t>P</w:t>
      </w:r>
      <w:r w:rsidR="00F823A7" w:rsidRPr="00F823A7">
        <w:rPr>
          <w:rFonts w:cs="Calibri"/>
          <w:bCs/>
          <w:lang w:val="el-GR"/>
        </w:rPr>
        <w:t>.</w:t>
      </w:r>
      <w:r w:rsidR="00F823A7">
        <w:rPr>
          <w:rFonts w:cs="Calibri"/>
          <w:bCs/>
        </w:rPr>
        <w:t>S</w:t>
      </w:r>
      <w:r w:rsidR="00F823A7" w:rsidRPr="00F823A7">
        <w:rPr>
          <w:rFonts w:cs="Calibri"/>
          <w:bCs/>
          <w:lang w:val="el-GR"/>
        </w:rPr>
        <w:t>.</w:t>
      </w:r>
      <w:r w:rsidRPr="00D426C2">
        <w:rPr>
          <w:rFonts w:cs="Calibri"/>
          <w:bCs/>
          <w:lang w:val="el-GR"/>
        </w:rPr>
        <w:t>, η οποία είναι συμβατή με τα υπόβαθρα της κλίμακας 1:50.000.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σε συνεργασία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θα πρέπει να αποφασίσουν για τους κανόνες γενίκευσης που θα εφαρμοστούν στη χαρτογράφηση κάθε είδους ψαριού. Οι κανόνες γενίκευσης αφορούν στη «γεωμετρία» των περιγραμμάτων των πολυγώνων που αντιπροσωπεύουν τις περιοχές εξάπλωσης των ειδών καθώς επίσης στα ελάχιστα εμβαδά </w:t>
      </w:r>
      <w:r w:rsidRPr="00D426C2">
        <w:rPr>
          <w:rFonts w:cs="Calibri"/>
          <w:bCs/>
          <w:lang w:val="el-GR"/>
        </w:rPr>
        <w:lastRenderedPageBreak/>
        <w:t>πολυγώνων που θα καταγράφονται ως οντότητες, πολυγωνικές ή ακόμα σημειακές. Οι εν λόγω κανόνες επηρεάζονται από:</w:t>
      </w:r>
    </w:p>
    <w:p w:rsidR="00822551" w:rsidRPr="00D426C2" w:rsidRDefault="00822551" w:rsidP="00B24578">
      <w:pPr>
        <w:numPr>
          <w:ilvl w:val="0"/>
          <w:numId w:val="130"/>
        </w:numPr>
        <w:spacing w:before="200" w:line="240" w:lineRule="auto"/>
        <w:ind w:right="-514"/>
        <w:jc w:val="both"/>
        <w:rPr>
          <w:rFonts w:cs="Calibri"/>
          <w:bCs/>
          <w:lang w:val="el-GR"/>
        </w:rPr>
      </w:pPr>
      <w:r w:rsidRPr="00D426C2">
        <w:rPr>
          <w:rFonts w:cs="Calibri"/>
          <w:bCs/>
          <w:lang w:val="el-GR"/>
        </w:rPr>
        <w:t>το χαρακτήρα της εξάπλωσης του είδους ψαριού</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το είδος παρουσιάζει συγκεντρώσεις σε μικρές επιφάνειες ή εμφανίζεται σε μεγάλες εκτάσεις</w:t>
      </w:r>
      <w:r w:rsidR="00D62D4B">
        <w:rPr>
          <w:rFonts w:cs="Calibri"/>
          <w:bCs/>
          <w:lang w:val="el-GR"/>
        </w:rPr>
        <w:t>,</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 xml:space="preserve"> τα όρια εξάπλωσης ενός είδους είναι σαφή ή όχι</w:t>
      </w:r>
      <w:r w:rsidR="00D62D4B">
        <w:rPr>
          <w:rFonts w:cs="Calibri"/>
          <w:bCs/>
          <w:lang w:val="el-GR"/>
        </w:rPr>
        <w:t>,</w:t>
      </w:r>
    </w:p>
    <w:p w:rsidR="00822551" w:rsidRPr="00D426C2" w:rsidRDefault="00822551" w:rsidP="00B24578">
      <w:pPr>
        <w:numPr>
          <w:ilvl w:val="0"/>
          <w:numId w:val="131"/>
        </w:numPr>
        <w:spacing w:before="200" w:line="240" w:lineRule="auto"/>
        <w:ind w:right="-514"/>
        <w:jc w:val="both"/>
        <w:rPr>
          <w:rFonts w:cs="Calibri"/>
          <w:bCs/>
          <w:lang w:val="el-GR"/>
        </w:rPr>
      </w:pPr>
      <w:r w:rsidRPr="00D426C2">
        <w:rPr>
          <w:rFonts w:cs="Calibri"/>
          <w:bCs/>
          <w:lang w:val="el-GR"/>
        </w:rPr>
        <w:t>τις μεθόδους που εφαρμόζονται για την καταγραφής του</w:t>
      </w:r>
      <w:r w:rsidR="00D62D4B">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κάθε περίπτωση η χάραξη των ορίων πρέπει να μπορεί να τεκμηριώνεται.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ότι αφορά στην εξάπλωση και στο εύρος εξάπλωσης, η απεικόνιση γίνεται με χάρτη πολυγώνων ή χάρτη κουκίδων. Οι χαρτογραφικές πληροφορίες θα πρέπει να αποδίδονται στο κατάλληλο, ανάλογα με την περίπτωση, υπόβαθρο.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στον πληθυσμό,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στην ποιότητα ενδιαιτημάτων,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χρησιμοποιήσει τα ακόλουθα: </w:t>
      </w:r>
    </w:p>
    <w:p w:rsidR="00822551" w:rsidRPr="00D426C2" w:rsidRDefault="00822551" w:rsidP="000864E6">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r w:rsidR="00113A39" w:rsidRPr="00567E33">
        <w:rPr>
          <w:lang w:val="el-GR"/>
        </w:rPr>
        <w:t>"</w:t>
      </w:r>
      <w:r w:rsidR="00113A39">
        <w:t>http</w:t>
      </w:r>
      <w:r w:rsidR="00200587" w:rsidRPr="00200587">
        <w:rPr>
          <w:lang w:val="el-GR"/>
        </w:rPr>
        <w:t>://</w:t>
      </w:r>
      <w:r w:rsidR="00113A39">
        <w:t>www</w:t>
      </w:r>
      <w:r w:rsidR="00200587" w:rsidRPr="00200587">
        <w:rPr>
          <w:lang w:val="el-GR"/>
        </w:rPr>
        <w:t>.</w:t>
      </w:r>
      <w:r w:rsidR="00113A39">
        <w:t>ypeka</w:t>
      </w:r>
      <w:r w:rsidR="00200587" w:rsidRPr="00200587">
        <w:rPr>
          <w:lang w:val="el-GR"/>
        </w:rPr>
        <w:t>.</w:t>
      </w:r>
      <w:r w:rsidR="00113A39">
        <w:t>gr</w:t>
      </w:r>
      <w:r w:rsidR="00200587" w:rsidRPr="00200587">
        <w:rPr>
          <w:lang w:val="el-GR"/>
        </w:rPr>
        <w:t>/</w:t>
      </w:r>
      <w:r w:rsidR="00113A39">
        <w:t>Default</w:t>
      </w:r>
      <w:r w:rsidR="00200587" w:rsidRPr="00200587">
        <w:rPr>
          <w:lang w:val="el-GR"/>
        </w:rPr>
        <w:t>.</w:t>
      </w:r>
      <w:r w:rsidR="00113A39">
        <w:t>aspx</w:t>
      </w:r>
      <w:r w:rsidR="00200587" w:rsidRPr="00200587">
        <w:rPr>
          <w:lang w:val="el-GR"/>
        </w:rPr>
        <w:t>?</w:t>
      </w:r>
      <w:r w:rsidR="00113A39">
        <w:t>tabid</w:t>
      </w:r>
      <w:r w:rsidR="00200587" w:rsidRPr="00200587">
        <w:rPr>
          <w:lang w:val="el-GR"/>
        </w:rPr>
        <w:t>=432&amp;</w:t>
      </w:r>
      <w:r w:rsidR="00113A39">
        <w:t>language</w:t>
      </w:r>
      <w:r w:rsidR="00200587" w:rsidRPr="00200587">
        <w:rPr>
          <w:lang w:val="el-GR"/>
        </w:rPr>
        <w:t>=</w:t>
      </w:r>
      <w:r w:rsidR="00113A39">
        <w:t>el</w:t>
      </w:r>
      <w:r w:rsidR="00200587" w:rsidRPr="00200587">
        <w:rPr>
          <w:lang w:val="el-GR"/>
        </w:rPr>
        <w:t>-</w:t>
      </w:r>
      <w:r w:rsidR="00113A39">
        <w:t>GR</w:t>
      </w:r>
      <w:r w:rsidR="00200587" w:rsidRPr="00200587">
        <w:rPr>
          <w:lang w:val="el-GR"/>
        </w:rPr>
        <w:t>"</w:t>
      </w:r>
    </w:p>
    <w:p w:rsidR="00822551" w:rsidRPr="00D426C2" w:rsidRDefault="00822551" w:rsidP="000864E6">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κριτήρια της </w:t>
      </w:r>
      <w:r w:rsidR="00957C84">
        <w:rPr>
          <w:rFonts w:cs="Calibri"/>
          <w:bCs/>
          <w:lang w:val="el-GR"/>
        </w:rPr>
        <w:t>Ε.Ε.</w:t>
      </w:r>
      <w:r w:rsidRPr="00D426C2">
        <w:rPr>
          <w:rFonts w:cs="Calibri"/>
          <w:bCs/>
          <w:lang w:val="el-GR"/>
        </w:rPr>
        <w:t xml:space="preserve"> για την αξιολόγηση της επάρκειας του Δικτύου των </w:t>
      </w:r>
      <w:r w:rsidR="00F539C8">
        <w:rPr>
          <w:rFonts w:cs="Calibri"/>
          <w:bCs/>
          <w:lang w:val="el-GR"/>
        </w:rPr>
        <w:t>Τ.Κ.Σ.</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p>
    <w:p w:rsidR="00822551" w:rsidRPr="00D426C2" w:rsidRDefault="00822551" w:rsidP="000864E6">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w:t>
      </w:r>
      <w:r w:rsidRPr="00D426C2">
        <w:rPr>
          <w:rFonts w:cs="Calibri"/>
          <w:bCs/>
        </w:rPr>
        <w:t>Interpretation</w:t>
      </w:r>
      <w:r w:rsidRPr="00D426C2">
        <w:rPr>
          <w:rFonts w:cs="Calibri"/>
          <w:bCs/>
          <w:lang w:val="el-GR"/>
        </w:rPr>
        <w:t xml:space="preserve"> </w:t>
      </w:r>
      <w:r w:rsidRPr="00D426C2">
        <w:rPr>
          <w:rFonts w:cs="Calibri"/>
          <w:bCs/>
        </w:rPr>
        <w:t>Manual</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the</w:t>
      </w:r>
      <w:r w:rsidRPr="00D426C2">
        <w:rPr>
          <w:rFonts w:cs="Calibri"/>
          <w:bCs/>
          <w:lang w:val="el-GR"/>
        </w:rPr>
        <w:t xml:space="preserve"> </w:t>
      </w:r>
      <w:r w:rsidRPr="00D426C2">
        <w:rPr>
          <w:rFonts w:cs="Calibri"/>
          <w:bCs/>
        </w:rPr>
        <w:t>European</w:t>
      </w:r>
      <w:r w:rsidRPr="00D426C2">
        <w:rPr>
          <w:rFonts w:cs="Calibri"/>
          <w:bCs/>
          <w:lang w:val="el-GR"/>
        </w:rPr>
        <w:t xml:space="preserve"> </w:t>
      </w:r>
      <w:r w:rsidRPr="00D426C2">
        <w:rPr>
          <w:rFonts w:cs="Calibri"/>
          <w:bCs/>
        </w:rPr>
        <w:t>Union</w:t>
      </w:r>
      <w:r w:rsidRPr="00D426C2">
        <w:rPr>
          <w:rFonts w:cs="Calibri"/>
          <w:bCs/>
          <w:lang w:val="el-GR"/>
        </w:rPr>
        <w:t xml:space="preserve"> </w:t>
      </w:r>
      <w:r w:rsidRPr="00D426C2">
        <w:rPr>
          <w:rFonts w:cs="Calibri"/>
          <w:bCs/>
        </w:rPr>
        <w:t>habitats</w:t>
      </w:r>
      <w:r w:rsidRPr="00D426C2">
        <w:rPr>
          <w:rFonts w:cs="Calibri"/>
          <w:bCs/>
          <w:lang w:val="el-GR"/>
        </w:rPr>
        <w:t xml:space="preserve">, 2007, σε ηλεκτρονική μορφή (αναρτημένο στην ηλεκτρονική διεύθυνση: </w:t>
      </w:r>
      <w:hyperlink r:id="rId26" w:anchor="interpretation" w:history="1">
        <w:r w:rsidRPr="00D426C2">
          <w:rPr>
            <w:rStyle w:val="-"/>
            <w:rFonts w:cs="Calibri"/>
            <w:bCs/>
            <w:lang w:val="el-GR"/>
          </w:rPr>
          <w:t>http://ec.europa.eu/environment/nature/le</w:t>
        </w:r>
        <w:r w:rsidR="00957C84">
          <w:rPr>
            <w:rStyle w:val="-"/>
            <w:rFonts w:cs="Calibri"/>
            <w:bCs/>
            <w:lang w:val="el-GR"/>
          </w:rPr>
          <w:t>G.I.S.</w:t>
        </w:r>
        <w:r w:rsidRPr="00D426C2">
          <w:rPr>
            <w:rStyle w:val="-"/>
            <w:rFonts w:cs="Calibri"/>
            <w:bCs/>
            <w:lang w:val="el-GR"/>
          </w:rPr>
          <w:t>lation/habitatsdirective/index_en.htm#interpretation</w:t>
        </w:r>
      </w:hyperlink>
      <w:r w:rsidRPr="00D426C2">
        <w:rPr>
          <w:rFonts w:cs="Calibri"/>
          <w:bCs/>
          <w:lang w:val="el-GR"/>
        </w:rPr>
        <w:t xml:space="preserve"> )</w:t>
      </w:r>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αποτελέσματα της δεύτερης εθνικής αναφοράς για την εφαρμογή της Οδηγίας 92/43/</w:t>
      </w:r>
      <w:r w:rsidR="00F539C8">
        <w:rPr>
          <w:rFonts w:cs="Calibri"/>
          <w:bCs/>
          <w:lang w:val="el-GR"/>
        </w:rPr>
        <w:t>Ε.Ο.Κ.</w:t>
      </w:r>
      <w:r w:rsidRPr="00D426C2">
        <w:rPr>
          <w:rFonts w:cs="Calibri"/>
          <w:bCs/>
          <w:lang w:val="el-GR"/>
        </w:rPr>
        <w:t xml:space="preserve"> (αναρτημένο στην ηλεκτρονική διεύθυνση: </w:t>
      </w:r>
      <w:hyperlink r:id="rId27" w:history="1">
        <w:r w:rsidRPr="00D426C2">
          <w:rPr>
            <w:rStyle w:val="-"/>
            <w:rFonts w:cs="Calibri"/>
            <w:bCs/>
            <w:lang w:val="el-GR"/>
          </w:rPr>
          <w:t>http://www.ypeka.gr/Default.aspx?tabid=539&amp;language=el-GR</w:t>
        </w:r>
      </w:hyperlink>
      <w:r w:rsidRPr="00D426C2">
        <w:rPr>
          <w:rFonts w:cs="Calibri"/>
          <w:bCs/>
          <w:lang w:val="el-GR"/>
        </w:rPr>
        <w:t xml:space="preserve">) </w:t>
      </w:r>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έντυπα αναφοράς και αξιολόγησης για τους τύπους οικοτόπων και τα είδη της Οδηγίας 92/43</w:t>
      </w:r>
      <w:r w:rsidR="00A72D5D">
        <w:rPr>
          <w:rFonts w:cs="Calibri"/>
          <w:bCs/>
          <w:lang w:val="el-GR"/>
        </w:rPr>
        <w:t>/Ε.Κ.</w:t>
      </w:r>
      <w:r w:rsidRPr="00D426C2">
        <w:rPr>
          <w:rFonts w:cs="Calibri"/>
          <w:bCs/>
          <w:lang w:val="el-GR"/>
        </w:rPr>
        <w:t xml:space="preserve"> που είναι αναρτημένα στην ηλεκτρονική διεύθυνση: </w:t>
      </w:r>
      <w:hyperlink r:id="rId28" w:history="1">
        <w:r w:rsidRPr="00D426C2">
          <w:rPr>
            <w:rStyle w:val="-"/>
            <w:rFonts w:cs="Calibri"/>
          </w:rPr>
          <w:t>http</w:t>
        </w:r>
        <w:r w:rsidRPr="00D426C2">
          <w:rPr>
            <w:rStyle w:val="-"/>
            <w:rFonts w:cs="Calibri"/>
            <w:lang w:val="el-GR"/>
          </w:rPr>
          <w:t>://</w:t>
        </w:r>
        <w:r w:rsidRPr="00D426C2">
          <w:rPr>
            <w:rStyle w:val="-"/>
            <w:rFonts w:cs="Calibri"/>
          </w:rPr>
          <w:t>circa</w:t>
        </w:r>
        <w:r w:rsidRPr="00D426C2">
          <w:rPr>
            <w:rStyle w:val="-"/>
            <w:rFonts w:cs="Calibri"/>
            <w:lang w:val="el-GR"/>
          </w:rPr>
          <w:t>.</w:t>
        </w:r>
        <w:r w:rsidRPr="00D426C2">
          <w:rPr>
            <w:rStyle w:val="-"/>
            <w:rFonts w:cs="Calibri"/>
          </w:rPr>
          <w:t>europa</w:t>
        </w:r>
        <w:r w:rsidRPr="00D426C2">
          <w:rPr>
            <w:rStyle w:val="-"/>
            <w:rFonts w:cs="Calibri"/>
            <w:lang w:val="el-GR"/>
          </w:rPr>
          <w:t>.</w:t>
        </w:r>
        <w:r w:rsidRPr="00D426C2">
          <w:rPr>
            <w:rStyle w:val="-"/>
            <w:rFonts w:cs="Calibri"/>
          </w:rPr>
          <w:t>eu</w:t>
        </w:r>
        <w:r w:rsidRPr="00D426C2">
          <w:rPr>
            <w:rStyle w:val="-"/>
            <w:rFonts w:cs="Calibri"/>
            <w:lang w:val="el-GR"/>
          </w:rPr>
          <w:t>/</w:t>
        </w:r>
        <w:r w:rsidRPr="00D426C2">
          <w:rPr>
            <w:rStyle w:val="-"/>
            <w:rFonts w:cs="Calibri"/>
          </w:rPr>
          <w:t>Public</w:t>
        </w:r>
        <w:r w:rsidRPr="00D426C2">
          <w:rPr>
            <w:rStyle w:val="-"/>
            <w:rFonts w:cs="Calibri"/>
            <w:lang w:val="el-GR"/>
          </w:rPr>
          <w:t>/</w:t>
        </w:r>
        <w:r w:rsidRPr="00D426C2">
          <w:rPr>
            <w:rStyle w:val="-"/>
            <w:rFonts w:cs="Calibri"/>
          </w:rPr>
          <w:t>irc</w:t>
        </w:r>
        <w:r w:rsidRPr="00D426C2">
          <w:rPr>
            <w:rStyle w:val="-"/>
            <w:rFonts w:cs="Calibri"/>
            <w:lang w:val="el-GR"/>
          </w:rPr>
          <w:t>/</w:t>
        </w:r>
        <w:r w:rsidRPr="00D426C2">
          <w:rPr>
            <w:rStyle w:val="-"/>
            <w:rFonts w:cs="Calibri"/>
          </w:rPr>
          <w:t>env</w:t>
        </w:r>
        <w:r w:rsidRPr="00D426C2">
          <w:rPr>
            <w:rStyle w:val="-"/>
            <w:rFonts w:cs="Calibri"/>
            <w:lang w:val="el-GR"/>
          </w:rPr>
          <w:t>/</w:t>
        </w:r>
        <w:r w:rsidRPr="00D426C2">
          <w:rPr>
            <w:rStyle w:val="-"/>
            <w:rFonts w:cs="Calibri"/>
          </w:rPr>
          <w:t>monnat</w:t>
        </w:r>
        <w:r w:rsidRPr="00D426C2">
          <w:rPr>
            <w:rStyle w:val="-"/>
            <w:rFonts w:cs="Calibri"/>
            <w:lang w:val="el-GR"/>
          </w:rPr>
          <w:t>/</w:t>
        </w:r>
        <w:r w:rsidRPr="00D426C2">
          <w:rPr>
            <w:rStyle w:val="-"/>
            <w:rFonts w:cs="Calibri"/>
          </w:rPr>
          <w:t>library</w:t>
        </w:r>
        <w:r w:rsidRPr="00D426C2">
          <w:rPr>
            <w:rStyle w:val="-"/>
            <w:rFonts w:cs="Calibri"/>
            <w:lang w:val="el-GR"/>
          </w:rPr>
          <w:t>?</w:t>
        </w:r>
        <w:r w:rsidRPr="00D426C2">
          <w:rPr>
            <w:rStyle w:val="-"/>
            <w:rFonts w:cs="Calibri"/>
          </w:rPr>
          <w:t>l</w:t>
        </w:r>
        <w:r w:rsidRPr="00D426C2">
          <w:rPr>
            <w:rStyle w:val="-"/>
            <w:rFonts w:cs="Calibri"/>
            <w:lang w:val="el-GR"/>
          </w:rPr>
          <w:t>=/</w:t>
        </w:r>
        <w:r w:rsidRPr="00D426C2">
          <w:rPr>
            <w:rStyle w:val="-"/>
            <w:rFonts w:cs="Calibri"/>
          </w:rPr>
          <w:t>habitats</w:t>
        </w:r>
        <w:r w:rsidRPr="00D426C2">
          <w:rPr>
            <w:rStyle w:val="-"/>
            <w:rFonts w:cs="Calibri"/>
            <w:lang w:val="el-GR"/>
          </w:rPr>
          <w:t>_</w:t>
        </w:r>
        <w:r w:rsidRPr="00D426C2">
          <w:rPr>
            <w:rStyle w:val="-"/>
            <w:rFonts w:cs="Calibri"/>
          </w:rPr>
          <w:t>reporting</w:t>
        </w:r>
        <w:r w:rsidRPr="00D426C2">
          <w:rPr>
            <w:rStyle w:val="-"/>
            <w:rFonts w:cs="Calibri"/>
            <w:lang w:val="el-GR"/>
          </w:rPr>
          <w:t>/</w:t>
        </w:r>
        <w:r w:rsidRPr="00D426C2">
          <w:rPr>
            <w:rStyle w:val="-"/>
            <w:rFonts w:cs="Calibri"/>
          </w:rPr>
          <w:t>reporting</w:t>
        </w:r>
        <w:r w:rsidRPr="00D426C2">
          <w:rPr>
            <w:rStyle w:val="-"/>
            <w:rFonts w:cs="Calibri"/>
            <w:lang w:val="el-GR"/>
          </w:rPr>
          <w:t>_2007-2012&amp;</w:t>
        </w:r>
        <w:r w:rsidRPr="00D426C2">
          <w:rPr>
            <w:rStyle w:val="-"/>
            <w:rFonts w:cs="Calibri"/>
          </w:rPr>
          <w:t>vm</w:t>
        </w:r>
        <w:r w:rsidRPr="00D426C2">
          <w:rPr>
            <w:rStyle w:val="-"/>
            <w:rFonts w:cs="Calibri"/>
            <w:lang w:val="el-GR"/>
          </w:rPr>
          <w:t>=</w:t>
        </w:r>
        <w:r w:rsidRPr="00D426C2">
          <w:rPr>
            <w:rStyle w:val="-"/>
            <w:rFonts w:cs="Calibri"/>
          </w:rPr>
          <w:t>detailed</w:t>
        </w:r>
        <w:r w:rsidRPr="00D426C2">
          <w:rPr>
            <w:rStyle w:val="-"/>
            <w:rFonts w:cs="Calibri"/>
            <w:lang w:val="el-GR"/>
          </w:rPr>
          <w:t>&amp;</w:t>
        </w:r>
        <w:r w:rsidRPr="00D426C2">
          <w:rPr>
            <w:rStyle w:val="-"/>
            <w:rFonts w:cs="Calibri"/>
          </w:rPr>
          <w:t>sb</w:t>
        </w:r>
        <w:r w:rsidRPr="00D426C2">
          <w:rPr>
            <w:rStyle w:val="-"/>
            <w:rFonts w:cs="Calibri"/>
            <w:lang w:val="el-GR"/>
          </w:rPr>
          <w:t>=</w:t>
        </w:r>
        <w:r w:rsidRPr="00D426C2">
          <w:rPr>
            <w:rStyle w:val="-"/>
            <w:rFonts w:cs="Calibri"/>
          </w:rPr>
          <w:t>Title</w:t>
        </w:r>
      </w:hyperlink>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lastRenderedPageBreak/>
        <w:t xml:space="preserve">Τα έντυπα αναφοράς της έκθεσης του άρθρου 12 της Οδηγίας των </w:t>
      </w:r>
      <w:r w:rsidR="00E13FFE" w:rsidRPr="00D426C2">
        <w:rPr>
          <w:rFonts w:cs="Calibri"/>
          <w:lang w:val="el-GR"/>
        </w:rPr>
        <w:t>Πτηνών</w:t>
      </w:r>
      <w:r w:rsidRPr="00D426C2">
        <w:rPr>
          <w:rFonts w:cs="Calibri"/>
          <w:lang w:val="el-GR"/>
        </w:rPr>
        <w:t xml:space="preserve"> μπορείτε να τα βρείτε στην ιστοσελίδα: </w:t>
      </w:r>
      <w:hyperlink r:id="rId29" w:history="1">
        <w:r w:rsidRPr="00D426C2">
          <w:rPr>
            <w:rStyle w:val="-"/>
            <w:rFonts w:cs="Calibri"/>
            <w:lang w:val="el-GR"/>
          </w:rPr>
          <w:t>http://circa.europa.eu/Public/irc/env/monnat/library?l=/reporting_art12/art12_2008-2012&amp;vm=detailed&amp;sb=Title</w:t>
        </w:r>
      </w:hyperlink>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Τις φόρμες της βάσης δεδομένων του Δικτύου </w:t>
      </w:r>
      <w:r w:rsidRPr="00D426C2">
        <w:rPr>
          <w:rFonts w:cs="Calibri"/>
        </w:rPr>
        <w:t>Natura</w:t>
      </w:r>
      <w:r w:rsidRPr="00D426C2">
        <w:rPr>
          <w:rFonts w:cs="Calibri"/>
          <w:lang w:val="el-GR"/>
        </w:rPr>
        <w:t xml:space="preserve"> 2000 (</w:t>
      </w:r>
      <w:r w:rsidRPr="00D426C2">
        <w:rPr>
          <w:rFonts w:cs="Calibri"/>
        </w:rPr>
        <w:t>Standard</w:t>
      </w:r>
      <w:r w:rsidRPr="00D426C2">
        <w:rPr>
          <w:rFonts w:cs="Calibri"/>
          <w:lang w:val="el-GR"/>
        </w:rPr>
        <w:t xml:space="preserve"> </w:t>
      </w:r>
      <w:r w:rsidRPr="00D426C2">
        <w:rPr>
          <w:rFonts w:cs="Calibri"/>
        </w:rPr>
        <w:t>Data</w:t>
      </w:r>
      <w:r w:rsidRPr="00D426C2">
        <w:rPr>
          <w:rFonts w:cs="Calibri"/>
          <w:lang w:val="el-GR"/>
        </w:rPr>
        <w:t xml:space="preserve"> </w:t>
      </w:r>
      <w:r w:rsidRPr="00D426C2">
        <w:rPr>
          <w:rFonts w:cs="Calibri"/>
        </w:rPr>
        <w:t>Form</w:t>
      </w:r>
      <w:r w:rsidRPr="00D426C2">
        <w:rPr>
          <w:rFonts w:cs="Calibri"/>
          <w:lang w:val="el-GR"/>
        </w:rPr>
        <w:t xml:space="preserve">) μπορείτε να τα βρείτε στην ιστοσελίδα: </w:t>
      </w:r>
      <w:hyperlink r:id="rId30" w:history="1">
        <w:r w:rsidRPr="00D426C2">
          <w:rPr>
            <w:rStyle w:val="-"/>
            <w:rFonts w:cs="Calibri"/>
            <w:lang w:val="el-GR"/>
          </w:rPr>
          <w:t>http://circa.europa.eu/Public/irc/env/monnat/library?l=/natura_2000_dataflow&amp;vm=detailed&amp;sb=Title</w:t>
        </w:r>
      </w:hyperlink>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κόκκινο βιβλίο των απειλούμενων ζώων της Ελλάδας (σε ηλεκτρονική μορφή, αναρτημένο στην ηλεκτρονική διεύθυνση: </w:t>
      </w:r>
      <w:hyperlink r:id="rId31" w:history="1">
        <w:r w:rsidRPr="00D426C2">
          <w:rPr>
            <w:rStyle w:val="-"/>
            <w:rFonts w:cs="Calibri"/>
            <w:bCs/>
            <w:lang w:val="el-GR"/>
          </w:rPr>
          <w:t>http://www.ypeka.gr/Default.aspx?tabid=518&amp;language=el-GR</w:t>
        </w:r>
      </w:hyperlink>
      <w:r w:rsidRPr="00D426C2">
        <w:rPr>
          <w:rFonts w:cs="Calibri"/>
          <w:bCs/>
          <w:lang w:val="el-GR"/>
        </w:rPr>
        <w:t>)</w:t>
      </w:r>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32" w:history="1">
        <w:r w:rsidRPr="00D426C2">
          <w:rPr>
            <w:rStyle w:val="-"/>
            <w:rFonts w:cs="Calibri"/>
            <w:bCs/>
            <w:lang w:val="el-GR"/>
          </w:rPr>
          <w:t>http://www.eea.europa.eu/data-and-maps/data/eea-reference-grids</w:t>
        </w:r>
      </w:hyperlink>
      <w:r w:rsidRPr="00D426C2">
        <w:rPr>
          <w:rFonts w:cs="Calibri"/>
          <w:bCs/>
          <w:lang w:val="el-GR"/>
        </w:rPr>
        <w:t xml:space="preserve"> ). </w:t>
      </w:r>
    </w:p>
    <w:p w:rsidR="00822551" w:rsidRPr="00D426C2" w:rsidRDefault="00822551" w:rsidP="000864E6">
      <w:pPr>
        <w:numPr>
          <w:ilvl w:val="0"/>
          <w:numId w:val="30"/>
        </w:numPr>
        <w:tabs>
          <w:tab w:val="clear" w:pos="750"/>
        </w:tabs>
        <w:spacing w:before="200" w:line="240" w:lineRule="auto"/>
        <w:ind w:left="426" w:right="-514" w:hanging="426"/>
        <w:jc w:val="both"/>
        <w:rPr>
          <w:rFonts w:cs="Calibri"/>
          <w:bCs/>
          <w:lang w:val="el-GR"/>
        </w:rPr>
      </w:pPr>
      <w:r w:rsidRPr="00D426C2">
        <w:rPr>
          <w:rFonts w:cs="Calibri"/>
          <w:bCs/>
          <w:lang w:val="el-GR"/>
        </w:rPr>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Σημειώνεται ότι για τον σχεδιασμό των προγραμμάτων εποπτείας,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w:t>
      </w:r>
      <w:r w:rsidRPr="00D426C2">
        <w:rPr>
          <w:rFonts w:cs="Calibri"/>
          <w:bCs/>
        </w:rPr>
        <w:t>Art</w:t>
      </w:r>
      <w:r w:rsidRPr="00D426C2">
        <w:rPr>
          <w:rFonts w:cs="Calibri"/>
          <w:bCs/>
          <w:lang w:val="el-GR"/>
        </w:rPr>
        <w:t xml:space="preserve"> 17 </w:t>
      </w:r>
      <w:r w:rsidRPr="00D426C2">
        <w:rPr>
          <w:rFonts w:cs="Calibri"/>
          <w:bCs/>
        </w:rPr>
        <w:t>guidelines</w:t>
      </w:r>
      <w:r w:rsidRPr="00D426C2">
        <w:rPr>
          <w:rFonts w:cs="Calibri"/>
          <w:bCs/>
          <w:lang w:val="el-GR"/>
        </w:rPr>
        <w:t xml:space="preserve">». Τα κείμενα παρατίθενται στην ιστοσελίδα: </w:t>
      </w:r>
      <w:hyperlink r:id="rId33"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Public</w:t>
        </w:r>
        <w:r w:rsidRPr="00D426C2">
          <w:rPr>
            <w:rStyle w:val="-"/>
            <w:rFonts w:cs="Calibri"/>
            <w:bCs/>
            <w:lang w:val="el-GR"/>
          </w:rPr>
          <w:t>/</w:t>
        </w:r>
        <w:r w:rsidRPr="00D426C2">
          <w:rPr>
            <w:rStyle w:val="-"/>
            <w:rFonts w:cs="Calibri"/>
            <w:bCs/>
          </w:rPr>
          <w:t>irc</w:t>
        </w:r>
        <w:r w:rsidRPr="00D426C2">
          <w:rPr>
            <w:rStyle w:val="-"/>
            <w:rFonts w:cs="Calibri"/>
            <w:bCs/>
            <w:lang w:val="el-GR"/>
          </w:rPr>
          <w:t>/</w:t>
        </w:r>
        <w:r w:rsidRPr="00D426C2">
          <w:rPr>
            <w:rStyle w:val="-"/>
            <w:rFonts w:cs="Calibri"/>
            <w:bCs/>
          </w:rPr>
          <w:t>env</w:t>
        </w:r>
        <w:r w:rsidRPr="00D426C2">
          <w:rPr>
            <w:rStyle w:val="-"/>
            <w:rFonts w:cs="Calibri"/>
            <w:bCs/>
            <w:lang w:val="el-GR"/>
          </w:rPr>
          <w:t>/</w:t>
        </w:r>
        <w:r w:rsidRPr="00D426C2">
          <w:rPr>
            <w:rStyle w:val="-"/>
            <w:rFonts w:cs="Calibri"/>
            <w:bCs/>
          </w:rPr>
          <w:t>monnat</w:t>
        </w:r>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=/&amp;</w:t>
        </w:r>
        <w:r w:rsidRPr="00D426C2">
          <w:rPr>
            <w:rStyle w:val="-"/>
            <w:rFonts w:cs="Calibri"/>
            <w:bCs/>
          </w:rPr>
          <w:t>vm</w:t>
        </w:r>
        <w:r w:rsidRPr="00D426C2">
          <w:rPr>
            <w:rStyle w:val="-"/>
            <w:rFonts w:cs="Calibri"/>
            <w:bCs/>
            <w:lang w:val="el-GR"/>
          </w:rPr>
          <w:t>=</w:t>
        </w:r>
        <w:r w:rsidRPr="00D426C2">
          <w:rPr>
            <w:rStyle w:val="-"/>
            <w:rFonts w:cs="Calibri"/>
            <w:bCs/>
          </w:rPr>
          <w:t>detailed</w:t>
        </w:r>
        <w:r w:rsidRPr="00D426C2">
          <w:rPr>
            <w:rStyle w:val="-"/>
            <w:rFonts w:cs="Calibri"/>
            <w:bCs/>
            <w:lang w:val="el-GR"/>
          </w:rPr>
          <w:t>&amp;</w:t>
        </w:r>
        <w:r w:rsidRPr="00D426C2">
          <w:rPr>
            <w:rStyle w:val="-"/>
            <w:rFonts w:cs="Calibri"/>
            <w:bCs/>
          </w:rPr>
          <w:t>sb</w:t>
        </w:r>
        <w:r w:rsidRPr="00D426C2">
          <w:rPr>
            <w:rStyle w:val="-"/>
            <w:rFonts w:cs="Calibri"/>
            <w:bCs/>
            <w:lang w:val="el-GR"/>
          </w:rPr>
          <w:t>=</w:t>
        </w:r>
        <w:r w:rsidRPr="00D426C2">
          <w:rPr>
            <w:rStyle w:val="-"/>
            <w:rFonts w:cs="Calibri"/>
            <w:bCs/>
          </w:rPr>
          <w:t>Title</w:t>
        </w:r>
      </w:hyperlink>
      <w:r w:rsidRPr="00D426C2">
        <w:rPr>
          <w:rFonts w:cs="Calibri"/>
          <w:bCs/>
          <w:lang w:val="el-GR"/>
        </w:rPr>
        <w:t>, «</w:t>
      </w:r>
      <w:r w:rsidRPr="00D426C2">
        <w:rPr>
          <w:rFonts w:cs="Calibri"/>
          <w:bCs/>
        </w:rPr>
        <w:t>An</w:t>
      </w:r>
      <w:r w:rsidRPr="00D426C2">
        <w:rPr>
          <w:rFonts w:cs="Calibri"/>
          <w:bCs/>
          <w:lang w:val="el-GR"/>
        </w:rPr>
        <w:t xml:space="preserve"> </w:t>
      </w:r>
      <w:r w:rsidRPr="00D426C2">
        <w:rPr>
          <w:rFonts w:cs="Calibri"/>
          <w:bCs/>
        </w:rPr>
        <w:t>expert</w:t>
      </w:r>
      <w:r w:rsidRPr="00D426C2">
        <w:rPr>
          <w:rFonts w:cs="Calibri"/>
          <w:bCs/>
          <w:lang w:val="el-GR"/>
        </w:rPr>
        <w:t xml:space="preserve"> </w:t>
      </w:r>
      <w:r w:rsidRPr="00D426C2">
        <w:rPr>
          <w:rFonts w:cs="Calibri"/>
          <w:bCs/>
        </w:rPr>
        <w:t>group</w:t>
      </w:r>
      <w:r w:rsidRPr="00D426C2">
        <w:rPr>
          <w:rFonts w:cs="Calibri"/>
          <w:bCs/>
          <w:lang w:val="el-GR"/>
        </w:rPr>
        <w:t xml:space="preserve"> </w:t>
      </w:r>
      <w:r w:rsidRPr="00D426C2">
        <w:rPr>
          <w:rFonts w:cs="Calibri"/>
          <w:bCs/>
        </w:rPr>
        <w:t>on</w:t>
      </w:r>
      <w:r w:rsidRPr="00D426C2">
        <w:rPr>
          <w:rFonts w:cs="Calibri"/>
          <w:bCs/>
          <w:lang w:val="el-GR"/>
        </w:rPr>
        <w:t xml:space="preserve"> </w:t>
      </w:r>
      <w:r w:rsidRPr="00D426C2">
        <w:rPr>
          <w:rFonts w:cs="Calibri"/>
          <w:bCs/>
        </w:rPr>
        <w:t>reporting</w:t>
      </w:r>
      <w:r w:rsidRPr="00D426C2">
        <w:rPr>
          <w:rFonts w:cs="Calibri"/>
          <w:bCs/>
          <w:lang w:val="el-GR"/>
        </w:rPr>
        <w:t>», η οποία ενημερώνεται διαρκώς.</w:t>
      </w:r>
    </w:p>
    <w:p w:rsidR="00E23615" w:rsidRPr="00D426C2" w:rsidRDefault="00E23615" w:rsidP="00822551">
      <w:pPr>
        <w:spacing w:before="200" w:line="240" w:lineRule="auto"/>
        <w:ind w:left="180" w:right="-514"/>
        <w:jc w:val="both"/>
        <w:rPr>
          <w:rFonts w:cs="Calibri"/>
          <w:bCs/>
          <w:lang w:val="el-GR"/>
        </w:rPr>
      </w:pPr>
    </w:p>
    <w:p w:rsidR="00E23615" w:rsidRPr="00D426C2" w:rsidRDefault="00E23615" w:rsidP="00E23615">
      <w:pPr>
        <w:spacing w:before="200" w:line="240" w:lineRule="auto"/>
        <w:ind w:left="180" w:right="-514"/>
        <w:jc w:val="both"/>
        <w:rPr>
          <w:rFonts w:cs="Calibri"/>
          <w:i/>
          <w:lang w:val="el-GR"/>
        </w:rPr>
      </w:pPr>
      <w:bookmarkStart w:id="120" w:name="_Toc311788751"/>
      <w:r w:rsidRPr="00D426C2">
        <w:rPr>
          <w:rFonts w:cs="Calibri"/>
          <w:i/>
          <w:lang w:val="el-GR"/>
        </w:rPr>
        <w:t>4. ΔΙΑΡΚΕΙΑ – ΦΑΣΕΙΣ ΤΟΥ ΠΡΟΓΡΑΜΜΑΤΟΣ ΕΠΟΠΤΕΙΑΣ (ΕΝΔΕΙΚΤΙΚΑ)</w:t>
      </w:r>
      <w:bookmarkEnd w:id="120"/>
    </w:p>
    <w:p w:rsidR="000845F5" w:rsidRPr="00D426C2" w:rsidRDefault="000845F5" w:rsidP="000845F5">
      <w:pPr>
        <w:spacing w:before="200" w:line="240" w:lineRule="auto"/>
        <w:ind w:left="180" w:right="-514"/>
        <w:jc w:val="both"/>
        <w:rPr>
          <w:rFonts w:cs="Calibri"/>
          <w:bCs/>
          <w:lang w:val="el-GR"/>
        </w:rPr>
      </w:pPr>
      <w:r w:rsidRPr="00D426C2">
        <w:rPr>
          <w:rFonts w:cs="Calibri"/>
          <w:bCs/>
          <w:lang w:val="el-GR"/>
        </w:rPr>
        <w:t>Το πρόγραμμα θα ολοκληρω</w:t>
      </w:r>
      <w:r>
        <w:rPr>
          <w:rFonts w:cs="Calibri"/>
          <w:bCs/>
          <w:lang w:val="el-GR"/>
        </w:rPr>
        <w:t>θεί και θα παραληφθεί σε τέσσερ</w:t>
      </w:r>
      <w:r w:rsidRPr="00D426C2">
        <w:rPr>
          <w:rFonts w:cs="Calibri"/>
          <w:bCs/>
          <w:lang w:val="el-GR"/>
        </w:rPr>
        <w:t>ις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0845F5" w:rsidRPr="00D426C2" w:rsidRDefault="00957C84" w:rsidP="000845F5">
      <w:pPr>
        <w:numPr>
          <w:ilvl w:val="0"/>
          <w:numId w:val="25"/>
        </w:numPr>
        <w:spacing w:before="200" w:line="240" w:lineRule="auto"/>
        <w:ind w:right="-514"/>
        <w:jc w:val="both"/>
        <w:rPr>
          <w:rFonts w:cs="Calibri"/>
          <w:bCs/>
          <w:lang w:val="el-GR"/>
        </w:rPr>
      </w:pPr>
      <w:r>
        <w:rPr>
          <w:rFonts w:cs="Calibri"/>
          <w:bCs/>
          <w:lang w:val="el-GR"/>
        </w:rPr>
        <w:t>Α</w:t>
      </w:r>
      <w:r w:rsidR="000845F5" w:rsidRPr="00D426C2">
        <w:rPr>
          <w:rFonts w:cs="Calibri"/>
          <w:bCs/>
          <w:lang w:val="el-GR"/>
        </w:rPr>
        <w:t xml:space="preserve"> </w:t>
      </w:r>
      <w:r w:rsidR="000845F5">
        <w:rPr>
          <w:rFonts w:cs="Calibri"/>
          <w:bCs/>
          <w:lang w:val="el-GR"/>
        </w:rPr>
        <w:t xml:space="preserve">Φάση: </w:t>
      </w:r>
      <w:r w:rsidR="000845F5" w:rsidRPr="00D426C2">
        <w:rPr>
          <w:rFonts w:cs="Calibri"/>
          <w:bCs/>
          <w:lang w:val="el-GR"/>
        </w:rPr>
        <w:t>2 μήνες από την ημερομηνία υπογραφής της σύμβασης</w:t>
      </w:r>
      <w:r w:rsidR="000845F5">
        <w:rPr>
          <w:rFonts w:cs="Calibri"/>
          <w:bCs/>
          <w:lang w:val="el-GR"/>
        </w:rPr>
        <w:t>.</w:t>
      </w:r>
    </w:p>
    <w:p w:rsidR="000845F5" w:rsidRPr="00D426C2" w:rsidRDefault="00957C84" w:rsidP="000845F5">
      <w:pPr>
        <w:numPr>
          <w:ilvl w:val="0"/>
          <w:numId w:val="25"/>
        </w:numPr>
        <w:spacing w:before="200" w:line="240" w:lineRule="auto"/>
        <w:ind w:right="-514"/>
        <w:jc w:val="both"/>
        <w:rPr>
          <w:rFonts w:cs="Calibri"/>
          <w:bCs/>
          <w:lang w:val="el-GR"/>
        </w:rPr>
      </w:pPr>
      <w:r>
        <w:rPr>
          <w:rFonts w:cs="Calibri"/>
          <w:bCs/>
          <w:lang w:val="el-GR"/>
        </w:rPr>
        <w:t>Β</w:t>
      </w:r>
      <w:r w:rsidR="000845F5" w:rsidRPr="00D426C2">
        <w:rPr>
          <w:rFonts w:cs="Calibri"/>
          <w:bCs/>
          <w:lang w:val="el-GR"/>
        </w:rPr>
        <w:t xml:space="preserve"> </w:t>
      </w:r>
      <w:r w:rsidR="000845F5">
        <w:rPr>
          <w:rFonts w:cs="Calibri"/>
          <w:bCs/>
          <w:lang w:val="el-GR"/>
        </w:rPr>
        <w:t xml:space="preserve">Φάση: </w:t>
      </w:r>
      <w:r w:rsidR="000845F5" w:rsidRPr="00D426C2">
        <w:rPr>
          <w:rFonts w:cs="Calibri"/>
          <w:bCs/>
          <w:lang w:val="el-GR"/>
        </w:rPr>
        <w:t xml:space="preserve">από την ολοκλήρωση και παραλαβή της Α </w:t>
      </w:r>
      <w:r w:rsidR="000845F5">
        <w:rPr>
          <w:rFonts w:cs="Calibri"/>
          <w:bCs/>
          <w:lang w:val="el-GR"/>
        </w:rPr>
        <w:t>Φάσης</w:t>
      </w:r>
      <w:r w:rsidR="000845F5" w:rsidRPr="00D426C2">
        <w:rPr>
          <w:rFonts w:cs="Calibri"/>
          <w:bCs/>
          <w:lang w:val="el-GR"/>
        </w:rPr>
        <w:t xml:space="preserve"> </w:t>
      </w:r>
      <w:r w:rsidR="000845F5">
        <w:rPr>
          <w:rFonts w:cs="Calibri"/>
          <w:bCs/>
          <w:lang w:val="el-GR"/>
        </w:rPr>
        <w:t xml:space="preserve">και για διάστημα </w:t>
      </w:r>
      <w:r w:rsidR="00E16855">
        <w:rPr>
          <w:rFonts w:cs="Calibri"/>
          <w:bCs/>
          <w:lang w:val="el-GR"/>
        </w:rPr>
        <w:t>δέκα</w:t>
      </w:r>
      <w:r w:rsidR="000845F5">
        <w:rPr>
          <w:rFonts w:cs="Calibri"/>
          <w:bCs/>
          <w:lang w:val="el-GR"/>
        </w:rPr>
        <w:t xml:space="preserve"> (1</w:t>
      </w:r>
      <w:r w:rsidR="00E16855">
        <w:rPr>
          <w:rFonts w:cs="Calibri"/>
          <w:bCs/>
          <w:lang w:val="el-GR"/>
        </w:rPr>
        <w:t>0</w:t>
      </w:r>
      <w:r w:rsidR="000845F5" w:rsidRPr="00D426C2">
        <w:rPr>
          <w:rFonts w:cs="Calibri"/>
          <w:bCs/>
          <w:lang w:val="el-GR"/>
        </w:rPr>
        <w:t>)</w:t>
      </w:r>
      <w:r w:rsidR="000845F5">
        <w:rPr>
          <w:rFonts w:cs="Calibri"/>
          <w:bCs/>
          <w:lang w:val="el-GR"/>
        </w:rPr>
        <w:t xml:space="preserve"> μηνών.</w:t>
      </w:r>
    </w:p>
    <w:p w:rsidR="000845F5" w:rsidRPr="00D426C2" w:rsidRDefault="00957C84" w:rsidP="000845F5">
      <w:pPr>
        <w:numPr>
          <w:ilvl w:val="0"/>
          <w:numId w:val="25"/>
        </w:numPr>
        <w:spacing w:before="200" w:line="240" w:lineRule="auto"/>
        <w:ind w:right="-514"/>
        <w:jc w:val="both"/>
        <w:rPr>
          <w:rFonts w:cs="Calibri"/>
          <w:bCs/>
          <w:lang w:val="el-GR"/>
        </w:rPr>
      </w:pPr>
      <w:r>
        <w:rPr>
          <w:rFonts w:cs="Calibri"/>
          <w:bCs/>
          <w:lang w:val="el-GR"/>
        </w:rPr>
        <w:t>Γ</w:t>
      </w:r>
      <w:r w:rsidR="000845F5" w:rsidRPr="00D426C2">
        <w:rPr>
          <w:rFonts w:cs="Calibri"/>
          <w:bCs/>
          <w:lang w:val="el-GR"/>
        </w:rPr>
        <w:t xml:space="preserve"> </w:t>
      </w:r>
      <w:r w:rsidR="000845F5">
        <w:rPr>
          <w:rFonts w:cs="Calibri"/>
          <w:bCs/>
          <w:lang w:val="el-GR"/>
        </w:rPr>
        <w:t>Φάση:</w:t>
      </w:r>
      <w:r w:rsidR="000845F5" w:rsidRPr="00D426C2">
        <w:rPr>
          <w:rFonts w:cs="Calibri"/>
          <w:bCs/>
          <w:lang w:val="el-GR"/>
        </w:rPr>
        <w:t xml:space="preserve"> από την ολοκλήρωση και παραλαβή της </w:t>
      </w:r>
      <w:r>
        <w:rPr>
          <w:rFonts w:cs="Calibri"/>
          <w:bCs/>
          <w:lang w:val="el-GR"/>
        </w:rPr>
        <w:t>Β</w:t>
      </w:r>
      <w:r w:rsidR="000845F5" w:rsidRPr="00D426C2">
        <w:rPr>
          <w:rFonts w:cs="Calibri"/>
          <w:bCs/>
          <w:lang w:val="el-GR"/>
        </w:rPr>
        <w:t xml:space="preserve"> </w:t>
      </w:r>
      <w:r w:rsidR="000845F5">
        <w:rPr>
          <w:rFonts w:cs="Calibri"/>
          <w:bCs/>
          <w:lang w:val="el-GR"/>
        </w:rPr>
        <w:t>Φάσης</w:t>
      </w:r>
      <w:r w:rsidR="000845F5" w:rsidRPr="00D426C2">
        <w:rPr>
          <w:rFonts w:cs="Calibri"/>
          <w:bCs/>
          <w:lang w:val="el-GR"/>
        </w:rPr>
        <w:t xml:space="preserve"> </w:t>
      </w:r>
      <w:r w:rsidR="000845F5">
        <w:rPr>
          <w:rFonts w:cs="Calibri"/>
          <w:bCs/>
          <w:lang w:val="el-GR"/>
        </w:rPr>
        <w:t xml:space="preserve">και για διάστημα </w:t>
      </w:r>
      <w:r w:rsidR="00E16855">
        <w:rPr>
          <w:rFonts w:cs="Calibri"/>
          <w:bCs/>
          <w:lang w:val="el-GR"/>
        </w:rPr>
        <w:t>δέκα</w:t>
      </w:r>
      <w:r w:rsidR="000845F5">
        <w:rPr>
          <w:rFonts w:cs="Calibri"/>
          <w:bCs/>
          <w:lang w:val="el-GR"/>
        </w:rPr>
        <w:t xml:space="preserve"> (1</w:t>
      </w:r>
      <w:r w:rsidR="00E16855">
        <w:rPr>
          <w:rFonts w:cs="Calibri"/>
          <w:bCs/>
          <w:lang w:val="el-GR"/>
        </w:rPr>
        <w:t>0</w:t>
      </w:r>
      <w:r w:rsidR="000845F5" w:rsidRPr="00D426C2">
        <w:rPr>
          <w:rFonts w:cs="Calibri"/>
          <w:bCs/>
          <w:lang w:val="el-GR"/>
        </w:rPr>
        <w:t>)</w:t>
      </w:r>
      <w:r w:rsidR="000845F5">
        <w:rPr>
          <w:rFonts w:cs="Calibri"/>
          <w:bCs/>
          <w:lang w:val="el-GR"/>
        </w:rPr>
        <w:t xml:space="preserve"> μηνών.</w:t>
      </w:r>
    </w:p>
    <w:p w:rsidR="000845F5" w:rsidRPr="00D426C2" w:rsidRDefault="00957C84" w:rsidP="000845F5">
      <w:pPr>
        <w:numPr>
          <w:ilvl w:val="0"/>
          <w:numId w:val="25"/>
        </w:numPr>
        <w:spacing w:before="200" w:line="240" w:lineRule="auto"/>
        <w:ind w:right="-514"/>
        <w:jc w:val="both"/>
        <w:rPr>
          <w:rFonts w:cs="Calibri"/>
          <w:bCs/>
          <w:lang w:val="el-GR"/>
        </w:rPr>
      </w:pPr>
      <w:r>
        <w:rPr>
          <w:rFonts w:cs="Calibri"/>
          <w:bCs/>
          <w:lang w:val="el-GR"/>
        </w:rPr>
        <w:t>Δ</w:t>
      </w:r>
      <w:r w:rsidR="000845F5" w:rsidRPr="00D426C2">
        <w:rPr>
          <w:rFonts w:cs="Calibri"/>
          <w:bCs/>
          <w:lang w:val="el-GR"/>
        </w:rPr>
        <w:t xml:space="preserve"> </w:t>
      </w:r>
      <w:r w:rsidR="000845F5">
        <w:rPr>
          <w:rFonts w:cs="Calibri"/>
          <w:bCs/>
          <w:lang w:val="el-GR"/>
        </w:rPr>
        <w:t>Φάση:</w:t>
      </w:r>
      <w:r w:rsidR="000845F5" w:rsidRPr="00D426C2">
        <w:rPr>
          <w:rFonts w:cs="Calibri"/>
          <w:bCs/>
          <w:lang w:val="el-GR"/>
        </w:rPr>
        <w:t xml:space="preserve"> από την ολοκλήρωση και παραλαβή της </w:t>
      </w:r>
      <w:r>
        <w:rPr>
          <w:rFonts w:cs="Calibri"/>
          <w:bCs/>
          <w:lang w:val="el-GR"/>
        </w:rPr>
        <w:t>Γ</w:t>
      </w:r>
      <w:r w:rsidR="000845F5" w:rsidRPr="00D426C2">
        <w:rPr>
          <w:rFonts w:cs="Calibri"/>
          <w:bCs/>
          <w:lang w:val="el-GR"/>
        </w:rPr>
        <w:t xml:space="preserve"> </w:t>
      </w:r>
      <w:r w:rsidR="000845F5">
        <w:rPr>
          <w:rFonts w:cs="Calibri"/>
          <w:bCs/>
          <w:lang w:val="el-GR"/>
        </w:rPr>
        <w:t>Φάσης</w:t>
      </w:r>
      <w:r w:rsidR="000845F5" w:rsidRPr="00D426C2">
        <w:rPr>
          <w:rFonts w:cs="Calibri"/>
          <w:bCs/>
          <w:lang w:val="el-GR"/>
        </w:rPr>
        <w:t xml:space="preserve"> </w:t>
      </w:r>
      <w:r w:rsidR="000845F5">
        <w:rPr>
          <w:rFonts w:cs="Calibri"/>
          <w:bCs/>
          <w:lang w:val="el-GR"/>
        </w:rPr>
        <w:t>και για διάστημα οκτώ (8</w:t>
      </w:r>
      <w:r w:rsidR="000845F5" w:rsidRPr="00D426C2">
        <w:rPr>
          <w:rFonts w:cs="Calibri"/>
          <w:bCs/>
          <w:lang w:val="el-GR"/>
        </w:rPr>
        <w:t>)</w:t>
      </w:r>
      <w:r w:rsidR="000845F5">
        <w:rPr>
          <w:rFonts w:cs="Calibri"/>
          <w:bCs/>
          <w:lang w:val="el-GR"/>
        </w:rPr>
        <w:t xml:space="preserve"> μηνών.</w:t>
      </w:r>
    </w:p>
    <w:p w:rsidR="00E23615" w:rsidRPr="00D426C2" w:rsidRDefault="00E23615"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lang w:val="el-GR"/>
        </w:rPr>
      </w:pPr>
      <w:r w:rsidRPr="00D426C2">
        <w:rPr>
          <w:rFonts w:cs="Calibri"/>
          <w:lang w:val="el-GR"/>
        </w:rPr>
        <w:br w:type="page"/>
      </w:r>
    </w:p>
    <w:p w:rsidR="00822551" w:rsidRPr="00D426C2" w:rsidRDefault="00822551" w:rsidP="00822551">
      <w:pPr>
        <w:spacing w:before="200" w:line="240" w:lineRule="auto"/>
        <w:ind w:left="180" w:right="-514"/>
        <w:jc w:val="both"/>
        <w:rPr>
          <w:rFonts w:cs="Calibri"/>
          <w:b/>
          <w:lang w:val="el-GR"/>
        </w:rPr>
      </w:pPr>
      <w:bookmarkStart w:id="121" w:name="_Toc311788752"/>
      <w:r w:rsidRPr="00D426C2">
        <w:rPr>
          <w:rFonts w:cs="Calibri"/>
          <w:b/>
          <w:lang w:val="el-GR"/>
        </w:rPr>
        <w:lastRenderedPageBreak/>
        <w:t>Τμήμα 3</w:t>
      </w:r>
      <w:r w:rsidRPr="00D426C2">
        <w:rPr>
          <w:rFonts w:cs="Calibri"/>
          <w:b/>
          <w:lang w:val="el-GR"/>
        </w:rPr>
        <w:tab/>
      </w:r>
      <w:r w:rsidR="0045400C" w:rsidRPr="00D426C2">
        <w:rPr>
          <w:rFonts w:cs="Calibri"/>
          <w:b/>
          <w:lang w:val="el-GR"/>
        </w:rPr>
        <w:t xml:space="preserve">Καταγραφή </w:t>
      </w:r>
      <w:r w:rsidRPr="00D426C2">
        <w:rPr>
          <w:rFonts w:cs="Calibri"/>
          <w:b/>
          <w:lang w:val="el-GR"/>
        </w:rPr>
        <w:t xml:space="preserve">και </w:t>
      </w:r>
      <w:r w:rsidR="0045400C" w:rsidRPr="00D426C2">
        <w:rPr>
          <w:rFonts w:cs="Calibri"/>
          <w:b/>
          <w:lang w:val="el-GR"/>
        </w:rPr>
        <w:t xml:space="preserve">αξιολόγηση </w:t>
      </w:r>
      <w:r w:rsidRPr="00D426C2">
        <w:rPr>
          <w:rFonts w:cs="Calibri"/>
          <w:b/>
          <w:lang w:val="el-GR"/>
        </w:rPr>
        <w:t>των ειδών μανιταριών</w:t>
      </w:r>
      <w:bookmarkEnd w:id="121"/>
    </w:p>
    <w:p w:rsidR="00822551" w:rsidRPr="00D426C2" w:rsidRDefault="00822551" w:rsidP="00822551">
      <w:pPr>
        <w:spacing w:before="200" w:line="240" w:lineRule="auto"/>
        <w:ind w:left="180" w:right="-514"/>
        <w:jc w:val="both"/>
        <w:rPr>
          <w:rFonts w:cs="Calibri"/>
          <w:i/>
          <w:lang w:val="el-GR"/>
        </w:rPr>
      </w:pPr>
      <w:bookmarkStart w:id="122" w:name="_Toc311788753"/>
      <w:r w:rsidRPr="00D426C2">
        <w:rPr>
          <w:rFonts w:cs="Calibri"/>
          <w:i/>
          <w:lang w:val="el-GR"/>
        </w:rPr>
        <w:t>1. ΣΚΟΠΟΣ &amp; ΑΝΤΙΚΕΙΜΕΝΟ ΤΟΥ ΠΡΟΓΡΑΜΜΑΤΟΣ ΚΑΤΑΓΡΑΦΗΣ</w:t>
      </w:r>
      <w:bookmarkEnd w:id="122"/>
    </w:p>
    <w:p w:rsidR="00822551" w:rsidRPr="00D426C2" w:rsidRDefault="00822551" w:rsidP="00822551">
      <w:pPr>
        <w:spacing w:before="200" w:line="240" w:lineRule="auto"/>
        <w:ind w:left="180" w:right="-514"/>
        <w:jc w:val="both"/>
        <w:rPr>
          <w:rFonts w:cs="Calibri"/>
          <w:lang w:val="el-GR"/>
        </w:rPr>
      </w:pPr>
      <w:r w:rsidRPr="00D426C2">
        <w:rPr>
          <w:rFonts w:cs="Calibri"/>
          <w:lang w:val="el-GR"/>
        </w:rPr>
        <w:t>Το αντικείμενο των παρεχόμενων υπηρεσιών αφορά στην αξιολόγηση και καταγραφή των ειδών μανιταριών του Φορέα Διαχείρισης Όρους Πάρνωνα και Υγροτόπου Μουστού, κατά την υλοποίηση της πράξης «Προστασία και Διατήρηση της Βιοποικιλότητας του Φορέα Διαχείρισης Όρους Πάρνωνα και Υγροτόπου Μουστού» στο πλαίσιο του υποέργου 1 του Άξονα Προτεραιότητας 9 «Προστασία Φυσικού Περιβάλλοντος και Βιοποικιλότητας», του Ε.Π.ΠΕΡ.Α.Α. που συγχρηματοδοτείται από ΕΤΠΑ.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Σκοπός του προγράμματος εποπτείας των ειδών μανιταριών είναι η καταγραφή και η αξιολόγηση των ειδών μανιταριών. Ως βάση για την εποπτεία και την αξιολόγηση των ειδών θα χρησιμοποιηθούν: α) Η εξάπλωση και το εύρος εξάπλωσης, β) Η ποιότητα και η έκταση των ενδιαιτημάτων και γ) Ο τύπος οικοτόπων.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Αντικείμενα του προγράμματος αξιολόγηση και καταγραφή των ειδών μανιταριών αποτελούν: </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iCs/>
          <w:lang w:val="el-GR"/>
        </w:rPr>
        <w:t>Η σύνταξη προτάσεων για</w:t>
      </w:r>
      <w:r w:rsidRPr="00D426C2">
        <w:rPr>
          <w:rFonts w:cs="Calibri"/>
          <w:bCs/>
          <w:lang w:val="el-GR"/>
        </w:rPr>
        <w:t xml:space="preserve"> το πρόγραμμα καταγραφής που θα πρέπει να εφαρμοστεί μετά τη λήξη των προγραμμάτων εποπτείας.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t xml:space="preserve">Η συνεχής επικοινωνία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για την καλύτερη επίτευξη του προγράμματος αξιολόγησης και </w:t>
      </w:r>
      <w:r w:rsidRPr="00D426C2">
        <w:rPr>
          <w:rFonts w:cs="Calibri"/>
          <w:lang w:val="el-GR"/>
        </w:rPr>
        <w:t>καταγραφής των ειδών μανιταριών.</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lang w:val="el-GR"/>
        </w:rPr>
        <w:t xml:space="preserve">Η εκπαίδευση του προσωπικού του </w:t>
      </w:r>
      <w:r w:rsidRPr="00D426C2">
        <w:rPr>
          <w:rFonts w:cs="Calibri"/>
          <w:bCs/>
          <w:lang w:val="el-GR"/>
        </w:rPr>
        <w:t xml:space="preserve">Φορέα Διαχείρισης Όρους </w:t>
      </w:r>
      <w:r w:rsidR="00957C84">
        <w:rPr>
          <w:rFonts w:cs="Calibri"/>
          <w:bCs/>
          <w:lang w:val="el-GR"/>
        </w:rPr>
        <w:t>Πάρνωνα και</w:t>
      </w:r>
      <w:r w:rsidRPr="00D426C2">
        <w:rPr>
          <w:rFonts w:cs="Calibri"/>
          <w:bCs/>
          <w:lang w:val="el-GR"/>
        </w:rPr>
        <w:t xml:space="preserve"> Υγροτόπου Μουστού στη μεθοδολογία αξιολόγησης και καταγραφής των ειδών μανιταριών.</w:t>
      </w:r>
    </w:p>
    <w:p w:rsidR="00822551" w:rsidRPr="00D426C2" w:rsidRDefault="00822551" w:rsidP="00822551">
      <w:pPr>
        <w:spacing w:before="200" w:line="240" w:lineRule="auto"/>
        <w:ind w:left="180" w:right="-514"/>
        <w:jc w:val="both"/>
        <w:rPr>
          <w:rFonts w:cs="Calibri"/>
          <w:bCs/>
          <w:lang w:val="el-GR"/>
        </w:rPr>
      </w:pPr>
      <w:r w:rsidRPr="00D426C2">
        <w:rPr>
          <w:rFonts w:cs="Calibri"/>
          <w:bCs/>
        </w:rPr>
        <w:t>O</w:t>
      </w:r>
      <w:r w:rsidRPr="00D426C2">
        <w:rPr>
          <w:rFonts w:cs="Calibri"/>
          <w:bCs/>
          <w:lang w:val="el-GR"/>
        </w:rPr>
        <w:t xml:space="preserve"> Ανάδοχος, αφού καθορίσει το πρόγραμμα επισκέψεων στην περιοχή μελέτης για εργασία πεδίου,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Το προσωπικό του Φορέα πρέπει να γνωρίζει το ακριβές πρόγραμμα ώστε να μπορεί έγκαιρα να οργανώνει τη συμμετοχή του στις επισκέψεις πεδίου, τόσο για τους σκοπούς της εκπαίδευσης στη μεθοδολογία αξιολόγησης και καταγραφής των ειδών</w:t>
      </w:r>
      <w:r w:rsidRPr="00D426C2">
        <w:rPr>
          <w:rFonts w:cs="Calibri"/>
          <w:lang w:val="el-GR"/>
        </w:rPr>
        <w:t xml:space="preserve"> μανιταριών, όσο και για τον έλεγχο της πραγματοποίησης των καθορισμένων υποχρεώσεων εργασίας πεδίου του Αναδόχου. Το ακριβές σχέδιο ελέγχου της πραγματοποίησης των συνολικών εργασιών-υποχρεώσεων του Αναδόχου κατά τη διάρκεια του προγράμματος καταγραφής θα καθοριστεί ακριβέστερα μετά την κατάθεση των προσφορών, την αξιολόγηση και την επιλογή του Αναδόχου, και με βάση το αρχικό σχέδιο αξιολόγησης και καταγραφής που θα καταθέσει. Η τροποποίηση των σχεδίων αξιολόγησης και καταγραφής από τον Ανάδοχο κατά τη διάρκεια του προγράμματος με σκοπό την καλύτερη υλοποίησή του θα τροποποιηθεί ανάλογα και το σχέδιο ελέγχου από το Φορέα.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Το πρόγραμμα </w:t>
      </w:r>
      <w:r w:rsidRPr="00D426C2">
        <w:rPr>
          <w:rFonts w:cs="Calibri"/>
          <w:lang w:val="el-GR"/>
        </w:rPr>
        <w:t xml:space="preserve">αξιολόγησης και καταγραφής </w:t>
      </w:r>
      <w:r w:rsidRPr="00D426C2">
        <w:rPr>
          <w:rFonts w:cs="Calibri"/>
          <w:bCs/>
          <w:lang w:val="el-GR"/>
        </w:rPr>
        <w:t xml:space="preserve">των ειδών </w:t>
      </w:r>
      <w:r w:rsidRPr="00D426C2">
        <w:rPr>
          <w:rFonts w:cs="Calibri"/>
          <w:lang w:val="el-GR"/>
        </w:rPr>
        <w:t xml:space="preserve">μανιταριών </w:t>
      </w:r>
      <w:r w:rsidRPr="00D426C2">
        <w:rPr>
          <w:rFonts w:cs="Calibri"/>
          <w:bCs/>
          <w:lang w:val="el-GR"/>
        </w:rPr>
        <w:t>θα υλοποιηθεί σε τέσσερες (4) διακριτές φάσεις, ως ακολούθως:</w:t>
      </w:r>
    </w:p>
    <w:p w:rsidR="00822551" w:rsidRPr="00D426C2" w:rsidRDefault="00822551" w:rsidP="00B24578">
      <w:pPr>
        <w:numPr>
          <w:ilvl w:val="0"/>
          <w:numId w:val="54"/>
        </w:numPr>
        <w:spacing w:before="200" w:line="240" w:lineRule="auto"/>
        <w:ind w:right="-514"/>
        <w:jc w:val="both"/>
        <w:rPr>
          <w:rFonts w:cs="Calibri"/>
          <w:bCs/>
          <w:lang w:val="el-GR"/>
        </w:rPr>
      </w:pPr>
      <w:r w:rsidRPr="00D426C2">
        <w:rPr>
          <w:rFonts w:cs="Calibri"/>
          <w:bCs/>
          <w:lang w:val="el-GR"/>
        </w:rPr>
        <w:t xml:space="preserve">Βιβλιογραφική συλλογή, καταγραφή και χωρική αποτύπωση κάθε είδους </w:t>
      </w:r>
      <w:r w:rsidR="00D62D4B">
        <w:rPr>
          <w:rFonts w:cs="Calibri"/>
          <w:bCs/>
          <w:lang w:val="el-GR"/>
        </w:rPr>
        <w:t>[</w:t>
      </w:r>
      <w:r w:rsidRPr="00D426C2">
        <w:rPr>
          <w:rFonts w:cs="Calibri"/>
          <w:bCs/>
          <w:lang w:val="el-GR"/>
        </w:rPr>
        <w:t xml:space="preserve">Για κάθε είδος μανιταριού, ο Ανάδοχος θα συλλέξει, θα καταγράψει και θα αποτυπώσει χωρικά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ανάλογα βέβαια με τη διαθεσιμότητα και την ακρίβεια των βιβλιογραφικών δεδομένων (σημειακά, γραμμικά ή επιφανειακά δεδομένα κατανομής)</w:t>
      </w:r>
      <w:r w:rsidR="00D62D4B">
        <w:rPr>
          <w:rFonts w:cs="Calibri"/>
          <w:bCs/>
          <w:lang w:val="el-GR"/>
        </w:rPr>
        <w:t>]</w:t>
      </w:r>
      <w:r w:rsidRPr="00D426C2">
        <w:rPr>
          <w:rFonts w:cs="Calibri"/>
          <w:bCs/>
          <w:lang w:val="el-GR"/>
        </w:rPr>
        <w:t>.</w:t>
      </w:r>
    </w:p>
    <w:p w:rsidR="00822551" w:rsidRPr="00D426C2" w:rsidRDefault="00822551" w:rsidP="00B24578">
      <w:pPr>
        <w:numPr>
          <w:ilvl w:val="0"/>
          <w:numId w:val="54"/>
        </w:numPr>
        <w:spacing w:before="200" w:line="240" w:lineRule="auto"/>
        <w:ind w:right="-514"/>
        <w:jc w:val="both"/>
        <w:rPr>
          <w:rFonts w:cs="Calibri"/>
          <w:bCs/>
          <w:lang w:val="el-GR"/>
        </w:rPr>
      </w:pPr>
      <w:r w:rsidRPr="00D426C2">
        <w:rPr>
          <w:rFonts w:cs="Calibri"/>
          <w:bCs/>
          <w:lang w:val="el-GR"/>
        </w:rPr>
        <w:lastRenderedPageBreak/>
        <w:t xml:space="preserve">Καταχώρηση στοιχείων σε βάση δεδομένων (Ο Ανάδοχος θα καταχωρήσει σε βάση δεδομένων όλες τις πληροφορίες που απαιτούνται για την αξιολόγηση κάθε είδους μανιταριού. Η βάση δεδομένων θα περιέχει όλα τα στοιχεία εκείνα που θα οδηγούν στη χαρτογραφική αποτύπωση που ζητείται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54"/>
        </w:numPr>
        <w:spacing w:before="200" w:line="240" w:lineRule="auto"/>
        <w:ind w:right="-514"/>
        <w:jc w:val="both"/>
        <w:rPr>
          <w:rFonts w:cs="Calibri"/>
          <w:u w:val="single"/>
          <w:lang w:val="el-GR"/>
        </w:rPr>
      </w:pPr>
      <w:r w:rsidRPr="00D426C2">
        <w:rPr>
          <w:rFonts w:cs="Calibri"/>
          <w:bCs/>
          <w:lang w:val="el-GR"/>
        </w:rPr>
        <w:t xml:space="preserve">Αξιολόγηση δεδομένων και καταγραφή κάθε είδους μανιταριού </w:t>
      </w:r>
      <w:r w:rsidR="00D62D4B">
        <w:rPr>
          <w:rFonts w:cs="Calibri"/>
          <w:bCs/>
          <w:lang w:val="el-GR"/>
        </w:rPr>
        <w:t>[</w:t>
      </w:r>
      <w:r w:rsidRPr="00D426C2">
        <w:rPr>
          <w:rFonts w:cs="Calibri"/>
          <w:bCs/>
          <w:lang w:val="el-GR"/>
        </w:rPr>
        <w:t>Ο Ανάδοχος θα αξιολογήσει την κατάσταση κάθε είδους μανιταριού με βάση τις παραμέτρους</w:t>
      </w:r>
      <w:r w:rsidRPr="00D426C2">
        <w:rPr>
          <w:rFonts w:cs="Calibri"/>
          <w:lang w:val="el-GR"/>
        </w:rPr>
        <w:t xml:space="preserve"> (α) το εύρος εξάπλωσης (</w:t>
      </w:r>
      <w:r w:rsidRPr="00D426C2">
        <w:rPr>
          <w:rFonts w:cs="Calibri"/>
        </w:rPr>
        <w:t>range</w:t>
      </w:r>
      <w:r w:rsidRPr="00D426C2">
        <w:rPr>
          <w:rFonts w:cs="Calibri"/>
          <w:lang w:val="el-GR"/>
        </w:rPr>
        <w:t>), (β) Η ποιότητα και έκταση των ενδιαιτημάτων (</w:t>
      </w:r>
      <w:r w:rsidRPr="00D426C2">
        <w:rPr>
          <w:rFonts w:cs="Calibri"/>
        </w:rPr>
        <w:t>habitat</w:t>
      </w:r>
      <w:r w:rsidRPr="00D426C2">
        <w:rPr>
          <w:rFonts w:cs="Calibri"/>
          <w:lang w:val="el-GR"/>
        </w:rPr>
        <w:t xml:space="preserve"> </w:t>
      </w:r>
      <w:r w:rsidRPr="00D426C2">
        <w:rPr>
          <w:rFonts w:cs="Calibri"/>
        </w:rPr>
        <w:t>area</w:t>
      </w:r>
      <w:r w:rsidRPr="00D426C2">
        <w:rPr>
          <w:rFonts w:cs="Calibri"/>
          <w:lang w:val="el-GR"/>
        </w:rPr>
        <w:t>) και (γ) Ο τύπος οικοτόπων (</w:t>
      </w:r>
      <w:r w:rsidRPr="00D426C2">
        <w:rPr>
          <w:rFonts w:cs="Calibri"/>
        </w:rPr>
        <w:t>habitat</w:t>
      </w:r>
      <w:r w:rsidRPr="00D426C2">
        <w:rPr>
          <w:rFonts w:cs="Calibri"/>
          <w:lang w:val="el-GR"/>
        </w:rPr>
        <w:t xml:space="preserve"> </w:t>
      </w:r>
      <w:r w:rsidRPr="00D426C2">
        <w:rPr>
          <w:rFonts w:cs="Calibri"/>
        </w:rPr>
        <w:t>type</w:t>
      </w:r>
      <w:r w:rsidRPr="00D426C2">
        <w:rPr>
          <w:rFonts w:cs="Calibri"/>
          <w:lang w:val="el-GR"/>
        </w:rPr>
        <w:t>)</w:t>
      </w:r>
      <w:r w:rsidR="00D62D4B">
        <w:rPr>
          <w:rFonts w:cs="Calibri"/>
          <w:lang w:val="el-GR"/>
        </w:rPr>
        <w:t>]</w:t>
      </w:r>
      <w:r w:rsidRPr="00D426C2">
        <w:rPr>
          <w:rFonts w:cs="Calibri"/>
          <w:bCs/>
          <w:lang w:val="el-GR"/>
        </w:rPr>
        <w:t>.</w:t>
      </w:r>
    </w:p>
    <w:p w:rsidR="00822551" w:rsidRPr="00D426C2" w:rsidRDefault="00822551" w:rsidP="00B24578">
      <w:pPr>
        <w:numPr>
          <w:ilvl w:val="0"/>
          <w:numId w:val="54"/>
        </w:numPr>
        <w:spacing w:before="200" w:line="240" w:lineRule="auto"/>
        <w:ind w:right="-514"/>
        <w:jc w:val="both"/>
        <w:rPr>
          <w:rFonts w:cs="Calibri"/>
          <w:u w:val="single"/>
          <w:lang w:val="el-GR"/>
        </w:rPr>
      </w:pPr>
      <w:r w:rsidRPr="00D426C2">
        <w:rPr>
          <w:rFonts w:cs="Calibri"/>
          <w:bCs/>
          <w:lang w:val="el-GR"/>
        </w:rPr>
        <w:t>Χαρτογραφική αποτύπωση της εξάπλωσης κάθε είδους (Ο Ανάδοχος θα αποτυπώσει χωρικά την εξάπλωση κάθε είδους μανιταριού σε κατάλληλο υπόβαθρο).</w:t>
      </w:r>
    </w:p>
    <w:p w:rsidR="00822551" w:rsidRPr="00D426C2" w:rsidRDefault="00822551" w:rsidP="00822551">
      <w:pPr>
        <w:spacing w:before="200" w:line="240" w:lineRule="auto"/>
        <w:ind w:left="180" w:right="-514"/>
        <w:jc w:val="both"/>
        <w:rPr>
          <w:rFonts w:cs="Calibri"/>
          <w:i/>
          <w:lang w:val="el-GR"/>
        </w:rPr>
      </w:pPr>
      <w:bookmarkStart w:id="123" w:name="_Toc311788754"/>
      <w:r w:rsidRPr="00D426C2">
        <w:rPr>
          <w:rFonts w:cs="Calibri"/>
          <w:i/>
          <w:lang w:val="el-GR"/>
        </w:rPr>
        <w:t>2. ΦΑΣΕΙΣ ΚΑΙ ΠΑΡΑΔΟΤΕΑ</w:t>
      </w:r>
      <w:bookmarkEnd w:id="123"/>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Το πρόγραμμα αξιολόγησης και καταγραφής των ειδών μανιταριών</w:t>
      </w:r>
      <w:r w:rsidRPr="00D426C2">
        <w:rPr>
          <w:rFonts w:cs="Calibri"/>
          <w:lang w:val="el-GR"/>
        </w:rPr>
        <w:t xml:space="preserve"> </w:t>
      </w:r>
      <w:r w:rsidRPr="00D426C2">
        <w:rPr>
          <w:rFonts w:cs="Calibri"/>
          <w:bCs/>
          <w:lang w:val="el-GR"/>
        </w:rPr>
        <w:t>θα υλοποιηθεί σε τρείς (3) διακριτές φάσεις, ως ακολούθως:</w:t>
      </w:r>
    </w:p>
    <w:p w:rsidR="00822551" w:rsidRPr="00D426C2" w:rsidRDefault="00822551" w:rsidP="00822551">
      <w:pPr>
        <w:spacing w:before="200" w:line="240" w:lineRule="auto"/>
        <w:ind w:left="180" w:right="-514"/>
        <w:jc w:val="both"/>
        <w:rPr>
          <w:rFonts w:cs="Calibri"/>
          <w:b/>
          <w:bCs/>
          <w:lang w:val="el-GR"/>
        </w:rPr>
      </w:pPr>
      <w:r w:rsidRPr="00D426C2">
        <w:rPr>
          <w:rFonts w:cs="Calibri"/>
          <w:b/>
          <w:bCs/>
          <w:iCs/>
          <w:lang w:val="el-GR"/>
        </w:rPr>
        <w:t xml:space="preserve">ΦΑΣΗ Α: </w:t>
      </w:r>
      <w:r w:rsidRPr="00D426C2">
        <w:rPr>
          <w:rFonts w:cs="Calibri"/>
          <w:b/>
          <w:bCs/>
          <w:lang w:val="el-GR"/>
        </w:rPr>
        <w:t>ΠΡΟΠΑΡΑΣΚΕΥΑΣΤΙΚΕΣ ΕΡΓΑΣΙΕΣ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μανιταριού</w:t>
      </w:r>
      <w:r w:rsidRPr="00D426C2">
        <w:rPr>
          <w:rFonts w:cs="Calibri"/>
          <w:bCs/>
          <w:lang w:val="el-GR"/>
        </w:rPr>
        <w:t xml:space="preserve">, ο Ανάδοχος θα συλλέξει, θα καταγράψει και θα αποτυπώσει χωρικά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sidR="00957C84">
        <w:rPr>
          <w:rFonts w:cs="Calibri"/>
          <w:bCs/>
          <w:lang w:val="el-GR"/>
        </w:rPr>
        <w:t>σαράντα (40) ετών</w:t>
      </w:r>
      <w:r w:rsidRPr="00D426C2">
        <w:rPr>
          <w:rFonts w:cs="Calibri"/>
          <w:bCs/>
          <w:lang w:val="el-GR"/>
        </w:rPr>
        <w:t xml:space="preserve">- ανάλογα βέβαια με τη διαθεσιμότητα και την ακρίβεια των βιβλιογραφικών δεδομένων (σημειακά, γραμμικά ή επιφανειακά δεδομένα κατανομής).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πηγές που θα χρησιμοποιηθούν θα πρέπει να είναι: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αποκλειστική ή εν μέρει, αναφορά στους τύπους οικοτόπων (π.χ. Ειδικές Περιβαλλοντικές Μελέτες), επιστημονικώς τεκμηριωμένες εκθέσεις, μελέτες, ή εκδόσεις</w:t>
      </w:r>
      <w:r w:rsidR="00D62D4B">
        <w:rPr>
          <w:rFonts w:cs="Calibri"/>
          <w:bCs/>
          <w:lang w:val="el-GR"/>
        </w:rPr>
        <w:t>,</w:t>
      </w:r>
      <w:r w:rsidRPr="00D426C2">
        <w:rPr>
          <w:rFonts w:cs="Calibri"/>
          <w:bCs/>
          <w:lang w:val="el-GR"/>
        </w:rPr>
        <w:t xml:space="preserve"> </w:t>
      </w:r>
    </w:p>
    <w:p w:rsidR="00822551" w:rsidRPr="00D426C2" w:rsidRDefault="00D62D4B" w:rsidP="00822551">
      <w:pPr>
        <w:spacing w:before="200" w:line="240" w:lineRule="auto"/>
        <w:ind w:left="180" w:right="-514"/>
        <w:jc w:val="both"/>
        <w:rPr>
          <w:rFonts w:cs="Calibri"/>
          <w:bCs/>
          <w:lang w:val="el-GR"/>
        </w:rPr>
      </w:pPr>
      <w:r>
        <w:rPr>
          <w:rFonts w:cs="Calibri"/>
          <w:bCs/>
          <w:lang w:val="el-GR"/>
        </w:rPr>
        <w:t>γ</w:t>
      </w:r>
      <w:r w:rsidR="00822551" w:rsidRPr="00D426C2">
        <w:rPr>
          <w:rFonts w:cs="Calibri"/>
          <w:bCs/>
          <w:lang w:val="el-GR"/>
        </w:rPr>
        <w:t xml:space="preserve">) </w:t>
      </w:r>
      <w:r w:rsidR="00822551" w:rsidRPr="00D426C2">
        <w:rPr>
          <w:rFonts w:cs="Calibri"/>
          <w:bCs/>
          <w:iCs/>
          <w:u w:val="single"/>
          <w:lang w:val="el-GR"/>
        </w:rPr>
        <w:t>αδημοσίευτα δεδομένα</w:t>
      </w:r>
      <w:r w:rsidR="00822551"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822551" w:rsidRPr="00D426C2" w:rsidRDefault="00822551" w:rsidP="00822551">
      <w:pPr>
        <w:spacing w:before="200" w:line="240" w:lineRule="auto"/>
        <w:ind w:left="180" w:right="-514"/>
        <w:jc w:val="both"/>
        <w:rPr>
          <w:rFonts w:cs="Calibri"/>
          <w:b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μανιταριού</w:t>
      </w:r>
      <w:r w:rsidRPr="00D426C2">
        <w:rPr>
          <w:rFonts w:cs="Calibri"/>
          <w:bCs/>
          <w:lang w:val="el-GR"/>
        </w:rPr>
        <w:t xml:space="preserve"> που έχει τεκμηριωθεί στη βιβλιογραφική 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συνδέεται με γεωγραφική απεικόνιση της πληροφορίας σε </w:t>
      </w:r>
      <w:r w:rsidR="00957C84">
        <w:rPr>
          <w:rFonts w:cs="Calibri"/>
          <w:bCs/>
          <w:lang w:val="el-GR"/>
        </w:rPr>
        <w:t>G.I.S.</w:t>
      </w:r>
      <w:r w:rsidRPr="00D426C2">
        <w:rPr>
          <w:rFonts w:cs="Calibri"/>
          <w:bCs/>
          <w:lang w:val="el-GR"/>
        </w:rPr>
        <w:t xml:space="preserve"> Ο Ανάδοχος θα εντοπίσει τα σημαντικότερα κενά της βιβλιογραφίας.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Κατάρτιση συνοπτικής αναφοράς υπάρχουσας γνώσης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ετοιμάσει μια συνοπτική αναφορά για κάθε είδος </w:t>
      </w:r>
      <w:r w:rsidRPr="00D426C2">
        <w:rPr>
          <w:rFonts w:cs="Calibri"/>
          <w:lang w:val="el-GR"/>
        </w:rPr>
        <w:t>μανιταριού</w:t>
      </w:r>
      <w:r w:rsidRPr="00D426C2">
        <w:rPr>
          <w:rFonts w:cs="Calibri"/>
          <w:bCs/>
          <w:lang w:val="el-GR"/>
        </w:rPr>
        <w:t xml:space="preserve"> που αποτελεί αντικείμενο καταγραφής. Αυτή η συνοπτική αναφορά θα πρέπει να σχεδιαστεί έτσι ώστε να συνοψίζει την υπάρχουσα γνώση.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Τεκμηρίωση και οργάνωση σχεδίου επιτόπιων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το σχέδιο επιτόπιων επισκέψεων. Ο σχεδιασμός και η μέθοδος δειγματοληψίας για τη συμπλήρωση των πρωτοκόλλων εποπτείας και αξιολόγησης της κατάστασης διατήρησης θα είναι ίδιος εντός και εκτός περιοχών </w:t>
      </w:r>
      <w:r w:rsidRPr="00D426C2">
        <w:rPr>
          <w:rFonts w:cs="Calibri"/>
          <w:bCs/>
        </w:rPr>
        <w:t>Natura</w:t>
      </w:r>
      <w:r w:rsidRPr="00D426C2">
        <w:rPr>
          <w:rFonts w:cs="Calibri"/>
          <w:bCs/>
          <w:lang w:val="el-GR"/>
        </w:rPr>
        <w:t xml:space="preserve"> 2000, αλλά θα είναι σε αδρότερο επίπεδο, εκτός εάν τεκμηριώνεται διαφορετικά από τον Ανάδοχο. </w:t>
      </w:r>
      <w:r w:rsidRPr="00D426C2">
        <w:rPr>
          <w:rFonts w:cs="Calibri"/>
          <w:bCs/>
          <w:iCs/>
          <w:lang w:val="el-GR"/>
        </w:rPr>
        <w:t xml:space="preserve">Ο Ανάδοχος θα πρέπει να αιτιολογήσει την αποτελεσματικότητα του σχήματος εργασίας πεδίου, δηλαδή την οργάνωση των σταθμών δειγματοληψίας, τις συχνότητες των δειγματοληψιών και τους τρόπους δειγματοληψίας για τα διαφορετικά στάδια ζωής των ειδών, με τρόπο που να διασφαλίζει τη μέγιστη χωρική κάλυψη, ικανοποιώντας ταυτόχρονα και τις εποχιακές ανάγκες μετακίνησης ή εύρεσης των ειδών. Ιδιαίτερη σημασία θα πρέπει να δοθεί και στον συγχρονισμό των εργασιών πεδίου.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το σχέδιο επιτόπιων επισκέψεων ο Ανάδοχος θα χρησιμοποιήσει το χάρτη γεωγραφικής εξάπλωσης κάθε είδους </w:t>
      </w:r>
      <w:r w:rsidRPr="00D426C2">
        <w:rPr>
          <w:rFonts w:cs="Calibri"/>
          <w:lang w:val="el-GR"/>
        </w:rPr>
        <w:t>μανιταριού</w:t>
      </w:r>
      <w:r w:rsidRPr="00D426C2">
        <w:rPr>
          <w:rFonts w:cs="Calibri"/>
          <w:bCs/>
          <w:lang w:val="el-GR"/>
        </w:rPr>
        <w:t xml:space="preserve"> από τις βιβλιογραφικές αναφορές που θα έχει συλλέξει και θα τοποθετήσει σε Γεωγραφικό Σύστημα Πληροφοριών, τις θέσεις των επιτόπιων επισκέψεών του και των σχετικών δειγματοληπτικών επιφανειών. Για τον προσδιορισμό της δυνητικής ή της προβλεπόμενης εξάπλωσης των ειδών </w:t>
      </w:r>
      <w:r w:rsidRPr="00D426C2">
        <w:rPr>
          <w:rFonts w:cs="Calibri"/>
          <w:lang w:val="el-GR"/>
        </w:rPr>
        <w:t xml:space="preserve">μανιταριών </w:t>
      </w:r>
      <w:r w:rsidRPr="00D426C2">
        <w:rPr>
          <w:rFonts w:cs="Calibri"/>
          <w:bCs/>
          <w:lang w:val="el-GR"/>
        </w:rPr>
        <w:t xml:space="preserve">θα χρησιμοποιηθούν όλες οι πληροφορίες που θα συλλεχθούν από τη βιβλιογραφική επισκόπηση, αλλά και τα αποτελέσματα της μελέτης της αναγνώρισης και περιγραφής των τύπων οικοτόπων σε περιοχές ενδιαφέροντος για τη διατήρηση της φύσης που εκπονήθηκε από το τ. </w:t>
      </w:r>
      <w:r w:rsidR="000864E6">
        <w:rPr>
          <w:rFonts w:cs="Calibri"/>
          <w:bCs/>
          <w:lang w:val="el-GR"/>
        </w:rPr>
        <w:t>Υ.ΠΕ.ΧΩ.Δ.Ε.</w:t>
      </w:r>
      <w:r w:rsidRPr="00D426C2">
        <w:rPr>
          <w:rFonts w:cs="Calibri"/>
          <w:bCs/>
          <w:lang w:val="el-GR"/>
        </w:rPr>
        <w:t xml:space="preserve"> με χρηματοδότηση από το Β΄</w:t>
      </w:r>
      <w:r w:rsidR="00957C84">
        <w:rPr>
          <w:rFonts w:cs="Calibri"/>
          <w:bCs/>
          <w:lang w:val="el-GR"/>
        </w:rPr>
        <w:t>Κ.Π.Σ.</w:t>
      </w:r>
      <w:r w:rsidRPr="00D426C2">
        <w:rPr>
          <w:rFonts w:cs="Calibri"/>
          <w:bCs/>
          <w:lang w:val="el-GR"/>
        </w:rPr>
        <w:t xml:space="preserve"> (1999-2001), ο χάρτης του </w:t>
      </w:r>
      <w:r w:rsidRPr="00D426C2">
        <w:rPr>
          <w:rFonts w:cs="Calibri"/>
          <w:bCs/>
        </w:rPr>
        <w:t>Potential</w:t>
      </w:r>
      <w:r w:rsidRPr="00D426C2">
        <w:rPr>
          <w:rFonts w:cs="Calibri"/>
          <w:bCs/>
          <w:lang w:val="el-GR"/>
        </w:rPr>
        <w:t xml:space="preserve"> </w:t>
      </w:r>
      <w:r w:rsidRPr="00D426C2">
        <w:rPr>
          <w:rFonts w:cs="Calibri"/>
          <w:bCs/>
        </w:rPr>
        <w:t>Natural</w:t>
      </w:r>
      <w:r w:rsidRPr="00D426C2">
        <w:rPr>
          <w:rFonts w:cs="Calibri"/>
          <w:bCs/>
          <w:lang w:val="el-GR"/>
        </w:rPr>
        <w:t xml:space="preserve"> </w:t>
      </w:r>
      <w:r w:rsidRPr="00D426C2">
        <w:rPr>
          <w:rFonts w:cs="Calibri"/>
          <w:bCs/>
        </w:rPr>
        <w:t>Vegetation</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Europe</w:t>
      </w:r>
      <w:r w:rsidRPr="00D426C2">
        <w:rPr>
          <w:rFonts w:cs="Calibri"/>
          <w:bCs/>
          <w:lang w:val="el-GR"/>
        </w:rPr>
        <w:t xml:space="preserve"> (</w:t>
      </w:r>
      <w:r w:rsidRPr="00D426C2">
        <w:rPr>
          <w:rFonts w:cs="Calibri"/>
          <w:bCs/>
        </w:rPr>
        <w:t>Bohn</w:t>
      </w:r>
      <w:r w:rsidRPr="00D426C2">
        <w:rPr>
          <w:rFonts w:cs="Calibri"/>
          <w:bCs/>
          <w:lang w:val="el-GR"/>
        </w:rPr>
        <w:t xml:space="preserve"> </w:t>
      </w:r>
      <w:r w:rsidRPr="00D426C2">
        <w:rPr>
          <w:rFonts w:cs="Calibri"/>
          <w:bCs/>
        </w:rPr>
        <w:t>et</w:t>
      </w:r>
      <w:r w:rsidRPr="00D426C2">
        <w:rPr>
          <w:rFonts w:cs="Calibri"/>
          <w:bCs/>
          <w:lang w:val="el-GR"/>
        </w:rPr>
        <w:t xml:space="preserve"> </w:t>
      </w:r>
      <w:r w:rsidRPr="00D426C2">
        <w:rPr>
          <w:rFonts w:cs="Calibri"/>
          <w:bCs/>
        </w:rPr>
        <w:t>al</w:t>
      </w:r>
      <w:r w:rsidRPr="00D426C2">
        <w:rPr>
          <w:rFonts w:cs="Calibri"/>
          <w:bCs/>
          <w:lang w:val="el-GR"/>
        </w:rPr>
        <w:t>. 2004), πιθανόν σχετικά μοντέλα πρόβλεψης με κλιματικές και εδαφικές παραμέτρους (</w:t>
      </w:r>
      <w:r w:rsidRPr="00D426C2">
        <w:rPr>
          <w:rFonts w:cs="Calibri"/>
          <w:bCs/>
        </w:rPr>
        <w:t>ecological</w:t>
      </w:r>
      <w:r w:rsidRPr="00D426C2">
        <w:rPr>
          <w:rFonts w:cs="Calibri"/>
          <w:bCs/>
          <w:lang w:val="el-GR"/>
        </w:rPr>
        <w:t xml:space="preserve"> </w:t>
      </w:r>
      <w:r w:rsidRPr="00D426C2">
        <w:rPr>
          <w:rFonts w:cs="Calibri"/>
          <w:bCs/>
        </w:rPr>
        <w:t>niche</w:t>
      </w:r>
      <w:r w:rsidRPr="00D426C2">
        <w:rPr>
          <w:rFonts w:cs="Calibri"/>
          <w:bCs/>
          <w:lang w:val="el-GR"/>
        </w:rPr>
        <w:t xml:space="preserve"> </w:t>
      </w:r>
      <w:r w:rsidRPr="00D426C2">
        <w:rPr>
          <w:rFonts w:cs="Calibri"/>
          <w:bCs/>
        </w:rPr>
        <w:t>modelling</w:t>
      </w:r>
      <w:r w:rsidRPr="00D426C2">
        <w:rPr>
          <w:rFonts w:cs="Calibri"/>
          <w:bCs/>
          <w:lang w:val="el-GR"/>
        </w:rPr>
        <w:t>), ορθοφωτοχάρτες, χάρτες γεωμορφολογικοί, χάρτες υδρογραφικού δικτύου κ.α., σε συνδυασμό με την κρίση των ειδικών.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Εκτός των περιοχών του Δικτύου </w:t>
      </w:r>
      <w:r w:rsidRPr="00D426C2">
        <w:rPr>
          <w:rFonts w:cs="Calibri"/>
          <w:bCs/>
        </w:rPr>
        <w:t>Natura</w:t>
      </w:r>
      <w:r w:rsidRPr="00D426C2">
        <w:rPr>
          <w:rFonts w:cs="Calibri"/>
          <w:bCs/>
          <w:lang w:val="el-GR"/>
        </w:rPr>
        <w:t xml:space="preserve"> 2000 και εντός των περιοχών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θα καθοριστεί ένας ελάχιστος αριθμός επιτόπιων επισκέψεων και σχετικών δειγματοληψιών συμπλήρωσης πρωτοκόλλων αξιολόγησης. Συνιστάται ο αριθμός αυτός να μην ξεπερνά το 25% του συνόλου των επισκέψεων που θα πραγματοποιηθούν και του συνόλου των δειγματοληψιών και πρωτοκόλλων αξιολόγησης που θα συμπληρωθούν στο εσωτερικό του δικτύου </w:t>
      </w:r>
      <w:r w:rsidRPr="00D426C2">
        <w:rPr>
          <w:rFonts w:cs="Calibri"/>
          <w:bCs/>
        </w:rPr>
        <w:t>Natura</w:t>
      </w:r>
      <w:r w:rsidRPr="00D426C2">
        <w:rPr>
          <w:rFonts w:cs="Calibri"/>
          <w:bCs/>
          <w:lang w:val="el-GR"/>
        </w:rPr>
        <w:t xml:space="preserve"> 2000, εκτός και αν τεκμηριωθεί διαφορετικά από τον Ανάδοχο.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της έντασης και του προτύπου κατανομής των δειγματοληψιών και καθορισμός του πλέγματος αναφοράς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καθορίσει: α) την ένταση της δειγματοληπτικής προσπάθειας, β) το πρότυπο κατανομής των δειγματοληψιών εντός κάθε περιοχής μελέτης γ) το πλέγμα (</w:t>
      </w:r>
      <w:r w:rsidRPr="00D426C2">
        <w:rPr>
          <w:rFonts w:cs="Calibri"/>
          <w:bCs/>
        </w:rPr>
        <w:t>grid</w:t>
      </w:r>
      <w:r w:rsidRPr="00D426C2">
        <w:rPr>
          <w:rFonts w:cs="Calibri"/>
          <w:bCs/>
          <w:lang w:val="el-GR"/>
        </w:rPr>
        <w:t xml:space="preserve">) αναφοράς ανά είδος, που θα είναι υποχρεωτικά το ευρωπαϊκό πλέγμα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Όπου είναι εφικτό ή αναγκαίο το πλέγμα θα είναι αναλυτικότερο με πιο λεπτομερή χωρική πληροφορία (5 </w:t>
      </w:r>
      <w:r w:rsidRPr="00D426C2">
        <w:rPr>
          <w:rFonts w:cs="Calibri"/>
          <w:bCs/>
        </w:rPr>
        <w:t>x</w:t>
      </w:r>
      <w:r w:rsidRPr="00D426C2">
        <w:rPr>
          <w:rFonts w:cs="Calibri"/>
          <w:bCs/>
          <w:lang w:val="el-GR"/>
        </w:rPr>
        <w:t xml:space="preserve"> 5 </w:t>
      </w:r>
      <w:r w:rsidRPr="00D426C2">
        <w:rPr>
          <w:rFonts w:cs="Calibri"/>
          <w:bCs/>
        </w:rPr>
        <w:t>km</w:t>
      </w:r>
      <w:r w:rsidRPr="00D426C2">
        <w:rPr>
          <w:rFonts w:cs="Calibri"/>
          <w:bCs/>
          <w:lang w:val="el-GR"/>
        </w:rPr>
        <w:t xml:space="preserve"> ή 2 </w:t>
      </w:r>
      <w:r w:rsidRPr="00D426C2">
        <w:rPr>
          <w:rFonts w:cs="Calibri"/>
          <w:bCs/>
        </w:rPr>
        <w:t>x</w:t>
      </w:r>
      <w:r w:rsidRPr="00D426C2">
        <w:rPr>
          <w:rFonts w:cs="Calibri"/>
          <w:bCs/>
          <w:lang w:val="el-GR"/>
        </w:rPr>
        <w:t xml:space="preserve"> 2 </w:t>
      </w:r>
      <w:r w:rsidRPr="00D426C2">
        <w:rPr>
          <w:rFonts w:cs="Calibri"/>
          <w:bCs/>
        </w:rPr>
        <w:t>km</w:t>
      </w:r>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αφθονίας </w:t>
      </w:r>
      <w:r w:rsidRPr="00D426C2">
        <w:rPr>
          <w:rFonts w:cs="Calibri"/>
          <w:bCs/>
          <w:lang w:val="el-GR"/>
        </w:rPr>
        <w:lastRenderedPageBreak/>
        <w:t xml:space="preserve">(σπάνιο, σποραδικό, μέση αφθονία, άφθονο, πολύ κοινό ή και ομαδοποιήσεις τους) και β) ο ενδημισμός του είδους, ο βαθμός τρωτότητας-ευαισθησίας του είδους κ.α.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πρέπει να λάβει υπόψη τους ότι η καταγραφή κάθε είδους </w:t>
      </w:r>
      <w:r w:rsidRPr="00D426C2">
        <w:rPr>
          <w:rFonts w:cs="Calibri"/>
          <w:lang w:val="el-GR"/>
        </w:rPr>
        <w:t>μανιταριού</w:t>
      </w:r>
      <w:r w:rsidRPr="00D426C2">
        <w:rPr>
          <w:rFonts w:cs="Calibri"/>
          <w:bCs/>
          <w:lang w:val="el-GR"/>
        </w:rPr>
        <w:t xml:space="preserve">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βάση της βιβλιογραφικής τεκμηρίωσης, β) σε κάθε περιοχή </w:t>
      </w:r>
      <w:r w:rsidRPr="00D426C2">
        <w:rPr>
          <w:rFonts w:cs="Calibri"/>
          <w:bCs/>
        </w:rPr>
        <w:t>Natura</w:t>
      </w:r>
      <w:r w:rsidRPr="00D426C2">
        <w:rPr>
          <w:rFonts w:cs="Calibri"/>
          <w:bCs/>
          <w:lang w:val="el-GR"/>
        </w:rPr>
        <w:t xml:space="preserve"> 2000 που θα μελετηθεί, εφόσον το είδος έχει σημαντική παρουσία και δεν αναφέρεται απλώς ως παρόν και γ) συνολικά στην περιοχή ευθύνης του Φορέα Διαχείρισης.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πρωτοκόλλων για την εργασία στο πεδίο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τα πρωτοκόλλα εργασιών πεδίου για την καταγραφή και αναγνώριση των ειδών </w:t>
      </w:r>
      <w:r w:rsidRPr="00D426C2">
        <w:rPr>
          <w:rFonts w:cs="Calibri"/>
          <w:lang w:val="el-GR"/>
        </w:rPr>
        <w:t>μανιταριών</w:t>
      </w:r>
      <w:r w:rsidRPr="00D426C2">
        <w:rPr>
          <w:rFonts w:cs="Calibri"/>
          <w:bCs/>
          <w:lang w:val="el-GR"/>
        </w:rPr>
        <w:t>. Στα πρωτόκολλα συλλογής δεδομένων θα πρέπει να συμπεριλαμβάνονται και η καταγραφή των κατάλληλων κατά περίπτωση περιβαλλοντικών παραμέτρων για κάθε είδος, όπως και οι ανθρωπογενείς πιέσεις κατά περίπτωση.</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Προγραμματισμός ετήσιων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πρόγραμμα ετήσιων επισκέψεων για τα δύο στάδια εργασιών πεδίου, το οποίο και θα τεκμηριώσει. Κάποιες τοποθεσίες δειγματοληψίας της </w:t>
      </w:r>
      <w:r w:rsidR="004D2701">
        <w:rPr>
          <w:rFonts w:cs="Calibri"/>
          <w:bCs/>
          <w:lang w:val="el-GR"/>
        </w:rPr>
        <w:t>Φάσης</w:t>
      </w:r>
      <w:r w:rsidRPr="00D426C2">
        <w:rPr>
          <w:rFonts w:cs="Calibri"/>
          <w:bCs/>
          <w:lang w:val="el-GR"/>
        </w:rPr>
        <w:t xml:space="preserve"> Β μπορεί να αποδειχθούν ακατάλληλες, οπότε και να αλλαχθούν.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Κατάρτιση προσχεδίου ανάλυσης των δεδομένων πεδίου όπως προγραμματίστηκαν να συλλεχθούν με βάση το σχέδιο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παρουσιάσουν τον τρόπο που θα εκτιμήσουν για τα είδη: (α) το εύρος εξάπλωσης των ειδών (range), (β) το είδος και την έκταση των ενδιαιτημάτων του (habitat area), και (γ) το εύρος εξάπλωσης των τύπων οικοτόπων (range). Τέλος, θα πρέπει να παρουσιάσει τον τρόπο που θα είναι σε θέση να εκτιμήσει την τάση των ως άνω, με βάση δεδομένα παρελθόντων ετών ή/ και μελλοντικά δεδομένα που θα προκύψουν από τη συνέχιση του προγράμματος καταγραφής. Ο Ανάδοχος θα προσδιορίσει και θα τεκμηριώσει ποια από τα στοιχεία που θα καταθέσει θα πρέπει πιθανόν να θεωρούνται απόρρητα και θα προτείνει τρόπους χειρισμού των απόρρητων αυτών δεδομένων.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Το προσωπικό του Φορέα πρέπει να γνωρίζει το ακριβές πρόγραμμα ώστε να μπορεί έγκαιρα να οργανώνει τη συμμετοχή του στις επισκέψεις πεδίου, τόσο για τους σκοπούς της εκπαίδευσης στη μεθοδολογία αξιολόγησης και καταγραφής των ειδών</w:t>
      </w:r>
      <w:r w:rsidRPr="00D426C2">
        <w:rPr>
          <w:rFonts w:cs="Calibri"/>
          <w:lang w:val="el-GR"/>
        </w:rPr>
        <w:t xml:space="preserve"> μανιταριών, όσο και για τον έλεγχο της πραγματοποίησης των καθορισμένων υποχρεώσεων εργασίας πεδίου του Αναδόχου.</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Α</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61"/>
        </w:numPr>
        <w:spacing w:before="200" w:line="240" w:lineRule="auto"/>
        <w:ind w:right="-514"/>
        <w:jc w:val="both"/>
        <w:rPr>
          <w:rFonts w:cs="Calibri"/>
          <w:bCs/>
          <w:lang w:val="el-GR"/>
        </w:rPr>
      </w:pPr>
      <w:r w:rsidRPr="00D426C2">
        <w:rPr>
          <w:rFonts w:cs="Calibri"/>
          <w:bCs/>
          <w:lang w:val="el-GR"/>
        </w:rPr>
        <w:lastRenderedPageBreak/>
        <w:t xml:space="preserve">Κατάλογος των ειδών </w:t>
      </w:r>
      <w:r w:rsidRPr="00D426C2">
        <w:rPr>
          <w:rFonts w:cs="Calibri"/>
          <w:lang w:val="el-GR"/>
        </w:rPr>
        <w:t xml:space="preserve">μανιταριών </w:t>
      </w:r>
      <w:r w:rsidRPr="00D426C2">
        <w:rPr>
          <w:rFonts w:cs="Calibri"/>
          <w:bCs/>
          <w:lang w:val="el-GR"/>
        </w:rPr>
        <w:t xml:space="preserve">για τα οποία θα πραγματοποιηθούν εργασίες πεδίου με σχετική εισηγητική έκθεση. </w:t>
      </w:r>
    </w:p>
    <w:p w:rsidR="00822551" w:rsidRPr="00D426C2" w:rsidRDefault="00822551" w:rsidP="00B24578">
      <w:pPr>
        <w:numPr>
          <w:ilvl w:val="0"/>
          <w:numId w:val="61"/>
        </w:numPr>
        <w:spacing w:before="200" w:line="240" w:lineRule="auto"/>
        <w:ind w:right="-514"/>
        <w:jc w:val="both"/>
        <w:rPr>
          <w:rFonts w:cs="Calibri"/>
          <w:bCs/>
          <w:lang w:val="el-GR"/>
        </w:rPr>
      </w:pPr>
      <w:r w:rsidRPr="00D426C2">
        <w:rPr>
          <w:rFonts w:cs="Calibri"/>
          <w:bCs/>
          <w:lang w:val="el-GR"/>
        </w:rPr>
        <w:t xml:space="preserve">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μανιταριού</w:t>
      </w:r>
      <w:r w:rsidRPr="00D426C2">
        <w:rPr>
          <w:rFonts w:cs="Calibri"/>
          <w:bCs/>
          <w:lang w:val="el-GR"/>
        </w:rPr>
        <w:t xml:space="preserve"> και θα συνδέεται με γεωγραφική απεικόνιση. </w:t>
      </w:r>
    </w:p>
    <w:p w:rsidR="00822551" w:rsidRPr="00D426C2" w:rsidRDefault="00822551" w:rsidP="00B24578">
      <w:pPr>
        <w:numPr>
          <w:ilvl w:val="0"/>
          <w:numId w:val="61"/>
        </w:numPr>
        <w:spacing w:before="200" w:line="240" w:lineRule="auto"/>
        <w:ind w:right="-514"/>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αναφοράς για κάθε είδος μανιταρι</w:t>
      </w:r>
      <w:r w:rsidRPr="00D426C2">
        <w:rPr>
          <w:rFonts w:cs="Calibri"/>
          <w:lang w:val="el-GR"/>
        </w:rPr>
        <w:t>ού</w:t>
      </w:r>
      <w:r w:rsidRPr="00D426C2">
        <w:rPr>
          <w:rFonts w:cs="Calibri"/>
          <w:bCs/>
          <w:lang w:val="el-GR"/>
        </w:rPr>
        <w:t xml:space="preserve">, επιπρόσθετα στην υποχρεωτική χωρική αποτύπωση της κατανομής κάθε είδους σε πλέγμα αναφοράς 10 x 10 </w:t>
      </w:r>
      <w:r w:rsidRPr="00D426C2">
        <w:rPr>
          <w:rFonts w:cs="Calibri"/>
          <w:bCs/>
        </w:rPr>
        <w:t>km</w:t>
      </w:r>
      <w:r w:rsidRPr="00D426C2">
        <w:rPr>
          <w:rFonts w:cs="Calibri"/>
          <w:bCs/>
          <w:lang w:val="el-GR"/>
        </w:rPr>
        <w:t>, βασισμένη σε σχετική τεκμηριωμένη έκθεση-εισήγηση.</w:t>
      </w:r>
    </w:p>
    <w:p w:rsidR="00822551" w:rsidRPr="00D426C2" w:rsidRDefault="00822551" w:rsidP="00B24578">
      <w:pPr>
        <w:numPr>
          <w:ilvl w:val="0"/>
          <w:numId w:val="61"/>
        </w:numPr>
        <w:spacing w:before="200" w:line="240" w:lineRule="auto"/>
        <w:ind w:right="-514"/>
        <w:jc w:val="both"/>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δυνητικής εξάπλωσης κάθε είδους μανιταριού σε κατάλληλο υπόβαθρο, βασισμένη σε σχετική τεκμηριωμένη έκθεση-εισήγηση. Η έκθεση αυτή θα αφορά σε κάθε είδος </w:t>
      </w:r>
      <w:r w:rsidRPr="00D426C2">
        <w:rPr>
          <w:rFonts w:cs="Calibri"/>
          <w:lang w:val="el-GR"/>
        </w:rPr>
        <w:t>μανιταριού</w:t>
      </w:r>
      <w:r w:rsidRPr="00D426C2">
        <w:rPr>
          <w:rFonts w:cs="Calibri"/>
          <w:bCs/>
          <w:lang w:val="el-GR"/>
        </w:rPr>
        <w:t xml:space="preserve"> που αποτελεί αντικείμενο καταγραφής στην παρούσα μελέτη και θα πρέπει να σχεδιαστεί έτσι ώστε να συνοψίζει την υπάρχουσα γνώση.</w:t>
      </w:r>
    </w:p>
    <w:p w:rsidR="00822551" w:rsidRPr="00D426C2" w:rsidRDefault="00822551" w:rsidP="00B24578">
      <w:pPr>
        <w:numPr>
          <w:ilvl w:val="0"/>
          <w:numId w:val="61"/>
        </w:numPr>
        <w:spacing w:before="200" w:line="240" w:lineRule="auto"/>
        <w:ind w:right="-514"/>
        <w:jc w:val="both"/>
        <w:rPr>
          <w:rFonts w:cs="Calibri"/>
          <w:bCs/>
          <w:lang w:val="el-GR"/>
        </w:rPr>
      </w:pPr>
      <w:r w:rsidRPr="00D426C2">
        <w:rPr>
          <w:rFonts w:cs="Calibri"/>
          <w:bCs/>
          <w:lang w:val="el-GR"/>
        </w:rPr>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Τον τύπο των πρωτογενών δεδομένων που θα συλλεχθούν από τις επιτόπιες δειγματοληψίες (παρουσία/ απουσία, σχετική αφθονία, πυκνότητα, φυσικοχημικές παραμέτρους </w:t>
      </w:r>
      <w:r w:rsidR="00104879">
        <w:rPr>
          <w:rFonts w:cs="Calibri"/>
          <w:bCs/>
          <w:lang w:val="el-GR"/>
        </w:rPr>
        <w:t>κ.λπ.</w:t>
      </w:r>
      <w:r w:rsidRPr="00D426C2">
        <w:rPr>
          <w:rFonts w:cs="Calibri"/>
          <w:bCs/>
          <w:lang w:val="el-GR"/>
        </w:rPr>
        <w:t xml:space="preserve">). </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αριθμό και τη χωροθέτηση των θέσεων δειγματοληψίας σε κατάλληλο υπόβαθρο.</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Τη μεθοδολογία διερεύνησης των μη γνωστών εμφανίσεων καθενός από τα υπό μελέτη είδη </w:t>
      </w:r>
      <w:r w:rsidRPr="00D426C2">
        <w:rPr>
          <w:rFonts w:cs="Calibri"/>
          <w:lang w:val="el-GR"/>
        </w:rPr>
        <w:t>μανιταριών.</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εποχή και μέθοδο της δειγματοληψίας.</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επαναληψιμότητα της δειγματοληψίας.</w:t>
      </w:r>
    </w:p>
    <w:p w:rsidR="00822551" w:rsidRPr="00D426C2" w:rsidRDefault="00822551" w:rsidP="00B24578">
      <w:pPr>
        <w:numPr>
          <w:ilvl w:val="0"/>
          <w:numId w:val="132"/>
        </w:numPr>
        <w:spacing w:before="200" w:line="240" w:lineRule="auto"/>
        <w:ind w:right="-514"/>
        <w:jc w:val="both"/>
        <w:rPr>
          <w:rFonts w:cs="Calibri"/>
          <w:bCs/>
          <w:lang w:val="el-GR"/>
        </w:rPr>
      </w:pPr>
      <w:r w:rsidRPr="00D426C2">
        <w:rPr>
          <w:rFonts w:cs="Calibri"/>
          <w:bCs/>
          <w:lang w:val="el-GR"/>
        </w:rPr>
        <w:t xml:space="preserve">Τα πρωτόκολλα δειγματοληψίας, καταγραφής και αναγνώρισης των ειδών </w:t>
      </w:r>
      <w:r w:rsidRPr="00D426C2">
        <w:rPr>
          <w:rFonts w:cs="Calibri"/>
          <w:lang w:val="el-GR"/>
        </w:rPr>
        <w:t>μανιταριών</w:t>
      </w:r>
      <w:r w:rsidRPr="00D426C2">
        <w:rPr>
          <w:rFonts w:cs="Calibri"/>
          <w:bCs/>
          <w:lang w:val="el-GR"/>
        </w:rPr>
        <w:t xml:space="preserve"> που θα εφαρμοστούν κατά τις επισκέψεις στο πεδίο.</w:t>
      </w:r>
    </w:p>
    <w:p w:rsidR="00822551" w:rsidRPr="00D426C2" w:rsidRDefault="00822551" w:rsidP="00B24578">
      <w:pPr>
        <w:numPr>
          <w:ilvl w:val="0"/>
          <w:numId w:val="132"/>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ΦΑΣΗ Β: ΑΞΙΟΛΟΓΗΣΗ ΔΕΔΟΜΕΝΩΝ, ΚΑΤΑΓΡΑΦΗ – ΑΝΑΓΝΩΡΙΣΗ ΤΩΝ ΕΙΔΩΝ ΜΑΝΙΤΑΡΙΩΝ ΚΑΙ ΧΩΡΙΚΗ ΑΠΟΤΥΠΩΣΗ</w:t>
      </w:r>
    </w:p>
    <w:p w:rsidR="00822551" w:rsidRPr="00D426C2" w:rsidRDefault="00822551" w:rsidP="00B24578">
      <w:pPr>
        <w:numPr>
          <w:ilvl w:val="0"/>
          <w:numId w:val="59"/>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lastRenderedPageBreak/>
        <w:t>μανιταριού</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r w:rsidRPr="00D426C2">
        <w:rPr>
          <w:rFonts w:cs="Calibri"/>
          <w:lang w:val="el-GR"/>
        </w:rPr>
        <w:t>.</w:t>
      </w:r>
    </w:p>
    <w:p w:rsidR="00822551" w:rsidRPr="00D426C2" w:rsidRDefault="00822551" w:rsidP="00B24578">
      <w:pPr>
        <w:numPr>
          <w:ilvl w:val="0"/>
          <w:numId w:val="59"/>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000E3E15" w:rsidRPr="00D426C2">
        <w:rPr>
          <w:rFonts w:cs="Calibri"/>
          <w:bCs/>
          <w:lang w:val="el-GR"/>
        </w:rPr>
        <w:t xml:space="preserve"> </w:t>
      </w:r>
      <w:r w:rsidRPr="00D426C2">
        <w:rPr>
          <w:rFonts w:cs="Calibri"/>
          <w:bCs/>
          <w:lang w:val="el-GR"/>
        </w:rPr>
        <w:t xml:space="preserve">Α. Τα δεδομένα θα χρησιμοποιηθούν για τη συμπλήρωση των πρωτοκόλλων καταγραφής για κάθε είδος </w:t>
      </w:r>
      <w:r w:rsidRPr="00D426C2">
        <w:rPr>
          <w:rFonts w:cs="Calibri"/>
          <w:lang w:val="el-GR"/>
        </w:rPr>
        <w:t>μανιταριού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w:t>
      </w:r>
    </w:p>
    <w:p w:rsidR="00822551" w:rsidRPr="00D426C2" w:rsidRDefault="00822551" w:rsidP="00B24578">
      <w:pPr>
        <w:numPr>
          <w:ilvl w:val="0"/>
          <w:numId w:val="59"/>
        </w:numPr>
        <w:spacing w:before="200" w:line="240" w:lineRule="auto"/>
        <w:ind w:right="-514"/>
        <w:jc w:val="both"/>
        <w:rPr>
          <w:rFonts w:cs="Calibri"/>
          <w:bCs/>
          <w:u w:val="single"/>
          <w:lang w:val="el-GR"/>
        </w:rPr>
      </w:pPr>
      <w:r w:rsidRPr="00D426C2">
        <w:rPr>
          <w:rFonts w:cs="Calibri"/>
          <w:bCs/>
          <w:u w:val="single"/>
          <w:lang w:val="el-GR"/>
        </w:rPr>
        <w:t xml:space="preserve">Εκπαίδευση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εκπαιδεύσει το προσωπικό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αξιολόγηση και καταγραφή των ειδών μανιταριών</w:t>
      </w:r>
      <w:r w:rsidRPr="00D426C2">
        <w:rPr>
          <w:rFonts w:cs="Calibri"/>
          <w:lang w:val="el-GR"/>
        </w:rPr>
        <w:t xml:space="preserve"> </w:t>
      </w:r>
      <w:r w:rsidRPr="00D426C2">
        <w:rPr>
          <w:rFonts w:cs="Calibri"/>
          <w:bCs/>
          <w:lang w:val="el-GR"/>
        </w:rPr>
        <w:t xml:space="preserve">στην περιοχή ευθύνης του Φορέα. </w:t>
      </w:r>
    </w:p>
    <w:p w:rsidR="00822551" w:rsidRPr="00D426C2" w:rsidRDefault="00822551" w:rsidP="00B24578">
      <w:pPr>
        <w:numPr>
          <w:ilvl w:val="0"/>
          <w:numId w:val="59"/>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Η βάση δεδομένων θα περιέχει όλα τα στοιχεία εκείνα που θα οδηγούν στη χαρτογραφική αποτύπωση που ζητείται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59"/>
        </w:numPr>
        <w:spacing w:before="200" w:line="240" w:lineRule="auto"/>
        <w:ind w:right="-514"/>
        <w:jc w:val="both"/>
        <w:rPr>
          <w:rFonts w:cs="Calibri"/>
          <w:bCs/>
          <w:lang w:val="el-GR"/>
        </w:rPr>
      </w:pPr>
      <w:r w:rsidRPr="00D426C2">
        <w:rPr>
          <w:rFonts w:cs="Calibri"/>
          <w:bCs/>
          <w:u w:val="single"/>
          <w:lang w:val="el-GR"/>
        </w:rPr>
        <w:t xml:space="preserve">Αξιολόγηση δεδομένων για κάθε είδος μανιταριού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αξιολογήσει την ποιότητα των δεδομένων για τα είδη ανάλογα με: (α) το εύρος εξάπλωσης των ειδών (range), (β) το είδος και την έκταση των ενδιαιτημάτων του (habitat area), και (γ) το εύρος εξάπλωσης των τύπων οικοτόπων (range).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β) σε κάθε περιοχή </w:t>
      </w:r>
      <w:r w:rsidRPr="00D426C2">
        <w:rPr>
          <w:rFonts w:cs="Calibri"/>
          <w:bCs/>
        </w:rPr>
        <w:t>Natura</w:t>
      </w:r>
      <w:r w:rsidRPr="00D426C2">
        <w:rPr>
          <w:rFonts w:cs="Calibri"/>
          <w:bCs/>
          <w:lang w:val="el-GR"/>
        </w:rPr>
        <w:t xml:space="preserve"> 2000 που θα μελετηθεί, γ) συνολικά στην περιοχή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 με μαθηματική προσέγγιση που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59"/>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μανιταριού</w:t>
      </w:r>
      <w:r w:rsidRPr="00D426C2">
        <w:rPr>
          <w:rFonts w:cs="Calibri"/>
          <w:bCs/>
          <w:lang w:val="el-GR"/>
        </w:rPr>
        <w:t xml:space="preserve"> 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μανιταριών 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Κάθε είδος θα συνοδεύεται με επεξηγηματικό υπόμνημα και φωτογραφική απεικόνιση. Θα ακολουθηθεί χρωματική διαβάθμιση στο εσωτερικό του κελιού του πλέγματος αναφοράς σχετικά με την εδωδιμότητα, την τοξικότητα ή όποιο άλλο χαρακτηριστικό θεωρεί ο Ανάδοχος σημαντικό.</w:t>
      </w:r>
    </w:p>
    <w:p w:rsidR="00822551" w:rsidRPr="00D426C2" w:rsidRDefault="00822551" w:rsidP="00B24578">
      <w:pPr>
        <w:numPr>
          <w:ilvl w:val="0"/>
          <w:numId w:val="59"/>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59"/>
        </w:numPr>
        <w:spacing w:before="200" w:line="240" w:lineRule="auto"/>
        <w:ind w:right="-514"/>
        <w:jc w:val="both"/>
        <w:rPr>
          <w:rFonts w:cs="Calibri"/>
          <w:bCs/>
          <w:lang w:val="el-GR"/>
        </w:rPr>
      </w:pPr>
      <w:r w:rsidRPr="00D426C2">
        <w:rPr>
          <w:rFonts w:cs="Calibri"/>
          <w:bCs/>
          <w:u w:val="single"/>
          <w:lang w:val="el-GR"/>
        </w:rPr>
        <w:lastRenderedPageBreak/>
        <w:t xml:space="preserve">Έκθεση πεπραγμένων της </w:t>
      </w:r>
      <w:r w:rsidR="004D2701">
        <w:rPr>
          <w:rFonts w:cs="Calibri"/>
          <w:bCs/>
          <w:u w:val="single"/>
          <w:lang w:val="el-GR"/>
        </w:rPr>
        <w:t>Φάσης</w:t>
      </w:r>
      <w:r w:rsidRPr="00D426C2">
        <w:rPr>
          <w:rFonts w:cs="Calibri"/>
          <w:bCs/>
          <w:u w:val="single"/>
          <w:lang w:val="el-GR"/>
        </w:rPr>
        <w:t xml:space="preserve"> Β</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μια έκθεση θα αναγράφονται όλα τα προβλήματα που παρουσιάστηκαν κατά τη διάρκεια της </w:t>
      </w:r>
      <w:r w:rsidR="004D2701">
        <w:rPr>
          <w:rFonts w:cs="Calibri"/>
          <w:bCs/>
          <w:lang w:val="el-GR"/>
        </w:rPr>
        <w:t>Φάσης</w:t>
      </w:r>
      <w:r w:rsidRPr="00D426C2">
        <w:rPr>
          <w:rFonts w:cs="Calibri"/>
          <w:bCs/>
          <w:lang w:val="el-GR"/>
        </w:rPr>
        <w:t xml:space="preserve"> και ο τρόπος με τον οποίο επιλύθηκαν.</w:t>
      </w:r>
    </w:p>
    <w:p w:rsidR="00822551" w:rsidRPr="00D426C2" w:rsidRDefault="00822551" w:rsidP="00B24578">
      <w:pPr>
        <w:numPr>
          <w:ilvl w:val="0"/>
          <w:numId w:val="59"/>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Β</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62"/>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μανιταριού</w:t>
      </w:r>
      <w:r w:rsidRPr="00D426C2">
        <w:rPr>
          <w:rFonts w:cs="Calibri"/>
          <w:bCs/>
          <w:lang w:val="el-GR"/>
        </w:rPr>
        <w:t xml:space="preserve"> και θα συνδέεται με γεωγραφική απεικόνιση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62"/>
        </w:numPr>
        <w:spacing w:before="200" w:line="240" w:lineRule="auto"/>
        <w:ind w:right="-514"/>
        <w:jc w:val="both"/>
        <w:rPr>
          <w:rFonts w:cs="Calibri"/>
          <w:bCs/>
          <w:lang w:val="el-GR"/>
        </w:rPr>
      </w:pPr>
      <w:r w:rsidRPr="00D426C2">
        <w:rPr>
          <w:rFonts w:cs="Calibri"/>
          <w:bCs/>
          <w:lang w:val="el-GR"/>
        </w:rPr>
        <w:t xml:space="preserve">Τα συμπληρωμένα πρωτόκολλα καταγραφής για κάθε είδος </w:t>
      </w:r>
      <w:r w:rsidRPr="00D426C2">
        <w:rPr>
          <w:rFonts w:cs="Calibri"/>
          <w:lang w:val="el-GR"/>
        </w:rPr>
        <w:t>μανιταριού</w:t>
      </w:r>
      <w:r w:rsidRPr="00D426C2">
        <w:rPr>
          <w:rFonts w:cs="Calibri"/>
          <w:bCs/>
          <w:lang w:val="el-GR"/>
        </w:rPr>
        <w:t xml:space="preserve"> και για κάθε θέση επιτόπιου ελέγχου αποτυπωμένα σε βάση δεδομένων και αρχεία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p>
    <w:p w:rsidR="00822551" w:rsidRPr="00D426C2" w:rsidRDefault="00822551" w:rsidP="00B24578">
      <w:pPr>
        <w:numPr>
          <w:ilvl w:val="0"/>
          <w:numId w:val="62"/>
        </w:numPr>
        <w:spacing w:before="200" w:line="240" w:lineRule="auto"/>
        <w:ind w:right="-514"/>
        <w:jc w:val="both"/>
        <w:rPr>
          <w:rFonts w:cs="Calibri"/>
          <w:bCs/>
          <w:lang w:val="el-GR"/>
        </w:rPr>
      </w:pPr>
      <w:r w:rsidRPr="00D426C2">
        <w:rPr>
          <w:rFonts w:cs="Calibri"/>
          <w:bCs/>
          <w:lang w:val="el-GR"/>
        </w:rPr>
        <w:t xml:space="preserve">Τα συμπληρωμένα έντυπα αξιολόγησης των δεδομένων για κάθε είδος </w:t>
      </w:r>
      <w:r w:rsidRPr="00D426C2">
        <w:rPr>
          <w:rFonts w:cs="Calibri"/>
          <w:lang w:val="el-GR"/>
        </w:rPr>
        <w:t>μανιταριού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62"/>
        </w:numPr>
        <w:spacing w:before="200" w:line="240" w:lineRule="auto"/>
        <w:ind w:right="-514"/>
        <w:jc w:val="both"/>
        <w:rPr>
          <w:rFonts w:cs="Calibri"/>
          <w:bCs/>
          <w:lang w:val="el-GR"/>
        </w:rPr>
      </w:pPr>
      <w:r w:rsidRPr="00D426C2">
        <w:rPr>
          <w:rFonts w:cs="Calibri"/>
          <w:bCs/>
          <w:lang w:val="el-GR"/>
        </w:rPr>
        <w:t xml:space="preserve">Χάρτες υφιστάμενης κατανομής και εύρους εξάπλωσης για κάθε είδος </w:t>
      </w:r>
      <w:r w:rsidRPr="00D426C2">
        <w:rPr>
          <w:rFonts w:cs="Calibri"/>
          <w:lang w:val="el-GR"/>
        </w:rPr>
        <w:t>μανιταριού</w:t>
      </w:r>
      <w:r w:rsidRPr="00D426C2">
        <w:rPr>
          <w:rFonts w:cs="Calibri"/>
          <w:bCs/>
          <w:lang w:val="el-GR"/>
        </w:rPr>
        <w:t xml:space="preserve"> 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62"/>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62"/>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B24578">
      <w:pPr>
        <w:numPr>
          <w:ilvl w:val="0"/>
          <w:numId w:val="62"/>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w:t>
      </w:r>
      <w:r w:rsidRPr="00D426C2">
        <w:rPr>
          <w:rFonts w:cs="Calibri"/>
          <w:bCs/>
          <w:lang w:val="el-GR"/>
        </w:rPr>
        <w:lastRenderedPageBreak/>
        <w:t>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ΦΑΣΗ Γ: </w:t>
      </w:r>
      <w:r w:rsidRPr="00D426C2">
        <w:rPr>
          <w:rFonts w:cs="Calibri"/>
          <w:b/>
          <w:bCs/>
          <w:iCs/>
          <w:lang w:val="el-GR"/>
        </w:rPr>
        <w:t xml:space="preserve">ΟΛΟΚΛΗΡΩΣΗ ΤΗΣ ΚΑΤΑΓΡΑΦΗΣ - </w:t>
      </w:r>
      <w:r w:rsidRPr="00D426C2">
        <w:rPr>
          <w:rFonts w:cs="Calibri"/>
          <w:b/>
          <w:bCs/>
          <w:lang w:val="el-GR"/>
        </w:rPr>
        <w:t>ΣΥΓΚΡΟΤΗΣΗ ΠΡΟΤΑΣΗΣ ΠΡΟΓΡΑΜΜΑΤΟΣ ΜΕΛΛΟΝΤΙΚΗΣ ΣΥΣΤΗΜΑΤΙΚΗΣ ΠΑΡΑΚΟΛΟΥΘΗΣΗΣ</w:t>
      </w:r>
    </w:p>
    <w:p w:rsidR="00822551" w:rsidRPr="00D426C2" w:rsidRDefault="00822551" w:rsidP="00B24578">
      <w:pPr>
        <w:numPr>
          <w:ilvl w:val="0"/>
          <w:numId w:val="60"/>
        </w:numPr>
        <w:spacing w:before="200" w:line="240" w:lineRule="auto"/>
        <w:ind w:right="-514"/>
        <w:jc w:val="both"/>
        <w:rPr>
          <w:rFonts w:cs="Calibri"/>
          <w:bCs/>
          <w:u w:val="single"/>
          <w:lang w:val="el-GR"/>
        </w:rPr>
      </w:pPr>
      <w:r w:rsidRPr="00D426C2">
        <w:rPr>
          <w:rFonts w:cs="Calibri"/>
          <w:bCs/>
          <w:u w:val="single"/>
          <w:lang w:val="el-GR"/>
        </w:rPr>
        <w:t>Συνέχιση και ολοκλήρωση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μανιταριού</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r w:rsidRPr="00D426C2">
        <w:rPr>
          <w:rFonts w:cs="Calibri"/>
          <w:lang w:val="el-GR"/>
        </w:rPr>
        <w:t>.</w:t>
      </w:r>
    </w:p>
    <w:p w:rsidR="00822551" w:rsidRPr="00D426C2" w:rsidRDefault="00822551" w:rsidP="00B24578">
      <w:pPr>
        <w:numPr>
          <w:ilvl w:val="0"/>
          <w:numId w:val="60"/>
        </w:numPr>
        <w:spacing w:before="200" w:line="240" w:lineRule="auto"/>
        <w:ind w:right="-514"/>
        <w:jc w:val="both"/>
        <w:rPr>
          <w:rFonts w:cs="Calibri"/>
          <w:bCs/>
          <w:u w:val="single"/>
          <w:lang w:val="el-GR"/>
        </w:rPr>
      </w:pPr>
      <w:r w:rsidRPr="00D426C2">
        <w:rPr>
          <w:rFonts w:cs="Calibri"/>
          <w:bCs/>
          <w:u w:val="single"/>
          <w:lang w:val="el-GR"/>
        </w:rPr>
        <w:t xml:space="preserve">Συλλογή δεδομένων πεδίου, συμπλήρωση εντύπων καταγραφής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Pr="00D426C2">
        <w:rPr>
          <w:rFonts w:cs="Calibri"/>
          <w:bCs/>
          <w:lang w:val="el-GR"/>
        </w:rPr>
        <w:t xml:space="preserve"> Α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w:t>
      </w:r>
    </w:p>
    <w:p w:rsidR="00822551" w:rsidRPr="00D426C2" w:rsidRDefault="00822551" w:rsidP="00B24578">
      <w:pPr>
        <w:numPr>
          <w:ilvl w:val="0"/>
          <w:numId w:val="60"/>
        </w:numPr>
        <w:spacing w:before="200" w:line="240" w:lineRule="auto"/>
        <w:ind w:right="-514"/>
        <w:jc w:val="both"/>
        <w:rPr>
          <w:rFonts w:cs="Calibri"/>
          <w:bCs/>
          <w:u w:val="single"/>
          <w:lang w:val="el-GR"/>
        </w:rPr>
      </w:pPr>
      <w:r w:rsidRPr="00D426C2">
        <w:rPr>
          <w:rFonts w:cs="Calibri"/>
          <w:bCs/>
          <w:u w:val="single"/>
          <w:lang w:val="el-GR"/>
        </w:rPr>
        <w:t xml:space="preserve">Ολοκλήρωση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ολοκληρώσει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των ειδών μανιταριών</w:t>
      </w:r>
      <w:r w:rsidRPr="00D426C2">
        <w:rPr>
          <w:rFonts w:cs="Calibri"/>
          <w:lang w:val="el-GR"/>
        </w:rPr>
        <w:t xml:space="preserve"> </w:t>
      </w:r>
      <w:r w:rsidRPr="00D426C2">
        <w:rPr>
          <w:rFonts w:cs="Calibri"/>
          <w:bCs/>
          <w:lang w:val="el-GR"/>
        </w:rPr>
        <w:t xml:space="preserve">στην περιοχή ευθύνης του Φορέα. </w:t>
      </w:r>
    </w:p>
    <w:p w:rsidR="00822551" w:rsidRPr="00D426C2" w:rsidRDefault="00822551" w:rsidP="00B24578">
      <w:pPr>
        <w:numPr>
          <w:ilvl w:val="0"/>
          <w:numId w:val="60"/>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Η βάση δεδομένων θα περιέχει όλα τα στοιχεία εκείνα που θα οδηγούν στη χαρτογραφική αποτύπωση που ζητείται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60"/>
        </w:numPr>
        <w:spacing w:before="200" w:line="240" w:lineRule="auto"/>
        <w:ind w:right="-514"/>
        <w:jc w:val="both"/>
        <w:rPr>
          <w:rFonts w:cs="Calibri"/>
          <w:bCs/>
          <w:lang w:val="el-GR"/>
        </w:rPr>
      </w:pPr>
      <w:r w:rsidRPr="00D426C2">
        <w:rPr>
          <w:rFonts w:cs="Calibri"/>
          <w:bCs/>
          <w:u w:val="single"/>
          <w:lang w:val="el-GR"/>
        </w:rPr>
        <w:t xml:space="preserve">Αξιολόγηση δεδομένων για κάθε είδος μανιταριού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αξιολογήσει την ποιότητα των δεδομένων για τα είδη ανάλογα με: (α) το εύρος εξάπλωσης των ειδών (range), (β) το είδος και την έκταση των ενδιαιτημάτων του (habitat area), και (γ) το εύρος εξάπλωσης των τύπων οικοτόπων (range).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β) σε κάθε περιοχή </w:t>
      </w:r>
      <w:r w:rsidRPr="00D426C2">
        <w:rPr>
          <w:rFonts w:cs="Calibri"/>
          <w:bCs/>
        </w:rPr>
        <w:t>Natura</w:t>
      </w:r>
      <w:r w:rsidRPr="00D426C2">
        <w:rPr>
          <w:rFonts w:cs="Calibri"/>
          <w:bCs/>
          <w:lang w:val="el-GR"/>
        </w:rPr>
        <w:t xml:space="preserve"> 2000 που θα μελετηθεί, γ) συνολικά στην περιοχή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 με μαθηματική προσέγγιση που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60"/>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μανιταριού</w:t>
      </w:r>
      <w:r w:rsidRPr="00D426C2">
        <w:rPr>
          <w:rFonts w:cs="Calibri"/>
          <w:bCs/>
          <w:lang w:val="el-GR"/>
        </w:rPr>
        <w:t xml:space="preserve"> 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μανιταριών 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Κάθε είδος θα συνοδεύεται με επεξηγηματικό υπόμνημα και φωτογραφική απόδειξη ομοιως με πριν. Θα ακολουθηθεί χρωματική διαβάθμιση στο εσωτερικό του κελιού του πλέγματος αναφοράς σχετικά με την εδωδιμότητα, την τοξικότητα ή όποιο άλλο χαρακτηριστικό θεωρεί ο Ανάδοχος σημαντικό.</w:t>
      </w:r>
    </w:p>
    <w:p w:rsidR="00822551" w:rsidRPr="00D426C2" w:rsidRDefault="00822551" w:rsidP="00B24578">
      <w:pPr>
        <w:numPr>
          <w:ilvl w:val="0"/>
          <w:numId w:val="60"/>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των δεδομένων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60"/>
        </w:numPr>
        <w:spacing w:before="200" w:line="240" w:lineRule="auto"/>
        <w:ind w:right="-514"/>
        <w:jc w:val="both"/>
        <w:rPr>
          <w:rFonts w:cs="Calibri"/>
          <w:bCs/>
          <w:u w:val="single"/>
          <w:lang w:val="el-GR"/>
        </w:rPr>
      </w:pPr>
      <w:r w:rsidRPr="00D426C2">
        <w:rPr>
          <w:rFonts w:cs="Calibri"/>
          <w:bCs/>
          <w:u w:val="single"/>
          <w:lang w:val="el-GR"/>
        </w:rPr>
        <w:t>Πρόταση για τα πρωτόκολλα και τη διαδικασία μελλοντικής καταγραφής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συντάξει πρόταση για τα πρωτόκολλα και τη διαδικασία μελλοντικής καταγραφής των ειδών </w:t>
      </w:r>
      <w:r w:rsidRPr="00D426C2">
        <w:rPr>
          <w:rFonts w:cs="Calibri"/>
          <w:lang w:val="el-GR"/>
        </w:rPr>
        <w:t xml:space="preserve">μανιταριών </w:t>
      </w:r>
      <w:r w:rsidRPr="00D426C2">
        <w:rPr>
          <w:rFonts w:cs="Calibri"/>
          <w:bCs/>
          <w:lang w:val="el-GR"/>
        </w:rPr>
        <w:t xml:space="preserve">στην περιοχή μελέτης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πρόταση θα περιλαμβάνει αναλυτική ανάπτυξη των επιμέρους στόχων της καταγραφής, την διαχείριση δεδομένων, την εξασφάλιση ποιότητας των δεδομένων, τις απαραίτητες αναλύσεις δεδομένων.</w:t>
      </w:r>
      <w:r w:rsidRPr="00D426C2">
        <w:rPr>
          <w:rFonts w:cs="Calibri"/>
          <w:bCs/>
          <w:iCs/>
          <w:lang w:val="el-GR"/>
        </w:rPr>
        <w:t xml:space="preserve">. Επίσης, θα πρέπει να προβλέπεται η επανάληψη της μεθοδολογίας ανά περιοχή μελέτης </w:t>
      </w:r>
      <w:r w:rsidRPr="00D426C2">
        <w:rPr>
          <w:rFonts w:cs="Calibri"/>
          <w:bCs/>
          <w:lang w:val="el-GR"/>
        </w:rPr>
        <w:t>κατά τις ίδιες ημερομηνίες, ώστε η συγκρισιμότητα των αποτελεσμάτων να είναι εφικτή και να είναι δυνατή η εκτίμηση των τάσεων (ενδεχομένως και με εφαρμογή μαθηματικών μοντέλων).</w:t>
      </w:r>
    </w:p>
    <w:p w:rsidR="00822551" w:rsidRPr="00D426C2" w:rsidRDefault="00822551" w:rsidP="00B24578">
      <w:pPr>
        <w:numPr>
          <w:ilvl w:val="0"/>
          <w:numId w:val="60"/>
        </w:numPr>
        <w:spacing w:before="200" w:line="240" w:lineRule="auto"/>
        <w:ind w:right="-514"/>
        <w:jc w:val="both"/>
        <w:rPr>
          <w:rFonts w:cs="Calibri"/>
          <w:bCs/>
          <w:lang w:val="el-GR"/>
        </w:rPr>
      </w:pPr>
      <w:r w:rsidRPr="00D426C2">
        <w:rPr>
          <w:rFonts w:cs="Calibri"/>
          <w:bCs/>
          <w:u w:val="single"/>
          <w:lang w:val="el-GR"/>
        </w:rPr>
        <w:t>Έκθεση πεπραγμένων των Φάσεων Α-Γ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κατά τη διάρκεια των τριών φάσεων και ο τρόπος με τον οποίο επιλύθηκαν.</w:t>
      </w:r>
    </w:p>
    <w:p w:rsidR="00822551" w:rsidRPr="00D426C2" w:rsidRDefault="00822551" w:rsidP="00B24578">
      <w:pPr>
        <w:numPr>
          <w:ilvl w:val="0"/>
          <w:numId w:val="60"/>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πρέπει να παραδώσει στο Φορέα φωτογραφικό υλικό α) των ειδών μανιταριών 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347570" w:rsidRDefault="00347570" w:rsidP="00347570">
      <w:pPr>
        <w:numPr>
          <w:ilvl w:val="0"/>
          <w:numId w:val="31"/>
        </w:numPr>
        <w:spacing w:before="200" w:line="240" w:lineRule="auto"/>
        <w:ind w:right="-514"/>
        <w:jc w:val="both"/>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ειδών</w:t>
      </w:r>
    </w:p>
    <w:p w:rsidR="00347570" w:rsidRPr="00B63B22" w:rsidRDefault="00347570" w:rsidP="00347570">
      <w:pPr>
        <w:spacing w:before="200" w:line="240" w:lineRule="auto"/>
        <w:ind w:left="344" w:right="-514"/>
        <w:jc w:val="both"/>
        <w:rPr>
          <w:rFonts w:cs="Calibri"/>
          <w:bCs/>
          <w:lang w:val="el-GR"/>
        </w:rPr>
      </w:pPr>
      <w:r w:rsidRPr="00B63B22">
        <w:rPr>
          <w:rFonts w:cs="Calibri"/>
          <w:bCs/>
          <w:lang w:val="el-GR"/>
        </w:rPr>
        <w:t>Ο Ανάδοχος πρέπει να παραδώσει</w:t>
      </w:r>
      <w:r>
        <w:rPr>
          <w:rFonts w:cs="Calibri"/>
          <w:bCs/>
          <w:lang w:val="el-GR"/>
        </w:rPr>
        <w:t xml:space="preserve"> για κάθε είδος ενδημικό, απειλούμενο, προστατευόμενο, σπάνιο ή σημαντικό (με κάθε έννοια), κείμενο με τα χαρακτηριστικά του (περιγραφή), την εξάπλωσή του, την οικολογία του, συνοδευόμενο από φωτογραφικό υλικό. </w:t>
      </w:r>
    </w:p>
    <w:p w:rsidR="00347570" w:rsidRPr="00D426C2" w:rsidRDefault="00347570"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Γ</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55"/>
        </w:numPr>
        <w:spacing w:before="200" w:line="240" w:lineRule="auto"/>
        <w:ind w:right="-514"/>
        <w:jc w:val="both"/>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w:t>
      </w:r>
      <w:r w:rsidRPr="00D426C2">
        <w:rPr>
          <w:rFonts w:cs="Calibri"/>
          <w:bCs/>
          <w:lang w:val="el-GR"/>
        </w:rPr>
        <w:lastRenderedPageBreak/>
        <w:t xml:space="preserve">καταχωρημένες θέσεις εμφάνισης κάθε είδους </w:t>
      </w:r>
      <w:r w:rsidRPr="00D426C2">
        <w:rPr>
          <w:rFonts w:cs="Calibri"/>
          <w:lang w:val="el-GR"/>
        </w:rPr>
        <w:t>μανιταριού</w:t>
      </w:r>
      <w:r w:rsidRPr="00D426C2">
        <w:rPr>
          <w:rFonts w:cs="Calibri"/>
          <w:bCs/>
          <w:lang w:val="el-GR"/>
        </w:rPr>
        <w:t xml:space="preserve"> και θα συνδέεται με γεωγραφική απεικόνιση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55"/>
        </w:numPr>
        <w:spacing w:before="200" w:line="240" w:lineRule="auto"/>
        <w:ind w:right="-514"/>
        <w:jc w:val="both"/>
        <w:rPr>
          <w:rFonts w:cs="Calibri"/>
          <w:bCs/>
          <w:lang w:val="el-GR"/>
        </w:rPr>
      </w:pPr>
      <w:r w:rsidRPr="00D426C2">
        <w:rPr>
          <w:rFonts w:cs="Calibri"/>
          <w:bCs/>
          <w:lang w:val="el-GR"/>
        </w:rPr>
        <w:t xml:space="preserve">Τα συμπληρωμένα πρωτόκολλα καταγραφής για κάθε είδος </w:t>
      </w:r>
      <w:r w:rsidRPr="00D426C2">
        <w:rPr>
          <w:rFonts w:cs="Calibri"/>
          <w:lang w:val="el-GR"/>
        </w:rPr>
        <w:t>μανιταριού</w:t>
      </w:r>
      <w:r w:rsidRPr="00D426C2">
        <w:rPr>
          <w:rFonts w:cs="Calibri"/>
          <w:bCs/>
          <w:lang w:val="el-GR"/>
        </w:rPr>
        <w:t xml:space="preserve"> και για κάθε θέση επιτόπιου ελέγχου αποτυπωμένα σε βάση δεδομένων και αρχεία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p>
    <w:p w:rsidR="00822551" w:rsidRPr="00D426C2" w:rsidRDefault="00822551" w:rsidP="00B24578">
      <w:pPr>
        <w:numPr>
          <w:ilvl w:val="0"/>
          <w:numId w:val="55"/>
        </w:numPr>
        <w:spacing w:before="200" w:line="240" w:lineRule="auto"/>
        <w:ind w:right="-514"/>
        <w:jc w:val="both"/>
        <w:rPr>
          <w:rFonts w:cs="Calibri"/>
          <w:bCs/>
          <w:lang w:val="el-GR"/>
        </w:rPr>
      </w:pPr>
      <w:r w:rsidRPr="00D426C2">
        <w:rPr>
          <w:rFonts w:cs="Calibri"/>
          <w:bCs/>
          <w:lang w:val="el-GR"/>
        </w:rPr>
        <w:t xml:space="preserve">Τα συμπληρωμένα έντυπα αξιολόγησης των δεδομένων για κάθε είδος </w:t>
      </w:r>
      <w:r w:rsidRPr="00D426C2">
        <w:rPr>
          <w:rFonts w:cs="Calibri"/>
          <w:lang w:val="el-GR"/>
        </w:rPr>
        <w:t>μανιταριού</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55"/>
        </w:numPr>
        <w:spacing w:before="200" w:line="240" w:lineRule="auto"/>
        <w:ind w:right="-514"/>
        <w:jc w:val="both"/>
        <w:rPr>
          <w:rFonts w:cs="Calibri"/>
          <w:bCs/>
          <w:lang w:val="el-GR"/>
        </w:rPr>
      </w:pPr>
      <w:r w:rsidRPr="00D426C2">
        <w:rPr>
          <w:rFonts w:cs="Calibri"/>
          <w:bCs/>
          <w:lang w:val="el-GR"/>
        </w:rPr>
        <w:t xml:space="preserve">Χάρτες υφιστάμενης κατανομής και εύρους εξάπλωσης για κάθε είδος </w:t>
      </w:r>
      <w:r w:rsidRPr="00D426C2">
        <w:rPr>
          <w:rFonts w:cs="Calibri"/>
          <w:lang w:val="el-GR"/>
        </w:rPr>
        <w:t>μανιταριού</w:t>
      </w:r>
      <w:r w:rsidRPr="00D426C2">
        <w:rPr>
          <w:rFonts w:cs="Calibri"/>
          <w:bCs/>
          <w:lang w:val="el-GR"/>
        </w:rPr>
        <w:t xml:space="preserve"> 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w:t>
      </w:r>
    </w:p>
    <w:p w:rsidR="00822551" w:rsidRPr="00D426C2" w:rsidRDefault="00822551" w:rsidP="00B24578">
      <w:pPr>
        <w:numPr>
          <w:ilvl w:val="0"/>
          <w:numId w:val="55"/>
        </w:numPr>
        <w:spacing w:before="200" w:line="240" w:lineRule="auto"/>
        <w:ind w:right="-514"/>
        <w:jc w:val="both"/>
        <w:rPr>
          <w:rFonts w:cs="Calibri"/>
          <w:bCs/>
          <w:lang w:val="el-GR"/>
        </w:rPr>
      </w:pPr>
      <w:r w:rsidRPr="00D426C2">
        <w:rPr>
          <w:rFonts w:cs="Calibri"/>
          <w:bCs/>
          <w:lang w:val="el-GR"/>
        </w:rPr>
        <w:t xml:space="preserve">Έκθεση αποτύπωσης των διαφορών σε σχέση με την καταγραφή κάθε είδους </w:t>
      </w:r>
      <w:r w:rsidRPr="00D426C2">
        <w:rPr>
          <w:rFonts w:cs="Calibri"/>
          <w:lang w:val="el-GR"/>
        </w:rPr>
        <w:t xml:space="preserve">μανιταριού κατά τη </w:t>
      </w:r>
      <w:r w:rsidR="004D2701">
        <w:rPr>
          <w:rFonts w:cs="Calibri"/>
          <w:lang w:val="el-GR"/>
        </w:rPr>
        <w:t>Φάση</w:t>
      </w:r>
      <w:r w:rsidRPr="00D426C2">
        <w:rPr>
          <w:rFonts w:cs="Calibri"/>
          <w:lang w:val="el-GR"/>
        </w:rPr>
        <w:t xml:space="preserve"> </w:t>
      </w:r>
      <w:r w:rsidR="00957C84">
        <w:rPr>
          <w:rFonts w:cs="Calibri"/>
          <w:lang w:val="el-GR"/>
        </w:rPr>
        <w:t>Β</w:t>
      </w:r>
      <w:r w:rsidRPr="00D426C2">
        <w:rPr>
          <w:rFonts w:cs="Calibri"/>
          <w:bCs/>
          <w:lang w:val="el-GR"/>
        </w:rPr>
        <w:t xml:space="preserve">. </w:t>
      </w:r>
    </w:p>
    <w:p w:rsidR="00822551" w:rsidRPr="00D426C2" w:rsidRDefault="00822551" w:rsidP="00B24578">
      <w:pPr>
        <w:numPr>
          <w:ilvl w:val="0"/>
          <w:numId w:val="55"/>
        </w:numPr>
        <w:spacing w:before="200" w:line="240" w:lineRule="auto"/>
        <w:ind w:right="-514"/>
        <w:jc w:val="both"/>
        <w:rPr>
          <w:rFonts w:cs="Calibri"/>
          <w:bCs/>
          <w:lang w:val="el-GR"/>
        </w:rPr>
      </w:pPr>
      <w:r w:rsidRPr="00D426C2">
        <w:rPr>
          <w:rFonts w:cs="Calibri"/>
          <w:bCs/>
          <w:lang w:val="el-GR"/>
        </w:rPr>
        <w:t>Εισήγηση για τη διαδικασία μελλοντικής συστηματικής καταγραφής  των ειδών μανιταριών.</w:t>
      </w:r>
    </w:p>
    <w:p w:rsidR="00822551" w:rsidRPr="00D426C2" w:rsidRDefault="00822551" w:rsidP="00B24578">
      <w:pPr>
        <w:numPr>
          <w:ilvl w:val="0"/>
          <w:numId w:val="55"/>
        </w:numPr>
        <w:spacing w:before="200" w:line="240" w:lineRule="auto"/>
        <w:ind w:right="-514"/>
        <w:jc w:val="both"/>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55"/>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Default="00822551" w:rsidP="00B24578">
      <w:pPr>
        <w:numPr>
          <w:ilvl w:val="0"/>
          <w:numId w:val="55"/>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5E28B7" w:rsidRPr="00D426C2" w:rsidRDefault="005E28B7" w:rsidP="00B24578">
      <w:pPr>
        <w:numPr>
          <w:ilvl w:val="0"/>
          <w:numId w:val="55"/>
        </w:numPr>
        <w:spacing w:before="200" w:line="240" w:lineRule="auto"/>
        <w:ind w:right="-514"/>
        <w:jc w:val="both"/>
        <w:rPr>
          <w:rFonts w:cs="Calibri"/>
          <w:bCs/>
          <w:lang w:val="el-GR"/>
        </w:rPr>
      </w:pPr>
      <w:r>
        <w:rPr>
          <w:rFonts w:cs="Calibri"/>
          <w:bCs/>
          <w:lang w:val="el-GR"/>
        </w:rPr>
        <w:t>Κατάλογος σημαντικών ειδών</w:t>
      </w:r>
      <w:r w:rsidR="00AE7F97">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3), σε 10 και 3 αντίτυπα, αντίστοιχα.</w:t>
      </w:r>
    </w:p>
    <w:p w:rsidR="00822551" w:rsidRPr="00D426C2" w:rsidRDefault="00822551" w:rsidP="00822551">
      <w:pPr>
        <w:spacing w:before="200" w:line="240" w:lineRule="auto"/>
        <w:ind w:left="180" w:right="-514"/>
        <w:jc w:val="both"/>
        <w:rPr>
          <w:rFonts w:cs="Calibri"/>
          <w:bCs/>
          <w:lang w:val="el-GR"/>
        </w:rPr>
      </w:pPr>
      <w:r w:rsidRPr="00D426C2">
        <w:rPr>
          <w:rFonts w:cs="Calibri"/>
          <w:b/>
          <w:bCs/>
          <w:lang w:val="el-GR"/>
        </w:rPr>
        <w:t>Πίνακας 3.</w:t>
      </w:r>
      <w:r w:rsidRPr="00D426C2">
        <w:rPr>
          <w:rFonts w:cs="Calibri"/>
          <w:bCs/>
          <w:lang w:val="el-GR"/>
        </w:rPr>
        <w:t xml:space="preserve"> Παραδοτέα και μορφή (ηλεκτρονική, έντυπη) των επιμέρους Φάσεων του Προγράμματος «Αξιολόγησης και Καταγραφής των ειδών Μανιταριών».</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0"/>
        <w:gridCol w:w="1607"/>
        <w:gridCol w:w="1075"/>
      </w:tblGrid>
      <w:tr w:rsidR="00822551" w:rsidRPr="00D426C2" w:rsidTr="0096168A">
        <w:trPr>
          <w:cantSplit/>
          <w:tblHeader/>
          <w:jc w:val="center"/>
        </w:trPr>
        <w:tc>
          <w:tcPr>
            <w:tcW w:w="7740"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Παραδοτέα</w:t>
            </w:r>
          </w:p>
        </w:tc>
        <w:tc>
          <w:tcPr>
            <w:tcW w:w="2682" w:type="dxa"/>
            <w:gridSpan w:val="2"/>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Μορφή παραδοτέου</w:t>
            </w:r>
          </w:p>
        </w:tc>
      </w:tr>
      <w:tr w:rsidR="00822551" w:rsidRPr="00D426C2" w:rsidTr="0096168A">
        <w:trPr>
          <w:cantSplit/>
          <w:tblHeader/>
          <w:jc w:val="center"/>
        </w:trPr>
        <w:tc>
          <w:tcPr>
            <w:tcW w:w="7740" w:type="dxa"/>
          </w:tcPr>
          <w:p w:rsidR="00822551" w:rsidRPr="00D426C2" w:rsidRDefault="004D2701" w:rsidP="00822551">
            <w:pPr>
              <w:spacing w:before="200" w:line="240" w:lineRule="auto"/>
              <w:ind w:left="180" w:right="-514"/>
              <w:jc w:val="both"/>
              <w:rPr>
                <w:rFonts w:cs="Calibri"/>
                <w:b/>
                <w:bCs/>
                <w:lang w:val="el-GR"/>
              </w:rPr>
            </w:pPr>
            <w:r>
              <w:rPr>
                <w:rFonts w:cs="Calibri"/>
                <w:b/>
                <w:bCs/>
                <w:lang w:val="el-GR"/>
              </w:rPr>
              <w:t>Φάση</w:t>
            </w:r>
            <w:r w:rsidR="00822551" w:rsidRPr="00D426C2">
              <w:rPr>
                <w:rFonts w:cs="Calibri"/>
                <w:b/>
                <w:bCs/>
                <w:lang w:val="el-GR"/>
              </w:rPr>
              <w:t xml:space="preserve"> Α</w:t>
            </w:r>
          </w:p>
        </w:tc>
        <w:tc>
          <w:tcPr>
            <w:tcW w:w="1607"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Ηλεκτρονική</w:t>
            </w:r>
          </w:p>
        </w:tc>
        <w:tc>
          <w:tcPr>
            <w:tcW w:w="1075"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Έντυπη</w:t>
            </w:r>
          </w:p>
        </w:tc>
      </w:tr>
      <w:tr w:rsidR="00822551" w:rsidRPr="00D426C2" w:rsidTr="0096168A">
        <w:trPr>
          <w:cantSplit/>
          <w:tblHeader/>
          <w:jc w:val="center"/>
        </w:trPr>
        <w:tc>
          <w:tcPr>
            <w:tcW w:w="7740" w:type="dxa"/>
            <w:tcBorders>
              <w:bottom w:val="nil"/>
            </w:tcBorders>
          </w:tcPr>
          <w:p w:rsidR="00822551" w:rsidRPr="00D426C2" w:rsidRDefault="00822551" w:rsidP="000E3E15">
            <w:pPr>
              <w:numPr>
                <w:ilvl w:val="0"/>
                <w:numId w:val="56"/>
              </w:numPr>
              <w:spacing w:before="200" w:line="240" w:lineRule="auto"/>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μανιταριών </w:t>
            </w:r>
            <w:r w:rsidRPr="00D426C2">
              <w:rPr>
                <w:rFonts w:cs="Calibri"/>
                <w:bCs/>
                <w:lang w:val="el-GR"/>
              </w:rPr>
              <w:t xml:space="preserve">για τα οποία θα πραγματοποιηθούν εργασίες πεδίου με σχετική εισηγητική έκθεση. </w:t>
            </w:r>
          </w:p>
        </w:tc>
        <w:tc>
          <w:tcPr>
            <w:tcW w:w="1607"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blHeader/>
          <w:jc w:val="center"/>
        </w:trPr>
        <w:tc>
          <w:tcPr>
            <w:tcW w:w="7740" w:type="dxa"/>
            <w:tcBorders>
              <w:top w:val="nil"/>
              <w:bottom w:val="nil"/>
            </w:tcBorders>
          </w:tcPr>
          <w:p w:rsidR="00822551" w:rsidRPr="00D426C2" w:rsidRDefault="00822551" w:rsidP="000E3E15">
            <w:pPr>
              <w:numPr>
                <w:ilvl w:val="0"/>
                <w:numId w:val="56"/>
              </w:numPr>
              <w:spacing w:before="200" w:line="240" w:lineRule="auto"/>
              <w:jc w:val="both"/>
              <w:rPr>
                <w:rFonts w:cs="Calibri"/>
                <w:bCs/>
                <w:lang w:val="el-GR"/>
              </w:rPr>
            </w:pPr>
            <w:r w:rsidRPr="00D426C2">
              <w:rPr>
                <w:rFonts w:cs="Calibri"/>
                <w:bCs/>
                <w:lang w:val="el-GR"/>
              </w:rPr>
              <w:t xml:space="preserve">Έκθεση και βάση δεδομένων με τις βιβλιογραφικές αναφορές.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blHeader/>
          <w:jc w:val="center"/>
        </w:trPr>
        <w:tc>
          <w:tcPr>
            <w:tcW w:w="7740" w:type="dxa"/>
            <w:tcBorders>
              <w:top w:val="nil"/>
              <w:bottom w:val="nil"/>
            </w:tcBorders>
          </w:tcPr>
          <w:p w:rsidR="00822551" w:rsidRPr="00D426C2" w:rsidRDefault="00822551" w:rsidP="000E3E15">
            <w:pPr>
              <w:numPr>
                <w:ilvl w:val="0"/>
                <w:numId w:val="56"/>
              </w:numPr>
              <w:spacing w:before="200" w:line="240" w:lineRule="auto"/>
              <w:jc w:val="both"/>
              <w:rPr>
                <w:rFonts w:cs="Calibri"/>
                <w:bCs/>
                <w:lang w:val="el-GR"/>
              </w:rPr>
            </w:pPr>
            <w:r w:rsidRPr="00D426C2">
              <w:rPr>
                <w:rFonts w:cs="Calibri"/>
                <w:bCs/>
                <w:lang w:val="el-GR"/>
              </w:rPr>
              <w:lastRenderedPageBreak/>
              <w:t>Πρόταση καθορισμού πλέγματος (</w:t>
            </w:r>
            <w:r w:rsidRPr="00D426C2">
              <w:rPr>
                <w:rFonts w:cs="Calibri"/>
                <w:bCs/>
              </w:rPr>
              <w:t>grid</w:t>
            </w:r>
            <w:r w:rsidRPr="00D426C2">
              <w:rPr>
                <w:rFonts w:cs="Calibri"/>
                <w:bCs/>
                <w:lang w:val="el-GR"/>
              </w:rPr>
              <w:t>) αναφοράς για κάθε είδος μανιταριού στη βάση σχετικής τεκμηριωμένης έκθεσης-εισήγησης.</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blHeader/>
          <w:jc w:val="center"/>
        </w:trPr>
        <w:tc>
          <w:tcPr>
            <w:tcW w:w="7740" w:type="dxa"/>
            <w:tcBorders>
              <w:top w:val="nil"/>
              <w:bottom w:val="nil"/>
            </w:tcBorders>
          </w:tcPr>
          <w:p w:rsidR="00822551" w:rsidRPr="00D426C2" w:rsidRDefault="00822551" w:rsidP="000E3E15">
            <w:pPr>
              <w:numPr>
                <w:ilvl w:val="0"/>
                <w:numId w:val="56"/>
              </w:numPr>
              <w:spacing w:before="200" w:line="240" w:lineRule="auto"/>
              <w:jc w:val="both"/>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είδους </w:t>
            </w:r>
            <w:r w:rsidRPr="00D426C2">
              <w:rPr>
                <w:rFonts w:cs="Calibri"/>
                <w:lang w:val="el-GR"/>
              </w:rPr>
              <w:t>μανιταριού</w:t>
            </w:r>
            <w:r w:rsidRPr="00D426C2">
              <w:rPr>
                <w:rFonts w:cs="Calibri"/>
                <w:bCs/>
                <w:lang w:val="el-GR"/>
              </w:rPr>
              <w:t xml:space="preserve"> και σχετική τεκμηριωμένη έκθεση-εισήγηση.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blHeader/>
          <w:jc w:val="center"/>
        </w:trPr>
        <w:tc>
          <w:tcPr>
            <w:tcW w:w="7740" w:type="dxa"/>
            <w:tcBorders>
              <w:top w:val="nil"/>
              <w:bottom w:val="nil"/>
            </w:tcBorders>
          </w:tcPr>
          <w:p w:rsidR="00822551" w:rsidRPr="00D426C2" w:rsidRDefault="00822551" w:rsidP="000E3E15">
            <w:pPr>
              <w:numPr>
                <w:ilvl w:val="0"/>
                <w:numId w:val="56"/>
              </w:numPr>
              <w:spacing w:before="200" w:line="240" w:lineRule="auto"/>
              <w:jc w:val="both"/>
              <w:rPr>
                <w:rFonts w:cs="Calibri"/>
                <w:bCs/>
                <w:lang w:val="el-GR"/>
              </w:rPr>
            </w:pPr>
            <w:r w:rsidRPr="00D426C2">
              <w:rPr>
                <w:rFonts w:cs="Calibri"/>
                <w:bCs/>
                <w:lang w:val="el-GR"/>
              </w:rPr>
              <w:t xml:space="preserve">Τεκμηριωμένη πρόταση προγραμματισμού εργασιών πεδίου.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blHeader/>
          <w:jc w:val="center"/>
        </w:trPr>
        <w:tc>
          <w:tcPr>
            <w:tcW w:w="7740" w:type="dxa"/>
            <w:tcBorders>
              <w:top w:val="nil"/>
              <w:bottom w:val="nil"/>
            </w:tcBorders>
          </w:tcPr>
          <w:p w:rsidR="00822551" w:rsidRPr="00D426C2" w:rsidRDefault="00822551" w:rsidP="000E3E15">
            <w:pPr>
              <w:numPr>
                <w:ilvl w:val="0"/>
                <w:numId w:val="56"/>
              </w:numPr>
              <w:spacing w:before="200" w:line="240" w:lineRule="auto"/>
              <w:jc w:val="both"/>
              <w:rPr>
                <w:rFonts w:cs="Calibri"/>
                <w:bCs/>
                <w:lang w:val="el-GR"/>
              </w:rPr>
            </w:pPr>
            <w:r w:rsidRPr="00D426C2">
              <w:rPr>
                <w:rFonts w:cs="Calibri"/>
                <w:bCs/>
                <w:lang w:val="el-GR"/>
              </w:rPr>
              <w:t xml:space="preserve">Τα πρωτόκολλα δειγματοληψίας, καταγραφής και αναγνώρισης των ειδών </w:t>
            </w:r>
            <w:r w:rsidRPr="00D426C2">
              <w:rPr>
                <w:rFonts w:cs="Calibri"/>
                <w:lang w:val="el-GR"/>
              </w:rPr>
              <w:t>μανιταριών</w:t>
            </w:r>
            <w:r w:rsidRPr="00D426C2">
              <w:rPr>
                <w:rFonts w:cs="Calibri"/>
                <w:bCs/>
                <w:lang w:val="el-GR"/>
              </w:rPr>
              <w:t xml:space="preserve"> που θα εφαρμοστούν κατά τις επισκέψεις στο πεδίο.</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blHeader/>
          <w:jc w:val="center"/>
        </w:trPr>
        <w:tc>
          <w:tcPr>
            <w:tcW w:w="7740" w:type="dxa"/>
            <w:tcBorders>
              <w:top w:val="nil"/>
            </w:tcBorders>
          </w:tcPr>
          <w:p w:rsidR="00822551" w:rsidRPr="00D426C2" w:rsidRDefault="00822551" w:rsidP="000E3E15">
            <w:pPr>
              <w:numPr>
                <w:ilvl w:val="0"/>
                <w:numId w:val="56"/>
              </w:numPr>
              <w:spacing w:before="200" w:line="240" w:lineRule="auto"/>
              <w:jc w:val="both"/>
              <w:rPr>
                <w:rFonts w:cs="Calibri"/>
                <w:bCs/>
                <w:lang w:val="el-GR"/>
              </w:rPr>
            </w:pPr>
            <w:r w:rsidRPr="00D426C2">
              <w:rPr>
                <w:rFonts w:cs="Calibri"/>
                <w:bCs/>
                <w:lang w:val="el-GR"/>
              </w:rPr>
              <w:t>Μηνιαία προγράμματα επισκέψεων για εργασία πεδίου.</w:t>
            </w:r>
          </w:p>
        </w:tc>
        <w:tc>
          <w:tcPr>
            <w:tcW w:w="1607"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blHeader/>
          <w:jc w:val="center"/>
        </w:trPr>
        <w:tc>
          <w:tcPr>
            <w:tcW w:w="7740" w:type="dxa"/>
          </w:tcPr>
          <w:p w:rsidR="00822551" w:rsidRPr="00D426C2" w:rsidRDefault="004D2701" w:rsidP="000E3E15">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Β</w:t>
            </w:r>
          </w:p>
        </w:tc>
        <w:tc>
          <w:tcPr>
            <w:tcW w:w="1607" w:type="dxa"/>
          </w:tcPr>
          <w:p w:rsidR="00822551" w:rsidRPr="00D426C2" w:rsidRDefault="00822551" w:rsidP="00822551">
            <w:pPr>
              <w:spacing w:before="200" w:line="240" w:lineRule="auto"/>
              <w:ind w:left="180" w:right="-514"/>
              <w:jc w:val="both"/>
              <w:rPr>
                <w:rFonts w:cs="Calibri"/>
                <w:bCs/>
                <w:lang w:val="el-GR"/>
              </w:rPr>
            </w:pPr>
          </w:p>
        </w:tc>
        <w:tc>
          <w:tcPr>
            <w:tcW w:w="1075"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196"/>
          <w:tblHeader/>
          <w:jc w:val="center"/>
        </w:trPr>
        <w:tc>
          <w:tcPr>
            <w:tcW w:w="7740" w:type="dxa"/>
            <w:tcBorders>
              <w:bottom w:val="nil"/>
            </w:tcBorders>
          </w:tcPr>
          <w:p w:rsidR="00822551" w:rsidRPr="00D426C2" w:rsidRDefault="00822551" w:rsidP="000E3E15">
            <w:pPr>
              <w:numPr>
                <w:ilvl w:val="0"/>
                <w:numId w:val="57"/>
              </w:numPr>
              <w:spacing w:before="200" w:line="240" w:lineRule="auto"/>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μανιταριού και θα συνδέεται με γεωγραφική απεικόνιση σε </w:t>
            </w:r>
            <w:r w:rsidR="00957C84">
              <w:rPr>
                <w:rFonts w:cs="Calibri"/>
                <w:bCs/>
                <w:lang w:val="el-GR"/>
              </w:rPr>
              <w:t>G.I.S.</w:t>
            </w:r>
            <w:r w:rsidRPr="00D426C2">
              <w:rPr>
                <w:rFonts w:cs="Calibri"/>
                <w:bCs/>
                <w:lang w:val="el-GR"/>
              </w:rPr>
              <w:t xml:space="preserve"> </w:t>
            </w:r>
          </w:p>
          <w:p w:rsidR="00822551" w:rsidRPr="00D426C2" w:rsidRDefault="00822551" w:rsidP="000E3E15">
            <w:pPr>
              <w:numPr>
                <w:ilvl w:val="0"/>
                <w:numId w:val="57"/>
              </w:numPr>
              <w:spacing w:before="200" w:line="240" w:lineRule="auto"/>
              <w:jc w:val="both"/>
              <w:rPr>
                <w:rFonts w:cs="Calibri"/>
                <w:bCs/>
                <w:lang w:val="el-GR"/>
              </w:rPr>
            </w:pPr>
            <w:r w:rsidRPr="00D426C2">
              <w:rPr>
                <w:rFonts w:cs="Calibri"/>
                <w:bCs/>
                <w:lang w:val="el-GR"/>
              </w:rPr>
              <w:t>Μηνιαία προγράμματα επισκέψεων για εργασία πεδίου.</w:t>
            </w:r>
          </w:p>
        </w:tc>
        <w:tc>
          <w:tcPr>
            <w:tcW w:w="1607"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224"/>
          <w:tblHeader/>
          <w:jc w:val="center"/>
        </w:trPr>
        <w:tc>
          <w:tcPr>
            <w:tcW w:w="7740" w:type="dxa"/>
            <w:tcBorders>
              <w:top w:val="nil"/>
              <w:bottom w:val="nil"/>
            </w:tcBorders>
          </w:tcPr>
          <w:p w:rsidR="00822551" w:rsidRPr="00D426C2" w:rsidRDefault="00822551" w:rsidP="000E3E15">
            <w:pPr>
              <w:numPr>
                <w:ilvl w:val="0"/>
                <w:numId w:val="57"/>
              </w:numPr>
              <w:spacing w:before="200" w:line="240" w:lineRule="auto"/>
              <w:jc w:val="both"/>
              <w:rPr>
                <w:rFonts w:cs="Calibri"/>
                <w:bCs/>
                <w:lang w:val="el-GR"/>
              </w:rPr>
            </w:pPr>
            <w:r w:rsidRPr="00D426C2">
              <w:rPr>
                <w:rFonts w:cs="Calibri"/>
                <w:bCs/>
                <w:lang w:val="el-GR"/>
              </w:rPr>
              <w:t xml:space="preserve">Τα συμπληρωμένα πρωτόκολλα καταγραφής για κάθε είδος μανιταριού και για κάθε θέση επιτόπιου ελέγχου αποτυπωμένα σε βάση δεδομένων και αρχεία </w:t>
            </w:r>
            <w:r w:rsidR="00957C84">
              <w:rPr>
                <w:rFonts w:cs="Calibri"/>
                <w:bCs/>
                <w:lang w:val="el-GR"/>
              </w:rPr>
              <w:t>G.I.S.</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42"/>
          <w:tblHeader/>
          <w:jc w:val="center"/>
        </w:trPr>
        <w:tc>
          <w:tcPr>
            <w:tcW w:w="7740" w:type="dxa"/>
            <w:tcBorders>
              <w:top w:val="nil"/>
              <w:bottom w:val="nil"/>
            </w:tcBorders>
          </w:tcPr>
          <w:p w:rsidR="00822551" w:rsidRPr="00D426C2" w:rsidRDefault="00822551" w:rsidP="000E3E15">
            <w:pPr>
              <w:numPr>
                <w:ilvl w:val="0"/>
                <w:numId w:val="57"/>
              </w:numPr>
              <w:spacing w:before="200" w:line="240" w:lineRule="auto"/>
              <w:jc w:val="both"/>
              <w:rPr>
                <w:rFonts w:cs="Calibri"/>
                <w:bCs/>
                <w:lang w:val="el-GR"/>
              </w:rPr>
            </w:pPr>
            <w:r w:rsidRPr="00D426C2">
              <w:rPr>
                <w:rFonts w:cs="Calibri"/>
                <w:bCs/>
                <w:lang w:val="el-GR"/>
              </w:rPr>
              <w:t xml:space="preserve">Τα συμπληρωμένα έντυπα αξιολόγησης των δεδομένων για κάθε είδος μανιταριού,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375"/>
          <w:tblHeader/>
          <w:jc w:val="center"/>
        </w:trPr>
        <w:tc>
          <w:tcPr>
            <w:tcW w:w="7740" w:type="dxa"/>
            <w:tcBorders>
              <w:top w:val="nil"/>
              <w:bottom w:val="nil"/>
            </w:tcBorders>
          </w:tcPr>
          <w:p w:rsidR="00822551" w:rsidRPr="00D426C2" w:rsidRDefault="00822551" w:rsidP="000E3E15">
            <w:pPr>
              <w:numPr>
                <w:ilvl w:val="0"/>
                <w:numId w:val="57"/>
              </w:numPr>
              <w:spacing w:before="200" w:line="240" w:lineRule="auto"/>
              <w:jc w:val="both"/>
              <w:rPr>
                <w:rFonts w:cs="Calibri"/>
                <w:bCs/>
                <w:lang w:val="el-GR"/>
              </w:rPr>
            </w:pPr>
            <w:r w:rsidRPr="00D426C2">
              <w:rPr>
                <w:rFonts w:cs="Calibri"/>
                <w:bCs/>
                <w:lang w:val="el-GR"/>
              </w:rPr>
              <w:t xml:space="preserve">Χάρτες υφιστάμενης κατανομής και εύρους εξάπλωσης για κάθε είδος μανιταριού 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08"/>
          <w:tblHeader/>
          <w:jc w:val="center"/>
        </w:trPr>
        <w:tc>
          <w:tcPr>
            <w:tcW w:w="7740" w:type="dxa"/>
            <w:tcBorders>
              <w:top w:val="nil"/>
              <w:bottom w:val="nil"/>
            </w:tcBorders>
          </w:tcPr>
          <w:p w:rsidR="00822551" w:rsidRPr="00D426C2" w:rsidRDefault="00822551" w:rsidP="000E3E15">
            <w:pPr>
              <w:numPr>
                <w:ilvl w:val="0"/>
                <w:numId w:val="57"/>
              </w:numPr>
              <w:spacing w:before="200" w:line="240" w:lineRule="auto"/>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08"/>
          <w:tblHeader/>
          <w:jc w:val="center"/>
        </w:trPr>
        <w:tc>
          <w:tcPr>
            <w:tcW w:w="7740" w:type="dxa"/>
            <w:tcBorders>
              <w:top w:val="nil"/>
              <w:bottom w:val="single" w:sz="4" w:space="0" w:color="auto"/>
            </w:tcBorders>
          </w:tcPr>
          <w:p w:rsidR="00822551" w:rsidRPr="00D426C2" w:rsidRDefault="00822551" w:rsidP="000E3E15">
            <w:pPr>
              <w:numPr>
                <w:ilvl w:val="0"/>
                <w:numId w:val="57"/>
              </w:numPr>
              <w:spacing w:before="200" w:line="240" w:lineRule="auto"/>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607" w:type="dxa"/>
            <w:tcBorders>
              <w:top w:val="nil"/>
              <w:bottom w:val="single" w:sz="4" w:space="0" w:color="auto"/>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single" w:sz="4" w:space="0" w:color="auto"/>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30"/>
          <w:tblHeader/>
          <w:jc w:val="center"/>
        </w:trPr>
        <w:tc>
          <w:tcPr>
            <w:tcW w:w="7740" w:type="dxa"/>
            <w:tcBorders>
              <w:top w:val="single" w:sz="4" w:space="0" w:color="auto"/>
              <w:bottom w:val="single" w:sz="4" w:space="0" w:color="auto"/>
            </w:tcBorders>
          </w:tcPr>
          <w:p w:rsidR="00822551" w:rsidRPr="00D426C2" w:rsidRDefault="004D2701" w:rsidP="000E3E15">
            <w:pPr>
              <w:spacing w:before="200" w:line="240" w:lineRule="auto"/>
              <w:ind w:left="180"/>
              <w:jc w:val="both"/>
              <w:rPr>
                <w:rFonts w:cs="Calibri"/>
                <w:bCs/>
                <w:lang w:val="el-GR"/>
              </w:rPr>
            </w:pPr>
            <w:r>
              <w:rPr>
                <w:rFonts w:cs="Calibri"/>
                <w:b/>
                <w:bCs/>
                <w:lang w:val="el-GR"/>
              </w:rPr>
              <w:t>Φάση</w:t>
            </w:r>
            <w:r w:rsidR="00822551" w:rsidRPr="00D426C2">
              <w:rPr>
                <w:rFonts w:cs="Calibri"/>
                <w:b/>
                <w:bCs/>
                <w:lang w:val="el-GR"/>
              </w:rPr>
              <w:t xml:space="preserve"> Γ</w:t>
            </w:r>
          </w:p>
        </w:tc>
        <w:tc>
          <w:tcPr>
            <w:tcW w:w="1607" w:type="dxa"/>
            <w:tcBorders>
              <w:top w:val="single" w:sz="4" w:space="0" w:color="auto"/>
              <w:bottom w:val="single" w:sz="4" w:space="0" w:color="auto"/>
            </w:tcBorders>
          </w:tcPr>
          <w:p w:rsidR="00822551" w:rsidRPr="00D426C2" w:rsidRDefault="00822551" w:rsidP="00822551">
            <w:pPr>
              <w:spacing w:before="200" w:line="240" w:lineRule="auto"/>
              <w:ind w:left="180" w:right="-514"/>
              <w:jc w:val="both"/>
              <w:rPr>
                <w:rFonts w:cs="Calibri"/>
                <w:bCs/>
                <w:lang w:val="el-GR"/>
              </w:rPr>
            </w:pPr>
          </w:p>
        </w:tc>
        <w:tc>
          <w:tcPr>
            <w:tcW w:w="1075" w:type="dxa"/>
            <w:tcBorders>
              <w:top w:val="single" w:sz="4" w:space="0" w:color="auto"/>
              <w:bottom w:val="single" w:sz="4" w:space="0" w:color="auto"/>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tblHeader/>
          <w:jc w:val="center"/>
        </w:trPr>
        <w:tc>
          <w:tcPr>
            <w:tcW w:w="7740" w:type="dxa"/>
            <w:tcBorders>
              <w:top w:val="single" w:sz="4" w:space="0" w:color="auto"/>
              <w:bottom w:val="nil"/>
            </w:tcBorders>
          </w:tcPr>
          <w:p w:rsidR="00822551" w:rsidRPr="00D426C2" w:rsidRDefault="00822551" w:rsidP="000E3E15">
            <w:pPr>
              <w:numPr>
                <w:ilvl w:val="0"/>
                <w:numId w:val="58"/>
              </w:numPr>
              <w:spacing w:before="200" w:line="240" w:lineRule="auto"/>
              <w:jc w:val="both"/>
              <w:rPr>
                <w:rFonts w:cs="Calibri"/>
                <w:bCs/>
                <w:lang w:val="el-GR"/>
              </w:rPr>
            </w:pPr>
            <w:r w:rsidRPr="00D426C2">
              <w:rPr>
                <w:rFonts w:cs="Calibri"/>
                <w:bCs/>
                <w:lang w:val="el-GR"/>
              </w:rPr>
              <w:lastRenderedPageBreak/>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μανιταριού και θα συνδέεται με γεωγραφική απεικόνιση σε </w:t>
            </w:r>
            <w:r w:rsidR="00957C84">
              <w:rPr>
                <w:rFonts w:cs="Calibri"/>
                <w:bCs/>
                <w:lang w:val="el-GR"/>
              </w:rPr>
              <w:t>G.I.S.</w:t>
            </w:r>
            <w:r w:rsidRPr="00D426C2">
              <w:rPr>
                <w:rFonts w:cs="Calibri"/>
                <w:bCs/>
                <w:lang w:val="el-GR"/>
              </w:rPr>
              <w:t xml:space="preserve"> </w:t>
            </w:r>
          </w:p>
        </w:tc>
        <w:tc>
          <w:tcPr>
            <w:tcW w:w="1607" w:type="dxa"/>
            <w:tcBorders>
              <w:top w:val="single" w:sz="4" w:space="0" w:color="auto"/>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single" w:sz="4" w:space="0" w:color="auto"/>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tblHeader/>
          <w:jc w:val="center"/>
        </w:trPr>
        <w:tc>
          <w:tcPr>
            <w:tcW w:w="7740" w:type="dxa"/>
            <w:tcBorders>
              <w:top w:val="nil"/>
              <w:bottom w:val="nil"/>
            </w:tcBorders>
          </w:tcPr>
          <w:p w:rsidR="00822551" w:rsidRPr="00D426C2" w:rsidRDefault="00822551" w:rsidP="000E3E15">
            <w:pPr>
              <w:numPr>
                <w:ilvl w:val="0"/>
                <w:numId w:val="58"/>
              </w:numPr>
              <w:spacing w:before="200" w:line="240" w:lineRule="auto"/>
              <w:jc w:val="both"/>
              <w:rPr>
                <w:rFonts w:cs="Calibri"/>
                <w:bCs/>
                <w:lang w:val="el-GR"/>
              </w:rPr>
            </w:pPr>
            <w:r w:rsidRPr="00D426C2">
              <w:rPr>
                <w:rFonts w:cs="Calibri"/>
                <w:bCs/>
                <w:lang w:val="el-GR"/>
              </w:rPr>
              <w:t xml:space="preserve">Τα συμπληρωμένα πρωτόκολλα καταγραφής για κάθε είδος μανιταριού και για κάθε θέση επιτόπιου ελέγχου αποτυπωμένα σε βάση δεδομένων και αρχεία </w:t>
            </w:r>
            <w:r w:rsidR="00957C84">
              <w:rPr>
                <w:rFonts w:cs="Calibri"/>
                <w:bCs/>
                <w:lang w:val="el-GR"/>
              </w:rPr>
              <w:t>G.I.S.</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tblHeader/>
          <w:jc w:val="center"/>
        </w:trPr>
        <w:tc>
          <w:tcPr>
            <w:tcW w:w="7740" w:type="dxa"/>
            <w:tcBorders>
              <w:top w:val="nil"/>
              <w:bottom w:val="nil"/>
            </w:tcBorders>
          </w:tcPr>
          <w:p w:rsidR="00822551" w:rsidRPr="00D426C2" w:rsidRDefault="00822551" w:rsidP="000E3E15">
            <w:pPr>
              <w:numPr>
                <w:ilvl w:val="0"/>
                <w:numId w:val="58"/>
              </w:numPr>
              <w:spacing w:before="200" w:line="240" w:lineRule="auto"/>
              <w:jc w:val="both"/>
              <w:rPr>
                <w:rFonts w:cs="Calibri"/>
                <w:bCs/>
                <w:lang w:val="el-GR"/>
              </w:rPr>
            </w:pPr>
            <w:r w:rsidRPr="00D426C2">
              <w:rPr>
                <w:rFonts w:cs="Calibri"/>
                <w:bCs/>
                <w:lang w:val="el-GR"/>
              </w:rPr>
              <w:t xml:space="preserve">Τα συμπληρωμένα έντυπα αξιολόγησης των δεδομένων για κάθε είδος μανιταριού,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tblHeader/>
          <w:jc w:val="center"/>
        </w:trPr>
        <w:tc>
          <w:tcPr>
            <w:tcW w:w="7740" w:type="dxa"/>
            <w:tcBorders>
              <w:top w:val="nil"/>
              <w:bottom w:val="nil"/>
            </w:tcBorders>
          </w:tcPr>
          <w:p w:rsidR="00822551" w:rsidRPr="00D426C2" w:rsidRDefault="00822551" w:rsidP="000E3E15">
            <w:pPr>
              <w:numPr>
                <w:ilvl w:val="0"/>
                <w:numId w:val="58"/>
              </w:numPr>
              <w:spacing w:before="200" w:line="240" w:lineRule="auto"/>
              <w:jc w:val="both"/>
              <w:rPr>
                <w:rFonts w:cs="Calibri"/>
                <w:bCs/>
                <w:lang w:val="el-GR"/>
              </w:rPr>
            </w:pPr>
            <w:r w:rsidRPr="00D426C2">
              <w:rPr>
                <w:rFonts w:cs="Calibri"/>
                <w:bCs/>
                <w:lang w:val="el-GR"/>
              </w:rPr>
              <w:t xml:space="preserve">Χάρτες υφιστάμενης κατανομής και εύρους εξάπλωσης για κάθε είδος μανιταριού 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tblHeader/>
          <w:jc w:val="center"/>
        </w:trPr>
        <w:tc>
          <w:tcPr>
            <w:tcW w:w="7740" w:type="dxa"/>
            <w:tcBorders>
              <w:top w:val="nil"/>
              <w:bottom w:val="nil"/>
            </w:tcBorders>
          </w:tcPr>
          <w:p w:rsidR="00822551" w:rsidRPr="00D426C2" w:rsidRDefault="00822551" w:rsidP="000E3E15">
            <w:pPr>
              <w:numPr>
                <w:ilvl w:val="0"/>
                <w:numId w:val="58"/>
              </w:numPr>
              <w:spacing w:before="200" w:line="240" w:lineRule="auto"/>
              <w:jc w:val="both"/>
              <w:rPr>
                <w:rFonts w:cs="Calibri"/>
                <w:bCs/>
                <w:lang w:val="el-GR"/>
              </w:rPr>
            </w:pPr>
            <w:r w:rsidRPr="00D426C2">
              <w:rPr>
                <w:rFonts w:cs="Calibri"/>
                <w:bCs/>
                <w:lang w:val="el-GR"/>
              </w:rPr>
              <w:t xml:space="preserve">Έκθεση αποτύπωσης των διαφορών σε σχέση με την καταγραφή κάθε είδους μανιταριού κατά 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xml:space="preserve">.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tblHeader/>
          <w:jc w:val="center"/>
        </w:trPr>
        <w:tc>
          <w:tcPr>
            <w:tcW w:w="7740" w:type="dxa"/>
            <w:tcBorders>
              <w:top w:val="nil"/>
              <w:bottom w:val="nil"/>
            </w:tcBorders>
          </w:tcPr>
          <w:p w:rsidR="00822551" w:rsidRPr="00D426C2" w:rsidRDefault="00822551" w:rsidP="000864E6">
            <w:pPr>
              <w:numPr>
                <w:ilvl w:val="0"/>
                <w:numId w:val="58"/>
              </w:numPr>
              <w:spacing w:before="200" w:line="240" w:lineRule="auto"/>
              <w:jc w:val="both"/>
              <w:rPr>
                <w:rFonts w:cs="Calibri"/>
                <w:bCs/>
                <w:lang w:val="el-GR"/>
              </w:rPr>
            </w:pPr>
            <w:r w:rsidRPr="00D426C2">
              <w:rPr>
                <w:rFonts w:cs="Calibri"/>
                <w:bCs/>
                <w:lang w:val="el-GR"/>
              </w:rPr>
              <w:t xml:space="preserve">Εισήγηση για τη διαδικασία μελλοντικής συστηματικής καταγραφής των ειδών </w:t>
            </w:r>
            <w:r w:rsidR="000864E6">
              <w:rPr>
                <w:rFonts w:cs="Calibri"/>
                <w:bCs/>
                <w:lang w:val="el-GR"/>
              </w:rPr>
              <w:t>μ</w:t>
            </w:r>
            <w:r w:rsidRPr="00D426C2">
              <w:rPr>
                <w:rFonts w:cs="Calibri"/>
                <w:bCs/>
                <w:lang w:val="el-GR"/>
              </w:rPr>
              <w:t xml:space="preserve">ανιταριών. </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tblHeader/>
          <w:jc w:val="center"/>
        </w:trPr>
        <w:tc>
          <w:tcPr>
            <w:tcW w:w="7740" w:type="dxa"/>
            <w:tcBorders>
              <w:top w:val="nil"/>
              <w:bottom w:val="nil"/>
            </w:tcBorders>
          </w:tcPr>
          <w:p w:rsidR="00822551" w:rsidRPr="00D426C2" w:rsidRDefault="00822551" w:rsidP="000E3E15">
            <w:pPr>
              <w:numPr>
                <w:ilvl w:val="0"/>
                <w:numId w:val="58"/>
              </w:numPr>
              <w:spacing w:before="200" w:line="240" w:lineRule="auto"/>
              <w:jc w:val="both"/>
              <w:rPr>
                <w:rFonts w:cs="Calibri"/>
                <w:bCs/>
                <w:lang w:val="el-GR"/>
              </w:rPr>
            </w:pPr>
            <w:r w:rsidRPr="00D426C2">
              <w:rPr>
                <w:rFonts w:cs="Calibri"/>
                <w:bCs/>
                <w:lang w:val="el-GR"/>
              </w:rPr>
              <w:t>Συνολική έκθεση πεπραγμένων της μελέτης, όπου θα αναγράφονται όλα τα προβλήματα που παρουσιάστηκαν και ο τρόπος με τον οποίο επιλύθηκαν.</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30"/>
          <w:tblHeader/>
          <w:jc w:val="center"/>
        </w:trPr>
        <w:tc>
          <w:tcPr>
            <w:tcW w:w="7740" w:type="dxa"/>
            <w:tcBorders>
              <w:top w:val="nil"/>
              <w:bottom w:val="nil"/>
            </w:tcBorders>
          </w:tcPr>
          <w:p w:rsidR="00822551" w:rsidRPr="00D426C2" w:rsidRDefault="00822551" w:rsidP="000E3E15">
            <w:pPr>
              <w:numPr>
                <w:ilvl w:val="0"/>
                <w:numId w:val="58"/>
              </w:numPr>
              <w:spacing w:before="200" w:line="240" w:lineRule="auto"/>
              <w:jc w:val="both"/>
              <w:rPr>
                <w:rFonts w:cs="Calibri"/>
                <w:bCs/>
                <w:lang w:val="el-GR"/>
              </w:rPr>
            </w:pPr>
            <w:r w:rsidRPr="00D426C2">
              <w:rPr>
                <w:rFonts w:cs="Calibri"/>
                <w:bCs/>
                <w:lang w:val="el-GR"/>
              </w:rPr>
              <w:t>Φωτογραφικό υλικό ειδών-εργασίας πεδίου.</w:t>
            </w:r>
          </w:p>
        </w:tc>
        <w:tc>
          <w:tcPr>
            <w:tcW w:w="1607"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75"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tblHeader/>
          <w:jc w:val="center"/>
        </w:trPr>
        <w:tc>
          <w:tcPr>
            <w:tcW w:w="7740" w:type="dxa"/>
            <w:tcBorders>
              <w:top w:val="nil"/>
            </w:tcBorders>
          </w:tcPr>
          <w:p w:rsidR="00822551" w:rsidRDefault="00822551" w:rsidP="000E3E15">
            <w:pPr>
              <w:numPr>
                <w:ilvl w:val="0"/>
                <w:numId w:val="58"/>
              </w:numPr>
              <w:spacing w:before="200" w:line="240" w:lineRule="auto"/>
              <w:jc w:val="both"/>
              <w:rPr>
                <w:rFonts w:cs="Calibri"/>
                <w:bCs/>
                <w:lang w:val="el-GR"/>
              </w:rPr>
            </w:pPr>
            <w:r w:rsidRPr="00D426C2">
              <w:rPr>
                <w:rFonts w:cs="Calibri"/>
                <w:bCs/>
                <w:lang w:val="el-GR"/>
              </w:rPr>
              <w:t>Ενδιάμεση έκθεση προόδου</w:t>
            </w:r>
            <w:r w:rsidR="00287157">
              <w:rPr>
                <w:rFonts w:cs="Calibri"/>
                <w:bCs/>
                <w:lang w:val="el-GR"/>
              </w:rPr>
              <w:t>.</w:t>
            </w:r>
          </w:p>
          <w:p w:rsidR="005E28B7" w:rsidRPr="00D426C2" w:rsidRDefault="005E28B7" w:rsidP="000E3E15">
            <w:pPr>
              <w:numPr>
                <w:ilvl w:val="0"/>
                <w:numId w:val="58"/>
              </w:numPr>
              <w:spacing w:before="200" w:line="240" w:lineRule="auto"/>
              <w:jc w:val="both"/>
              <w:rPr>
                <w:rFonts w:cs="Calibri"/>
                <w:bCs/>
                <w:lang w:val="el-GR"/>
              </w:rPr>
            </w:pPr>
            <w:r>
              <w:rPr>
                <w:rFonts w:cs="Calibri"/>
                <w:bCs/>
                <w:lang w:val="el-GR"/>
              </w:rPr>
              <w:t>Κατάλογος σημαντικών ειδών</w:t>
            </w:r>
            <w:r w:rsidR="00287157">
              <w:rPr>
                <w:rFonts w:cs="Calibri"/>
                <w:bCs/>
                <w:lang w:val="el-GR"/>
              </w:rPr>
              <w:t>.</w:t>
            </w:r>
          </w:p>
        </w:tc>
        <w:tc>
          <w:tcPr>
            <w:tcW w:w="1607" w:type="dxa"/>
            <w:tcBorders>
              <w:top w:val="nil"/>
            </w:tcBorders>
          </w:tcPr>
          <w:p w:rsidR="00822551" w:rsidRDefault="00822551" w:rsidP="00822551">
            <w:pPr>
              <w:spacing w:before="200" w:line="240" w:lineRule="auto"/>
              <w:ind w:left="180" w:right="-514"/>
              <w:jc w:val="both"/>
              <w:rPr>
                <w:rFonts w:cs="Calibri"/>
                <w:bCs/>
                <w:lang w:val="el-GR"/>
              </w:rPr>
            </w:pPr>
            <w:r w:rsidRPr="00D426C2">
              <w:rPr>
                <w:rFonts w:cs="Calibri"/>
                <w:bCs/>
                <w:lang w:val="el-GR"/>
              </w:rPr>
              <w:t>*</w:t>
            </w:r>
          </w:p>
          <w:p w:rsidR="005E28B7" w:rsidRPr="00D426C2" w:rsidRDefault="005E28B7" w:rsidP="00822551">
            <w:pPr>
              <w:spacing w:before="200" w:line="240" w:lineRule="auto"/>
              <w:ind w:left="180" w:right="-514"/>
              <w:jc w:val="both"/>
              <w:rPr>
                <w:rFonts w:cs="Calibri"/>
                <w:bCs/>
                <w:lang w:val="el-GR"/>
              </w:rPr>
            </w:pPr>
            <w:r>
              <w:rPr>
                <w:rFonts w:cs="Calibri"/>
                <w:bCs/>
                <w:lang w:val="el-GR"/>
              </w:rPr>
              <w:t>*</w:t>
            </w:r>
          </w:p>
        </w:tc>
        <w:tc>
          <w:tcPr>
            <w:tcW w:w="1075"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bl>
    <w:p w:rsidR="00822551" w:rsidRPr="00D426C2" w:rsidRDefault="00822551" w:rsidP="00822551">
      <w:pPr>
        <w:spacing w:before="200" w:line="240" w:lineRule="auto"/>
        <w:ind w:left="180" w:right="-514"/>
        <w:jc w:val="both"/>
        <w:rPr>
          <w:rFonts w:cs="Calibri"/>
          <w:i/>
          <w:lang w:val="el-GR"/>
        </w:rPr>
      </w:pPr>
      <w:bookmarkStart w:id="124" w:name="_Toc311788755"/>
      <w:r w:rsidRPr="00D426C2">
        <w:rPr>
          <w:rFonts w:cs="Calibri"/>
          <w:i/>
          <w:lang w:val="el-GR"/>
        </w:rPr>
        <w:t>3. ΤΕΧΝΙΚΕΣ ΠΕΡΙΓΡΑΦΕΣ ΠΑΡΑΔΟΤΕΩΝ</w:t>
      </w:r>
      <w:bookmarkEnd w:id="124"/>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Βάσεις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Χάρτες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εφαρμογή του Ν. 3882/2010 (</w:t>
      </w:r>
      <w:r w:rsidR="00AF7800">
        <w:rPr>
          <w:rFonts w:cs="Calibri"/>
          <w:bCs/>
          <w:lang w:val="el-GR"/>
        </w:rPr>
        <w:t xml:space="preserve">Φ.Ε.Κ. </w:t>
      </w:r>
      <w:r w:rsidRPr="00D426C2">
        <w:rPr>
          <w:rFonts w:cs="Calibri"/>
          <w:bCs/>
          <w:lang w:val="el-GR"/>
        </w:rPr>
        <w:t xml:space="preserve"> 166/Α/22-9-10), το σύνολο των παραγόμενων ψηφιακών αρχείων από τις μελέτες θα πρέπει να είναι συμβατά με την Εθνική Υποδομή Γεωχωρικών Πληροφοριών (</w:t>
      </w:r>
      <w:r w:rsidR="00AF7800">
        <w:rPr>
          <w:rFonts w:cs="Calibri"/>
          <w:bCs/>
          <w:lang w:val="el-GR"/>
        </w:rPr>
        <w:t>Ε.Υ.ΓΕ.Π.</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Επιπρόσθετα, στο </w:t>
      </w:r>
      <w:r w:rsidR="00957C84">
        <w:rPr>
          <w:rFonts w:cs="Calibri"/>
          <w:bCs/>
          <w:lang w:val="el-GR"/>
        </w:rPr>
        <w:t>Υ.Π.Ε.Κ.Α.</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πληροφορίες που αφορούν σε σημειακά, γραμμικά και επιφανειακά στοιχεία θα είναι στο προβολικό σύστημα </w:t>
      </w:r>
      <w:r w:rsidR="00AF7800">
        <w:rPr>
          <w:rFonts w:cs="Calibri"/>
          <w:bCs/>
          <w:lang w:val="el-GR"/>
        </w:rPr>
        <w:t>Ε.Γ.Σ.Α.</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822551" w:rsidRPr="00D426C2" w:rsidRDefault="00822551" w:rsidP="00822551">
      <w:pPr>
        <w:spacing w:before="200" w:line="240" w:lineRule="auto"/>
        <w:ind w:left="180" w:right="-514"/>
        <w:jc w:val="both"/>
        <w:rPr>
          <w:rFonts w:cs="Calibri"/>
          <w:bCs/>
          <w:iCs/>
          <w:lang w:val="el-GR"/>
        </w:rPr>
      </w:pPr>
      <w:r w:rsidRPr="00D426C2">
        <w:rPr>
          <w:rFonts w:cs="Calibri"/>
          <w:bCs/>
          <w:lang w:val="el-GR"/>
        </w:rPr>
        <w:t xml:space="preserve">Όλοι οι χάρτες, οι βάσεις δεδομένων και τα μεταδεδομένα τους θα είναι σύμφωνα με το Ν 3882/10 </w:t>
      </w:r>
      <w:r w:rsidRPr="00D426C2">
        <w:rPr>
          <w:rFonts w:cs="Calibri"/>
          <w:bCs/>
          <w:iCs/>
          <w:lang w:val="el-GR"/>
        </w:rPr>
        <w:t>Εθνική Υποδομή Γεωχωρικών Πληροφοριών − Εναρμόνιση με την Οδηγία 2007/2</w:t>
      </w:r>
      <w:r w:rsidR="00A72D5D">
        <w:rPr>
          <w:rFonts w:cs="Calibri"/>
          <w:bCs/>
          <w:iCs/>
          <w:lang w:val="el-GR"/>
        </w:rPr>
        <w:t>/Ε.Κ.</w:t>
      </w:r>
      <w:r w:rsidRPr="00D426C2">
        <w:rPr>
          <w:rFonts w:cs="Calibri"/>
          <w:bCs/>
          <w:iCs/>
          <w:lang w:val="el-GR"/>
        </w:rPr>
        <w:t xml:space="preserve"> του Ευρωπαϊκού Κοινοβουλίου και του Συμβουλίου της 14ης Μαρτίου 2007 και άλλες διατάξεις. Τροποποίηση του ν. 1647/1986 «Οργανισμός Κτηματολογίου και Χαρτογραφήσεων Ελλάδας (</w:t>
      </w:r>
      <w:r w:rsidR="00104879">
        <w:rPr>
          <w:rFonts w:cs="Calibri"/>
          <w:bCs/>
          <w:iCs/>
          <w:lang w:val="el-GR"/>
        </w:rPr>
        <w:t>Ο.Κ.Χ.Ε.</w:t>
      </w:r>
      <w:r w:rsidRPr="00D426C2">
        <w:rPr>
          <w:rFonts w:cs="Calibri"/>
          <w:bCs/>
          <w:iCs/>
          <w:lang w:val="el-GR"/>
        </w:rPr>
        <w:t>) και άλλες σχετικές διατάξεις» (</w:t>
      </w:r>
      <w:r w:rsidR="00AF7800">
        <w:rPr>
          <w:rFonts w:cs="Calibri"/>
          <w:bCs/>
          <w:iCs/>
          <w:lang w:val="el-GR"/>
        </w:rPr>
        <w:t xml:space="preserve">Φ.Ε.Κ. </w:t>
      </w:r>
      <w:r w:rsidRPr="00D426C2">
        <w:rPr>
          <w:rFonts w:cs="Calibri"/>
          <w:bCs/>
          <w:iCs/>
          <w:lang w:val="el-GR"/>
        </w:rPr>
        <w:t xml:space="preserve"> 141/Α΄). που είναι αναρτημένος στην ηλεκτρονική διεύθυνση: </w:t>
      </w:r>
    </w:p>
    <w:p w:rsidR="00822551" w:rsidRPr="00D426C2" w:rsidRDefault="00D65458" w:rsidP="00822551">
      <w:pPr>
        <w:spacing w:before="200" w:line="240" w:lineRule="auto"/>
        <w:ind w:left="180" w:right="-514"/>
        <w:jc w:val="both"/>
        <w:rPr>
          <w:rFonts w:cs="Calibri"/>
          <w:bCs/>
          <w:lang w:val="el-GR"/>
        </w:rPr>
      </w:pPr>
      <w:hyperlink r:id="rId34" w:history="1">
        <w:r w:rsidR="00822551" w:rsidRPr="00D426C2">
          <w:rPr>
            <w:rStyle w:val="-"/>
            <w:rFonts w:cs="Calibri"/>
            <w:bCs/>
            <w:iCs/>
          </w:rPr>
          <w:t>http</w:t>
        </w:r>
        <w:r w:rsidR="00822551" w:rsidRPr="00D426C2">
          <w:rPr>
            <w:rStyle w:val="-"/>
            <w:rFonts w:cs="Calibri"/>
            <w:bCs/>
            <w:iCs/>
            <w:lang w:val="el-GR"/>
          </w:rPr>
          <w:t>://</w:t>
        </w:r>
        <w:r w:rsidR="00822551" w:rsidRPr="00D426C2">
          <w:rPr>
            <w:rStyle w:val="-"/>
            <w:rFonts w:cs="Calibri"/>
            <w:bCs/>
            <w:iCs/>
          </w:rPr>
          <w:t>www</w:t>
        </w:r>
        <w:r w:rsidR="00822551" w:rsidRPr="00D426C2">
          <w:rPr>
            <w:rStyle w:val="-"/>
            <w:rFonts w:cs="Calibri"/>
            <w:bCs/>
            <w:iCs/>
            <w:lang w:val="el-GR"/>
          </w:rPr>
          <w:t>.</w:t>
        </w:r>
        <w:r w:rsidR="00822551" w:rsidRPr="00D426C2">
          <w:rPr>
            <w:rStyle w:val="-"/>
            <w:rFonts w:cs="Calibri"/>
            <w:bCs/>
            <w:iCs/>
          </w:rPr>
          <w:t>ypeka</w:t>
        </w:r>
        <w:r w:rsidR="00822551" w:rsidRPr="00D426C2">
          <w:rPr>
            <w:rStyle w:val="-"/>
            <w:rFonts w:cs="Calibri"/>
            <w:bCs/>
            <w:iCs/>
            <w:lang w:val="el-GR"/>
          </w:rPr>
          <w:t>.</w:t>
        </w:r>
        <w:r w:rsidR="00822551" w:rsidRPr="00D426C2">
          <w:rPr>
            <w:rStyle w:val="-"/>
            <w:rFonts w:cs="Calibri"/>
            <w:bCs/>
            <w:iCs/>
          </w:rPr>
          <w:t>gr</w:t>
        </w:r>
        <w:r w:rsidR="00822551" w:rsidRPr="00D426C2">
          <w:rPr>
            <w:rStyle w:val="-"/>
            <w:rFonts w:cs="Calibri"/>
            <w:bCs/>
            <w:iCs/>
            <w:lang w:val="el-GR"/>
          </w:rPr>
          <w:t>/</w:t>
        </w:r>
        <w:r w:rsidR="00822551" w:rsidRPr="00D426C2">
          <w:rPr>
            <w:rStyle w:val="-"/>
            <w:rFonts w:cs="Calibri"/>
            <w:bCs/>
            <w:iCs/>
          </w:rPr>
          <w:t>LinkClick</w:t>
        </w:r>
        <w:r w:rsidR="00822551" w:rsidRPr="00D426C2">
          <w:rPr>
            <w:rStyle w:val="-"/>
            <w:rFonts w:cs="Calibri"/>
            <w:bCs/>
            <w:iCs/>
            <w:lang w:val="el-GR"/>
          </w:rPr>
          <w:t>.</w:t>
        </w:r>
        <w:r w:rsidR="00822551" w:rsidRPr="00D426C2">
          <w:rPr>
            <w:rStyle w:val="-"/>
            <w:rFonts w:cs="Calibri"/>
            <w:bCs/>
            <w:iCs/>
          </w:rPr>
          <w:t>aspx</w:t>
        </w:r>
        <w:r w:rsidR="00822551" w:rsidRPr="00D426C2">
          <w:rPr>
            <w:rStyle w:val="-"/>
            <w:rFonts w:cs="Calibri"/>
            <w:bCs/>
            <w:iCs/>
            <w:lang w:val="el-GR"/>
          </w:rPr>
          <w:t>?</w:t>
        </w:r>
        <w:r w:rsidR="00822551" w:rsidRPr="00D426C2">
          <w:rPr>
            <w:rStyle w:val="-"/>
            <w:rFonts w:cs="Calibri"/>
            <w:bCs/>
            <w:iCs/>
          </w:rPr>
          <w:t>fileticket</w:t>
        </w:r>
        <w:r w:rsidR="00822551" w:rsidRPr="00D426C2">
          <w:rPr>
            <w:rStyle w:val="-"/>
            <w:rFonts w:cs="Calibri"/>
            <w:bCs/>
            <w:iCs/>
            <w:lang w:val="el-GR"/>
          </w:rPr>
          <w:t>=6</w:t>
        </w:r>
        <w:r w:rsidR="00822551" w:rsidRPr="00D426C2">
          <w:rPr>
            <w:rStyle w:val="-"/>
            <w:rFonts w:cs="Calibri"/>
            <w:bCs/>
            <w:iCs/>
          </w:rPr>
          <w:t>UfqY</w:t>
        </w:r>
        <w:r w:rsidR="00822551" w:rsidRPr="00D426C2">
          <w:rPr>
            <w:rStyle w:val="-"/>
            <w:rFonts w:cs="Calibri"/>
            <w:bCs/>
            <w:iCs/>
            <w:lang w:val="el-GR"/>
          </w:rPr>
          <w:t>151</w:t>
        </w:r>
        <w:r w:rsidR="00822551" w:rsidRPr="00D426C2">
          <w:rPr>
            <w:rStyle w:val="-"/>
            <w:rFonts w:cs="Calibri"/>
            <w:bCs/>
            <w:iCs/>
          </w:rPr>
          <w:t>yMQ</w:t>
        </w:r>
        <w:r w:rsidR="00822551" w:rsidRPr="00D426C2">
          <w:rPr>
            <w:rStyle w:val="-"/>
            <w:rFonts w:cs="Calibri"/>
            <w:bCs/>
            <w:iCs/>
            <w:lang w:val="el-GR"/>
          </w:rPr>
          <w:t>%3</w:t>
        </w:r>
        <w:r w:rsidR="00822551" w:rsidRPr="00D426C2">
          <w:rPr>
            <w:rStyle w:val="-"/>
            <w:rFonts w:cs="Calibri"/>
            <w:bCs/>
            <w:iCs/>
          </w:rPr>
          <w:t>d</w:t>
        </w:r>
        <w:r w:rsidR="00822551" w:rsidRPr="00D426C2">
          <w:rPr>
            <w:rStyle w:val="-"/>
            <w:rFonts w:cs="Calibri"/>
            <w:bCs/>
            <w:iCs/>
            <w:lang w:val="el-GR"/>
          </w:rPr>
          <w:t>&amp;</w:t>
        </w:r>
        <w:r w:rsidR="00822551" w:rsidRPr="00D426C2">
          <w:rPr>
            <w:rStyle w:val="-"/>
            <w:rFonts w:cs="Calibri"/>
            <w:bCs/>
            <w:iCs/>
          </w:rPr>
          <w:t>tabid</w:t>
        </w:r>
        <w:r w:rsidR="00822551" w:rsidRPr="00D426C2">
          <w:rPr>
            <w:rStyle w:val="-"/>
            <w:rFonts w:cs="Calibri"/>
            <w:bCs/>
            <w:iCs/>
            <w:lang w:val="el-GR"/>
          </w:rPr>
          <w:t>=506</w:t>
        </w:r>
      </w:hyperlink>
      <w:r w:rsidR="00822551" w:rsidRPr="00D426C2">
        <w:rPr>
          <w:rFonts w:cs="Calibri"/>
          <w:bCs/>
          <w:i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sidR="00104879">
        <w:rPr>
          <w:rFonts w:cs="Calibri"/>
          <w:bCs/>
          <w:lang w:val="el-GR"/>
        </w:rPr>
        <w:t>κ.λπ.</w:t>
      </w:r>
      <w:r w:rsidRPr="00D426C2">
        <w:rPr>
          <w:rFonts w:cs="Calibri"/>
          <w:bCs/>
          <w:lang w:val="el-GR"/>
        </w:rPr>
        <w:t>) θα εξειδικευθούν σε συνεργασία με τον φορέα προκήρυξης και παρακολούθησης του έργου. Οι χάρτες θα είναι σε Γεωγραφικό Σύστημα Πληροφοριών και θα δοθούν και με τη μορφή εικόνας.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00F823A7">
        <w:rPr>
          <w:rFonts w:cs="Calibri"/>
          <w:bCs/>
        </w:rPr>
        <w:t>G</w:t>
      </w:r>
      <w:r w:rsidR="00F823A7" w:rsidRPr="00F823A7">
        <w:rPr>
          <w:rFonts w:cs="Calibri"/>
          <w:bCs/>
          <w:lang w:val="el-GR"/>
        </w:rPr>
        <w:t>.</w:t>
      </w:r>
      <w:r w:rsidR="00F823A7">
        <w:rPr>
          <w:rFonts w:cs="Calibri"/>
          <w:bCs/>
        </w:rPr>
        <w:t>P</w:t>
      </w:r>
      <w:r w:rsidR="00F823A7" w:rsidRPr="00F823A7">
        <w:rPr>
          <w:rFonts w:cs="Calibri"/>
          <w:bCs/>
          <w:lang w:val="el-GR"/>
        </w:rPr>
        <w:t>.</w:t>
      </w:r>
      <w:r w:rsidR="00F823A7">
        <w:rPr>
          <w:rFonts w:cs="Calibri"/>
          <w:bCs/>
        </w:rPr>
        <w:t>S</w:t>
      </w:r>
      <w:r w:rsidR="00F823A7" w:rsidRPr="00F823A7">
        <w:rPr>
          <w:rFonts w:cs="Calibri"/>
          <w:bCs/>
          <w:lang w:val="el-GR"/>
        </w:rPr>
        <w:t>.</w:t>
      </w:r>
      <w:r w:rsidRPr="00D426C2">
        <w:rPr>
          <w:rFonts w:cs="Calibri"/>
          <w:bCs/>
          <w:lang w:val="el-GR"/>
        </w:rPr>
        <w:t>, η οποία είναι συμβατή με τα υπόβαθρα της κλίμακας 1:50.000.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σε συνεργασία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θα πρέπει να αποφασίσουν για τους κανόνες γενίκευσης που θα εφαρμοστούν στη χαρτογράφηση κάθε είδους μανιταριού. Οι κανόνες γενίκευσης αφορούν στη «γεωμετρία» των περιγραμμάτων των πολυγώνων που αντιπροσωπεύουν τις περιοχές εξάπλωσης των ειδών καθώς επίσης στα ελάχιστα εμβαδά πολυγώνων που θα καταγράφονται ως οντότητες, πολυγωνικές ή ακόμα σημειακές. Οι εν λόγω κανόνες επηρεάζονται από:</w:t>
      </w:r>
    </w:p>
    <w:p w:rsidR="00822551" w:rsidRPr="00D426C2" w:rsidRDefault="00822551" w:rsidP="00B24578">
      <w:pPr>
        <w:numPr>
          <w:ilvl w:val="0"/>
          <w:numId w:val="63"/>
        </w:numPr>
        <w:spacing w:before="200" w:line="240" w:lineRule="auto"/>
        <w:ind w:right="-514"/>
        <w:jc w:val="both"/>
        <w:rPr>
          <w:rFonts w:cs="Calibri"/>
          <w:bCs/>
          <w:lang w:val="el-GR"/>
        </w:rPr>
      </w:pPr>
      <w:r w:rsidRPr="00D426C2">
        <w:rPr>
          <w:rFonts w:cs="Calibri"/>
          <w:bCs/>
          <w:lang w:val="el-GR"/>
        </w:rPr>
        <w:t>το χαρακτήρα της εξάπλωσης του είδους μανιταριού</w:t>
      </w:r>
    </w:p>
    <w:p w:rsidR="00822551" w:rsidRPr="00D426C2" w:rsidRDefault="00822551" w:rsidP="000864E6">
      <w:pPr>
        <w:numPr>
          <w:ilvl w:val="0"/>
          <w:numId w:val="41"/>
        </w:numPr>
        <w:spacing w:before="200" w:line="240" w:lineRule="auto"/>
        <w:ind w:left="851" w:right="-514" w:hanging="284"/>
        <w:jc w:val="both"/>
        <w:rPr>
          <w:rFonts w:cs="Calibri"/>
          <w:bCs/>
          <w:lang w:val="el-GR"/>
        </w:rPr>
      </w:pPr>
      <w:r w:rsidRPr="00D426C2">
        <w:rPr>
          <w:rFonts w:cs="Calibri"/>
          <w:bCs/>
          <w:lang w:val="el-GR"/>
        </w:rPr>
        <w:t>το είδος παρουσιάζει συγκεντρώσεις σε μικρές επιφάνειες ή εμφανίζεται σε μεγάλες εκτάσεις</w:t>
      </w:r>
      <w:r w:rsidR="00AE7F97">
        <w:rPr>
          <w:rFonts w:cs="Calibri"/>
          <w:bCs/>
          <w:lang w:val="el-GR"/>
        </w:rPr>
        <w:t>,</w:t>
      </w:r>
    </w:p>
    <w:p w:rsidR="00822551" w:rsidRPr="00D426C2" w:rsidRDefault="00822551" w:rsidP="000864E6">
      <w:pPr>
        <w:numPr>
          <w:ilvl w:val="0"/>
          <w:numId w:val="41"/>
        </w:numPr>
        <w:spacing w:before="200" w:line="240" w:lineRule="auto"/>
        <w:ind w:left="851" w:right="-514" w:hanging="284"/>
        <w:jc w:val="both"/>
        <w:rPr>
          <w:rFonts w:cs="Calibri"/>
          <w:bCs/>
          <w:lang w:val="el-GR"/>
        </w:rPr>
      </w:pPr>
      <w:r w:rsidRPr="00D426C2">
        <w:rPr>
          <w:rFonts w:cs="Calibri"/>
          <w:bCs/>
          <w:lang w:val="el-GR"/>
        </w:rPr>
        <w:t xml:space="preserve"> τα όρια εξάπλωσης ενός είδους είναι σαφή ή όχι</w:t>
      </w:r>
      <w:r w:rsidR="00AE7F97">
        <w:rPr>
          <w:rFonts w:cs="Calibri"/>
          <w:bCs/>
          <w:lang w:val="el-GR"/>
        </w:rPr>
        <w:t>,</w:t>
      </w:r>
    </w:p>
    <w:p w:rsidR="00822551" w:rsidRPr="00D426C2" w:rsidRDefault="00822551" w:rsidP="000864E6">
      <w:pPr>
        <w:numPr>
          <w:ilvl w:val="0"/>
          <w:numId w:val="64"/>
        </w:numPr>
        <w:spacing w:before="200" w:line="240" w:lineRule="auto"/>
        <w:ind w:right="-514" w:hanging="76"/>
        <w:jc w:val="both"/>
        <w:rPr>
          <w:rFonts w:cs="Calibri"/>
          <w:bCs/>
          <w:lang w:val="el-GR"/>
        </w:rPr>
      </w:pPr>
      <w:r w:rsidRPr="00D426C2">
        <w:rPr>
          <w:rFonts w:cs="Calibri"/>
          <w:bCs/>
          <w:lang w:val="el-GR"/>
        </w:rPr>
        <w:t>τις μεθόδους που εφαρμόζονται για την καταγραφής του</w:t>
      </w:r>
      <w:r w:rsidR="00AE7F97">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κάθε περίπτωση η χάραξη των ορίων πρέπει να μπορεί να τεκμηριώνεται.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ότι αφορά στην εξάπλωση και στο εύρος εξάπλωσης, η απεικόνιση γίνεται με χάρτη πολυγώνων ή χάρτη κουκίδων. Οι χαρτογραφικές πληροφορίες θα πρέπει να αποδίδονται στο κατάλληλο, ανάλογα με την περίπτωση, υπόβαθρο.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Σε ότι αφορά στην ποιότητα ενδιαιτημάτων,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μπορεί να χρησιμοποιήσει τα ακόλουθα: </w:t>
      </w:r>
    </w:p>
    <w:p w:rsidR="00822551" w:rsidRPr="00D426C2" w:rsidRDefault="00822551" w:rsidP="000864E6">
      <w:pPr>
        <w:numPr>
          <w:ilvl w:val="0"/>
          <w:numId w:val="30"/>
        </w:numPr>
        <w:tabs>
          <w:tab w:val="clear" w:pos="750"/>
          <w:tab w:val="num" w:pos="426"/>
          <w:tab w:val="num" w:pos="851"/>
        </w:tabs>
        <w:spacing w:before="200" w:line="240" w:lineRule="auto"/>
        <w:ind w:left="426" w:right="-514" w:hanging="426"/>
        <w:jc w:val="both"/>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hyperlink r:id="rId35" w:history="1">
        <w:r w:rsidRPr="00D426C2">
          <w:rPr>
            <w:rStyle w:val="-"/>
            <w:rFonts w:cs="Calibri"/>
            <w:bCs/>
          </w:rPr>
          <w:t>http</w:t>
        </w:r>
        <w:r w:rsidRPr="00D426C2">
          <w:rPr>
            <w:rStyle w:val="-"/>
            <w:rFonts w:cs="Calibri"/>
            <w:bCs/>
            <w:lang w:val="el-GR"/>
          </w:rPr>
          <w:t>://</w:t>
        </w:r>
        <w:r w:rsidRPr="00D426C2">
          <w:rPr>
            <w:rStyle w:val="-"/>
            <w:rFonts w:cs="Calibri"/>
            <w:bCs/>
          </w:rPr>
          <w:t>www</w:t>
        </w:r>
        <w:r w:rsidRPr="00D426C2">
          <w:rPr>
            <w:rStyle w:val="-"/>
            <w:rFonts w:cs="Calibri"/>
            <w:bCs/>
            <w:lang w:val="el-GR"/>
          </w:rPr>
          <w:t>.</w:t>
        </w:r>
        <w:r w:rsidRPr="00D426C2">
          <w:rPr>
            <w:rStyle w:val="-"/>
            <w:rFonts w:cs="Calibri"/>
            <w:bCs/>
          </w:rPr>
          <w:t>ypeka</w:t>
        </w:r>
        <w:r w:rsidRPr="00D426C2">
          <w:rPr>
            <w:rStyle w:val="-"/>
            <w:rFonts w:cs="Calibri"/>
            <w:bCs/>
            <w:lang w:val="el-GR"/>
          </w:rPr>
          <w:t>.</w:t>
        </w:r>
        <w:r w:rsidRPr="00D426C2">
          <w:rPr>
            <w:rStyle w:val="-"/>
            <w:rFonts w:cs="Calibri"/>
            <w:bCs/>
          </w:rPr>
          <w:t>gr</w:t>
        </w:r>
        <w:r w:rsidRPr="00D426C2">
          <w:rPr>
            <w:rStyle w:val="-"/>
            <w:rFonts w:cs="Calibri"/>
            <w:bCs/>
            <w:lang w:val="el-GR"/>
          </w:rPr>
          <w:t>/</w:t>
        </w:r>
        <w:r w:rsidRPr="00D426C2">
          <w:rPr>
            <w:rStyle w:val="-"/>
            <w:rFonts w:cs="Calibri"/>
            <w:bCs/>
          </w:rPr>
          <w:t>Default</w:t>
        </w:r>
        <w:r w:rsidRPr="00D426C2">
          <w:rPr>
            <w:rStyle w:val="-"/>
            <w:rFonts w:cs="Calibri"/>
            <w:bCs/>
            <w:lang w:val="el-GR"/>
          </w:rPr>
          <w:t>.</w:t>
        </w:r>
        <w:r w:rsidRPr="00D426C2">
          <w:rPr>
            <w:rStyle w:val="-"/>
            <w:rFonts w:cs="Calibri"/>
            <w:bCs/>
          </w:rPr>
          <w:t>aspx</w:t>
        </w:r>
        <w:r w:rsidRPr="00D426C2">
          <w:rPr>
            <w:rStyle w:val="-"/>
            <w:rFonts w:cs="Calibri"/>
            <w:bCs/>
            <w:lang w:val="el-GR"/>
          </w:rPr>
          <w:t>?</w:t>
        </w:r>
        <w:r w:rsidRPr="00D426C2">
          <w:rPr>
            <w:rStyle w:val="-"/>
            <w:rFonts w:cs="Calibri"/>
            <w:bCs/>
          </w:rPr>
          <w:t>tabid</w:t>
        </w:r>
        <w:r w:rsidRPr="00D426C2">
          <w:rPr>
            <w:rStyle w:val="-"/>
            <w:rFonts w:cs="Calibri"/>
            <w:bCs/>
            <w:lang w:val="el-GR"/>
          </w:rPr>
          <w:t>=432&amp;</w:t>
        </w:r>
        <w:r w:rsidRPr="00D426C2">
          <w:rPr>
            <w:rStyle w:val="-"/>
            <w:rFonts w:cs="Calibri"/>
            <w:bCs/>
          </w:rPr>
          <w:t>language</w:t>
        </w:r>
        <w:r w:rsidRPr="00D426C2">
          <w:rPr>
            <w:rStyle w:val="-"/>
            <w:rFonts w:cs="Calibri"/>
            <w:bCs/>
            <w:lang w:val="el-GR"/>
          </w:rPr>
          <w:t>=</w:t>
        </w:r>
        <w:r w:rsidRPr="00D426C2">
          <w:rPr>
            <w:rStyle w:val="-"/>
            <w:rFonts w:cs="Calibri"/>
            <w:bCs/>
          </w:rPr>
          <w:t>el</w:t>
        </w:r>
        <w:r w:rsidRPr="00D426C2">
          <w:rPr>
            <w:rStyle w:val="-"/>
            <w:rFonts w:cs="Calibri"/>
            <w:bCs/>
            <w:lang w:val="el-GR"/>
          </w:rPr>
          <w:t>-</w:t>
        </w:r>
        <w:r w:rsidRPr="00D426C2">
          <w:rPr>
            <w:rStyle w:val="-"/>
            <w:rFonts w:cs="Calibri"/>
            <w:bCs/>
          </w:rPr>
          <w:t>GR</w:t>
        </w:r>
      </w:hyperlink>
      <w:r w:rsidRPr="00D426C2">
        <w:rPr>
          <w:rFonts w:cs="Calibri"/>
          <w:bCs/>
          <w:lang w:val="el-GR"/>
        </w:rPr>
        <w:t xml:space="preserve"> </w:t>
      </w:r>
    </w:p>
    <w:p w:rsidR="00822551" w:rsidRPr="00D426C2" w:rsidRDefault="00822551" w:rsidP="000864E6">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AE7F97">
        <w:rPr>
          <w:rFonts w:cs="Calibri"/>
          <w:bCs/>
          <w:lang w:val="el-GR"/>
        </w:rPr>
        <w:t>.</w:t>
      </w:r>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36" w:history="1">
        <w:r w:rsidRPr="00D426C2">
          <w:rPr>
            <w:rStyle w:val="-"/>
            <w:rFonts w:cs="Calibri"/>
            <w:bCs/>
          </w:rPr>
          <w:t>http</w:t>
        </w:r>
        <w:r w:rsidRPr="00D426C2">
          <w:rPr>
            <w:rStyle w:val="-"/>
            <w:rFonts w:cs="Calibri"/>
            <w:bCs/>
            <w:lang w:val="el-GR"/>
          </w:rPr>
          <w:t>://</w:t>
        </w:r>
        <w:r w:rsidRPr="00D426C2">
          <w:rPr>
            <w:rStyle w:val="-"/>
            <w:rFonts w:cs="Calibri"/>
            <w:bCs/>
          </w:rPr>
          <w:t>www</w:t>
        </w:r>
        <w:r w:rsidRPr="00D426C2">
          <w:rPr>
            <w:rStyle w:val="-"/>
            <w:rFonts w:cs="Calibri"/>
            <w:bCs/>
            <w:lang w:val="el-GR"/>
          </w:rPr>
          <w:t>.</w:t>
        </w:r>
        <w:r w:rsidRPr="00D426C2">
          <w:rPr>
            <w:rStyle w:val="-"/>
            <w:rFonts w:cs="Calibri"/>
            <w:bCs/>
          </w:rPr>
          <w:t>eea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data</w:t>
        </w:r>
        <w:r w:rsidRPr="00D426C2">
          <w:rPr>
            <w:rStyle w:val="-"/>
            <w:rFonts w:cs="Calibri"/>
            <w:bCs/>
            <w:lang w:val="el-GR"/>
          </w:rPr>
          <w:t>-</w:t>
        </w:r>
        <w:r w:rsidRPr="00D426C2">
          <w:rPr>
            <w:rStyle w:val="-"/>
            <w:rFonts w:cs="Calibri"/>
            <w:bCs/>
          </w:rPr>
          <w:t>and</w:t>
        </w:r>
        <w:r w:rsidRPr="00D426C2">
          <w:rPr>
            <w:rStyle w:val="-"/>
            <w:rFonts w:cs="Calibri"/>
            <w:bCs/>
            <w:lang w:val="el-GR"/>
          </w:rPr>
          <w:t>-</w:t>
        </w:r>
        <w:r w:rsidRPr="00D426C2">
          <w:rPr>
            <w:rStyle w:val="-"/>
            <w:rFonts w:cs="Calibri"/>
            <w:bCs/>
          </w:rPr>
          <w:t>maps</w:t>
        </w:r>
        <w:r w:rsidRPr="00D426C2">
          <w:rPr>
            <w:rStyle w:val="-"/>
            <w:rFonts w:cs="Calibri"/>
            <w:bCs/>
            <w:lang w:val="el-GR"/>
          </w:rPr>
          <w:t>/</w:t>
        </w:r>
        <w:r w:rsidRPr="00D426C2">
          <w:rPr>
            <w:rStyle w:val="-"/>
            <w:rFonts w:cs="Calibri"/>
            <w:bCs/>
          </w:rPr>
          <w:t>data</w:t>
        </w:r>
        <w:r w:rsidRPr="00D426C2">
          <w:rPr>
            <w:rStyle w:val="-"/>
            <w:rFonts w:cs="Calibri"/>
            <w:bCs/>
            <w:lang w:val="el-GR"/>
          </w:rPr>
          <w:t>/</w:t>
        </w:r>
        <w:r w:rsidRPr="00D426C2">
          <w:rPr>
            <w:rStyle w:val="-"/>
            <w:rFonts w:cs="Calibri"/>
            <w:bCs/>
          </w:rPr>
          <w:t>eea</w:t>
        </w:r>
        <w:r w:rsidRPr="00D426C2">
          <w:rPr>
            <w:rStyle w:val="-"/>
            <w:rFonts w:cs="Calibri"/>
            <w:bCs/>
            <w:lang w:val="el-GR"/>
          </w:rPr>
          <w:t>-</w:t>
        </w:r>
        <w:r w:rsidRPr="00D426C2">
          <w:rPr>
            <w:rStyle w:val="-"/>
            <w:rFonts w:cs="Calibri"/>
            <w:bCs/>
          </w:rPr>
          <w:t>reference</w:t>
        </w:r>
        <w:r w:rsidRPr="00D426C2">
          <w:rPr>
            <w:rStyle w:val="-"/>
            <w:rFonts w:cs="Calibri"/>
            <w:bCs/>
            <w:lang w:val="el-GR"/>
          </w:rPr>
          <w:t>-</w:t>
        </w:r>
        <w:r w:rsidRPr="00D426C2">
          <w:rPr>
            <w:rStyle w:val="-"/>
            <w:rFonts w:cs="Calibri"/>
            <w:bCs/>
          </w:rPr>
          <w:t>grids</w:t>
        </w:r>
      </w:hyperlink>
      <w:r w:rsidRPr="00D426C2">
        <w:rPr>
          <w:rFonts w:cs="Calibri"/>
          <w:bCs/>
          <w:lang w:val="el-GR"/>
        </w:rPr>
        <w:t xml:space="preserve">). </w:t>
      </w:r>
    </w:p>
    <w:p w:rsidR="00822551" w:rsidRPr="00D426C2" w:rsidRDefault="00822551" w:rsidP="000864E6">
      <w:pPr>
        <w:numPr>
          <w:ilvl w:val="0"/>
          <w:numId w:val="30"/>
        </w:numPr>
        <w:tabs>
          <w:tab w:val="clear" w:pos="750"/>
          <w:tab w:val="num" w:pos="426"/>
          <w:tab w:val="num" w:pos="709"/>
        </w:tabs>
        <w:spacing w:before="200" w:line="240" w:lineRule="auto"/>
        <w:ind w:left="426" w:right="-514" w:hanging="426"/>
        <w:jc w:val="both"/>
        <w:rPr>
          <w:rFonts w:cs="Calibri"/>
          <w:bCs/>
          <w:lang w:val="el-GR"/>
        </w:rPr>
      </w:pPr>
      <w:r w:rsidRPr="00D426C2">
        <w:rPr>
          <w:rFonts w:cs="Calibri"/>
          <w:bCs/>
          <w:lang w:val="el-GR"/>
        </w:rPr>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w:t>
      </w:r>
    </w:p>
    <w:p w:rsidR="008D3678" w:rsidRPr="00D426C2" w:rsidRDefault="008D3678" w:rsidP="008D3678">
      <w:pPr>
        <w:spacing w:before="200" w:line="240" w:lineRule="auto"/>
        <w:ind w:right="-514"/>
        <w:jc w:val="both"/>
        <w:rPr>
          <w:rFonts w:cs="Calibri"/>
          <w:bCs/>
          <w:lang w:val="el-GR"/>
        </w:rPr>
      </w:pPr>
    </w:p>
    <w:p w:rsidR="008D3678" w:rsidRPr="00D426C2" w:rsidRDefault="008D3678" w:rsidP="008D3678">
      <w:pPr>
        <w:spacing w:before="200" w:line="240" w:lineRule="auto"/>
        <w:ind w:left="180" w:right="-514"/>
        <w:jc w:val="both"/>
        <w:rPr>
          <w:rFonts w:cs="Calibri"/>
          <w:i/>
          <w:lang w:val="el-GR"/>
        </w:rPr>
      </w:pPr>
      <w:bookmarkStart w:id="125" w:name="_Toc311788756"/>
      <w:r w:rsidRPr="00D426C2">
        <w:rPr>
          <w:rFonts w:cs="Calibri"/>
          <w:i/>
          <w:lang w:val="el-GR"/>
        </w:rPr>
        <w:t>4. ΔΙΑΡΚΕΙΑ – ΦΑΣΕΙΣ ΤΟΥ ΠΡΟΓΡΑΜΜΑΤΟΣ ΕΠΟΠΤΕΙΑΣ (ΕΝΔΕΙΚΤΙΚΑ)</w:t>
      </w:r>
      <w:bookmarkEnd w:id="125"/>
    </w:p>
    <w:p w:rsidR="001C3E26" w:rsidRPr="00D426C2" w:rsidRDefault="001C3E26" w:rsidP="001C3E26">
      <w:pPr>
        <w:spacing w:before="200" w:line="240" w:lineRule="auto"/>
        <w:ind w:left="180" w:right="-514"/>
        <w:jc w:val="both"/>
        <w:rPr>
          <w:rFonts w:cs="Calibri"/>
          <w:bCs/>
          <w:lang w:val="el-GR"/>
        </w:rPr>
      </w:pPr>
      <w:r w:rsidRPr="00D426C2">
        <w:rPr>
          <w:rFonts w:cs="Calibri"/>
          <w:bCs/>
          <w:lang w:val="el-GR"/>
        </w:rPr>
        <w:t xml:space="preserve">Το πρόγραμμα θα ολοκληρωθεί και θα παραληφθεί σε </w:t>
      </w:r>
      <w:r>
        <w:rPr>
          <w:rFonts w:cs="Calibri"/>
          <w:bCs/>
          <w:lang w:val="el-GR"/>
        </w:rPr>
        <w:t>τρεις</w:t>
      </w:r>
      <w:r w:rsidRPr="00D426C2">
        <w:rPr>
          <w:rFonts w:cs="Calibri"/>
          <w:bCs/>
          <w:lang w:val="el-GR"/>
        </w:rPr>
        <w:t xml:space="preserve">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1C3E26" w:rsidRPr="00D426C2" w:rsidRDefault="00957C84" w:rsidP="001C3E26">
      <w:pPr>
        <w:numPr>
          <w:ilvl w:val="0"/>
          <w:numId w:val="25"/>
        </w:numPr>
        <w:spacing w:before="200" w:line="240" w:lineRule="auto"/>
        <w:ind w:right="-514"/>
        <w:jc w:val="both"/>
        <w:rPr>
          <w:rFonts w:cs="Calibri"/>
          <w:bCs/>
          <w:lang w:val="el-GR"/>
        </w:rPr>
      </w:pPr>
      <w:r>
        <w:rPr>
          <w:rFonts w:cs="Calibri"/>
          <w:bCs/>
          <w:lang w:val="el-GR"/>
        </w:rPr>
        <w:t>Α</w:t>
      </w:r>
      <w:r w:rsidR="001C3E26" w:rsidRPr="00D426C2">
        <w:rPr>
          <w:rFonts w:cs="Calibri"/>
          <w:bCs/>
          <w:lang w:val="el-GR"/>
        </w:rPr>
        <w:t xml:space="preserve"> </w:t>
      </w:r>
      <w:r w:rsidR="001C3E26">
        <w:rPr>
          <w:rFonts w:cs="Calibri"/>
          <w:bCs/>
          <w:lang w:val="el-GR"/>
        </w:rPr>
        <w:t xml:space="preserve">Φάση: </w:t>
      </w:r>
      <w:r w:rsidR="001C3E26" w:rsidRPr="00D426C2">
        <w:rPr>
          <w:rFonts w:cs="Calibri"/>
          <w:bCs/>
          <w:lang w:val="el-GR"/>
        </w:rPr>
        <w:t>2 μήνες από την ημερομηνία υπογραφής της σύμβασης</w:t>
      </w:r>
      <w:r w:rsidR="001C3E26">
        <w:rPr>
          <w:rFonts w:cs="Calibri"/>
          <w:bCs/>
          <w:lang w:val="el-GR"/>
        </w:rPr>
        <w:t>.</w:t>
      </w:r>
    </w:p>
    <w:p w:rsidR="001C3E26" w:rsidRPr="00D426C2" w:rsidRDefault="00957C84" w:rsidP="001C3E26">
      <w:pPr>
        <w:numPr>
          <w:ilvl w:val="0"/>
          <w:numId w:val="25"/>
        </w:numPr>
        <w:spacing w:before="200" w:line="240" w:lineRule="auto"/>
        <w:ind w:right="-514"/>
        <w:jc w:val="both"/>
        <w:rPr>
          <w:rFonts w:cs="Calibri"/>
          <w:bCs/>
          <w:lang w:val="el-GR"/>
        </w:rPr>
      </w:pPr>
      <w:r>
        <w:rPr>
          <w:rFonts w:cs="Calibri"/>
          <w:bCs/>
          <w:lang w:val="el-GR"/>
        </w:rPr>
        <w:t>Β</w:t>
      </w:r>
      <w:r w:rsidR="001C3E26" w:rsidRPr="00D426C2">
        <w:rPr>
          <w:rFonts w:cs="Calibri"/>
          <w:bCs/>
          <w:lang w:val="el-GR"/>
        </w:rPr>
        <w:t xml:space="preserve"> </w:t>
      </w:r>
      <w:r w:rsidR="001C3E26">
        <w:rPr>
          <w:rFonts w:cs="Calibri"/>
          <w:bCs/>
          <w:lang w:val="el-GR"/>
        </w:rPr>
        <w:t xml:space="preserve">Φάση: </w:t>
      </w:r>
      <w:r w:rsidR="001C3E26" w:rsidRPr="00D426C2">
        <w:rPr>
          <w:rFonts w:cs="Calibri"/>
          <w:bCs/>
          <w:lang w:val="el-GR"/>
        </w:rPr>
        <w:t xml:space="preserve">από την ολοκλήρωση και παραλαβή της Α </w:t>
      </w:r>
      <w:r w:rsidR="001C3E26">
        <w:rPr>
          <w:rFonts w:cs="Calibri"/>
          <w:bCs/>
          <w:lang w:val="el-GR"/>
        </w:rPr>
        <w:t>Φάσης</w:t>
      </w:r>
      <w:r w:rsidR="001C3E26" w:rsidRPr="00D426C2">
        <w:rPr>
          <w:rFonts w:cs="Calibri"/>
          <w:bCs/>
          <w:lang w:val="el-GR"/>
        </w:rPr>
        <w:t xml:space="preserve"> </w:t>
      </w:r>
      <w:r w:rsidR="001C3E26">
        <w:rPr>
          <w:rFonts w:cs="Calibri"/>
          <w:bCs/>
          <w:lang w:val="el-GR"/>
        </w:rPr>
        <w:t>και για διάστημα δώδεκα (12</w:t>
      </w:r>
      <w:r w:rsidR="001C3E26" w:rsidRPr="00D426C2">
        <w:rPr>
          <w:rFonts w:cs="Calibri"/>
          <w:bCs/>
          <w:lang w:val="el-GR"/>
        </w:rPr>
        <w:t>)</w:t>
      </w:r>
      <w:r w:rsidR="001C3E26">
        <w:rPr>
          <w:rFonts w:cs="Calibri"/>
          <w:bCs/>
          <w:lang w:val="el-GR"/>
        </w:rPr>
        <w:t xml:space="preserve"> μηνών.</w:t>
      </w:r>
    </w:p>
    <w:p w:rsidR="001C3E26" w:rsidRPr="00D426C2" w:rsidRDefault="00957C84" w:rsidP="001C3E26">
      <w:pPr>
        <w:numPr>
          <w:ilvl w:val="0"/>
          <w:numId w:val="25"/>
        </w:numPr>
        <w:spacing w:before="200" w:line="240" w:lineRule="auto"/>
        <w:ind w:right="-514"/>
        <w:jc w:val="both"/>
        <w:rPr>
          <w:rFonts w:cs="Calibri"/>
          <w:bCs/>
          <w:lang w:val="el-GR"/>
        </w:rPr>
      </w:pPr>
      <w:r>
        <w:rPr>
          <w:rFonts w:cs="Calibri"/>
          <w:bCs/>
          <w:lang w:val="el-GR"/>
        </w:rPr>
        <w:t>Γ</w:t>
      </w:r>
      <w:r w:rsidR="001C3E26" w:rsidRPr="00D426C2">
        <w:rPr>
          <w:rFonts w:cs="Calibri"/>
          <w:bCs/>
          <w:lang w:val="el-GR"/>
        </w:rPr>
        <w:t xml:space="preserve"> </w:t>
      </w:r>
      <w:r w:rsidR="001C3E26">
        <w:rPr>
          <w:rFonts w:cs="Calibri"/>
          <w:bCs/>
          <w:lang w:val="el-GR"/>
        </w:rPr>
        <w:t>Φάση:</w:t>
      </w:r>
      <w:r w:rsidR="001C3E26" w:rsidRPr="00D426C2">
        <w:rPr>
          <w:rFonts w:cs="Calibri"/>
          <w:bCs/>
          <w:lang w:val="el-GR"/>
        </w:rPr>
        <w:t xml:space="preserve"> από την ολοκλήρωση και παραλαβή της </w:t>
      </w:r>
      <w:r>
        <w:rPr>
          <w:rFonts w:cs="Calibri"/>
          <w:bCs/>
          <w:lang w:val="el-GR"/>
        </w:rPr>
        <w:t>Β</w:t>
      </w:r>
      <w:r w:rsidR="001C3E26" w:rsidRPr="00D426C2">
        <w:rPr>
          <w:rFonts w:cs="Calibri"/>
          <w:bCs/>
          <w:lang w:val="el-GR"/>
        </w:rPr>
        <w:t xml:space="preserve"> </w:t>
      </w:r>
      <w:r w:rsidR="001C3E26">
        <w:rPr>
          <w:rFonts w:cs="Calibri"/>
          <w:bCs/>
          <w:lang w:val="el-GR"/>
        </w:rPr>
        <w:t>Φάσης</w:t>
      </w:r>
      <w:r w:rsidR="001C3E26" w:rsidRPr="00D426C2">
        <w:rPr>
          <w:rFonts w:cs="Calibri"/>
          <w:bCs/>
          <w:lang w:val="el-GR"/>
        </w:rPr>
        <w:t xml:space="preserve"> </w:t>
      </w:r>
      <w:r w:rsidR="001C3E26">
        <w:rPr>
          <w:rFonts w:cs="Calibri"/>
          <w:bCs/>
          <w:lang w:val="el-GR"/>
        </w:rPr>
        <w:t>και για διάστημα δέκα (10</w:t>
      </w:r>
      <w:r w:rsidR="001C3E26" w:rsidRPr="00D426C2">
        <w:rPr>
          <w:rFonts w:cs="Calibri"/>
          <w:bCs/>
          <w:lang w:val="el-GR"/>
        </w:rPr>
        <w:t>)</w:t>
      </w:r>
      <w:r w:rsidR="001C3E26">
        <w:rPr>
          <w:rFonts w:cs="Calibri"/>
          <w:bCs/>
          <w:lang w:val="el-GR"/>
        </w:rPr>
        <w:t xml:space="preserve"> μηνών.</w:t>
      </w:r>
    </w:p>
    <w:p w:rsidR="008D3678" w:rsidRPr="00D426C2" w:rsidRDefault="008D3678" w:rsidP="008D3678">
      <w:pPr>
        <w:spacing w:before="200" w:line="240" w:lineRule="auto"/>
        <w:ind w:right="-514"/>
        <w:jc w:val="both"/>
        <w:rPr>
          <w:rFonts w:cs="Calibri"/>
          <w:bCs/>
          <w:lang w:val="el-GR"/>
        </w:rPr>
      </w:pPr>
    </w:p>
    <w:p w:rsidR="00822551" w:rsidRPr="00D426C2" w:rsidRDefault="00822551" w:rsidP="00822551">
      <w:pPr>
        <w:spacing w:before="200" w:line="240" w:lineRule="auto"/>
        <w:ind w:left="180" w:right="-514"/>
        <w:jc w:val="both"/>
        <w:rPr>
          <w:rFonts w:cs="Calibri"/>
          <w:lang w:val="el-GR"/>
        </w:rPr>
      </w:pPr>
      <w:r w:rsidRPr="00D426C2">
        <w:rPr>
          <w:rFonts w:cs="Calibri"/>
          <w:lang w:val="el-GR"/>
        </w:rPr>
        <w:br w:type="page"/>
      </w:r>
    </w:p>
    <w:p w:rsidR="00822551" w:rsidRPr="00D426C2" w:rsidRDefault="00822551" w:rsidP="00822551">
      <w:pPr>
        <w:spacing w:before="200" w:line="240" w:lineRule="auto"/>
        <w:ind w:left="180" w:right="-514"/>
        <w:jc w:val="both"/>
        <w:rPr>
          <w:rFonts w:cs="Calibri"/>
          <w:b/>
          <w:lang w:val="el-GR"/>
        </w:rPr>
      </w:pPr>
      <w:bookmarkStart w:id="126" w:name="_Toc311788757"/>
      <w:r w:rsidRPr="00D426C2">
        <w:rPr>
          <w:rFonts w:cs="Calibri"/>
          <w:b/>
          <w:lang w:val="el-GR"/>
        </w:rPr>
        <w:lastRenderedPageBreak/>
        <w:t>Τμήμα 4</w:t>
      </w:r>
      <w:r w:rsidRPr="00D426C2">
        <w:rPr>
          <w:rFonts w:cs="Calibri"/>
          <w:b/>
          <w:lang w:val="el-GR"/>
        </w:rPr>
        <w:tab/>
        <w:t>Καταγραφή και παρακολούθηση των ειδών χειροπτέρων</w:t>
      </w:r>
      <w:bookmarkEnd w:id="126"/>
    </w:p>
    <w:p w:rsidR="00822551" w:rsidRPr="00D426C2" w:rsidRDefault="00822551" w:rsidP="00822551">
      <w:pPr>
        <w:spacing w:before="200" w:line="240" w:lineRule="auto"/>
        <w:ind w:left="180" w:right="-514"/>
        <w:jc w:val="both"/>
        <w:rPr>
          <w:rFonts w:cs="Calibri"/>
          <w:i/>
          <w:lang w:val="el-GR"/>
        </w:rPr>
      </w:pPr>
      <w:bookmarkStart w:id="127" w:name="_Toc311788758"/>
      <w:r w:rsidRPr="00D426C2">
        <w:rPr>
          <w:rFonts w:cs="Calibri"/>
          <w:i/>
          <w:lang w:val="el-GR"/>
        </w:rPr>
        <w:t>1. ΣΚΟΠΟΣ &amp; ΑΝΤΙΚΕΙΜΕΝΟ ΤΟΥ ΠΡΟΓΡΑΜΜΑΤΟΣ ΠΑΡΑΚΟΛΟΥΘΗΣΗΣ</w:t>
      </w:r>
      <w:bookmarkEnd w:id="127"/>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Το αντικείμενο των παρεχόμενων υπηρεσιών αφορά στην αρτιότερη καταγραφή και παρακολούθηση των ειδών χειροπτέρων της περιοχής ευθύνης του Φορέα Διαχείρισης Όρους Πάρνωνα και Υγροτόπου Μουστού, κατά την υλοποίηση της πράξης «ΠΡΟΣΤΑΣΙΑ ΚΑΙ ΔΙΑΤΗΡΗΣΗ ΤΗΣ ΒΙΟΠΟΙΚΙΛΟΤΗΤΑΣ ΤΟΥ ΟΡΟΥΣ </w:t>
      </w:r>
      <w:r w:rsidR="00CA191F">
        <w:rPr>
          <w:rFonts w:cs="Calibri"/>
          <w:lang w:val="el-GR"/>
        </w:rPr>
        <w:t>ΠΑΡΝΩΝΑ ΚΑΙ</w:t>
      </w:r>
      <w:r w:rsidRPr="00D426C2">
        <w:rPr>
          <w:rFonts w:cs="Calibri"/>
          <w:lang w:val="el-GR"/>
        </w:rPr>
        <w:t xml:space="preserve"> ΥΓΡΟΤΟΠΟΥ ΜΟΥΣΤΟΥ» στο πλαίσιο του υποέργου 1 του Άξονα Προτεραιότητας 9 «Προστασία Φυσικού Περιβάλλοντος και Βιοποικιλότητας», του Ε.Π.ΠΕΡ.Α.Α. που συγχρηματοδοτείται από ΕΤΠΑ.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Σκοπός του προγράμματος εποπτείας των ειδών χειροπτέρων είναι η καταγραφή, η εποπτεία και η αξιολόγηση της κατάστασης διατήρησης όλων των ειδών χειροπτέρων των Παραρτημάτων ΙΙ, IV και V της Οδηγίας 92/43/</w:t>
      </w:r>
      <w:r w:rsidR="00957C84">
        <w:rPr>
          <w:rFonts w:cs="Calibri"/>
          <w:lang w:val="el-GR"/>
        </w:rPr>
        <w:t>Ε.Ο.Κ.</w:t>
      </w:r>
      <w:r w:rsidRPr="00D426C2">
        <w:rPr>
          <w:rFonts w:cs="Calibri"/>
          <w:lang w:val="el-GR"/>
        </w:rPr>
        <w:t xml:space="preserve">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Ως βάση για την εποπτεία και την αξιολόγηση της κατάστασης διατήρησης των ειδών θα χρησιμοποιηθούν : α) η εξάπλωση και εύρος εξάπλωσης, β) Η κατάσταση του πληθυσμού (μέγεθος, δομή και δυναμική πληθυσμού), γ) Η ποιότητα και η έκταση των ενδιαιτημάτων, και δ) Οι επιδράσεις – πιέσεις – απειλές (προοπτικές διατήρησης).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Το σύνολο των ειδών χειροπτέρων που αποτελούν αντικείμενο των μελετών παρατίθενται στον ακόλουθο Πίνακα:</w:t>
      </w:r>
    </w:p>
    <w:p w:rsidR="00822551" w:rsidRPr="00D426C2" w:rsidRDefault="00822551" w:rsidP="00822551">
      <w:pPr>
        <w:spacing w:before="200" w:line="240" w:lineRule="auto"/>
        <w:ind w:left="180" w:right="-514"/>
        <w:jc w:val="both"/>
        <w:rPr>
          <w:rFonts w:cs="Calibri"/>
          <w:lang w:val="el-GR"/>
        </w:rPr>
      </w:pPr>
      <w:r w:rsidRPr="00D426C2">
        <w:rPr>
          <w:rFonts w:cs="Calibri"/>
          <w:b/>
          <w:bCs/>
          <w:lang w:val="el-GR"/>
        </w:rPr>
        <w:t>Πίνακας:</w:t>
      </w:r>
      <w:r w:rsidRPr="00D426C2">
        <w:rPr>
          <w:rFonts w:cs="Calibri"/>
          <w:lang w:val="el-GR"/>
        </w:rPr>
        <w:t xml:space="preserve"> Ενδεικτικός κατάλογος ειδών χειροπτέρων που αποτελούν αντικείμενο του προγράμματος.</w:t>
      </w:r>
    </w:p>
    <w:tbl>
      <w:tblPr>
        <w:tblW w:w="9703" w:type="dxa"/>
        <w:tblInd w:w="-459" w:type="dxa"/>
        <w:tblLook w:val="04A0"/>
      </w:tblPr>
      <w:tblGrid>
        <w:gridCol w:w="3652"/>
        <w:gridCol w:w="3388"/>
        <w:gridCol w:w="902"/>
        <w:gridCol w:w="972"/>
        <w:gridCol w:w="789"/>
      </w:tblGrid>
      <w:tr w:rsidR="00822551" w:rsidRPr="00D426C2" w:rsidTr="000D528D">
        <w:trPr>
          <w:trHeight w:val="170"/>
          <w:tblHeader/>
        </w:trPr>
        <w:tc>
          <w:tcPr>
            <w:tcW w:w="3652"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Είδος (σύμφωνα με την </w:t>
            </w:r>
            <w:r w:rsidR="00AE7F97">
              <w:rPr>
                <w:rFonts w:cs="Calibri"/>
                <w:b/>
                <w:bCs/>
                <w:lang w:val="el-GR"/>
              </w:rPr>
              <w:t xml:space="preserve">                   </w:t>
            </w:r>
            <w:r w:rsidRPr="00D426C2">
              <w:rPr>
                <w:rFonts w:cs="Calibri"/>
                <w:b/>
                <w:bCs/>
                <w:lang w:val="el-GR"/>
              </w:rPr>
              <w:t>Οδηγία 92/43/</w:t>
            </w:r>
            <w:r w:rsidR="00F539C8">
              <w:rPr>
                <w:rFonts w:cs="Calibri"/>
                <w:b/>
                <w:bCs/>
                <w:lang w:val="el-GR"/>
              </w:rPr>
              <w:t>Ε.Ο.Κ.</w:t>
            </w:r>
            <w:r w:rsidRPr="00D426C2">
              <w:rPr>
                <w:rFonts w:cs="Calibri"/>
                <w:b/>
                <w:bCs/>
                <w:lang w:val="el-GR"/>
              </w:rPr>
              <w:t>)</w:t>
            </w:r>
          </w:p>
        </w:tc>
        <w:tc>
          <w:tcPr>
            <w:tcW w:w="3388"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Είδος (ως αναφέρεται στο </w:t>
            </w:r>
            <w:r w:rsidR="00AE7F97">
              <w:rPr>
                <w:rFonts w:cs="Calibri"/>
                <w:b/>
                <w:bCs/>
                <w:lang w:val="el-GR"/>
              </w:rPr>
              <w:t xml:space="preserve">         </w:t>
            </w:r>
            <w:r w:rsidRPr="00D426C2">
              <w:rPr>
                <w:rFonts w:cs="Calibri"/>
                <w:b/>
                <w:bCs/>
                <w:lang w:val="el-GR"/>
              </w:rPr>
              <w:t>Κράτος - Μέλος)</w:t>
            </w:r>
          </w:p>
        </w:tc>
        <w:tc>
          <w:tcPr>
            <w:tcW w:w="902" w:type="dxa"/>
            <w:tcBorders>
              <w:top w:val="single" w:sz="4" w:space="0" w:color="auto"/>
              <w:left w:val="single" w:sz="4" w:space="0" w:color="auto"/>
              <w:bottom w:val="single" w:sz="4" w:space="0" w:color="auto"/>
            </w:tcBorders>
            <w:shd w:val="clear" w:color="auto" w:fill="auto"/>
            <w:noWrap/>
            <w:vAlign w:val="bottom"/>
          </w:tcPr>
          <w:p w:rsidR="00822551" w:rsidRPr="00D426C2" w:rsidRDefault="00822551" w:rsidP="00AE7F97">
            <w:pPr>
              <w:spacing w:before="200" w:line="240" w:lineRule="auto"/>
              <w:ind w:right="-514"/>
              <w:jc w:val="both"/>
              <w:rPr>
                <w:rFonts w:cs="Calibri"/>
                <w:b/>
                <w:bCs/>
              </w:rPr>
            </w:pPr>
            <w:r w:rsidRPr="00D426C2">
              <w:rPr>
                <w:rFonts w:cs="Calibri"/>
                <w:b/>
                <w:bCs/>
              </w:rPr>
              <w:t>Παρ. ΙΙ</w:t>
            </w:r>
          </w:p>
        </w:tc>
        <w:tc>
          <w:tcPr>
            <w:tcW w:w="972" w:type="dxa"/>
            <w:tcBorders>
              <w:top w:val="single" w:sz="4" w:space="0" w:color="auto"/>
              <w:bottom w:val="single" w:sz="4" w:space="0" w:color="auto"/>
            </w:tcBorders>
            <w:shd w:val="clear" w:color="auto" w:fill="auto"/>
            <w:noWrap/>
            <w:vAlign w:val="bottom"/>
          </w:tcPr>
          <w:p w:rsidR="00822551" w:rsidRPr="00D426C2" w:rsidRDefault="00822551" w:rsidP="00AE7F97">
            <w:pPr>
              <w:spacing w:before="200" w:line="240" w:lineRule="auto"/>
              <w:ind w:right="-514"/>
              <w:jc w:val="both"/>
              <w:rPr>
                <w:rFonts w:cs="Calibri"/>
                <w:b/>
                <w:bCs/>
              </w:rPr>
            </w:pPr>
            <w:r w:rsidRPr="00D426C2">
              <w:rPr>
                <w:rFonts w:cs="Calibri"/>
                <w:b/>
                <w:bCs/>
              </w:rPr>
              <w:t>Παρ. IV</w:t>
            </w:r>
          </w:p>
        </w:tc>
        <w:tc>
          <w:tcPr>
            <w:tcW w:w="789" w:type="dxa"/>
            <w:tcBorders>
              <w:top w:val="single" w:sz="4" w:space="0" w:color="auto"/>
              <w:bottom w:val="single" w:sz="4" w:space="0" w:color="auto"/>
              <w:right w:val="single" w:sz="4" w:space="0" w:color="auto"/>
            </w:tcBorders>
            <w:shd w:val="clear" w:color="auto" w:fill="auto"/>
            <w:noWrap/>
            <w:vAlign w:val="bottom"/>
          </w:tcPr>
          <w:p w:rsidR="00822551" w:rsidRPr="00D426C2" w:rsidRDefault="00822551" w:rsidP="00AE7F97">
            <w:pPr>
              <w:spacing w:before="200" w:line="240" w:lineRule="auto"/>
              <w:ind w:right="-514"/>
              <w:jc w:val="both"/>
              <w:rPr>
                <w:rFonts w:cs="Calibri"/>
                <w:b/>
                <w:bCs/>
              </w:rPr>
            </w:pPr>
            <w:r w:rsidRPr="00D426C2">
              <w:rPr>
                <w:rFonts w:cs="Calibri"/>
                <w:b/>
                <w:bCs/>
              </w:rPr>
              <w:t>Παρ. V</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Barbastella barbastellus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Barbastella barbastellus</w:t>
            </w:r>
          </w:p>
        </w:tc>
        <w:tc>
          <w:tcPr>
            <w:tcW w:w="902" w:type="dxa"/>
            <w:tcBorders>
              <w:top w:val="single" w:sz="4" w:space="0" w:color="auto"/>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auto"/>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Eptesicus bottae</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Eptesicus serotinus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alcathoe</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aurascens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AE7F97">
            <w:pPr>
              <w:spacing w:before="200" w:line="240" w:lineRule="auto"/>
              <w:ind w:left="180" w:right="-514"/>
              <w:rPr>
                <w:rFonts w:cs="Calibri"/>
                <w:i/>
              </w:rPr>
            </w:pPr>
            <w:r w:rsidRPr="00D426C2">
              <w:rPr>
                <w:rFonts w:cs="Calibri"/>
                <w:i/>
              </w:rPr>
              <w:t>Myotis</w:t>
            </w:r>
            <w:r w:rsidR="00AE7F97">
              <w:rPr>
                <w:rFonts w:cs="Calibri"/>
                <w:i/>
                <w:lang w:val="el-GR"/>
              </w:rPr>
              <w:t xml:space="preserve"> </w:t>
            </w:r>
            <w:r w:rsidRPr="00D426C2">
              <w:rPr>
                <w:rFonts w:cs="Calibri"/>
                <w:i/>
              </w:rPr>
              <w:t xml:space="preserve">daubentoni, </w:t>
            </w:r>
            <w:r w:rsidR="00AE7F97">
              <w:rPr>
                <w:rFonts w:cs="Calibri"/>
                <w:i/>
                <w:lang w:val="el-GR"/>
              </w:rPr>
              <w:t xml:space="preserve">                        </w:t>
            </w:r>
            <w:r w:rsidRPr="00D426C2">
              <w:rPr>
                <w:rFonts w:cs="Calibri"/>
                <w:i/>
              </w:rPr>
              <w:t>Myotis daubentonii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mystacinus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nattereri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lastRenderedPageBreak/>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Nyctalus lasiopterus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Nyctalus leisleri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Nyctalus noctula</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Pipistrellus kuhli, Pipistrellus kuhlii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Pipistrellus nathusii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Pipistrellus pipistrellus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Hypsugo savii, Pipistrellus savii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Plecotus auritus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Plecotus austriacus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Plecotus kolombatovici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Plecotus macrobullaris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Tadarida teniotis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Vespertilio murinus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Pipistrellus pygmaeus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brandti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rPr>
              <w:t>Microchiroptera, all species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Pipistrellus hanaki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Miniopterus schreibersii</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AE7F97">
            <w:pPr>
              <w:spacing w:before="200" w:line="240" w:lineRule="auto"/>
              <w:ind w:left="180" w:right="-514"/>
              <w:rPr>
                <w:rFonts w:cs="Calibri"/>
                <w:i/>
              </w:rPr>
            </w:pPr>
            <w:r w:rsidRPr="00D426C2">
              <w:rPr>
                <w:rFonts w:cs="Calibri"/>
                <w:i/>
              </w:rPr>
              <w:t xml:space="preserve">Miniopterus schreibersi, </w:t>
            </w:r>
            <w:r w:rsidR="00AE7F97">
              <w:rPr>
                <w:rFonts w:cs="Calibri"/>
                <w:i/>
                <w:lang w:val="el-GR"/>
              </w:rPr>
              <w:t xml:space="preserve">             </w:t>
            </w:r>
            <w:r w:rsidRPr="00D426C2">
              <w:rPr>
                <w:rFonts w:cs="Calibri"/>
                <w:i/>
              </w:rPr>
              <w:t>Miniopterus schreibersii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bechsteinii</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AE7F97">
            <w:pPr>
              <w:spacing w:before="200" w:line="240" w:lineRule="auto"/>
              <w:ind w:left="180" w:right="-514"/>
              <w:rPr>
                <w:rFonts w:cs="Calibri"/>
                <w:i/>
              </w:rPr>
            </w:pPr>
            <w:r w:rsidRPr="00D426C2">
              <w:rPr>
                <w:rFonts w:cs="Calibri"/>
                <w:i/>
              </w:rPr>
              <w:t xml:space="preserve">Myotis bechsteini, </w:t>
            </w:r>
            <w:r w:rsidR="00AE7F97">
              <w:rPr>
                <w:rFonts w:cs="Calibri"/>
                <w:i/>
                <w:lang w:val="el-GR"/>
              </w:rPr>
              <w:t xml:space="preserve">                            </w:t>
            </w:r>
            <w:r w:rsidRPr="00D426C2">
              <w:rPr>
                <w:rFonts w:cs="Calibri"/>
                <w:i/>
              </w:rPr>
              <w:lastRenderedPageBreak/>
              <w:t>Myotis bechsteinii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lastRenderedPageBreak/>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lastRenderedPageBreak/>
              <w:t>Myotis blythii</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blythi, Myotis blythii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capaccinii</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capaccinii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emarginatus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emarginatus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myotis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Myotis myotis</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Rhinolophus blasii</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Rhinolophus blasii</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Rhinolophus euryale</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Rhinolophus euryale</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Rhinolophus ferrumequinum</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AE7F97">
            <w:pPr>
              <w:spacing w:before="200" w:line="240" w:lineRule="auto"/>
              <w:ind w:left="180" w:right="-514"/>
              <w:rPr>
                <w:rFonts w:cs="Calibri"/>
                <w:i/>
                <w:lang w:val="pt-PT"/>
              </w:rPr>
            </w:pPr>
            <w:r w:rsidRPr="00D426C2">
              <w:rPr>
                <w:rFonts w:cs="Calibri"/>
                <w:i/>
                <w:lang w:val="pt-PT"/>
              </w:rPr>
              <w:t>Rhinolophus ferrumequinum, Rhinolophus ferrum-equinum</w:t>
            </w:r>
          </w:p>
        </w:tc>
        <w:tc>
          <w:tcPr>
            <w:tcW w:w="90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Rhinolophus hipposideros</w:t>
            </w:r>
          </w:p>
        </w:tc>
        <w:tc>
          <w:tcPr>
            <w:tcW w:w="3388"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Rhinolophus hipposideros</w:t>
            </w:r>
          </w:p>
        </w:tc>
        <w:tc>
          <w:tcPr>
            <w:tcW w:w="902"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0D528D">
        <w:trPr>
          <w:trHeight w:val="170"/>
        </w:trPr>
        <w:tc>
          <w:tcPr>
            <w:tcW w:w="3652" w:type="dxa"/>
            <w:tcBorders>
              <w:top w:val="single" w:sz="4" w:space="0" w:color="000000"/>
              <w:left w:val="single" w:sz="4" w:space="0" w:color="auto"/>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Rhinolophus mehelyi</w:t>
            </w:r>
          </w:p>
        </w:tc>
        <w:tc>
          <w:tcPr>
            <w:tcW w:w="3388" w:type="dxa"/>
            <w:tcBorders>
              <w:top w:val="single" w:sz="4" w:space="0" w:color="000000"/>
              <w:left w:val="single" w:sz="4" w:space="0" w:color="000000"/>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Rhinolophus mehelyi</w:t>
            </w:r>
          </w:p>
        </w:tc>
        <w:tc>
          <w:tcPr>
            <w:tcW w:w="902" w:type="dxa"/>
            <w:tcBorders>
              <w:top w:val="single" w:sz="4" w:space="0" w:color="000000"/>
              <w:left w:val="single" w:sz="4" w:space="0" w:color="000000"/>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72" w:type="dxa"/>
            <w:tcBorders>
              <w:top w:val="single" w:sz="4" w:space="0" w:color="000000"/>
              <w:left w:val="single" w:sz="4" w:space="0" w:color="000000"/>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789"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bl>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Αντικείμενα του προγράμματος καταγραφή και παρακολούθηση των ειδών χειροπτέρων αποτελούν: </w:t>
      </w:r>
    </w:p>
    <w:p w:rsidR="00822551" w:rsidRPr="00D426C2" w:rsidRDefault="00822551" w:rsidP="00B24578">
      <w:pPr>
        <w:numPr>
          <w:ilvl w:val="0"/>
          <w:numId w:val="28"/>
        </w:numPr>
        <w:spacing w:before="200" w:line="240" w:lineRule="auto"/>
        <w:ind w:right="-514"/>
        <w:jc w:val="both"/>
        <w:rPr>
          <w:rFonts w:cs="Calibri"/>
          <w:lang w:val="el-GR"/>
        </w:rPr>
      </w:pPr>
      <w:r w:rsidRPr="00D426C2">
        <w:rPr>
          <w:rFonts w:cs="Calibri"/>
          <w:lang w:val="el-GR"/>
        </w:rPr>
        <w:t>Ο σχεδιασμός και η εφαρμογή ενός προγράμματος επιστημονικής παρακολούθησης (</w:t>
      </w:r>
      <w:r w:rsidRPr="00D426C2">
        <w:rPr>
          <w:rFonts w:cs="Calibri"/>
        </w:rPr>
        <w:t>monitoring</w:t>
      </w:r>
      <w:r w:rsidRPr="00D426C2">
        <w:rPr>
          <w:rFonts w:cs="Calibri"/>
          <w:lang w:val="el-GR"/>
        </w:rPr>
        <w:t xml:space="preserve">) με εργασίες πεδίου με στόχο την αξιολόγηση και επαναξιολόγηση (σε σχέση με τη </w:t>
      </w:r>
      <w:r w:rsidR="00A72D5D">
        <w:rPr>
          <w:rFonts w:cs="Calibri"/>
          <w:lang w:val="el-GR"/>
        </w:rPr>
        <w:t>2</w:t>
      </w:r>
      <w:r w:rsidR="00A72D5D" w:rsidRPr="00A72D5D">
        <w:rPr>
          <w:rFonts w:cs="Calibri"/>
          <w:vertAlign w:val="superscript"/>
          <w:lang w:val="el-GR"/>
        </w:rPr>
        <w:t>η</w:t>
      </w:r>
      <w:r w:rsidRPr="00D426C2">
        <w:rPr>
          <w:rFonts w:cs="Calibri"/>
          <w:lang w:val="el-GR"/>
        </w:rPr>
        <w:t xml:space="preserve"> Έκθεση Εφαρμογής της Οδηγίας του 2007) της κατάστασης διατήρησης των ειδών χειροπτέρων για την περίοδο 2011-2015 σύμφωνα με το άρθρο 11 της Οδηγίας 92/43/</w:t>
      </w:r>
      <w:r w:rsidR="00957C84">
        <w:rPr>
          <w:rFonts w:cs="Calibri"/>
          <w:lang w:val="el-GR"/>
        </w:rPr>
        <w:t>Ε.Ε.</w:t>
      </w:r>
      <w:r w:rsidRPr="00D426C2">
        <w:rPr>
          <w:rFonts w:cs="Calibri"/>
          <w:lang w:val="el-GR"/>
        </w:rPr>
        <w:t>, με τρόπο ώστε τα αποτελέσματα του έργου να τροφοδοτήσουν την 3</w:t>
      </w:r>
      <w:r w:rsidRPr="00A72D5D">
        <w:rPr>
          <w:rFonts w:cs="Calibri"/>
          <w:vertAlign w:val="superscript"/>
          <w:lang w:val="el-GR"/>
        </w:rPr>
        <w:t>η</w:t>
      </w:r>
      <w:r w:rsidRPr="00D426C2">
        <w:rPr>
          <w:rFonts w:cs="Calibri"/>
          <w:lang w:val="el-GR"/>
        </w:rPr>
        <w:t xml:space="preserve"> Εθνική Αναφορά - Έκθεση Εφαρμογής της Οδηγίας 92/43/</w:t>
      </w:r>
      <w:r w:rsidR="00957C84">
        <w:rPr>
          <w:rFonts w:cs="Calibri"/>
          <w:lang w:val="el-GR"/>
        </w:rPr>
        <w:t>Ε.Ο.Κ.</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επικαιροποίηση των πεδίων της περιγραφικής βάσης δεδομένων του Δικτύου </w:t>
      </w:r>
      <w:r w:rsidRPr="00D426C2">
        <w:rPr>
          <w:rFonts w:cs="Calibri"/>
        </w:rPr>
        <w:t>Natura</w:t>
      </w:r>
      <w:r w:rsidRPr="00D426C2">
        <w:rPr>
          <w:rFonts w:cs="Calibri"/>
          <w:lang w:val="el-GR"/>
        </w:rPr>
        <w:t xml:space="preserve"> 2000, με βάση τα αποτελέσματα της έρευνας του αναδόχου σε όλα τα πεδία που άπτονται του αντικειμένου των προγραμμάτων εποπτείας (περιγραφές, αξιολογήσεις, πίνακας «άλλων ειδών», απειλές, </w:t>
      </w:r>
      <w:r w:rsidR="00104879">
        <w:rPr>
          <w:rFonts w:cs="Calibri"/>
          <w:lang w:val="el-GR"/>
        </w:rPr>
        <w:t>κ.λπ.</w:t>
      </w:r>
      <w:r w:rsidR="00437E8F">
        <w:rPr>
          <w:rFonts w:cs="Calibri"/>
          <w:lang w:val="el-GR"/>
        </w:rPr>
        <w:t>).</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σύνταξη προτάσεων για πιθανή επέκταση του Δικτύου </w:t>
      </w:r>
      <w:r w:rsidRPr="00D426C2">
        <w:rPr>
          <w:rFonts w:cs="Calibri"/>
        </w:rPr>
        <w:t>Natura</w:t>
      </w:r>
      <w:r w:rsidRPr="00D426C2">
        <w:rPr>
          <w:rFonts w:cs="Calibri"/>
          <w:lang w:val="el-GR"/>
        </w:rPr>
        <w:t xml:space="preserve"> 2000, όπου αυτό κρίνεται απαραίτητο, με βάση τα κριτήρια της </w:t>
      </w:r>
      <w:r w:rsidR="00957C84">
        <w:rPr>
          <w:rFonts w:cs="Calibri"/>
          <w:lang w:val="el-GR"/>
        </w:rPr>
        <w:t>Ε.Ε.</w:t>
      </w:r>
      <w:r w:rsidRPr="00D426C2">
        <w:rPr>
          <w:rFonts w:cs="Calibri"/>
          <w:lang w:val="el-GR"/>
        </w:rPr>
        <w:t xml:space="preserve"> και μετά από συνεννόηση με τους Φορείς Διαχέιρισης και το Τμήμα Διαχείρισης Φυσικού Περιβάλλοντος του </w:t>
      </w:r>
      <w:r w:rsidR="00957C84">
        <w:rPr>
          <w:rFonts w:cs="Calibri"/>
          <w:lang w:val="el-GR"/>
        </w:rPr>
        <w:t>Υ.Π.Ε.Κ.Α.</w:t>
      </w:r>
      <w:r w:rsidRPr="00D426C2">
        <w:rPr>
          <w:rFonts w:cs="Calibri"/>
          <w:lang w:val="el-GR"/>
        </w:rPr>
        <w:t xml:space="preserve">, για περιοχές απαραίτητες για τα χειρόπτερα.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lastRenderedPageBreak/>
        <w:t xml:space="preserve"> Η σύνταξη προτάσεων ορισμού Ικανοποιητικών Τιμών Αναφοράς (</w:t>
      </w:r>
      <w:r w:rsidRPr="00D426C2">
        <w:rPr>
          <w:rFonts w:cs="Calibri"/>
        </w:rPr>
        <w:t>Favorable</w:t>
      </w:r>
      <w:r w:rsidRPr="00D426C2">
        <w:rPr>
          <w:rFonts w:cs="Calibri"/>
          <w:lang w:val="el-GR"/>
        </w:rPr>
        <w:t xml:space="preserve"> </w:t>
      </w:r>
      <w:r w:rsidRPr="00D426C2">
        <w:rPr>
          <w:rFonts w:cs="Calibri"/>
        </w:rPr>
        <w:t>Reference</w:t>
      </w:r>
      <w:r w:rsidRPr="00D426C2">
        <w:rPr>
          <w:rFonts w:cs="Calibri"/>
          <w:lang w:val="el-GR"/>
        </w:rPr>
        <w:t xml:space="preserve"> </w:t>
      </w:r>
      <w:r w:rsidRPr="00D426C2">
        <w:rPr>
          <w:rFonts w:cs="Calibri"/>
        </w:rPr>
        <w:t>Values</w:t>
      </w:r>
      <w:r w:rsidRPr="00D426C2">
        <w:rPr>
          <w:rFonts w:cs="Calibri"/>
          <w:bCs/>
          <w:lang w:val="el-GR"/>
        </w:rPr>
        <w:t xml:space="preserve">) των ειδών  </w:t>
      </w:r>
      <w:r w:rsidRPr="00D426C2">
        <w:rPr>
          <w:rFonts w:cs="Calibri"/>
          <w:lang w:val="el-GR"/>
        </w:rPr>
        <w:t xml:space="preserve">χειροπτέρων </w:t>
      </w:r>
      <w:r w:rsidRPr="00D426C2">
        <w:rPr>
          <w:rFonts w:cs="Calibri"/>
          <w:bCs/>
          <w:lang w:val="el-GR"/>
        </w:rPr>
        <w:t>ανά Τόπο Κοινοτικής  Σημασίας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θα μελετηθεί.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Η σύνταξη προτάσεων για τον ορισμό Στόχων Διατήρησης </w:t>
      </w:r>
      <w:r w:rsidRPr="00D426C2">
        <w:rPr>
          <w:rFonts w:cs="Calibri"/>
          <w:bCs/>
          <w:iCs/>
          <w:lang w:val="el-GR"/>
        </w:rPr>
        <w:t>(</w:t>
      </w:r>
      <w:r w:rsidRPr="00D426C2">
        <w:rPr>
          <w:rFonts w:cs="Calibri"/>
          <w:bCs/>
          <w:iCs/>
        </w:rPr>
        <w:t>Conservation</w:t>
      </w:r>
      <w:r w:rsidRPr="00D426C2">
        <w:rPr>
          <w:rFonts w:cs="Calibri"/>
          <w:bCs/>
          <w:iCs/>
          <w:lang w:val="el-GR"/>
        </w:rPr>
        <w:t xml:space="preserve"> </w:t>
      </w:r>
      <w:r w:rsidRPr="00D426C2">
        <w:rPr>
          <w:rFonts w:cs="Calibri"/>
          <w:bCs/>
          <w:iCs/>
        </w:rPr>
        <w:t>Objectives</w:t>
      </w:r>
      <w:r w:rsidRPr="00D426C2">
        <w:rPr>
          <w:rFonts w:cs="Calibri"/>
          <w:bCs/>
          <w:iCs/>
          <w:lang w:val="el-GR"/>
        </w:rPr>
        <w:t xml:space="preserve">) ανά </w:t>
      </w:r>
      <w:r w:rsidR="00F539C8">
        <w:rPr>
          <w:rFonts w:cs="Calibri"/>
          <w:bCs/>
          <w:iCs/>
          <w:lang w:val="el-GR"/>
        </w:rPr>
        <w:t>Τ.Κ.Σ.</w:t>
      </w:r>
      <w:r w:rsidRPr="00D426C2">
        <w:rPr>
          <w:rFonts w:cs="Calibri"/>
          <w:bCs/>
          <w:iCs/>
          <w:lang w:val="el-GR"/>
        </w:rPr>
        <w:t xml:space="preserve"> ή ομάδα </w:t>
      </w:r>
      <w:r w:rsidR="00F539C8">
        <w:rPr>
          <w:rFonts w:cs="Calibri"/>
          <w:bCs/>
          <w:iCs/>
          <w:lang w:val="el-GR"/>
        </w:rPr>
        <w:t>Τ.Κ.Σ.</w:t>
      </w:r>
      <w:r w:rsidRPr="00D426C2">
        <w:rPr>
          <w:rFonts w:cs="Calibri"/>
          <w:bCs/>
          <w:iCs/>
          <w:lang w:val="el-GR"/>
        </w:rPr>
        <w:t xml:space="preserve"> που θα μελετηθεί, με στόχο την επίτευξη ικανοποιητικής κατάστασης διατήρησης των ειδών </w:t>
      </w:r>
      <w:r w:rsidRPr="00D426C2">
        <w:rPr>
          <w:rFonts w:cs="Calibri"/>
          <w:lang w:val="el-GR"/>
        </w:rPr>
        <w:t>χειροπτέρων</w:t>
      </w:r>
      <w:r w:rsidRPr="00D426C2">
        <w:rPr>
          <w:rFonts w:cs="Calibri"/>
          <w:bCs/>
          <w:iCs/>
          <w:lang w:val="el-GR"/>
        </w:rPr>
        <w:t xml:space="preserve">. </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iCs/>
          <w:lang w:val="el-GR"/>
        </w:rPr>
        <w:t xml:space="preserve"> Η σύνταξη προτάσεων για</w:t>
      </w:r>
      <w:r w:rsidRPr="00D426C2">
        <w:rPr>
          <w:rFonts w:cs="Calibri"/>
          <w:bCs/>
          <w:lang w:val="el-GR"/>
        </w:rPr>
        <w:t xml:space="preserve"> το πρόγραμμα παρακολούθησης που θα πρέπει να εφαρμοστεί μετά τη λήξη των προγραμμάτων εποπτείας.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t xml:space="preserve">Η συνεχής επικοινωνία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καθώς και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για την καλύτερη επίτευξη του προγράμματος </w:t>
      </w:r>
      <w:r w:rsidRPr="00D426C2">
        <w:rPr>
          <w:rFonts w:cs="Calibri"/>
          <w:lang w:val="el-GR"/>
        </w:rPr>
        <w:t>καταγραφής και παρακολούθησης των ειδών χειροπτέρων.</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lang w:val="el-GR"/>
        </w:rPr>
        <w:t xml:space="preserve">Εκπαίδευση του προσωπικού του </w:t>
      </w:r>
      <w:r w:rsidRPr="00D426C2">
        <w:rPr>
          <w:rFonts w:cs="Calibri"/>
          <w:bCs/>
          <w:lang w:val="el-GR"/>
        </w:rPr>
        <w:t xml:space="preserve">Φορέα Διαχείρισης Όρους </w:t>
      </w:r>
      <w:r w:rsidR="00957C84">
        <w:rPr>
          <w:rFonts w:cs="Calibri"/>
          <w:bCs/>
          <w:lang w:val="el-GR"/>
        </w:rPr>
        <w:t>Πάρνωνα και</w:t>
      </w:r>
      <w:r w:rsidRPr="00D426C2">
        <w:rPr>
          <w:rFonts w:cs="Calibri"/>
          <w:bCs/>
          <w:lang w:val="el-GR"/>
        </w:rPr>
        <w:t xml:space="preserve"> Υγροτόπου Μουστού στη μεθοδολογία  καταγραφής και παρακολούθησης των ειδών </w:t>
      </w:r>
      <w:r w:rsidRPr="00D426C2">
        <w:rPr>
          <w:rFonts w:cs="Calibri"/>
          <w:lang w:val="el-GR"/>
        </w:rPr>
        <w:t>χειροπτέρων</w:t>
      </w:r>
      <w:r w:rsidRPr="00D426C2">
        <w:rPr>
          <w:rFonts w:cs="Calibri"/>
          <w:bCs/>
          <w:lang w:val="el-GR"/>
        </w:rPr>
        <w:t>.</w:t>
      </w:r>
    </w:p>
    <w:p w:rsidR="00822551" w:rsidRPr="00D426C2" w:rsidRDefault="00822551" w:rsidP="00822551">
      <w:pPr>
        <w:spacing w:before="200" w:line="240" w:lineRule="auto"/>
        <w:ind w:left="180" w:right="-514"/>
        <w:jc w:val="both"/>
        <w:rPr>
          <w:rFonts w:cs="Calibri"/>
          <w:i/>
          <w:lang w:val="el-GR"/>
        </w:rPr>
      </w:pPr>
      <w:bookmarkStart w:id="128" w:name="_Toc311788759"/>
      <w:r w:rsidRPr="00D426C2">
        <w:rPr>
          <w:rFonts w:cs="Calibri"/>
          <w:i/>
          <w:lang w:val="el-GR"/>
        </w:rPr>
        <w:t>2. ΦΑΣΕΙΣ ΚΑΙ ΠΑΡΑΔΟΤΕΑ</w:t>
      </w:r>
      <w:bookmarkEnd w:id="128"/>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Το πρόγραμμα καταγραφής και παρακολούθησης των ειδών </w:t>
      </w:r>
      <w:r w:rsidRPr="00D426C2">
        <w:rPr>
          <w:rFonts w:cs="Calibri"/>
          <w:lang w:val="el-GR"/>
        </w:rPr>
        <w:t xml:space="preserve">χειροπτέρων </w:t>
      </w:r>
      <w:r w:rsidRPr="00D426C2">
        <w:rPr>
          <w:rFonts w:cs="Calibri"/>
          <w:bCs/>
          <w:lang w:val="el-GR"/>
        </w:rPr>
        <w:t>θα υλοποιηθεί σε τέσσερες (4) διακριτές φάσεις, ως ακολούθως:</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Α: </w:t>
      </w:r>
      <w:r w:rsidRPr="00D426C2">
        <w:rPr>
          <w:rFonts w:cs="Calibri"/>
          <w:b/>
          <w:bCs/>
          <w:lang w:val="el-GR"/>
        </w:rPr>
        <w:t>ΠΡΟΠΑΡΑΣΚΕΥΑΣΤΙΚΕΣ ΕΡΓΑΣΙΕΣ</w:t>
      </w:r>
    </w:p>
    <w:p w:rsidR="00822551" w:rsidRPr="00D426C2" w:rsidRDefault="00822551" w:rsidP="00B24578">
      <w:pPr>
        <w:numPr>
          <w:ilvl w:val="0"/>
          <w:numId w:val="44"/>
        </w:numPr>
        <w:spacing w:before="200" w:line="240" w:lineRule="auto"/>
        <w:ind w:right="-514"/>
        <w:jc w:val="both"/>
        <w:rPr>
          <w:rFonts w:cs="Calibri"/>
          <w:bCs/>
          <w:u w:val="single"/>
          <w:lang w:val="el-GR"/>
        </w:rPr>
      </w:pPr>
      <w:r w:rsidRPr="00D426C2">
        <w:rPr>
          <w:rFonts w:cs="Calibri"/>
          <w:bCs/>
          <w:u w:val="single"/>
          <w:lang w:val="el-GR"/>
        </w:rPr>
        <w:t xml:space="preserve">Οριστικοποίηση του καταλόγου των ειδών </w:t>
      </w:r>
      <w:r w:rsidRPr="00D426C2">
        <w:rPr>
          <w:rFonts w:cs="Calibri"/>
          <w:u w:val="single"/>
          <w:lang w:val="el-GR"/>
        </w:rPr>
        <w:t xml:space="preserve">χειροπτέρων </w:t>
      </w:r>
      <w:r w:rsidRPr="00D426C2">
        <w:rPr>
          <w:rFonts w:cs="Calibri"/>
          <w:bCs/>
          <w:u w:val="single"/>
          <w:lang w:val="el-GR"/>
        </w:rPr>
        <w:t xml:space="preserve">που αποτελούν αντικείμενο της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οριστικοποιήσει τον κατάλογο των ειδών </w:t>
      </w:r>
      <w:r w:rsidRPr="00D426C2">
        <w:rPr>
          <w:rFonts w:cs="Calibri"/>
          <w:lang w:val="el-GR"/>
        </w:rPr>
        <w:t xml:space="preserve">χειροπτέρων </w:t>
      </w:r>
      <w:r w:rsidRPr="00D426C2">
        <w:rPr>
          <w:rFonts w:cs="Calibri"/>
          <w:bCs/>
          <w:lang w:val="el-GR"/>
        </w:rPr>
        <w:t xml:space="preserve">που αποτελούν αντικείμενο της μελέτης.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χειροπτέρου</w:t>
      </w:r>
      <w:r w:rsidRPr="00D426C2">
        <w:rPr>
          <w:rFonts w:cs="Calibri"/>
          <w:bCs/>
          <w:lang w:val="el-GR"/>
        </w:rPr>
        <w:t xml:space="preserve">, ο Ανάδοχος θα συλλέξει, θα καταγράψει και θα αποτυπώσει χωρικά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sidR="00957C84">
        <w:rPr>
          <w:rFonts w:cs="Calibri"/>
          <w:bCs/>
          <w:lang w:val="el-GR"/>
        </w:rPr>
        <w:t>σαράντα (40) ετών</w:t>
      </w:r>
      <w:r w:rsidRPr="00D426C2">
        <w:rPr>
          <w:rFonts w:cs="Calibri"/>
          <w:bCs/>
          <w:lang w:val="el-GR"/>
        </w:rPr>
        <w:t xml:space="preserve">- ανάλογα βέβαια με τη διαθεσιμότητα και την ακρίβεια των βιβλιογραφικών δεδομένων (σημειακά, γραμμικά ή επιφανειακά δεδομένα κατανομής).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πηγές που θα χρησιμοποιηθούν θα πρέπει να είναι: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w:t>
      </w:r>
      <w:r w:rsidRPr="00D426C2">
        <w:rPr>
          <w:rFonts w:cs="Calibri"/>
          <w:bCs/>
          <w:lang w:val="el-GR"/>
        </w:rPr>
        <w:lastRenderedPageBreak/>
        <w:t>αποκλειστική ή εν μέρει, αναφορά στους τύπους οικοτόπων (π.χ. Ειδικές Περιβαλλοντικές Μελέτες), επιστημονικώς τεκμηριωμένες εκθέσεις, μελέτες, ή εκδόσεις</w:t>
      </w:r>
      <w:r w:rsidR="00437E8F">
        <w:rPr>
          <w:rFonts w:cs="Calibri"/>
          <w:bCs/>
          <w:lang w:val="el-GR"/>
        </w:rPr>
        <w:t>,</w:t>
      </w:r>
      <w:r w:rsidRPr="00D426C2">
        <w:rPr>
          <w:rFonts w:cs="Calibri"/>
          <w:bCs/>
          <w:lang w:val="el-GR"/>
        </w:rPr>
        <w:t xml:space="preserve"> </w:t>
      </w:r>
    </w:p>
    <w:p w:rsidR="00822551" w:rsidRPr="00D426C2" w:rsidRDefault="00AE7F97" w:rsidP="00822551">
      <w:pPr>
        <w:spacing w:before="200" w:line="240" w:lineRule="auto"/>
        <w:ind w:left="180" w:right="-514"/>
        <w:jc w:val="both"/>
        <w:rPr>
          <w:rFonts w:cs="Calibri"/>
          <w:bCs/>
          <w:lang w:val="el-GR"/>
        </w:rPr>
      </w:pPr>
      <w:r>
        <w:rPr>
          <w:rFonts w:cs="Calibri"/>
          <w:bCs/>
          <w:lang w:val="el-GR"/>
        </w:rPr>
        <w:t>γ</w:t>
      </w:r>
      <w:r w:rsidR="00822551" w:rsidRPr="00D426C2">
        <w:rPr>
          <w:rFonts w:cs="Calibri"/>
          <w:bCs/>
          <w:lang w:val="el-GR"/>
        </w:rPr>
        <w:t xml:space="preserve">) </w:t>
      </w:r>
      <w:r w:rsidR="00822551" w:rsidRPr="00D426C2">
        <w:rPr>
          <w:rFonts w:cs="Calibri"/>
          <w:bCs/>
          <w:iCs/>
          <w:u w:val="single"/>
          <w:lang w:val="el-GR"/>
        </w:rPr>
        <w:t>αδημοσίευτα δεδομένα</w:t>
      </w:r>
      <w:r w:rsidR="00822551"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822551" w:rsidRPr="00D426C2" w:rsidRDefault="00822551" w:rsidP="00822551">
      <w:pPr>
        <w:spacing w:before="200" w:line="240" w:lineRule="auto"/>
        <w:ind w:left="180" w:right="-514"/>
        <w:jc w:val="both"/>
        <w:rPr>
          <w:rFonts w:cs="Calibri"/>
          <w:b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 xml:space="preserve">χειροπτέρου </w:t>
      </w:r>
      <w:r w:rsidRPr="00D426C2">
        <w:rPr>
          <w:rFonts w:cs="Calibri"/>
          <w:bCs/>
          <w:lang w:val="el-GR"/>
        </w:rPr>
        <w:t xml:space="preserve">που έχει τεκμηριωθεί στη βιβλιογραφική 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συνδέεται με γεωγραφική απεικόνιση της πληροφορίας σε </w:t>
      </w:r>
      <w:r w:rsidR="00957C84">
        <w:rPr>
          <w:rFonts w:cs="Calibri"/>
          <w:bCs/>
          <w:lang w:val="el-GR"/>
        </w:rPr>
        <w:t>G.I.S.</w:t>
      </w:r>
      <w:r w:rsidRPr="00D426C2">
        <w:rPr>
          <w:rFonts w:cs="Calibri"/>
          <w:bCs/>
          <w:lang w:val="el-GR"/>
        </w:rPr>
        <w:t xml:space="preserve"> Ο Ανάδοχος θα εντοπίσει τα σημαντικότερα κενά της βιβλιογραφίας.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συνοπτικής αναφοράς υπάρχουσας γνώσης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ετοιμάσει μια συνοπτική αναφορά για κάθε είδος </w:t>
      </w:r>
      <w:r w:rsidRPr="00D426C2">
        <w:rPr>
          <w:rFonts w:cs="Calibri"/>
          <w:lang w:val="el-GR"/>
        </w:rPr>
        <w:t xml:space="preserve">χειροπτέρου </w:t>
      </w:r>
      <w:r w:rsidRPr="00D426C2">
        <w:rPr>
          <w:rFonts w:cs="Calibri"/>
          <w:bCs/>
          <w:lang w:val="el-GR"/>
        </w:rPr>
        <w:t>που αποτελεί αντικείμενο παρακολούθησης και αξιολόγησης της κατάστασης διατήρησής του. Αυτή η συνοπτική αναφορά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w:t>
      </w:r>
      <w:r w:rsidR="00957C84">
        <w:rPr>
          <w:rFonts w:cs="Calibri"/>
          <w:bCs/>
          <w:lang w:val="el-GR"/>
        </w:rPr>
        <w:t>Ε.Ο.Κ.</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Τεκμηρίωση και οργάνωση σχεδίου επιτόπιων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το σχέδιο επιτόπιων επισκέψεων με σκοπό τη συμπλήρωση των πρωτοκόλλων αξιολόγησης της κατάστασης διατήρησης των ειδών </w:t>
      </w:r>
      <w:r w:rsidRPr="00D426C2">
        <w:rPr>
          <w:rFonts w:cs="Calibri"/>
          <w:lang w:val="el-GR"/>
        </w:rPr>
        <w:t>χειροπτέρων</w:t>
      </w:r>
      <w:r w:rsidRPr="00D426C2">
        <w:rPr>
          <w:rFonts w:cs="Calibri"/>
          <w:bCs/>
          <w:lang w:val="el-GR"/>
        </w:rPr>
        <w:t xml:space="preserve">. Ο σχεδιασμός και η μέθοδος δειγματοληψίας για τη συμπλήρωση των πρωτοκόλλων εποπτείας και αξιολόγησης της κατάστασης διατήρησης θα είναι ίδιος εντός και εκτός περιοχών </w:t>
      </w:r>
      <w:r w:rsidRPr="00D426C2">
        <w:rPr>
          <w:rFonts w:cs="Calibri"/>
          <w:bCs/>
        </w:rPr>
        <w:t>Natura</w:t>
      </w:r>
      <w:r w:rsidRPr="00D426C2">
        <w:rPr>
          <w:rFonts w:cs="Calibri"/>
          <w:bCs/>
          <w:lang w:val="el-GR"/>
        </w:rPr>
        <w:t xml:space="preserve"> 2000, αλλά θα είναι σε αδρότερο επίπεδο, εκτός εάν τεκμηριώνεται διαφορετικά από τον Ανάδοχο. </w:t>
      </w:r>
      <w:r w:rsidRPr="00D426C2">
        <w:rPr>
          <w:rFonts w:cs="Calibri"/>
          <w:bCs/>
          <w:iCs/>
          <w:lang w:val="el-GR"/>
        </w:rPr>
        <w:t xml:space="preserve">Ο Ανάδοχος θα πρέπει να αιτιολογήσει την αποτελεσματικότητα του σχήματος εργασίας πεδίου, δηλαδή την οργάνωση των σταθμών δειγματοληψίας, τις συχνότητες των δειγματοληψιών και τους τρόπους δειγματοληψίας για τα διαφορετικά στάδια ζωής των ειδών, με τρόπο που να διασφαλίζει τη μέγιστη χωρική κάλυψη, ικανοποιώντας ταυτόχρονα και τις εποχιακές ανάγκες μετακίνησης ή εύρεσης των ειδών. Ιδιαίτερη σημασία θα πρέπει να δοθεί και στον συγχρονισμό των εργασιών πεδίου. Για την εκτίμηση της παρουσίας των ειδών εντός των περιοχών </w:t>
      </w:r>
      <w:r w:rsidRPr="00D426C2">
        <w:rPr>
          <w:rFonts w:cs="Calibri"/>
          <w:bCs/>
          <w:iCs/>
        </w:rPr>
        <w:t>Natura</w:t>
      </w:r>
      <w:r w:rsidRPr="00D426C2">
        <w:rPr>
          <w:rFonts w:cs="Calibri"/>
          <w:bCs/>
          <w:iCs/>
          <w:lang w:val="el-GR"/>
        </w:rPr>
        <w:t xml:space="preserve"> 2000 θα ληφθούν υπόψη η βάση δεδομένων του Δικτύου </w:t>
      </w:r>
      <w:r w:rsidRPr="00D426C2">
        <w:rPr>
          <w:rFonts w:cs="Calibri"/>
          <w:bCs/>
          <w:iCs/>
        </w:rPr>
        <w:t>Natura</w:t>
      </w:r>
      <w:r w:rsidRPr="00D426C2">
        <w:rPr>
          <w:rFonts w:cs="Calibri"/>
          <w:bCs/>
          <w:iCs/>
          <w:lang w:val="el-GR"/>
        </w:rPr>
        <w:t xml:space="preserve"> 2000 αλλά και η συλλογή των βιβλιογραφικών αναφορών.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το σχέδιο επιτόπιων επισκέψεων ο Ανάδοχος θα χρησιμοποιήσει το χάρτη γεωγραφικής εξάπλωσης κάθε είδους </w:t>
      </w:r>
      <w:r w:rsidRPr="00D426C2">
        <w:rPr>
          <w:rFonts w:cs="Calibri"/>
          <w:lang w:val="el-GR"/>
        </w:rPr>
        <w:t xml:space="preserve">χειροπτέρου </w:t>
      </w:r>
      <w:r w:rsidRPr="00D426C2">
        <w:rPr>
          <w:rFonts w:cs="Calibri"/>
          <w:bCs/>
          <w:lang w:val="el-GR"/>
        </w:rPr>
        <w:t xml:space="preserve">από τις βιβλιογραφικές αναφορές που θα έχει συλλέξει και θα τοποθετήσει σε Γεωγραφικό Σύστημα Πληροφοριών, τις θέσεις των επιτόπιων επισκέψεών του και των σχετικών δειγματοληπτικών επιφανειών συμπλήρωσης των πρωτοκόλλων αξιολόγησης της κατάστασης διατήρησης. Για τον προσδιορισμό της δυνητικής ή της προβλεπόμενης εξάπλωσης των ειδών </w:t>
      </w:r>
      <w:r w:rsidRPr="00D426C2">
        <w:rPr>
          <w:rFonts w:cs="Calibri"/>
          <w:lang w:val="el-GR"/>
        </w:rPr>
        <w:t xml:space="preserve">χειροπτέρων </w:t>
      </w:r>
      <w:r w:rsidRPr="00D426C2">
        <w:rPr>
          <w:rFonts w:cs="Calibri"/>
          <w:bCs/>
          <w:lang w:val="el-GR"/>
        </w:rPr>
        <w:t xml:space="preserve">θα χρησιμοποιηθούν όλες οι πληροφορίες που θα συλλεχθούν από τη βιβλιογραφική επισκόπηση, αλλά και τα αποτελέσματα της μελέτης της αναγνώρισης και περιγραφής των τύπων οικοτόπων σε περιοχές ενδιαφέροντος για τη διατήρηση της φύσης που εκπονήθηκε από το τ. </w:t>
      </w:r>
      <w:r w:rsidR="000864E6">
        <w:rPr>
          <w:rFonts w:cs="Calibri"/>
          <w:bCs/>
          <w:lang w:val="el-GR"/>
        </w:rPr>
        <w:t>Υ.ΠΕ.ΧΩ.Δ.Ε.</w:t>
      </w:r>
      <w:r w:rsidRPr="00D426C2">
        <w:rPr>
          <w:rFonts w:cs="Calibri"/>
          <w:bCs/>
          <w:lang w:val="el-GR"/>
        </w:rPr>
        <w:t xml:space="preserve"> με χρηματοδότηση από το Β΄</w:t>
      </w:r>
      <w:r w:rsidR="00957C84">
        <w:rPr>
          <w:rFonts w:cs="Calibri"/>
          <w:bCs/>
          <w:lang w:val="el-GR"/>
        </w:rPr>
        <w:t>Κ.Π.Σ.</w:t>
      </w:r>
      <w:r w:rsidRPr="00D426C2">
        <w:rPr>
          <w:rFonts w:cs="Calibri"/>
          <w:bCs/>
          <w:lang w:val="el-GR"/>
        </w:rPr>
        <w:t xml:space="preserve"> (1999-2001), ο χάρτης του </w:t>
      </w:r>
      <w:r w:rsidRPr="00D426C2">
        <w:rPr>
          <w:rFonts w:cs="Calibri"/>
          <w:bCs/>
        </w:rPr>
        <w:t>Potential</w:t>
      </w:r>
      <w:r w:rsidRPr="00D426C2">
        <w:rPr>
          <w:rFonts w:cs="Calibri"/>
          <w:bCs/>
          <w:lang w:val="el-GR"/>
        </w:rPr>
        <w:t xml:space="preserve"> </w:t>
      </w:r>
      <w:r w:rsidRPr="00D426C2">
        <w:rPr>
          <w:rFonts w:cs="Calibri"/>
          <w:bCs/>
        </w:rPr>
        <w:t>Natural</w:t>
      </w:r>
      <w:r w:rsidRPr="00D426C2">
        <w:rPr>
          <w:rFonts w:cs="Calibri"/>
          <w:bCs/>
          <w:lang w:val="el-GR"/>
        </w:rPr>
        <w:t xml:space="preserve"> </w:t>
      </w:r>
      <w:r w:rsidRPr="00D426C2">
        <w:rPr>
          <w:rFonts w:cs="Calibri"/>
          <w:bCs/>
        </w:rPr>
        <w:t>Vegetation</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Europe</w:t>
      </w:r>
      <w:r w:rsidRPr="00D426C2">
        <w:rPr>
          <w:rFonts w:cs="Calibri"/>
          <w:bCs/>
          <w:lang w:val="el-GR"/>
        </w:rPr>
        <w:t xml:space="preserve"> (</w:t>
      </w:r>
      <w:r w:rsidRPr="00D426C2">
        <w:rPr>
          <w:rFonts w:cs="Calibri"/>
          <w:bCs/>
        </w:rPr>
        <w:t>Bohn</w:t>
      </w:r>
      <w:r w:rsidRPr="00D426C2">
        <w:rPr>
          <w:rFonts w:cs="Calibri"/>
          <w:bCs/>
          <w:lang w:val="el-GR"/>
        </w:rPr>
        <w:t xml:space="preserve"> </w:t>
      </w:r>
      <w:r w:rsidRPr="00D426C2">
        <w:rPr>
          <w:rFonts w:cs="Calibri"/>
          <w:bCs/>
        </w:rPr>
        <w:t>et</w:t>
      </w:r>
      <w:r w:rsidRPr="00D426C2">
        <w:rPr>
          <w:rFonts w:cs="Calibri"/>
          <w:bCs/>
          <w:lang w:val="el-GR"/>
        </w:rPr>
        <w:t xml:space="preserve"> </w:t>
      </w:r>
      <w:r w:rsidRPr="00D426C2">
        <w:rPr>
          <w:rFonts w:cs="Calibri"/>
          <w:bCs/>
        </w:rPr>
        <w:t>al</w:t>
      </w:r>
      <w:r w:rsidRPr="00D426C2">
        <w:rPr>
          <w:rFonts w:cs="Calibri"/>
          <w:bCs/>
          <w:lang w:val="el-GR"/>
        </w:rPr>
        <w:t xml:space="preserve">. 2004), πιθανόν σχετικά μοντέλα πρόβλεψης με κλιματικές και εδαφικές </w:t>
      </w:r>
      <w:r w:rsidRPr="00D426C2">
        <w:rPr>
          <w:rFonts w:cs="Calibri"/>
          <w:bCs/>
          <w:lang w:val="el-GR"/>
        </w:rPr>
        <w:lastRenderedPageBreak/>
        <w:t>παραμέτρους (</w:t>
      </w:r>
      <w:r w:rsidRPr="00D426C2">
        <w:rPr>
          <w:rFonts w:cs="Calibri"/>
          <w:bCs/>
        </w:rPr>
        <w:t>ecological</w:t>
      </w:r>
      <w:r w:rsidRPr="00D426C2">
        <w:rPr>
          <w:rFonts w:cs="Calibri"/>
          <w:bCs/>
          <w:lang w:val="el-GR"/>
        </w:rPr>
        <w:t xml:space="preserve"> </w:t>
      </w:r>
      <w:r w:rsidRPr="00D426C2">
        <w:rPr>
          <w:rFonts w:cs="Calibri"/>
          <w:bCs/>
        </w:rPr>
        <w:t>niche</w:t>
      </w:r>
      <w:r w:rsidRPr="00D426C2">
        <w:rPr>
          <w:rFonts w:cs="Calibri"/>
          <w:bCs/>
          <w:lang w:val="el-GR"/>
        </w:rPr>
        <w:t xml:space="preserve"> </w:t>
      </w:r>
      <w:r w:rsidRPr="00D426C2">
        <w:rPr>
          <w:rFonts w:cs="Calibri"/>
          <w:bCs/>
        </w:rPr>
        <w:t>modelling</w:t>
      </w:r>
      <w:r w:rsidRPr="00D426C2">
        <w:rPr>
          <w:rFonts w:cs="Calibri"/>
          <w:bCs/>
          <w:lang w:val="el-GR"/>
        </w:rPr>
        <w:t>), ορθοφωτοχάρτες, χάρτες γεωμορφολογικοί, χάρτες υδρογραφικού δικτύου κ.α., σε συνδυασμό με την κρίση των ειδικών.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Εκτός των περιοχών του Δικτύου </w:t>
      </w:r>
      <w:r w:rsidRPr="00D426C2">
        <w:rPr>
          <w:rFonts w:cs="Calibri"/>
          <w:bCs/>
        </w:rPr>
        <w:t>Natura</w:t>
      </w:r>
      <w:r w:rsidRPr="00D426C2">
        <w:rPr>
          <w:rFonts w:cs="Calibri"/>
          <w:bCs/>
          <w:lang w:val="el-GR"/>
        </w:rPr>
        <w:t xml:space="preserve"> 2000 και εντός των περιοχών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θα καθοριστεί ένας ελάχιστος αριθμός επιτόπιων επισκέψεων και σχετικών δειγματοληψιών συμπλήρωσης πρωτοκόλλων αξιολόγησης. Συνιστάται ο αριθμός αυτός να μην ξεπερνά το 25% του συνόλου των επισκέψεων που θα πραγματοποιηθούν και του συνόλου των δειγματοληψιών και πρωτοκόλλων αξιολόγησης που θα συμπληρωθούν στο εσωτερικό του δικτύου </w:t>
      </w:r>
      <w:r w:rsidRPr="00D426C2">
        <w:rPr>
          <w:rFonts w:cs="Calibri"/>
          <w:bCs/>
        </w:rPr>
        <w:t>Natura</w:t>
      </w:r>
      <w:r w:rsidRPr="00D426C2">
        <w:rPr>
          <w:rFonts w:cs="Calibri"/>
          <w:bCs/>
          <w:lang w:val="el-GR"/>
        </w:rPr>
        <w:t xml:space="preserve"> 2000, εκτός και τεκμηριωθεί διαφορετικά από τον Ανάδοχο.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της έντασης και του προτύπου κατανομής των δειγματοληψιών και καθορισμός του πλέγματος αναφοράς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καθορίσει: α) την ένταση της δειγματοληπτικής προσπάθειας, β) το πρότυπο κατανομής των δειγματοληψιών εντός κάθε περιοχής μελέτης γ) το πλέγμα (</w:t>
      </w:r>
      <w:r w:rsidRPr="00D426C2">
        <w:rPr>
          <w:rFonts w:cs="Calibri"/>
          <w:bCs/>
        </w:rPr>
        <w:t>grid</w:t>
      </w:r>
      <w:r w:rsidRPr="00D426C2">
        <w:rPr>
          <w:rFonts w:cs="Calibri"/>
          <w:bCs/>
          <w:lang w:val="el-GR"/>
        </w:rPr>
        <w:t xml:space="preserve">) αναφοράς ανά είδος, που θα είναι υποχρεωτικά το ευρωπαϊκό πλέγμα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Όπου είναι εφικτό ή αναγκαίο το πλέγμα θα είναι αναλυτικότερο με πιο λεπτομερή χωρική πληροφορία ( 5 </w:t>
      </w:r>
      <w:r w:rsidRPr="00D426C2">
        <w:rPr>
          <w:rFonts w:cs="Calibri"/>
          <w:bCs/>
        </w:rPr>
        <w:t>x</w:t>
      </w:r>
      <w:r w:rsidRPr="00D426C2">
        <w:rPr>
          <w:rFonts w:cs="Calibri"/>
          <w:bCs/>
          <w:lang w:val="el-GR"/>
        </w:rPr>
        <w:t xml:space="preserve"> 5 </w:t>
      </w:r>
      <w:r w:rsidRPr="00D426C2">
        <w:rPr>
          <w:rFonts w:cs="Calibri"/>
          <w:bCs/>
        </w:rPr>
        <w:t>km</w:t>
      </w:r>
      <w:r w:rsidRPr="00D426C2">
        <w:rPr>
          <w:rFonts w:cs="Calibri"/>
          <w:bCs/>
          <w:lang w:val="el-GR"/>
        </w:rPr>
        <w:t xml:space="preserve"> ή 2 </w:t>
      </w:r>
      <w:r w:rsidRPr="00D426C2">
        <w:rPr>
          <w:rFonts w:cs="Calibri"/>
          <w:bCs/>
        </w:rPr>
        <w:t>x</w:t>
      </w:r>
      <w:r w:rsidRPr="00D426C2">
        <w:rPr>
          <w:rFonts w:cs="Calibri"/>
          <w:bCs/>
          <w:lang w:val="el-GR"/>
        </w:rPr>
        <w:t xml:space="preserve"> 2 </w:t>
      </w:r>
      <w:r w:rsidRPr="00D426C2">
        <w:rPr>
          <w:rFonts w:cs="Calibri"/>
          <w:bCs/>
        </w:rPr>
        <w:t>km</w:t>
      </w:r>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αφθονίας (σπάνιο, σποραδικό, μέση αφθονία, άφθονο, πολύ κοινό ή και ομαδοποιήσεις τους) και β) κριτήρια ευθύνης διατήρησης για κάθε είδος. Η ευθύνη διατήρησης εξαρτάται από παραμέτρους όπως ο χαρακτηρισμός του είδους ως προτεραιότητας από την Οδηγία, ο ενδημισμός του είδους, ο βαθμός τρωτότητας-ευαισθησίας του είδους κ.α.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πρέπει να λάβει υπόψη τους ότι η αξιολόγηση της κατάστασης διατήρησης κάθε είδους </w:t>
      </w:r>
      <w:r w:rsidRPr="00D426C2">
        <w:rPr>
          <w:rFonts w:cs="Calibri"/>
          <w:lang w:val="el-GR"/>
        </w:rPr>
        <w:t xml:space="preserve">χειροπτέρου </w:t>
      </w:r>
      <w:r w:rsidRPr="00D426C2">
        <w:rPr>
          <w:rFonts w:cs="Calibri"/>
          <w:bCs/>
          <w:lang w:val="el-GR"/>
        </w:rPr>
        <w:t>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εφόσον το είδος έχει σημαντική παρουσία και δεν αναφέρεται απλώς ως παρόν και γ) συνολικά στην περιοχή ευθύνης κάθε Φορέα Διαχείρισης.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πρωτοκόλλων για την εργασία στο πεδίο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τα πρωτοκόλλα εργασιών πεδίου για την αξιολόγηση ή την επαναξιολόγηση της κατάστασης διατήρησης των ειδών </w:t>
      </w:r>
      <w:r w:rsidRPr="00D426C2">
        <w:rPr>
          <w:rFonts w:cs="Calibri"/>
          <w:lang w:val="el-GR"/>
        </w:rPr>
        <w:t>χειροπτέρων</w:t>
      </w:r>
      <w:r w:rsidRPr="00D426C2">
        <w:rPr>
          <w:rFonts w:cs="Calibri"/>
          <w:bCs/>
          <w:lang w:val="el-GR"/>
        </w:rPr>
        <w:t>. Στα πρωτόκολλα συλλογής δεδομένων θα πρέπει να συμπεριλαμβάνονται και η καταγραφή των κατάλληλων κατά περίπτωση περιβαλλοντικών παραμέτρων για κάθε είδος, όπως και οι ανθρωπογενείς πιέσεις κατά περίπτωση. Οι παράμετροι που θα ενσωματωθούν στα πρωτόκολλα, θα πρέπει να οδηγούν στη συμπλήρωση με επάρκεια των παραμέτρων του Εντύπου Αναφοράς εποπτείας και αξιολόγησης της κατάστασης διατήρησης ειδών για την Έκθεση του άρθρου 17 της Οδηγίας 92/43/</w:t>
      </w:r>
      <w:r w:rsidR="00957C84">
        <w:rPr>
          <w:rFonts w:cs="Calibri"/>
          <w:bCs/>
          <w:lang w:val="el-GR"/>
        </w:rPr>
        <w:t>Ε.Ο.Κ.</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Προγραμματισμός ετήσιων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πρόγραμμα ετήσιων επισκέψεων για τα τρία στάδια εργασιών πεδίου, το οποίο και θα τεκμηριώσει. Κατά 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xml:space="preserve">, συνιστάται να γίνουν επισκέψεις με τρόπο ώστε να μπορεί να συμπληρωθούν οι φόρμες και να εξαχθούν συμπεράσματα για την αξιολόγηση της κατάστασης διατήρησης όλων των ειδών </w:t>
      </w:r>
      <w:r w:rsidRPr="00D426C2">
        <w:rPr>
          <w:rFonts w:cs="Calibri"/>
          <w:lang w:val="el-GR"/>
        </w:rPr>
        <w:t xml:space="preserve">χειροπτέρων </w:t>
      </w:r>
      <w:r w:rsidRPr="00D426C2">
        <w:rPr>
          <w:rFonts w:cs="Calibri"/>
          <w:bCs/>
          <w:lang w:val="el-GR"/>
        </w:rPr>
        <w:t xml:space="preserve">στην περιοχή μελέτης και να μπορούν να προταθούν ικανοποιητικές τιμές αναφοράς και στόχοι διατήρησης για όλες τις περιοχές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Κάποιες τοποθεσίες δειγματοληψίας της </w:t>
      </w:r>
      <w:r w:rsidR="004D2701">
        <w:rPr>
          <w:rFonts w:cs="Calibri"/>
          <w:bCs/>
          <w:lang w:val="el-GR"/>
        </w:rPr>
        <w:t>Φάσης</w:t>
      </w:r>
      <w:r w:rsidRPr="00D426C2">
        <w:rPr>
          <w:rFonts w:cs="Calibri"/>
          <w:bCs/>
          <w:lang w:val="el-GR"/>
        </w:rPr>
        <w:t xml:space="preserve"> Β μπορεί να αποδειχθούν ακατάλληλες, οπότε και να αλλαχθούν κατά τα επόμενα χρόνια. </w:t>
      </w:r>
    </w:p>
    <w:p w:rsidR="00822551" w:rsidRPr="007A259A"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προσχεδίου ανάλυσης των δεδομένων πεδί</w:t>
      </w:r>
      <w:r w:rsidRPr="007A259A">
        <w:rPr>
          <w:rFonts w:cs="Calibri"/>
          <w:bCs/>
          <w:u w:val="single"/>
          <w:lang w:val="el-GR"/>
        </w:rPr>
        <w:t>ου όπως προγραμματίστηκαν να συλλεχθούν με βάση το σχέδιο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παρουσιάσουν τον τρόπο που θα εκτιμήσουν για τα είδη: το (α) το εύρος εξάπλωσής των ειδών (range), (β) το μέγεθος του πληθυσμού (population size), (γ) το είδος και την έκταση των ενδιαιτημάτων του (habitat area), (δ) τις επιδράσεις - πιέσεις - απειλές (προοπτικές διατήρησης). Τέλος θα πρέπει να παρουσιάσει τον τρόπο που θα είναι σε θέση να εκτιμήσει την τάση των ως άνω, με βάση δεδομένα παρελθόντων ετών ή/ και μελλοντικά δεδομένα που θα προκύψουν από τη συνέχιση του προγράμματος παρακολούθησης. Ο Ανάδοχος θα προσδιορίσει και θα τεκμηριώσει ποια από τα στοιχεία που θα καταθέσει θα πρέπει πιθανόν να θεωρούνται απόρρητα και θα προτείνει τρόπους χειρισμού των απόρρητων αυτών δεδομένων.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Α</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65"/>
        </w:numPr>
        <w:spacing w:before="200" w:line="240" w:lineRule="auto"/>
        <w:ind w:right="-514"/>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χειροπτέρων </w:t>
      </w:r>
      <w:r w:rsidRPr="00D426C2">
        <w:rPr>
          <w:rFonts w:cs="Calibri"/>
          <w:bCs/>
          <w:lang w:val="el-GR"/>
        </w:rPr>
        <w:t xml:space="preserve">για τα οποία θα πραγματοποιηθούν εργασίες πεδίου με σχετική εισηγητική έκθεση. </w:t>
      </w:r>
    </w:p>
    <w:p w:rsidR="00822551" w:rsidRPr="00D426C2" w:rsidRDefault="00822551" w:rsidP="00B24578">
      <w:pPr>
        <w:numPr>
          <w:ilvl w:val="0"/>
          <w:numId w:val="65"/>
        </w:numPr>
        <w:spacing w:before="200" w:line="240" w:lineRule="auto"/>
        <w:ind w:right="-514"/>
        <w:jc w:val="both"/>
        <w:rPr>
          <w:rFonts w:cs="Calibri"/>
          <w:bCs/>
          <w:lang w:val="el-GR"/>
        </w:rPr>
      </w:pPr>
      <w:r w:rsidRPr="00D426C2">
        <w:rPr>
          <w:rFonts w:cs="Calibri"/>
          <w:bCs/>
          <w:lang w:val="el-GR"/>
        </w:rPr>
        <w:t xml:space="preserve">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χειροπτέρου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65"/>
        </w:numPr>
        <w:spacing w:before="200" w:line="240" w:lineRule="auto"/>
        <w:ind w:right="-514"/>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χειροπτέρου</w:t>
      </w:r>
      <w:r w:rsidRPr="00D426C2">
        <w:rPr>
          <w:rFonts w:cs="Calibri"/>
          <w:bCs/>
          <w:lang w:val="el-GR"/>
        </w:rPr>
        <w:t xml:space="preserve">, επιπρόσθετα στην υποχρεωτική χωρική αποτύπωση της κατανομής κάθε είδους σε πλέγμα αναφοράς 10 x 10 </w:t>
      </w:r>
      <w:r w:rsidRPr="00D426C2">
        <w:rPr>
          <w:rFonts w:cs="Calibri"/>
          <w:bCs/>
        </w:rPr>
        <w:t>km</w:t>
      </w:r>
      <w:r w:rsidRPr="00D426C2">
        <w:rPr>
          <w:rFonts w:cs="Calibri"/>
          <w:bCs/>
          <w:lang w:val="el-GR"/>
        </w:rPr>
        <w:t>, βασισμένη σε σχετική τεκμηριωμένη έκθεση-εισήγηση.</w:t>
      </w:r>
    </w:p>
    <w:p w:rsidR="00822551" w:rsidRPr="00D426C2" w:rsidRDefault="00822551" w:rsidP="00B24578">
      <w:pPr>
        <w:numPr>
          <w:ilvl w:val="0"/>
          <w:numId w:val="65"/>
        </w:numPr>
        <w:spacing w:before="200" w:line="240" w:lineRule="auto"/>
        <w:ind w:right="-514"/>
        <w:jc w:val="both"/>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δυνητικής εξάπλωσης κάθε είδους </w:t>
      </w:r>
      <w:r w:rsidRPr="00D426C2">
        <w:rPr>
          <w:rFonts w:cs="Calibri"/>
          <w:lang w:val="el-GR"/>
        </w:rPr>
        <w:t xml:space="preserve">χειροπτέρου </w:t>
      </w:r>
      <w:r w:rsidRPr="00D426C2">
        <w:rPr>
          <w:rFonts w:cs="Calibri"/>
          <w:bCs/>
          <w:lang w:val="el-GR"/>
        </w:rPr>
        <w:t xml:space="preserve">σε κατάλληλο υπόβαθρο, βασισμένη σε σχετική τεκμηριωμένη έκθεση-εισήγηση. Η έκθεση αυτή θα αφορά σε κάθε είδος </w:t>
      </w:r>
      <w:r w:rsidRPr="00D426C2">
        <w:rPr>
          <w:rFonts w:cs="Calibri"/>
          <w:lang w:val="el-GR"/>
        </w:rPr>
        <w:t xml:space="preserve">χειροπτέρου </w:t>
      </w:r>
      <w:r w:rsidRPr="00D426C2">
        <w:rPr>
          <w:rFonts w:cs="Calibri"/>
          <w:bCs/>
          <w:lang w:val="el-GR"/>
        </w:rPr>
        <w:t>που αποτελεί αντικείμενο παρακολούθησης και αξιολόγησης της κατάστασης διατήρησής του στην παρούσα μελέτη και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w:t>
      </w:r>
      <w:r w:rsidR="00957C84">
        <w:rPr>
          <w:rFonts w:cs="Calibri"/>
          <w:bCs/>
          <w:lang w:val="el-GR"/>
        </w:rPr>
        <w:t>Ε.Ο.Κ.</w:t>
      </w:r>
    </w:p>
    <w:p w:rsidR="00822551" w:rsidRPr="00D426C2" w:rsidRDefault="00822551" w:rsidP="00B24578">
      <w:pPr>
        <w:numPr>
          <w:ilvl w:val="0"/>
          <w:numId w:val="65"/>
        </w:numPr>
        <w:spacing w:before="200" w:line="240" w:lineRule="auto"/>
        <w:ind w:right="-514"/>
        <w:jc w:val="both"/>
        <w:rPr>
          <w:rFonts w:cs="Calibri"/>
          <w:bCs/>
          <w:lang w:val="el-GR"/>
        </w:rPr>
      </w:pPr>
      <w:r w:rsidRPr="00D426C2">
        <w:rPr>
          <w:rFonts w:cs="Calibri"/>
          <w:bCs/>
          <w:lang w:val="el-GR"/>
        </w:rPr>
        <w:lastRenderedPageBreak/>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Τον τύπο των πρωτογενών δεδομένων που θα συλλεχθούν από τις επιτόπιες δειγματοληψίες (παρουσία/ απουσία, σχετική αφθονία, πυκνότητα, φυσικοχημικές παραμέτρους </w:t>
      </w:r>
      <w:r w:rsidR="00104879">
        <w:rPr>
          <w:rFonts w:cs="Calibri"/>
          <w:bCs/>
          <w:lang w:val="el-GR"/>
        </w:rPr>
        <w:t>κ.λπ.</w:t>
      </w:r>
      <w:r w:rsidRPr="00D426C2">
        <w:rPr>
          <w:rFonts w:cs="Calibri"/>
          <w:bCs/>
          <w:lang w:val="el-GR"/>
        </w:rPr>
        <w:t xml:space="preserve">). </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αριθμό και τη χωροθέτηση των θέσεων δειγματοληψίας σε κατάλληλο υπόβαθρο</w:t>
      </w:r>
      <w:r w:rsidR="00D04113">
        <w:rPr>
          <w:rFonts w:cs="Calibri"/>
          <w:bCs/>
          <w:lang w:val="el-GR"/>
        </w:rPr>
        <w:t>.</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Τη μεθοδολογία διερεύνησης των μη γνωστών εμφανίσεων καθενός από τα υπό μελέτη είδη </w:t>
      </w:r>
      <w:r w:rsidRPr="00D426C2">
        <w:rPr>
          <w:rFonts w:cs="Calibri"/>
          <w:lang w:val="el-GR"/>
        </w:rPr>
        <w:t>χειροπτέρων</w:t>
      </w:r>
      <w:r w:rsidR="00D04113">
        <w:rPr>
          <w:rFonts w:cs="Calibri"/>
          <w:lang w:val="el-GR"/>
        </w:rPr>
        <w:t>.</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εποχή και μέθοδο της δειγματοληψίας</w:t>
      </w:r>
      <w:r w:rsidR="00D04113">
        <w:rPr>
          <w:rFonts w:cs="Calibri"/>
          <w:bCs/>
          <w:lang w:val="el-GR"/>
        </w:rPr>
        <w:t>.</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επαναληψιμότητα της δειγματοληψίας</w:t>
      </w:r>
      <w:r w:rsidR="00D04113">
        <w:rPr>
          <w:rFonts w:cs="Calibri"/>
          <w:bCs/>
          <w:lang w:val="el-GR"/>
        </w:rPr>
        <w:t>.</w:t>
      </w:r>
    </w:p>
    <w:p w:rsidR="00822551" w:rsidRPr="00D426C2" w:rsidRDefault="00822551" w:rsidP="00B24578">
      <w:pPr>
        <w:numPr>
          <w:ilvl w:val="0"/>
          <w:numId w:val="133"/>
        </w:numPr>
        <w:spacing w:before="200" w:line="240" w:lineRule="auto"/>
        <w:ind w:right="-514"/>
        <w:jc w:val="both"/>
        <w:rPr>
          <w:rFonts w:cs="Calibri"/>
          <w:bCs/>
          <w:lang w:val="el-GR"/>
        </w:rPr>
      </w:pPr>
      <w:r w:rsidRPr="00D426C2">
        <w:rPr>
          <w:rFonts w:cs="Calibri"/>
          <w:bCs/>
          <w:lang w:val="el-GR"/>
        </w:rPr>
        <w:t xml:space="preserve">Τα πρωτόκολλα δειγματοληψίας, εργασιών πεδίου και αξιολόγησης της κατάστασης διατήρησης των ειδών </w:t>
      </w:r>
      <w:r w:rsidRPr="00D426C2">
        <w:rPr>
          <w:rFonts w:cs="Calibri"/>
          <w:lang w:val="el-GR"/>
        </w:rPr>
        <w:t xml:space="preserve">χειροπτέρων </w:t>
      </w:r>
      <w:r w:rsidRPr="00D426C2">
        <w:rPr>
          <w:rFonts w:cs="Calibri"/>
          <w:bCs/>
          <w:lang w:val="el-GR"/>
        </w:rPr>
        <w:t>που θα εφαρμοστούν κατά τις επισκέψεις στο πεδίο.</w:t>
      </w:r>
    </w:p>
    <w:p w:rsidR="00822551" w:rsidRPr="00D426C2" w:rsidRDefault="00822551" w:rsidP="00B24578">
      <w:pPr>
        <w:numPr>
          <w:ilvl w:val="0"/>
          <w:numId w:val="133"/>
        </w:numPr>
        <w:spacing w:before="200" w:line="240" w:lineRule="auto"/>
        <w:ind w:right="-514"/>
        <w:jc w:val="both"/>
        <w:rPr>
          <w:rFonts w:cs="Calibri"/>
          <w:bCs/>
          <w:lang w:val="el-GR"/>
        </w:rPr>
      </w:pPr>
      <w:r w:rsidRPr="00D426C2">
        <w:rPr>
          <w:rFonts w:cs="Calibri"/>
          <w:bCs/>
          <w:lang w:val="el-GR"/>
        </w:rPr>
        <w:t xml:space="preserve">Προσχέδιο ανάλυσης των δεδομένων πεδίου όπως προγραμματίστηκαν να συλλεχθούν με βάση το σχέδιο δειγματοληψίας, προκειμένου να γίνει αξιολόγηση της κατάστασης διατήρησης των ειδών </w:t>
      </w:r>
      <w:r w:rsidRPr="00D426C2">
        <w:rPr>
          <w:rFonts w:cs="Calibri"/>
          <w:lang w:val="el-GR"/>
        </w:rPr>
        <w:t>χειροπτέρων</w:t>
      </w:r>
      <w:r w:rsidRPr="00D426C2">
        <w:rPr>
          <w:rFonts w:cs="Calibri"/>
          <w:bCs/>
          <w:lang w:val="el-GR"/>
        </w:rPr>
        <w:t xml:space="preserve">. </w:t>
      </w:r>
    </w:p>
    <w:p w:rsidR="00822551" w:rsidRPr="00D426C2" w:rsidRDefault="00822551" w:rsidP="00B24578">
      <w:pPr>
        <w:numPr>
          <w:ilvl w:val="0"/>
          <w:numId w:val="133"/>
        </w:numPr>
        <w:spacing w:before="200" w:line="240" w:lineRule="auto"/>
        <w:ind w:right="-514"/>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ΦΑΣΗ Β: ΑΞΙΟΛΟΓΗΣΗ ΤΗΣ ΚΑΤΑΣΤΑΣΗΣ ΔΙΑΤΗΡΗΣΗΣ ΚΑΙ ΚΑΘΟΡΙΣΜΟΣ ΙΚΑΝΟΠΟΙΗΤΙΚΩΝ ΤΙΜΩΝ ΑΝΑΦΟΡΑΣ ΚΑΙ ΣΤΟΧΩΝ ΔΙΑΤΗΡΗΣΗΣ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χειροπτέρου</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 Θα συμπληρωθούν τα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χειροπτέρου.</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Pr="00D426C2">
        <w:rPr>
          <w:rFonts w:cs="Calibri"/>
          <w:bCs/>
          <w:lang w:val="el-GR"/>
        </w:rPr>
        <w:t xml:space="preserve"> Α. Τα δεδομένα θα χρησιμοποιηθούν για τη συμπλήρωση των πρωτοκόλλων παρακολούθησης και των εντύπων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χειροπτέρου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Εκπαίδευση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θα εκπαιδεύσει το προσωπικό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χειροπτέρων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χειροπτέρου</w:t>
      </w:r>
      <w:r w:rsidRPr="00D426C2">
        <w:rPr>
          <w:rFonts w:cs="Calibri"/>
          <w:bCs/>
          <w:lang w:val="el-GR"/>
        </w:rPr>
        <w:t xml:space="preserve">. Η βάση δεδομένων θα περιέχει όλα τα στοιχεία εκείνα που θα οδηγούν στη χαρτογραφική αποτύπωση που ζητείται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χειροπτέρου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 xml:space="preserve">χειροπτέρου </w:t>
      </w:r>
      <w:r w:rsidRPr="00D426C2">
        <w:rPr>
          <w:rFonts w:cs="Calibri"/>
          <w:bCs/>
          <w:lang w:val="el-GR"/>
        </w:rPr>
        <w:t>με βάση τις παραμέτρους (α) εύρος εξάπλωσης (range), (β) μέγεθος του πληθυσμού (population size), (γ) έκταση των ενδιαιτημάτων του (habitat area), (δ) επιδράσεις - πιέσεις - απειλές (προοπτικές διατήρησης).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γ) συνολικά στην περιοχή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 με μαθηματική προσέγγιση που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 xml:space="preserve">χειροπτέρου </w:t>
      </w:r>
      <w:r w:rsidRPr="00D426C2">
        <w:rPr>
          <w:rFonts w:cs="Calibri"/>
          <w:bCs/>
          <w:lang w:val="el-GR"/>
        </w:rPr>
        <w:t xml:space="preserve">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χειροπτέρων 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α) ποσοτική αξιολόγηση με βάση το μέγεθος του πληθυσμού του είδους στο εσωτερικό του κελιού του ορισμένου πλέγματος αναφοράς</w:t>
      </w:r>
      <w:r w:rsidR="00D04113">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β) ποιοτική αξιολόγηση κατάστασης διατήρησης του είδους στο εσωτερικό του κελιού του ορισμένου πλέγματος αναφοράς με βάση τις 4 κλάσεις που περιλαμβάνονται στη φόρμα της έκθεσης εφαρμογής της οδηγίας 92/43/</w:t>
      </w:r>
      <w:r w:rsidR="00F539C8">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 ανεπαρκής κατάσταση διατήρησης , Γ= κακή κατάσταση διατήρησης, Δ= 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w:t>
      </w:r>
      <w:r w:rsidR="00957C84">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χειροπτέρου</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περιγράψει και θα αξιολογήσει τις διαφορές σε σχέση με την προηγούμενη έκθεση εφαρμογής της Οδηγίας 92/43/</w:t>
      </w:r>
      <w:r w:rsidR="00F539C8">
        <w:rPr>
          <w:rFonts w:cs="Calibri"/>
          <w:bCs/>
          <w:lang w:val="el-GR"/>
        </w:rPr>
        <w:t>Ε.Ο.Κ.</w:t>
      </w:r>
      <w:r w:rsidRPr="00D426C2">
        <w:rPr>
          <w:rFonts w:cs="Calibri"/>
          <w:bCs/>
          <w:lang w:val="el-GR"/>
        </w:rPr>
        <w:t xml:space="preserve"> την περίοδο 2000 – 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Ικανοποιητικών Τιμών Αναφοράς (</w:t>
      </w:r>
      <w:r w:rsidRPr="00D426C2">
        <w:rPr>
          <w:rFonts w:cs="Calibri"/>
          <w:bCs/>
          <w:u w:val="single"/>
        </w:rPr>
        <w:t>Favourable</w:t>
      </w:r>
      <w:r w:rsidRPr="00D426C2">
        <w:rPr>
          <w:rFonts w:cs="Calibri"/>
          <w:bCs/>
          <w:u w:val="single"/>
          <w:lang w:val="el-GR"/>
        </w:rPr>
        <w:t xml:space="preserve"> </w:t>
      </w:r>
      <w:r w:rsidRPr="00D426C2">
        <w:rPr>
          <w:rFonts w:cs="Calibri"/>
          <w:bCs/>
          <w:u w:val="single"/>
        </w:rPr>
        <w:t>Reference</w:t>
      </w:r>
      <w:r w:rsidRPr="00D426C2">
        <w:rPr>
          <w:rFonts w:cs="Calibri"/>
          <w:bCs/>
          <w:u w:val="single"/>
          <w:lang w:val="el-GR"/>
        </w:rPr>
        <w:t xml:space="preserve"> </w:t>
      </w:r>
      <w:r w:rsidRPr="00D426C2">
        <w:rPr>
          <w:rFonts w:cs="Calibri"/>
          <w:bCs/>
          <w:u w:val="single"/>
        </w:rPr>
        <w:t>Values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Ικανοποιητικές Τιμές Αναφοράς (εύρους εξάπλωσης - </w:t>
      </w:r>
      <w:r w:rsidRPr="00D426C2">
        <w:rPr>
          <w:rFonts w:cs="Calibri"/>
          <w:bCs/>
        </w:rPr>
        <w:t>range</w:t>
      </w:r>
      <w:r w:rsidRPr="00D426C2">
        <w:rPr>
          <w:rFonts w:cs="Calibri"/>
          <w:bCs/>
          <w:lang w:val="el-GR"/>
        </w:rPr>
        <w:t xml:space="preserve"> και έκτασης - </w:t>
      </w:r>
      <w:r w:rsidRPr="00D426C2">
        <w:rPr>
          <w:rFonts w:cs="Calibri"/>
          <w:bCs/>
        </w:rPr>
        <w:t>area</w:t>
      </w:r>
      <w:r w:rsidRPr="00D426C2">
        <w:rPr>
          <w:rFonts w:cs="Calibri"/>
          <w:bCs/>
          <w:lang w:val="el-GR"/>
        </w:rPr>
        <w:t xml:space="preserve">) για κάθε είδος </w:t>
      </w:r>
      <w:r w:rsidRPr="00D426C2">
        <w:rPr>
          <w:rFonts w:cs="Calibri"/>
          <w:lang w:val="el-GR"/>
        </w:rPr>
        <w:t>χειροπτέρου</w:t>
      </w:r>
      <w:r w:rsidRPr="00D426C2">
        <w:rPr>
          <w:rFonts w:cs="Calibri"/>
          <w:bCs/>
          <w:lang w:val="el-GR"/>
        </w:rPr>
        <w:t xml:space="preserve">. Οι τιμές θα αναφέρονται σε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απαντάται το είδος.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Στόχων Διατήρησης (</w:t>
      </w:r>
      <w:r w:rsidRPr="00D426C2">
        <w:rPr>
          <w:rFonts w:cs="Calibri"/>
          <w:bCs/>
          <w:u w:val="single"/>
        </w:rPr>
        <w:t>Conservation</w:t>
      </w:r>
      <w:r w:rsidRPr="00D426C2">
        <w:rPr>
          <w:rFonts w:cs="Calibri"/>
          <w:bCs/>
          <w:u w:val="single"/>
          <w:lang w:val="el-GR"/>
        </w:rPr>
        <w:t xml:space="preserve"> </w:t>
      </w:r>
      <w:r w:rsidRPr="00D426C2">
        <w:rPr>
          <w:rFonts w:cs="Calibri"/>
          <w:bCs/>
          <w:u w:val="single"/>
        </w:rPr>
        <w:t>objectives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Στόχους Διατήρησης για κάθε είδος </w:t>
      </w:r>
      <w:r w:rsidRPr="00D426C2">
        <w:rPr>
          <w:rFonts w:cs="Calibri"/>
          <w:lang w:val="el-GR"/>
        </w:rPr>
        <w:t xml:space="preserve">χειροπτέρου </w:t>
      </w:r>
      <w:r w:rsidRPr="00D426C2">
        <w:rPr>
          <w:rFonts w:cs="Calibri"/>
          <w:bCs/>
          <w:lang w:val="el-GR"/>
        </w:rPr>
        <w:t>του Παραρτήματος ΙΙ της οδηγίας 92/43/</w:t>
      </w:r>
      <w:r w:rsidR="00F539C8">
        <w:rPr>
          <w:rFonts w:cs="Calibri"/>
          <w:bCs/>
          <w:lang w:val="el-GR"/>
        </w:rPr>
        <w:t>Ε.Ο.Κ.</w:t>
      </w:r>
      <w:r w:rsidRPr="00D426C2">
        <w:rPr>
          <w:rFonts w:cs="Calibri"/>
          <w:bCs/>
          <w:lang w:val="el-GR"/>
        </w:rPr>
        <w:t xml:space="preserve"> και για τα είδη με ιδιαίτερο ενδιαφέρον (ενδημικά Βαλκανικής χερσονήσου, Ελλάδας ή τοπικά ενδημικά, προστατευόμενα από διεθνείς συνθήκες και εθνική νομοθεσία). Οι στόχοι θα αφορούν σε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απαντάται το είδος </w:t>
      </w:r>
      <w:r w:rsidRPr="00D426C2">
        <w:rPr>
          <w:rFonts w:cs="Calibri"/>
          <w:lang w:val="el-GR"/>
        </w:rPr>
        <w:t>χειροπτέρου</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την κατάρτιση της πρότασης Ικανοποιητικών Τιμών Αναφοράς και στόχων Διατήρησης, ο Ανάδοχος θα βρίσκονται σε συνεχή συνεργασία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και το Τμήμα Διαχείρισης Φυσικού Περιβάλλοντος του </w:t>
      </w:r>
      <w:r w:rsidR="00957C84">
        <w:rPr>
          <w:rFonts w:cs="Calibri"/>
          <w:bCs/>
          <w:lang w:val="el-GR"/>
        </w:rPr>
        <w:t>Υ.Π.Ε.Κ.Α.</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Β</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χειροπτέρων 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Β</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χειροπτέρου </w:t>
      </w:r>
      <w:r w:rsidRPr="00D426C2">
        <w:rPr>
          <w:rFonts w:cs="Calibri"/>
          <w:bCs/>
          <w:lang w:val="el-GR"/>
        </w:rPr>
        <w:t xml:space="preserve">και θα συνδέεται με γεωγραφική απεικόνιση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 xml:space="preserve">Τα συμπληρωμένα πρωτόκολλα παρακολούθησης για κάθε είδος </w:t>
      </w:r>
      <w:r w:rsidRPr="00D426C2">
        <w:rPr>
          <w:rFonts w:cs="Calibri"/>
          <w:lang w:val="el-GR"/>
        </w:rPr>
        <w:t xml:space="preserve">χειροπτέρου </w:t>
      </w:r>
      <w:r w:rsidRPr="00D426C2">
        <w:rPr>
          <w:rFonts w:cs="Calibri"/>
          <w:bCs/>
          <w:lang w:val="el-GR"/>
        </w:rPr>
        <w:t xml:space="preserve">και για κάθε θέση επιτόπιου ελέγχου αποτυπωμένα σε βάση δεδομένων και αρχεία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χειροπτέρου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χειροπτέρου</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σε κάθε περιοχή </w:t>
      </w:r>
      <w:r w:rsidRPr="00D426C2">
        <w:rPr>
          <w:rFonts w:cs="Calibri"/>
          <w:bCs/>
        </w:rPr>
        <w:t>Natura</w:t>
      </w:r>
      <w:r w:rsidRPr="00D426C2">
        <w:rPr>
          <w:rFonts w:cs="Calibri"/>
          <w:bCs/>
          <w:lang w:val="el-GR"/>
        </w:rPr>
        <w:t xml:space="preserve"> 2000 που θα μελετηθεί γ) στην περιοχή εξάπλωσης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 xml:space="preserve">Χάρτες υφιστάμενης κατανομής και εύρους εξάπλωσης για κάθε είδος </w:t>
      </w:r>
      <w:r w:rsidRPr="00D426C2">
        <w:rPr>
          <w:rFonts w:cs="Calibri"/>
          <w:lang w:val="el-GR"/>
        </w:rPr>
        <w:t xml:space="preserve">χειροπτέρου </w:t>
      </w:r>
      <w:r w:rsidRPr="00D426C2">
        <w:rPr>
          <w:rFonts w:cs="Calibri"/>
          <w:bCs/>
          <w:lang w:val="el-GR"/>
        </w:rPr>
        <w:t xml:space="preserve">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957C84">
        <w:rPr>
          <w:rFonts w:cs="Calibri"/>
          <w:bCs/>
          <w:lang w:val="el-GR"/>
        </w:rPr>
        <w:t>Ε.Ο.Κ.</w:t>
      </w:r>
      <w:r w:rsidRPr="00D426C2">
        <w:rPr>
          <w:rFonts w:cs="Calibri"/>
          <w:bCs/>
          <w:lang w:val="el-GR"/>
        </w:rPr>
        <w:t xml:space="preserve"> </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χειροπτέρου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 xml:space="preserve">χειροπτέρου </w:t>
      </w:r>
      <w:r w:rsidRPr="00D426C2">
        <w:rPr>
          <w:rFonts w:cs="Calibri"/>
          <w:bCs/>
          <w:lang w:val="el-GR"/>
        </w:rPr>
        <w:t xml:space="preserve">του Παραρτήματος ΙΙ και ειδών με ιδιαίτερο ενδιαφέρον, και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lastRenderedPageBreak/>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με βάση τα προς επίλυση προβλήματα που εντοπίστηκαν κατά το πρώτο έτος συλλογής δεδομένων πεδίου.</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p w:rsidR="00822551" w:rsidRPr="00D426C2" w:rsidRDefault="00822551" w:rsidP="00B24578">
      <w:pPr>
        <w:numPr>
          <w:ilvl w:val="0"/>
          <w:numId w:val="66"/>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ΦΑΣΗ Γ: ΣΥΜΠΛΗΡΩΣΗ ΤΩΝ ΔΕΔΟΜΕΝΩΝ ΠΕΔΙΟΥ ΚΑΙ ΠΡΟΤΑΣΗ ΤΡΟΠΟΠΟΙΗΣΗΣ ΤΗΣ ΒΑΣΗΣ ΔΕΔΟΜΕΝΩΝ ΤΟΥ ΔΙΚΤΥΟΥ </w:t>
      </w:r>
      <w:r w:rsidRPr="00D426C2">
        <w:rPr>
          <w:rFonts w:cs="Calibri"/>
          <w:b/>
          <w:bCs/>
        </w:rPr>
        <w:t>NATURA</w:t>
      </w:r>
      <w:r w:rsidRPr="00D426C2">
        <w:rPr>
          <w:rFonts w:cs="Calibri"/>
          <w:b/>
          <w:bCs/>
          <w:lang w:val="el-GR"/>
        </w:rPr>
        <w:t xml:space="preserve"> 2000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 xml:space="preserve">χειροπτέρου </w:t>
      </w:r>
      <w:r w:rsidRPr="00D426C2">
        <w:rPr>
          <w:rFonts w:cs="Calibri"/>
          <w:bCs/>
          <w:lang w:val="el-GR"/>
        </w:rPr>
        <w:t xml:space="preserve">ο Ανάδοχος θα συνεχίσει τη συλλογή, καταγραφή και χωρική αποτύπωση των υπαρχουσών αναφορών εξάπλωσής τους -τουλάχιστον των τελευταίων </w:t>
      </w:r>
      <w:r w:rsidR="00957C84">
        <w:rPr>
          <w:rFonts w:cs="Calibri"/>
          <w:bCs/>
          <w:lang w:val="el-GR"/>
        </w:rPr>
        <w:t>σαράντα (40) ετών</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Θα συνεχιστεί η συμπλήρωση των απαιτούμενων εντύπων και πρωτοκόλλων.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Συνέχιση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χειροπτέρων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στη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w:t>
      </w:r>
      <w:r w:rsidRPr="00D426C2">
        <w:rPr>
          <w:rFonts w:cs="Calibri"/>
          <w:bCs/>
          <w:lang w:val="el-GR"/>
        </w:rPr>
        <w:lastRenderedPageBreak/>
        <w:t xml:space="preserve">αποτελεσμάτων», όλες τις πληροφορίες που απαιτούνται για την αξιολόγηση της κατάστασης διατήρησης κάθε είδους χειροπτέρου.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Πρόταση τροποποίησης της βάσης δεδομένων του Δικτύου </w:t>
      </w:r>
      <w:r w:rsidRPr="00D426C2">
        <w:rPr>
          <w:rFonts w:cs="Calibri"/>
          <w:bCs/>
          <w:u w:val="single"/>
        </w:rPr>
        <w:t>Natura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με βάση τα δεδομένα των δύο ετών δειγματοληψιών θα συντάξει πρόταση τροποποίησης της βάσης δεδομένων του Δικτύου </w:t>
      </w:r>
      <w:r w:rsidRPr="00D426C2">
        <w:rPr>
          <w:rFonts w:cs="Calibri"/>
          <w:bCs/>
        </w:rPr>
        <w:t>Natura</w:t>
      </w:r>
      <w:r w:rsidRPr="00D426C2">
        <w:rPr>
          <w:rFonts w:cs="Calibri"/>
          <w:bCs/>
          <w:lang w:val="el-GR"/>
        </w:rPr>
        <w:t xml:space="preserve"> 2000 (Τυποποιημένο Δελτίο Δεδομένων -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για κάθε πεδίο που άπτεται του αντικειμένου της μελέτης του. Η επικαιροποίηση της βάσης του </w:t>
      </w:r>
      <w:r w:rsidRPr="00D426C2">
        <w:rPr>
          <w:rFonts w:cs="Calibri"/>
          <w:bCs/>
        </w:rPr>
        <w:t>Natura</w:t>
      </w:r>
      <w:r w:rsidRPr="00D426C2">
        <w:rPr>
          <w:rFonts w:cs="Calibri"/>
          <w:bCs/>
          <w:lang w:val="el-GR"/>
        </w:rPr>
        <w:t xml:space="preserve"> 2000 θα γίνει στην επικαιροποιημένη από την Ευρωπαϊκή Επιτροπή μορφή των εντύπων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της μελέτης. Κατά την τροποποίηση της βάσης δεδομένων του </w:t>
      </w:r>
      <w:r w:rsidRPr="00D426C2">
        <w:rPr>
          <w:rFonts w:cs="Calibri"/>
          <w:bCs/>
        </w:rPr>
        <w:t>Natura</w:t>
      </w:r>
      <w:r w:rsidRPr="00D426C2">
        <w:rPr>
          <w:rFonts w:cs="Calibri"/>
          <w:bCs/>
          <w:lang w:val="el-GR"/>
        </w:rPr>
        <w:t xml:space="preserve"> 2000 θα ληφθούν υπόψη οι εργασίες πεδίου του Αναδόχου αλλά και οι βιβλιογραφικές αναφορές κατόπιν τεκμηρίωσης και αξιολόγησης της σημασίας τους.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Αξιολόγηση δεδομένων – Πρόταση ένταξης νέων περιοχών στο Δίκτυο Ν</w:t>
      </w:r>
      <w:r w:rsidRPr="00D426C2">
        <w:rPr>
          <w:rFonts w:cs="Calibri"/>
          <w:bCs/>
          <w:u w:val="single"/>
        </w:rPr>
        <w:t>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αναλύσει τα δεδομένα που έχει συλλέξει ώστε να αξιολογήσουν την πληρότητα-επάρκεια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χειροπτέρου, σε συνεννόηση με τη Διευθύνουσα Υπηρεσία και σύμφωνα με τα σχετικά κριτήρια της </w:t>
      </w:r>
      <w:r w:rsidR="00957C84">
        <w:rPr>
          <w:rFonts w:cs="Calibri"/>
          <w:bCs/>
          <w:lang w:val="el-GR"/>
        </w:rPr>
        <w:t>Ε.Ε.</w:t>
      </w:r>
      <w:r w:rsidRPr="00D426C2">
        <w:rPr>
          <w:rFonts w:cs="Calibri"/>
          <w:bCs/>
          <w:lang w:val="el-GR"/>
        </w:rPr>
        <w:t xml:space="preserve"> Ο Ανάδοχος θα συντάξει, όπου και εάν απαιτείται, σε συνεννόηση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πρόταση ένταξης νέων περιοχών στο Δίκτυο Ν</w:t>
      </w:r>
      <w:r w:rsidRPr="00D426C2">
        <w:rPr>
          <w:rFonts w:cs="Calibri"/>
          <w:bCs/>
        </w:rPr>
        <w:t>atura</w:t>
      </w:r>
      <w:r w:rsidRPr="00D426C2">
        <w:rPr>
          <w:rFonts w:cs="Calibri"/>
          <w:bCs/>
          <w:lang w:val="el-GR"/>
        </w:rPr>
        <w:t xml:space="preserve"> 2000 σύμφωνα με τα σχετικά κριτήρια και υφιστάμενες αξιολογήσεις της </w:t>
      </w:r>
      <w:r w:rsidR="00957C84">
        <w:rPr>
          <w:rFonts w:cs="Calibri"/>
          <w:bCs/>
          <w:lang w:val="el-GR"/>
        </w:rPr>
        <w:t>Ε.Ε.</w:t>
      </w:r>
      <w:r w:rsidRPr="00D426C2">
        <w:rPr>
          <w:rFonts w:cs="Calibri"/>
          <w:bCs/>
          <w:lang w:val="el-GR"/>
        </w:rPr>
        <w:t xml:space="preserve"> Η πρόταση θα αφορά σε συμπληρωμένα Τυποποιημένα Δελτία και σε χάρτες. Η χαρτογραφική αποτύπωση των προτάσεων θα γίνει σε κλίμακα τουλάχιστον 1:50.000. Σημειώνεται ότι προτάσεις για ένταξη νέων περιοχών πρέπει να βασίζονται σε στοιχεία που έχουν χαρακτηριστεί ως «τεκμηριωμένης αξιοπιστίας».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πρέπει να παραδώσει στο Φορέα φωτογραφικό υλικό α) των ειδών χειροπτέρων 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w:t>
      </w:r>
      <w:r w:rsidRPr="00D426C2">
        <w:rPr>
          <w:rFonts w:cs="Calibri"/>
          <w:bCs/>
          <w:lang w:val="el-GR"/>
        </w:rPr>
        <w:lastRenderedPageBreak/>
        <w:t xml:space="preserve">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5E28B7" w:rsidRDefault="005E28B7" w:rsidP="005E28B7">
      <w:pPr>
        <w:numPr>
          <w:ilvl w:val="0"/>
          <w:numId w:val="31"/>
        </w:numPr>
        <w:spacing w:before="200" w:line="240" w:lineRule="auto"/>
        <w:ind w:right="-514"/>
        <w:jc w:val="both"/>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ειδών</w:t>
      </w:r>
    </w:p>
    <w:p w:rsidR="005E28B7" w:rsidRPr="00B63B22" w:rsidRDefault="005E28B7" w:rsidP="005E28B7">
      <w:pPr>
        <w:spacing w:before="200" w:line="240" w:lineRule="auto"/>
        <w:ind w:left="344" w:right="-514"/>
        <w:jc w:val="both"/>
        <w:rPr>
          <w:rFonts w:cs="Calibri"/>
          <w:bCs/>
          <w:lang w:val="el-GR"/>
        </w:rPr>
      </w:pPr>
      <w:r w:rsidRPr="00B63B22">
        <w:rPr>
          <w:rFonts w:cs="Calibri"/>
          <w:bCs/>
          <w:lang w:val="el-GR"/>
        </w:rPr>
        <w:t>Ο Ανάδοχος πρέπει να παραδώσει</w:t>
      </w:r>
      <w:r>
        <w:rPr>
          <w:rFonts w:cs="Calibri"/>
          <w:bCs/>
          <w:lang w:val="el-GR"/>
        </w:rPr>
        <w:t xml:space="preserve"> για κάθε είδος ενδημικό, απειλούμενο, προστατευόμενο, σπάνιο ή σημαντικό (με κάθε έννοια), κείμενο με τα χαρακτηριστικά του (περιγραφή), την εξάπλωσή του, την οικολογία του, συνοδευόμενο από φωτογραφικό υλικό. </w:t>
      </w:r>
    </w:p>
    <w:p w:rsidR="005E28B7" w:rsidRPr="00D426C2" w:rsidRDefault="005E28B7"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Γ</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 έντυπη) φαίνεται στον Πίνακα 1:</w:t>
      </w:r>
    </w:p>
    <w:p w:rsidR="00822551" w:rsidRPr="00D426C2" w:rsidRDefault="00822551" w:rsidP="00B24578">
      <w:pPr>
        <w:numPr>
          <w:ilvl w:val="0"/>
          <w:numId w:val="67"/>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χειροπτέρου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67"/>
        </w:numPr>
        <w:spacing w:before="200" w:line="240" w:lineRule="auto"/>
        <w:ind w:right="-514"/>
        <w:jc w:val="both"/>
        <w:rPr>
          <w:rFonts w:cs="Calibri"/>
          <w:bCs/>
          <w:lang w:val="el-GR"/>
        </w:rPr>
      </w:pPr>
      <w:r w:rsidRPr="00D426C2">
        <w:rPr>
          <w:rFonts w:cs="Calibri"/>
          <w:bCs/>
          <w:lang w:val="el-GR"/>
        </w:rPr>
        <w:t xml:space="preserve">Τα συμπληρωμένα πρωτόκολλα εργασιών πεδίου και παρακολούθησης για κάθε </w:t>
      </w:r>
      <w:r w:rsidRPr="00D426C2">
        <w:rPr>
          <w:rFonts w:cs="Calibri"/>
          <w:lang w:val="el-GR"/>
        </w:rPr>
        <w:t xml:space="preserve">χειροπτέρου </w:t>
      </w:r>
      <w:r w:rsidRPr="00D426C2">
        <w:rPr>
          <w:rFonts w:cs="Calibri"/>
          <w:bCs/>
          <w:lang w:val="el-GR"/>
        </w:rPr>
        <w:t>και για κάθε θέση επιτόπιου ελέγχου σε ηλεκτρονική μορφή αποτυπωμένα στη βάση δεδομένων.</w:t>
      </w:r>
    </w:p>
    <w:p w:rsidR="00822551" w:rsidRPr="00D426C2" w:rsidRDefault="00822551" w:rsidP="00B24578">
      <w:pPr>
        <w:numPr>
          <w:ilvl w:val="0"/>
          <w:numId w:val="67"/>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χειροπτέρου</w:t>
      </w:r>
      <w:r w:rsidRPr="00D426C2">
        <w:rPr>
          <w:rFonts w:cs="Calibri"/>
          <w:bCs/>
          <w:lang w:val="el-GR"/>
        </w:rPr>
        <w:t xml:space="preserve">, για κάθε περιοχή εξέτασης συνολικά, για κάθε </w:t>
      </w:r>
      <w:r w:rsidR="00F539C8">
        <w:rPr>
          <w:rFonts w:cs="Calibri"/>
          <w:bCs/>
          <w:lang w:val="el-GR"/>
        </w:rPr>
        <w:t>Τ.Κ.Σ.</w:t>
      </w:r>
      <w:r w:rsidRPr="00D426C2">
        <w:rPr>
          <w:rFonts w:cs="Calibri"/>
          <w:bCs/>
          <w:lang w:val="el-GR"/>
        </w:rPr>
        <w:t xml:space="preserve"> και, όπου είναι εφικτό, για κάθε κελί αναφοράς. 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 με βάση την εμπειρία και τα προς επίλυση προβλήματα που παρουσιάστηκαν κατά το πρώτο έτος συλλογής δεδομένων πεδίου.</w:t>
      </w:r>
    </w:p>
    <w:p w:rsidR="00822551" w:rsidRPr="00D426C2" w:rsidRDefault="00822551" w:rsidP="00B24578">
      <w:pPr>
        <w:numPr>
          <w:ilvl w:val="0"/>
          <w:numId w:val="67"/>
        </w:numPr>
        <w:spacing w:before="200" w:line="240" w:lineRule="auto"/>
        <w:ind w:right="-51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 σε </w:t>
      </w:r>
      <w:r w:rsidRPr="00D426C2">
        <w:rPr>
          <w:rFonts w:cs="Calibri"/>
          <w:bCs/>
        </w:rPr>
        <w:t>Access</w:t>
      </w:r>
      <w:r w:rsidRPr="00D426C2">
        <w:rPr>
          <w:rFonts w:cs="Calibri"/>
          <w:bCs/>
          <w:lang w:val="el-GR"/>
        </w:rPr>
        <w:t xml:space="preserve"> 2007.</w:t>
      </w:r>
    </w:p>
    <w:p w:rsidR="00822551" w:rsidRPr="00D426C2" w:rsidRDefault="00822551" w:rsidP="00B24578">
      <w:pPr>
        <w:numPr>
          <w:ilvl w:val="0"/>
          <w:numId w:val="67"/>
        </w:numPr>
        <w:spacing w:before="200" w:line="240" w:lineRule="auto"/>
        <w:ind w:right="-514"/>
        <w:jc w:val="both"/>
        <w:rPr>
          <w:rFonts w:cs="Calibri"/>
          <w:bCs/>
          <w:lang w:val="el-GR"/>
        </w:rPr>
      </w:pPr>
      <w:r w:rsidRPr="00D426C2">
        <w:rPr>
          <w:rFonts w:cs="Calibri"/>
          <w:bCs/>
          <w:lang w:val="el-GR"/>
        </w:rPr>
        <w:t xml:space="preserve">Αναλυτική έκθεση καταγραφής των αλλαγών για κάθε πεδίο της βάσης δεδομένων του Δικτύου </w:t>
      </w:r>
      <w:r w:rsidRPr="00D426C2">
        <w:rPr>
          <w:rFonts w:cs="Calibri"/>
          <w:bCs/>
        </w:rPr>
        <w:t>Natura</w:t>
      </w:r>
      <w:r w:rsidRPr="00D426C2">
        <w:rPr>
          <w:rFonts w:cs="Calibri"/>
          <w:bCs/>
          <w:lang w:val="el-GR"/>
        </w:rPr>
        <w:t xml:space="preserve"> 2000.</w:t>
      </w:r>
    </w:p>
    <w:p w:rsidR="00822551" w:rsidRPr="00D426C2" w:rsidRDefault="00822551" w:rsidP="00B24578">
      <w:pPr>
        <w:numPr>
          <w:ilvl w:val="0"/>
          <w:numId w:val="67"/>
        </w:numPr>
        <w:spacing w:before="200" w:line="240" w:lineRule="auto"/>
        <w:ind w:right="-514"/>
        <w:jc w:val="both"/>
        <w:rPr>
          <w:rFonts w:cs="Calibri"/>
          <w:bCs/>
          <w:lang w:val="el-GR"/>
        </w:rPr>
      </w:pPr>
      <w:r w:rsidRPr="00D426C2">
        <w:rPr>
          <w:rFonts w:cs="Calibri"/>
          <w:bCs/>
          <w:lang w:val="el-GR"/>
        </w:rPr>
        <w:t xml:space="preserve">Έκθεση με ανάλυση των δεδομένων που έχουν συλλεγεί και με αξιολόγηση της πληρότητας-επάρκειας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χειροπτέρου</w:t>
      </w:r>
      <w:r w:rsidRPr="00D426C2">
        <w:rPr>
          <w:rFonts w:cs="Calibri"/>
          <w:bCs/>
          <w:lang w:val="el-GR"/>
        </w:rPr>
        <w:t xml:space="preserve"> και 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w:t>
      </w:r>
      <w:r w:rsidRPr="00D426C2">
        <w:rPr>
          <w:rFonts w:cs="Calibri"/>
          <w:bCs/>
        </w:rPr>
        <w:t>Access</w:t>
      </w:r>
      <w:r w:rsidRPr="00D426C2">
        <w:rPr>
          <w:rFonts w:cs="Calibri"/>
          <w:bCs/>
          <w:lang w:val="el-GR"/>
        </w:rPr>
        <w:t xml:space="preserve"> 2007) και χωρικής βάσης δεδομένων με τα στοιχεία των νέων προτεινόμενων περιοχών. Η χωρική βάση δεδομένων θα είναι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η ανάλυσή της σε κλίμακα 1:50.000 ή και αναλυτικότερη. </w:t>
      </w:r>
    </w:p>
    <w:p w:rsidR="00822551" w:rsidRPr="00D426C2" w:rsidRDefault="00822551" w:rsidP="00B24578">
      <w:pPr>
        <w:numPr>
          <w:ilvl w:val="0"/>
          <w:numId w:val="67"/>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67"/>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67"/>
        </w:numPr>
        <w:spacing w:before="200" w:line="240" w:lineRule="auto"/>
        <w:ind w:right="-514"/>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p w:rsidR="00822551" w:rsidRDefault="00822551" w:rsidP="00B24578">
      <w:pPr>
        <w:numPr>
          <w:ilvl w:val="0"/>
          <w:numId w:val="67"/>
        </w:numPr>
        <w:spacing w:before="200" w:line="240" w:lineRule="auto"/>
        <w:ind w:right="-514"/>
        <w:jc w:val="both"/>
        <w:rPr>
          <w:rFonts w:cs="Calibri"/>
          <w:bCs/>
          <w:lang w:val="el-GR"/>
        </w:rPr>
      </w:pPr>
      <w:r w:rsidRPr="00D426C2">
        <w:rPr>
          <w:rFonts w:cs="Calibri"/>
          <w:bCs/>
          <w:lang w:val="el-GR"/>
        </w:rPr>
        <w:lastRenderedPageBreak/>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5E28B7" w:rsidRPr="00D426C2" w:rsidRDefault="005E28B7" w:rsidP="00B24578">
      <w:pPr>
        <w:numPr>
          <w:ilvl w:val="0"/>
          <w:numId w:val="67"/>
        </w:numPr>
        <w:spacing w:before="200" w:line="240" w:lineRule="auto"/>
        <w:ind w:right="-514"/>
        <w:jc w:val="both"/>
        <w:rPr>
          <w:rFonts w:cs="Calibri"/>
          <w:bCs/>
          <w:lang w:val="el-GR"/>
        </w:rPr>
      </w:pPr>
      <w:r>
        <w:rPr>
          <w:rFonts w:cs="Calibri"/>
          <w:bCs/>
          <w:lang w:val="el-GR"/>
        </w:rPr>
        <w:t>Κατάλογος σημαντικών ειδών.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Δ: ΟΛΟΚΛΗΡΩΣΗ ΤΗΣ ΑΞΙΟΛΟΓΗΣΗΣ ΤΗΣ ΚΑΤΑΣΤΑΣΗΣ ΔΙΑΤΗΡΗΣΗΣ - </w:t>
      </w:r>
      <w:r w:rsidRPr="00D426C2">
        <w:rPr>
          <w:rFonts w:cs="Calibri"/>
          <w:b/>
          <w:bCs/>
          <w:lang w:val="el-GR"/>
        </w:rPr>
        <w:t>ΣΥΓΚΡΟΤΗΣΗ ΠΡΟΤΑΣΗΣ ΠΡΟΓΡΑΜΜΑΤΟΣ ΜΕΛΛΟΝΤΙΚΗΣ ΣΥΣΤΗΜΑΤΙΚΗΣ ΠΑΡΑΚΟΛΟΥΘΗΣΗΣ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και ολοκλήρωση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χειροπτέρου</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δεδομένων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Ολοκλήρωση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ολοκληρώσει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χειροπτέρων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τους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Χαρτογραφική αποτύπωση της εξάπλωσης κάθε είδους και τύπου οικοτόπου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 xml:space="preserve">χειροπτέρου </w:t>
      </w:r>
      <w:r w:rsidRPr="00D426C2">
        <w:rPr>
          <w:rFonts w:cs="Calibri"/>
          <w:bCs/>
          <w:lang w:val="el-GR"/>
        </w:rPr>
        <w:t xml:space="preserve">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lastRenderedPageBreak/>
        <w:t>Φάσης</w:t>
      </w:r>
      <w:r w:rsidRPr="00D426C2">
        <w:rPr>
          <w:rFonts w:cs="Calibri"/>
          <w:bCs/>
          <w:lang w:val="el-GR"/>
        </w:rPr>
        <w:t xml:space="preserve"> Α και θα γίνει χαρτογραφική αποτύπωση της εξάπλωσης των ειδών χειροπτέρων 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ποσοτική αξιολόγηση με βάση το μέγεθος του πληθυσμού του είδους </w:t>
      </w:r>
      <w:r w:rsidRPr="00D426C2">
        <w:rPr>
          <w:rFonts w:cs="Calibri"/>
          <w:lang w:val="el-GR"/>
        </w:rPr>
        <w:t xml:space="preserve">χειροπτέρου </w:t>
      </w:r>
      <w:r w:rsidRPr="00D426C2">
        <w:rPr>
          <w:rFonts w:cs="Calibri"/>
          <w:bCs/>
          <w:lang w:val="el-GR"/>
        </w:rPr>
        <w:t>στο εσωτερικό του κελιού του ορισμένου πλέγματος αναφοράς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ποιοτική αξιολόγηση κατάστασης διατήρησης του είδους </w:t>
      </w:r>
      <w:r w:rsidRPr="00D426C2">
        <w:rPr>
          <w:rFonts w:cs="Calibri"/>
          <w:lang w:val="el-GR"/>
        </w:rPr>
        <w:t xml:space="preserve">χειροπτέρου </w:t>
      </w:r>
      <w:r w:rsidRPr="00D426C2">
        <w:rPr>
          <w:rFonts w:cs="Calibri"/>
          <w:bCs/>
          <w:lang w:val="el-GR"/>
        </w:rPr>
        <w:t>στο εσωτερικό του κελιού του ορισμένου πλέγματος αναφοράς με βάση τις 4 κλάσεις που περιλαμβάνονται στη φόρμα της έκθεσης εφαρμογής της οδηγίας 92/43/</w:t>
      </w:r>
      <w:r w:rsidR="00F539C8">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 ανεπαρκής κατάσταση διατήρησης, Γ= κακή κατάσταση διατήρησης, Δ= 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w:t>
      </w:r>
      <w:r w:rsidR="00957C84">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χειροπτέρου</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Τέλος, ο Ανάδοχος θα προσδιορίσ</w:t>
      </w:r>
      <w:r w:rsidR="005A6B8A" w:rsidRPr="00D426C2">
        <w:rPr>
          <w:rFonts w:cs="Calibri"/>
          <w:bCs/>
          <w:lang w:val="el-GR"/>
        </w:rPr>
        <w:t>ει</w:t>
      </w:r>
      <w:r w:rsidRPr="00D426C2">
        <w:rPr>
          <w:rFonts w:cs="Calibri"/>
          <w:bCs/>
          <w:lang w:val="el-GR"/>
        </w:rPr>
        <w:t xml:space="preserve"> και θα τεκμηριώσει τις διαφορές σε σχέση με τα αποτελέσματα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w:t>
      </w:r>
      <w:r w:rsidRPr="00D426C2">
        <w:rPr>
          <w:rFonts w:cs="Calibri"/>
          <w:bCs/>
          <w:lang w:val="el-GR"/>
        </w:rPr>
        <w:t>χειροπτέρου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χειροπτέρου</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από το επίπεδο του κελιού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w:t>
      </w:r>
      <w:r w:rsidRPr="00D426C2" w:rsidDel="005C5281">
        <w:rPr>
          <w:rFonts w:cs="Calibri"/>
          <w:bCs/>
          <w:lang w:val="el-GR"/>
        </w:rPr>
        <w:t xml:space="preserve"> </w:t>
      </w:r>
      <w:r w:rsidRPr="00D426C2">
        <w:rPr>
          <w:rFonts w:cs="Calibri"/>
          <w:bCs/>
          <w:lang w:val="el-GR"/>
        </w:rPr>
        <w:t xml:space="preserve">με μαθηματική προσέγγιση που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την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της κατάστασης διατήρησης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για τα πρωτόκολλα και τη διαδικασία μελλοντικής συστηματικής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συντάξει πρόταση για τα πρωτόκολλα και τη διαδικασία μελλοντικής συστηματικής παρακολούθησης της κατάστασης διατήρησης των ειδών </w:t>
      </w:r>
      <w:r w:rsidRPr="00D426C2">
        <w:rPr>
          <w:rFonts w:cs="Calibri"/>
          <w:lang w:val="el-GR"/>
        </w:rPr>
        <w:t xml:space="preserve">χειροπτέρων </w:t>
      </w:r>
      <w:r w:rsidRPr="00D426C2">
        <w:rPr>
          <w:rFonts w:cs="Calibri"/>
          <w:bCs/>
          <w:lang w:val="el-GR"/>
        </w:rPr>
        <w:t xml:space="preserve">στην </w:t>
      </w:r>
      <w:r w:rsidRPr="00D426C2">
        <w:rPr>
          <w:rFonts w:cs="Calibri"/>
          <w:bCs/>
          <w:lang w:val="el-GR"/>
        </w:rPr>
        <w:lastRenderedPageBreak/>
        <w:t xml:space="preserve">περιοχή μελέτης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πρόταση θα περιλαμβάνει αναλυτική ανάπτυξη των επιμέρους στόχων της παρακολούθησης, τους επιμέρους τύπους παρακολούθησης και επισκοπήσεων, την διαχείριση δεδομένων, την εξασφάλιση ποιότητας των δεδομένων, τις απαραίτητες αναλύσεις δεδομένων. Θ</w:t>
      </w:r>
      <w:r w:rsidRPr="00D426C2">
        <w:rPr>
          <w:rFonts w:cs="Calibri"/>
          <w:bCs/>
          <w:iCs/>
          <w:lang w:val="el-GR"/>
        </w:rPr>
        <w:t xml:space="preserve">α περιλαμβάνει επίσης τη διάκριση σε επιμέρους δίκτυα παρακολούθησης ανάλογα με τους στόχους, </w:t>
      </w:r>
      <w:r w:rsidR="00957C84">
        <w:rPr>
          <w:rFonts w:cs="Calibri"/>
          <w:bCs/>
          <w:iCs/>
          <w:lang w:val="el-GR"/>
        </w:rPr>
        <w:t>π.χ. γενική</w:t>
      </w:r>
      <w:r w:rsidRPr="00D426C2">
        <w:rPr>
          <w:rFonts w:cs="Calibri"/>
          <w:bCs/>
          <w:iCs/>
          <w:lang w:val="el-GR"/>
        </w:rPr>
        <w:t xml:space="preserve"> επόπτευση της κατάστασης των ειδών </w:t>
      </w:r>
      <w:r w:rsidRPr="00D426C2">
        <w:rPr>
          <w:rFonts w:cs="Calibri"/>
          <w:lang w:val="el-GR"/>
        </w:rPr>
        <w:t>χειροπτέρων</w:t>
      </w:r>
      <w:r w:rsidRPr="00D426C2">
        <w:rPr>
          <w:rFonts w:cs="Calibri"/>
          <w:bCs/>
          <w:iCs/>
          <w:lang w:val="el-GR"/>
        </w:rPr>
        <w:t xml:space="preserve">, ειδική παρακολούθηση για είδη </w:t>
      </w:r>
      <w:r w:rsidRPr="00D426C2">
        <w:rPr>
          <w:rFonts w:cs="Calibri"/>
          <w:lang w:val="el-GR"/>
        </w:rPr>
        <w:t xml:space="preserve">χειροπτέρων </w:t>
      </w:r>
      <w:r w:rsidRPr="00D426C2">
        <w:rPr>
          <w:rFonts w:cs="Calibri"/>
          <w:bCs/>
          <w:iCs/>
          <w:lang w:val="el-GR"/>
        </w:rPr>
        <w:t xml:space="preserve">σε κρίσιμη κατάσταση, παρακολούθηση επίτευξης στόχων μέτρων αποκατάστασης και προστασίας καθώς και κοστολόγηση του δικτύου παρακολούθησης στο μέλλον. Επίσης, θα πρέπει να προβλέπεται η επανάληψη της μεθοδολογίας ανά περιοχή μελέτης </w:t>
      </w:r>
      <w:r w:rsidRPr="00D426C2">
        <w:rPr>
          <w:rFonts w:cs="Calibri"/>
          <w:bCs/>
          <w:lang w:val="el-GR"/>
        </w:rPr>
        <w:t>κατά τις ίδιες ημερομηνίες, ώστε η συγκρισιμότητα των αποτελεσμάτων να είναι εφικτή και να είναι δυνατή η εκτίμηση των τάσεων (ενδεχομένως και με εφαρμογή μαθηματικών μοντέλων).</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Έκθεση πεπραγμένων των Φάσεων Α-Δ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κατά τη διάρκεια των τεσσάρων φάσεων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πρέπει να παραδώσει στο Φορέα φωτογραφικό υλικό α) των ειδών χειροπτέρων 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Δ</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χειροπτέρου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Τα συμπληρωμένα πρωτόκολλα παρακολούθησης για κάθε είδος χειροπτέρου και για κάθε θέση επιτόπιου ελέγχου σε ηλεκτρονική μορφή, αποτυπωμένα στη βάση δεδομένων.</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χειροπτέρου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w:t>
      </w:r>
      <w:r w:rsidRPr="00D426C2">
        <w:rPr>
          <w:rFonts w:cs="Calibri"/>
          <w:bCs/>
          <w:lang w:val="el-GR"/>
        </w:rPr>
        <w:lastRenderedPageBreak/>
        <w:t xml:space="preserve">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χειροπτέρου</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 xml:space="preserve">Χάρτες κατανομής όσο και εύρους εξάπλωσης για κάθε είδος </w:t>
      </w:r>
      <w:r w:rsidRPr="00D426C2">
        <w:rPr>
          <w:rFonts w:cs="Calibri"/>
          <w:lang w:val="el-GR"/>
        </w:rPr>
        <w:t xml:space="preserve">χειροπτέρου </w:t>
      </w:r>
      <w:r w:rsidRPr="00D426C2">
        <w:rPr>
          <w:rFonts w:cs="Calibri"/>
          <w:bCs/>
          <w:lang w:val="el-GR"/>
        </w:rPr>
        <w:t xml:space="preserve">σύμφωνα με τα αναφερόμενα στην περιγραφή της </w:t>
      </w:r>
      <w:r w:rsidR="004D2701">
        <w:rPr>
          <w:rFonts w:cs="Calibri"/>
          <w:bCs/>
          <w:lang w:val="el-GR"/>
        </w:rPr>
        <w:t>Φάσης</w:t>
      </w:r>
      <w:r w:rsidRPr="00D426C2">
        <w:rPr>
          <w:rFonts w:cs="Calibri"/>
          <w:bCs/>
          <w:lang w:val="el-GR"/>
        </w:rPr>
        <w:t xml:space="preserve"> Δ. </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 xml:space="preserve">Έκθεση αποτύπωσης των διαφορών σε σχέση με την αξιολόγηση της κατάστασης διατήρησης κάθε είδους </w:t>
      </w:r>
      <w:r w:rsidRPr="00D426C2">
        <w:rPr>
          <w:rFonts w:cs="Calibri"/>
          <w:lang w:val="el-GR"/>
        </w:rPr>
        <w:t>χειροπτέρου</w:t>
      </w:r>
      <w:r w:rsidRPr="00D426C2">
        <w:rPr>
          <w:rFonts w:cs="Calibri"/>
          <w:bCs/>
          <w:lang w:val="el-GR"/>
        </w:rPr>
        <w:t xml:space="preserve">. </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 των ειδών.</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p w:rsidR="00822551" w:rsidRPr="00D426C2" w:rsidRDefault="00822551" w:rsidP="00B24578">
      <w:pPr>
        <w:numPr>
          <w:ilvl w:val="0"/>
          <w:numId w:val="68"/>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4), σε 10 και 3 αντίτυπα, αντίστοιχα.</w:t>
      </w:r>
    </w:p>
    <w:p w:rsidR="00822551" w:rsidRPr="00D426C2" w:rsidRDefault="00822551" w:rsidP="00822551">
      <w:pPr>
        <w:spacing w:before="200" w:line="240" w:lineRule="auto"/>
        <w:ind w:left="180" w:right="-514"/>
        <w:jc w:val="both"/>
        <w:rPr>
          <w:rFonts w:cs="Calibri"/>
          <w:bCs/>
          <w:lang w:val="el-GR"/>
        </w:rPr>
      </w:pPr>
      <w:r w:rsidRPr="00D426C2">
        <w:rPr>
          <w:rFonts w:cs="Calibri"/>
          <w:b/>
          <w:bCs/>
          <w:lang w:val="el-GR"/>
        </w:rPr>
        <w:t>Πίνακας 4.</w:t>
      </w:r>
      <w:r w:rsidRPr="00D426C2">
        <w:rPr>
          <w:rFonts w:cs="Calibri"/>
          <w:bCs/>
          <w:lang w:val="el-GR"/>
        </w:rPr>
        <w:t xml:space="preserve"> Παραδοτέα και μορφή (ηλεκτρονική, έντυπη) των επιμέρους Φάσεων του Προγράμματος «Καταγραφής και παρακολούθησης των ειδών χειροπτέρων».</w:t>
      </w:r>
    </w:p>
    <w:tbl>
      <w:tblPr>
        <w:tblW w:w="97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9"/>
        <w:gridCol w:w="1328"/>
        <w:gridCol w:w="1276"/>
      </w:tblGrid>
      <w:tr w:rsidR="00822551" w:rsidRPr="00D426C2" w:rsidTr="000D528D">
        <w:trPr>
          <w:cantSplit/>
          <w:tblHeader/>
        </w:trPr>
        <w:tc>
          <w:tcPr>
            <w:tcW w:w="7099"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Παραδοτέα</w:t>
            </w:r>
          </w:p>
        </w:tc>
        <w:tc>
          <w:tcPr>
            <w:tcW w:w="2604" w:type="dxa"/>
            <w:gridSpan w:val="2"/>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Μορφή παραδοτέου</w:t>
            </w:r>
          </w:p>
        </w:tc>
      </w:tr>
      <w:tr w:rsidR="00822551" w:rsidRPr="00D426C2" w:rsidTr="000D528D">
        <w:trPr>
          <w:cantSplit/>
        </w:trPr>
        <w:tc>
          <w:tcPr>
            <w:tcW w:w="7099" w:type="dxa"/>
          </w:tcPr>
          <w:p w:rsidR="00822551" w:rsidRPr="00D426C2" w:rsidRDefault="004D2701" w:rsidP="00822551">
            <w:pPr>
              <w:spacing w:before="200" w:line="240" w:lineRule="auto"/>
              <w:ind w:left="180" w:right="-514"/>
              <w:jc w:val="both"/>
              <w:rPr>
                <w:rFonts w:cs="Calibri"/>
                <w:b/>
                <w:bCs/>
                <w:lang w:val="el-GR"/>
              </w:rPr>
            </w:pPr>
            <w:r>
              <w:rPr>
                <w:rFonts w:cs="Calibri"/>
                <w:b/>
                <w:bCs/>
                <w:lang w:val="el-GR"/>
              </w:rPr>
              <w:t>Φάση</w:t>
            </w:r>
            <w:r w:rsidR="00822551" w:rsidRPr="00D426C2">
              <w:rPr>
                <w:rFonts w:cs="Calibri"/>
                <w:b/>
                <w:bCs/>
                <w:lang w:val="el-GR"/>
              </w:rPr>
              <w:t xml:space="preserve"> Α</w:t>
            </w:r>
          </w:p>
        </w:tc>
        <w:tc>
          <w:tcPr>
            <w:tcW w:w="1328" w:type="dxa"/>
          </w:tcPr>
          <w:p w:rsidR="00822551" w:rsidRPr="00D426C2" w:rsidRDefault="00822551" w:rsidP="00D04113">
            <w:pPr>
              <w:spacing w:before="200" w:line="240" w:lineRule="auto"/>
              <w:ind w:right="-514"/>
              <w:jc w:val="both"/>
              <w:rPr>
                <w:rFonts w:cs="Calibri"/>
                <w:b/>
                <w:bCs/>
                <w:lang w:val="el-GR"/>
              </w:rPr>
            </w:pPr>
            <w:r w:rsidRPr="00D426C2">
              <w:rPr>
                <w:rFonts w:cs="Calibri"/>
                <w:b/>
                <w:bCs/>
                <w:lang w:val="el-GR"/>
              </w:rPr>
              <w:t>Ηλεκτρονική</w:t>
            </w:r>
          </w:p>
        </w:tc>
        <w:tc>
          <w:tcPr>
            <w:tcW w:w="1276" w:type="dxa"/>
          </w:tcPr>
          <w:p w:rsidR="00822551" w:rsidRPr="00D426C2" w:rsidRDefault="00822551" w:rsidP="00D04113">
            <w:pPr>
              <w:tabs>
                <w:tab w:val="left" w:pos="1160"/>
              </w:tabs>
              <w:spacing w:before="200" w:line="240" w:lineRule="auto"/>
              <w:ind w:left="34" w:right="-514"/>
              <w:jc w:val="both"/>
              <w:rPr>
                <w:rFonts w:cs="Calibri"/>
                <w:b/>
                <w:bCs/>
                <w:lang w:val="el-GR"/>
              </w:rPr>
            </w:pPr>
            <w:r w:rsidRPr="00D426C2">
              <w:rPr>
                <w:rFonts w:cs="Calibri"/>
                <w:b/>
                <w:bCs/>
                <w:lang w:val="el-GR"/>
              </w:rPr>
              <w:t>Έντυπη</w:t>
            </w:r>
          </w:p>
        </w:tc>
      </w:tr>
      <w:tr w:rsidR="00822551" w:rsidRPr="00D426C2" w:rsidTr="000D528D">
        <w:trPr>
          <w:cantSplit/>
        </w:trPr>
        <w:tc>
          <w:tcPr>
            <w:tcW w:w="7099" w:type="dxa"/>
            <w:tcBorders>
              <w:bottom w:val="nil"/>
            </w:tcBorders>
          </w:tcPr>
          <w:p w:rsidR="00822551" w:rsidRPr="00D426C2" w:rsidRDefault="00822551" w:rsidP="005A6B8A">
            <w:pPr>
              <w:numPr>
                <w:ilvl w:val="0"/>
                <w:numId w:val="69"/>
              </w:numPr>
              <w:spacing w:before="200" w:line="240" w:lineRule="auto"/>
              <w:ind w:right="-19"/>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χειροπτέρων </w:t>
            </w:r>
            <w:r w:rsidRPr="00D426C2">
              <w:rPr>
                <w:rFonts w:cs="Calibri"/>
                <w:bCs/>
                <w:lang w:val="el-GR"/>
              </w:rPr>
              <w:t xml:space="preserve">για τα οποία θα πραγματοποιηθούν εργασίες πεδίου με σχετική εισηγητική έκθεση. </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69"/>
              </w:numPr>
              <w:spacing w:before="200" w:line="240" w:lineRule="auto"/>
              <w:ind w:right="-19"/>
              <w:jc w:val="both"/>
              <w:rPr>
                <w:rFonts w:cs="Calibri"/>
                <w:bCs/>
                <w:lang w:val="el-GR"/>
              </w:rPr>
            </w:pPr>
            <w:r w:rsidRPr="00D426C2">
              <w:rPr>
                <w:rFonts w:cs="Calibri"/>
                <w:bCs/>
                <w:lang w:val="el-GR"/>
              </w:rPr>
              <w:t xml:space="preserve">Έκθεση και βάση δεδομένων με τις βιβλιογραφικές αναφορές.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69"/>
              </w:numPr>
              <w:spacing w:before="200" w:line="240" w:lineRule="auto"/>
              <w:ind w:right="-19"/>
              <w:jc w:val="both"/>
              <w:rPr>
                <w:rFonts w:cs="Calibri"/>
                <w:bCs/>
                <w:lang w:val="el-GR"/>
              </w:rPr>
            </w:pPr>
            <w:r w:rsidRPr="00D426C2">
              <w:rPr>
                <w:rFonts w:cs="Calibri"/>
                <w:bCs/>
                <w:lang w:val="el-GR"/>
              </w:rPr>
              <w:lastRenderedPageBreak/>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 xml:space="preserve">χειροπτέρου </w:t>
            </w:r>
            <w:r w:rsidRPr="00D426C2">
              <w:rPr>
                <w:rFonts w:cs="Calibri"/>
                <w:bCs/>
                <w:lang w:val="el-GR"/>
              </w:rPr>
              <w:t>στη βάση σχετικής τεκμηριωμένης έκθεσης-εισήγησης.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69"/>
              </w:numPr>
              <w:spacing w:before="200" w:line="240" w:lineRule="auto"/>
              <w:ind w:right="-19"/>
              <w:jc w:val="both"/>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είδους </w:t>
            </w:r>
            <w:r w:rsidRPr="00D426C2">
              <w:rPr>
                <w:rFonts w:cs="Calibri"/>
                <w:lang w:val="el-GR"/>
              </w:rPr>
              <w:t xml:space="preserve">χειροπτέρου </w:t>
            </w:r>
            <w:r w:rsidRPr="00D426C2">
              <w:rPr>
                <w:rFonts w:cs="Calibri"/>
                <w:bCs/>
                <w:lang w:val="el-GR"/>
              </w:rPr>
              <w:t xml:space="preserve">και σχετική τεκμηριωμένη έκθεση-εισήγηση.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69"/>
              </w:numPr>
              <w:spacing w:before="200" w:line="240" w:lineRule="auto"/>
              <w:ind w:right="-19"/>
              <w:jc w:val="both"/>
              <w:rPr>
                <w:rFonts w:cs="Calibri"/>
                <w:bCs/>
                <w:lang w:val="el-GR"/>
              </w:rPr>
            </w:pPr>
            <w:r w:rsidRPr="00D426C2">
              <w:rPr>
                <w:rFonts w:cs="Calibri"/>
                <w:bCs/>
                <w:lang w:val="el-GR"/>
              </w:rPr>
              <w:t xml:space="preserve">Τεκμηριωμένη πρόταση προγραμματισμού εργασιών πεδίου.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69"/>
              </w:numPr>
              <w:spacing w:before="200" w:line="240" w:lineRule="auto"/>
              <w:ind w:right="-19"/>
              <w:jc w:val="both"/>
              <w:rPr>
                <w:rFonts w:cs="Calibri"/>
                <w:bCs/>
                <w:lang w:val="el-GR"/>
              </w:rPr>
            </w:pPr>
            <w:r w:rsidRPr="00D426C2">
              <w:rPr>
                <w:rFonts w:cs="Calibri"/>
                <w:bCs/>
                <w:lang w:val="el-GR"/>
              </w:rPr>
              <w:t xml:space="preserve">Πρωτόκολλα αξιολόγησης της κατάστασης διατήρησης των ειδών </w:t>
            </w:r>
            <w:r w:rsidRPr="00D426C2">
              <w:rPr>
                <w:rFonts w:cs="Calibri"/>
                <w:lang w:val="el-GR"/>
              </w:rPr>
              <w:t xml:space="preserve">χειροπτέρων </w:t>
            </w:r>
            <w:r w:rsidRPr="00D426C2">
              <w:rPr>
                <w:rFonts w:cs="Calibri"/>
                <w:bCs/>
                <w:lang w:val="el-GR"/>
              </w:rPr>
              <w:t>που θα εφαρμοστούν κατά τις επισκέψεις στο πεδίο.</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69"/>
              </w:numPr>
              <w:spacing w:before="200" w:line="240" w:lineRule="auto"/>
              <w:ind w:right="-19"/>
              <w:jc w:val="both"/>
              <w:rPr>
                <w:rFonts w:cs="Calibri"/>
                <w:bCs/>
                <w:lang w:val="el-GR"/>
              </w:rPr>
            </w:pPr>
            <w:r w:rsidRPr="00D426C2">
              <w:rPr>
                <w:rFonts w:cs="Calibri"/>
                <w:bCs/>
                <w:lang w:val="el-GR"/>
              </w:rPr>
              <w:t>Προσχέδιο ανάλυσης των δεδομένων πεδίου όπως προγραμματίστηκαν να συλλεχθούν με βάση την κατάρτιση του σχεδίου δειγματοληψίας.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tcBorders>
          </w:tcPr>
          <w:p w:rsidR="00822551" w:rsidRPr="00D426C2" w:rsidRDefault="00822551" w:rsidP="005A6B8A">
            <w:pPr>
              <w:numPr>
                <w:ilvl w:val="0"/>
                <w:numId w:val="69"/>
              </w:numPr>
              <w:spacing w:before="200" w:line="240" w:lineRule="auto"/>
              <w:ind w:right="-19"/>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32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Pr>
          <w:p w:rsidR="00822551" w:rsidRPr="00D426C2" w:rsidRDefault="004D2701" w:rsidP="005A6B8A">
            <w:pPr>
              <w:spacing w:before="200" w:line="240" w:lineRule="auto"/>
              <w:ind w:left="180" w:right="-19"/>
              <w:jc w:val="both"/>
              <w:rPr>
                <w:rFonts w:cs="Calibri"/>
                <w:b/>
                <w:bCs/>
                <w:lang w:val="el-GR"/>
              </w:rPr>
            </w:pPr>
            <w:r>
              <w:rPr>
                <w:rFonts w:cs="Calibri"/>
                <w:b/>
                <w:bCs/>
                <w:lang w:val="el-GR"/>
              </w:rPr>
              <w:t>Φάση</w:t>
            </w:r>
            <w:r w:rsidR="00822551" w:rsidRPr="00D426C2">
              <w:rPr>
                <w:rFonts w:cs="Calibri"/>
                <w:b/>
                <w:bCs/>
                <w:lang w:val="el-GR"/>
              </w:rPr>
              <w:t xml:space="preserve"> Β</w:t>
            </w:r>
          </w:p>
        </w:tc>
        <w:tc>
          <w:tcPr>
            <w:tcW w:w="1328" w:type="dxa"/>
          </w:tcPr>
          <w:p w:rsidR="00822551" w:rsidRPr="00D426C2" w:rsidRDefault="00822551" w:rsidP="00822551">
            <w:pPr>
              <w:spacing w:before="200" w:line="240" w:lineRule="auto"/>
              <w:ind w:left="180" w:right="-514"/>
              <w:jc w:val="both"/>
              <w:rPr>
                <w:rFonts w:cs="Calibri"/>
                <w:bCs/>
                <w:lang w:val="el-GR"/>
              </w:rPr>
            </w:pPr>
          </w:p>
        </w:tc>
        <w:tc>
          <w:tcPr>
            <w:tcW w:w="1276"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196"/>
        </w:trPr>
        <w:tc>
          <w:tcPr>
            <w:tcW w:w="7099" w:type="dxa"/>
            <w:tcBorders>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Έκθεση και βάση δεδομένων με τις βιβλιογραφικές αναφορές.</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224"/>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χειροπτέρου </w:t>
            </w:r>
            <w:r w:rsidRPr="00D426C2">
              <w:rPr>
                <w:rFonts w:cs="Calibri"/>
                <w:bCs/>
                <w:lang w:val="el-GR"/>
              </w:rPr>
              <w:t>και για κάθε θέση επιτόπιου ελέγχου στη βάση δεδομένων.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42"/>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 xml:space="preserve">χειροπτέρου </w:t>
            </w:r>
            <w:r w:rsidRPr="00D426C2">
              <w:rPr>
                <w:rFonts w:cs="Calibri"/>
                <w:bCs/>
                <w:lang w:val="el-GR"/>
              </w:rPr>
              <w:t>και για κάθε κελί αναφοράς.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375"/>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χειροπτέρου</w:t>
            </w:r>
            <w:r w:rsidRPr="00D426C2">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02"/>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 xml:space="preserve">Χάρτες υφιστάμενης κατανομής, όσο και εύρους εξάπλωσης για κάθε είδος </w:t>
            </w:r>
            <w:r w:rsidRPr="00D426C2">
              <w:rPr>
                <w:rFonts w:cs="Calibri"/>
                <w:lang w:val="el-GR"/>
              </w:rPr>
              <w:t>χειροπτέρου.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08"/>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957C84">
              <w:rPr>
                <w:rFonts w:cs="Calibri"/>
                <w:bCs/>
                <w:lang w:val="el-GR"/>
              </w:rPr>
              <w:t>Ε.Ο.Κ.</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28"/>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lastRenderedPageBreak/>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χειροπτέρου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20"/>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 xml:space="preserve">χειροπτέρου </w:t>
            </w:r>
            <w:r w:rsidRPr="00D426C2">
              <w:rPr>
                <w:rFonts w:cs="Calibri"/>
                <w:bCs/>
                <w:lang w:val="el-GR"/>
              </w:rPr>
              <w:t xml:space="preserve">των Παραρτημάτων ΙΙ, </w:t>
            </w:r>
            <w:r w:rsidRPr="00D426C2">
              <w:rPr>
                <w:rFonts w:cs="Calibri"/>
                <w:bCs/>
              </w:rPr>
              <w:t>IV</w:t>
            </w:r>
            <w:r w:rsidRPr="00D426C2">
              <w:rPr>
                <w:rFonts w:cs="Calibri"/>
                <w:bCs/>
                <w:lang w:val="el-GR"/>
              </w:rPr>
              <w:t xml:space="preserve">, </w:t>
            </w:r>
            <w:r w:rsidRPr="00D426C2">
              <w:rPr>
                <w:rFonts w:cs="Calibri"/>
                <w:bCs/>
              </w:rPr>
              <w:t>V</w:t>
            </w:r>
            <w:r w:rsidRPr="00D426C2">
              <w:rPr>
                <w:rFonts w:cs="Calibri"/>
                <w:bCs/>
                <w:lang w:val="el-GR"/>
              </w:rPr>
              <w:t xml:space="preserve"> και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287157" w:rsidTr="000D528D">
        <w:trPr>
          <w:cantSplit/>
          <w:trHeight w:val="284"/>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Γ</w:t>
            </w:r>
            <w:r w:rsidR="00287157">
              <w:rPr>
                <w:rFonts w:cs="Calibri"/>
                <w:bCs/>
                <w:lang w:val="el-GR"/>
              </w:rPr>
              <w:t>.</w:t>
            </w:r>
            <w:r w:rsidRPr="00D426C2">
              <w:rPr>
                <w:rFonts w:cs="Calibri"/>
                <w:bCs/>
                <w:lang w:val="el-GR"/>
              </w:rPr>
              <w:t xml:space="preserve">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30"/>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Β, όπου θα αναγράφονται όλα τα προβλήματα που παρουσιάστηκαν και ο τρόπος με τον οποίο επιλύθηκαν.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30"/>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Φωτογραφικό υλικό ειδών-εργασίας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Height w:val="430"/>
        </w:trPr>
        <w:tc>
          <w:tcPr>
            <w:tcW w:w="7099" w:type="dxa"/>
            <w:tcBorders>
              <w:top w:val="nil"/>
              <w:bottom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Height w:val="430"/>
        </w:trPr>
        <w:tc>
          <w:tcPr>
            <w:tcW w:w="7099" w:type="dxa"/>
            <w:tcBorders>
              <w:top w:val="nil"/>
            </w:tcBorders>
          </w:tcPr>
          <w:p w:rsidR="00822551" w:rsidRPr="00D426C2" w:rsidRDefault="00822551" w:rsidP="005A6B8A">
            <w:pPr>
              <w:numPr>
                <w:ilvl w:val="0"/>
                <w:numId w:val="70"/>
              </w:numPr>
              <w:spacing w:before="200" w:line="240" w:lineRule="auto"/>
              <w:ind w:right="-19"/>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32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Pr>
          <w:p w:rsidR="00822551" w:rsidRPr="00D426C2" w:rsidRDefault="004D2701" w:rsidP="005A6B8A">
            <w:pPr>
              <w:spacing w:before="200" w:line="240" w:lineRule="auto"/>
              <w:ind w:left="180" w:right="-19"/>
              <w:jc w:val="both"/>
              <w:rPr>
                <w:rFonts w:cs="Calibri"/>
                <w:b/>
                <w:bCs/>
                <w:lang w:val="el-GR"/>
              </w:rPr>
            </w:pPr>
            <w:r>
              <w:rPr>
                <w:rFonts w:cs="Calibri"/>
                <w:b/>
                <w:bCs/>
                <w:lang w:val="el-GR"/>
              </w:rPr>
              <w:t>Φάση</w:t>
            </w:r>
            <w:r w:rsidR="00822551" w:rsidRPr="00D426C2">
              <w:rPr>
                <w:rFonts w:cs="Calibri"/>
                <w:b/>
                <w:bCs/>
                <w:lang w:val="el-GR"/>
              </w:rPr>
              <w:t xml:space="preserve"> Γ</w:t>
            </w:r>
          </w:p>
        </w:tc>
        <w:tc>
          <w:tcPr>
            <w:tcW w:w="1328" w:type="dxa"/>
          </w:tcPr>
          <w:p w:rsidR="00822551" w:rsidRPr="00D426C2" w:rsidRDefault="00822551" w:rsidP="00822551">
            <w:pPr>
              <w:spacing w:before="200" w:line="240" w:lineRule="auto"/>
              <w:ind w:left="180" w:right="-514"/>
              <w:jc w:val="both"/>
              <w:rPr>
                <w:rFonts w:cs="Calibri"/>
                <w:bCs/>
                <w:lang w:val="el-GR"/>
              </w:rPr>
            </w:pPr>
          </w:p>
        </w:tc>
        <w:tc>
          <w:tcPr>
            <w:tcW w:w="1276"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t>Έκθεση και βάση δεδομένων με τις βιβλιογραφικές αναφορές.</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χειροπτέρου </w:t>
            </w:r>
            <w:r w:rsidRPr="00D426C2">
              <w:rPr>
                <w:rFonts w:cs="Calibri"/>
                <w:bCs/>
                <w:lang w:val="el-GR"/>
              </w:rPr>
              <w:t>και για κάθε θέση επιτόπιου ελέγχου στη βάση δεδομένων.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 xml:space="preserve">χειροπτέρου </w:t>
            </w:r>
            <w:r w:rsidRPr="00D426C2">
              <w:rPr>
                <w:rFonts w:cs="Calibri"/>
                <w:bCs/>
                <w:lang w:val="el-GR"/>
              </w:rPr>
              <w:t>και για κάθε κελί του πλέγματος αναφοράς σε ηλεκτρονική μορφή.</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w:t>
            </w:r>
            <w:r w:rsidR="00287157">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lastRenderedPageBreak/>
              <w:t xml:space="preserve">Αναλυτική έκθεση καταγραφής των αλλαγών της βάσης δεδομένων του </w:t>
            </w:r>
            <w:r w:rsidRPr="00D426C2">
              <w:rPr>
                <w:rFonts w:cs="Calibri"/>
                <w:bCs/>
              </w:rPr>
              <w:t>Natura</w:t>
            </w:r>
            <w:r w:rsidRPr="00D426C2">
              <w:rPr>
                <w:rFonts w:cs="Calibri"/>
                <w:bCs/>
                <w:lang w:val="el-GR"/>
              </w:rPr>
              <w:t xml:space="preserve"> 2000.</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t xml:space="preserve">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και χωρικής βάσης δεδομένων με τα στοιχεία των νέων προτεινόμενων περιοχών.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Γ, όπου θα αναγράφονται όλα τα προβλήματα που παρουσιάστηκαν και ο τρόπος με τον οποίο επιλύθηκαν.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t>Φωτογραφικό υλικό ειδών-εργασίας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1"/>
              </w:numPr>
              <w:spacing w:before="200" w:line="240" w:lineRule="auto"/>
              <w:ind w:right="-19"/>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tcBorders>
          </w:tcPr>
          <w:p w:rsidR="00822551" w:rsidRDefault="00822551" w:rsidP="005A6B8A">
            <w:pPr>
              <w:numPr>
                <w:ilvl w:val="0"/>
                <w:numId w:val="71"/>
              </w:numPr>
              <w:spacing w:before="200" w:line="240" w:lineRule="auto"/>
              <w:ind w:right="-19"/>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p w:rsidR="005E28B7" w:rsidRPr="00D426C2" w:rsidRDefault="005E28B7" w:rsidP="005A6B8A">
            <w:pPr>
              <w:numPr>
                <w:ilvl w:val="0"/>
                <w:numId w:val="71"/>
              </w:numPr>
              <w:spacing w:before="200" w:line="240" w:lineRule="auto"/>
              <w:ind w:right="-19"/>
              <w:jc w:val="both"/>
              <w:rPr>
                <w:rFonts w:cs="Calibri"/>
                <w:bCs/>
                <w:lang w:val="el-GR"/>
              </w:rPr>
            </w:pPr>
            <w:r>
              <w:rPr>
                <w:rFonts w:cs="Calibri"/>
                <w:bCs/>
                <w:lang w:val="el-GR"/>
              </w:rPr>
              <w:t>Κατάλογος σημαντικών ειδών.</w:t>
            </w:r>
          </w:p>
        </w:tc>
        <w:tc>
          <w:tcPr>
            <w:tcW w:w="1328" w:type="dxa"/>
            <w:tcBorders>
              <w:top w:val="nil"/>
            </w:tcBorders>
          </w:tcPr>
          <w:p w:rsidR="005E28B7" w:rsidRPr="005E28B7" w:rsidRDefault="005E28B7" w:rsidP="005E28B7">
            <w:pPr>
              <w:spacing w:before="200" w:line="240" w:lineRule="auto"/>
              <w:ind w:left="180" w:right="-514"/>
              <w:jc w:val="both"/>
              <w:rPr>
                <w:rFonts w:cs="Calibri"/>
                <w:bCs/>
                <w:lang w:val="el-GR"/>
              </w:rPr>
            </w:pPr>
            <w:r>
              <w:rPr>
                <w:rFonts w:cs="Calibri"/>
                <w:bCs/>
                <w:lang w:val="el-GR"/>
              </w:rPr>
              <w:t>*</w:t>
            </w:r>
          </w:p>
          <w:p w:rsidR="005E28B7" w:rsidRPr="00D426C2" w:rsidRDefault="005E28B7" w:rsidP="005E28B7">
            <w:pPr>
              <w:spacing w:before="200" w:line="240" w:lineRule="auto"/>
              <w:ind w:left="228" w:right="-514"/>
              <w:jc w:val="both"/>
              <w:rPr>
                <w:rFonts w:cs="Calibri"/>
                <w:bCs/>
                <w:lang w:val="el-GR"/>
              </w:rPr>
            </w:pPr>
            <w:r>
              <w:rPr>
                <w:rFonts w:cs="Calibri"/>
                <w:bCs/>
                <w:lang w:val="el-GR"/>
              </w:rPr>
              <w:t>*</w:t>
            </w:r>
          </w:p>
        </w:tc>
        <w:tc>
          <w:tcPr>
            <w:tcW w:w="1276" w:type="dxa"/>
            <w:tcBorders>
              <w:top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Pr>
          <w:p w:rsidR="00822551" w:rsidRPr="00D426C2" w:rsidRDefault="004D2701" w:rsidP="005A6B8A">
            <w:pPr>
              <w:spacing w:before="200" w:line="240" w:lineRule="auto"/>
              <w:ind w:left="180" w:right="-19"/>
              <w:jc w:val="both"/>
              <w:rPr>
                <w:rFonts w:cs="Calibri"/>
                <w:b/>
                <w:bCs/>
                <w:lang w:val="el-GR"/>
              </w:rPr>
            </w:pPr>
            <w:r>
              <w:rPr>
                <w:rFonts w:cs="Calibri"/>
                <w:b/>
                <w:bCs/>
                <w:lang w:val="el-GR"/>
              </w:rPr>
              <w:t>Φάση</w:t>
            </w:r>
            <w:r w:rsidR="00822551" w:rsidRPr="00D426C2">
              <w:rPr>
                <w:rFonts w:cs="Calibri"/>
                <w:b/>
                <w:bCs/>
                <w:lang w:val="el-GR"/>
              </w:rPr>
              <w:t xml:space="preserve"> Δ</w:t>
            </w:r>
          </w:p>
        </w:tc>
        <w:tc>
          <w:tcPr>
            <w:tcW w:w="1328" w:type="dxa"/>
          </w:tcPr>
          <w:p w:rsidR="00822551" w:rsidRPr="00D426C2" w:rsidRDefault="00822551" w:rsidP="00822551">
            <w:pPr>
              <w:spacing w:before="200" w:line="240" w:lineRule="auto"/>
              <w:ind w:left="180" w:right="-514"/>
              <w:jc w:val="both"/>
              <w:rPr>
                <w:rFonts w:cs="Calibri"/>
                <w:bCs/>
                <w:lang w:val="el-GR"/>
              </w:rPr>
            </w:pPr>
          </w:p>
        </w:tc>
        <w:tc>
          <w:tcPr>
            <w:tcW w:w="1276"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Έκθεση και βάση δεδομένων με τις βιβλιογραφικές αναφορές.</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χειροπτέρου </w:t>
            </w:r>
            <w:r w:rsidRPr="00D426C2">
              <w:rPr>
                <w:rFonts w:cs="Calibri"/>
                <w:bCs/>
                <w:lang w:val="el-GR"/>
              </w:rPr>
              <w:t>και για κάθε θέση επιτόπιου ελέγχου στη βάση δεδομένων.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Τα συμπληρωμένα έντυπα αναφοράς της έκθεσης της Οδηγίας 92/43/</w:t>
            </w:r>
            <w:r w:rsidR="00957C84">
              <w:rPr>
                <w:rFonts w:cs="Calibri"/>
                <w:bCs/>
                <w:lang w:val="el-GR"/>
              </w:rPr>
              <w:t>Ε.Ο.Κ.</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χειροπτέρου</w:t>
            </w:r>
            <w:r w:rsidR="00287157">
              <w:rPr>
                <w:rFonts w:cs="Calibri"/>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 xml:space="preserve">Χάρτες εξάπλωσης και εύρους εξάπλωσης για κάθε είδος </w:t>
            </w:r>
            <w:r w:rsidRPr="00D426C2">
              <w:rPr>
                <w:rFonts w:cs="Calibri"/>
                <w:lang w:val="el-GR"/>
              </w:rPr>
              <w:t>χειροπτέρου</w:t>
            </w:r>
            <w:r w:rsidR="00287157">
              <w:rPr>
                <w:rFonts w:cs="Calibri"/>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 xml:space="preserve">Έκθεση με τις διαφορές αξιολόγησης της κατάστασης διατήρησης κάθε είδους </w:t>
            </w:r>
            <w:r w:rsidRPr="00D426C2">
              <w:rPr>
                <w:rFonts w:cs="Calibri"/>
                <w:lang w:val="el-GR"/>
              </w:rPr>
              <w:t>χειροπτέρου</w:t>
            </w:r>
            <w:r w:rsidRPr="00D426C2">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lastRenderedPageBreak/>
              <w:t>Εισήγηση για τη διαδικασία μελλοντικής συστηματικής παρακολούθησης της κατάστασης διατήρησης.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 xml:space="preserve">Συνολική έκθεση πεπραγμένων της μελέτης, όπου θα αναγράφονται τα προβλήματα που παρουσιάστηκαν και ο τρόπος με τον οποίο επιλύθηκαν.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Φωτογραφικό υλικό ειδών-εργασίας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D528D">
        <w:trPr>
          <w:cantSplit/>
        </w:trPr>
        <w:tc>
          <w:tcPr>
            <w:tcW w:w="7099" w:type="dxa"/>
            <w:tcBorders>
              <w:top w:val="nil"/>
              <w:bottom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D528D">
        <w:trPr>
          <w:cantSplit/>
        </w:trPr>
        <w:tc>
          <w:tcPr>
            <w:tcW w:w="7099" w:type="dxa"/>
            <w:tcBorders>
              <w:top w:val="nil"/>
            </w:tcBorders>
          </w:tcPr>
          <w:p w:rsidR="00822551" w:rsidRPr="00D426C2" w:rsidRDefault="00822551" w:rsidP="005A6B8A">
            <w:pPr>
              <w:numPr>
                <w:ilvl w:val="0"/>
                <w:numId w:val="72"/>
              </w:numPr>
              <w:spacing w:before="200" w:line="240" w:lineRule="auto"/>
              <w:ind w:right="-19"/>
              <w:jc w:val="both"/>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32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276" w:type="dxa"/>
            <w:tcBorders>
              <w:top w:val="nil"/>
            </w:tcBorders>
          </w:tcPr>
          <w:p w:rsidR="00822551" w:rsidRPr="00D426C2" w:rsidRDefault="00822551" w:rsidP="00822551">
            <w:pPr>
              <w:spacing w:before="200" w:line="240" w:lineRule="auto"/>
              <w:ind w:left="180" w:right="-514"/>
              <w:jc w:val="both"/>
              <w:rPr>
                <w:rFonts w:cs="Calibri"/>
                <w:bCs/>
                <w:lang w:val="el-GR"/>
              </w:rPr>
            </w:pPr>
          </w:p>
        </w:tc>
      </w:tr>
    </w:tbl>
    <w:p w:rsidR="00822551" w:rsidRPr="00D426C2" w:rsidRDefault="00822551" w:rsidP="00822551">
      <w:pPr>
        <w:spacing w:before="200" w:line="240" w:lineRule="auto"/>
        <w:ind w:left="180" w:right="-514"/>
        <w:jc w:val="both"/>
        <w:rPr>
          <w:rFonts w:cs="Calibri"/>
          <w:i/>
          <w:lang w:val="el-GR"/>
        </w:rPr>
      </w:pPr>
      <w:bookmarkStart w:id="129" w:name="_Toc311788760"/>
      <w:r w:rsidRPr="00D426C2">
        <w:rPr>
          <w:rFonts w:cs="Calibri"/>
          <w:i/>
          <w:lang w:val="el-GR"/>
        </w:rPr>
        <w:t>3. ΤΕΧΝΙΚΕΣ ΠΕΡΙΓΡΑΦΕΣ ΠΑΡΑΔΟΤΕΩΝ</w:t>
      </w:r>
      <w:bookmarkEnd w:id="129"/>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Βάσεις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Χάρτες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εφαρμογή του Ν. 3882/2010 (</w:t>
      </w:r>
      <w:r w:rsidR="00AF7800">
        <w:rPr>
          <w:rFonts w:cs="Calibri"/>
          <w:bCs/>
          <w:lang w:val="el-GR"/>
        </w:rPr>
        <w:t xml:space="preserve">Φ.Ε.Κ. </w:t>
      </w:r>
      <w:r w:rsidRPr="00D426C2">
        <w:rPr>
          <w:rFonts w:cs="Calibri"/>
          <w:bCs/>
          <w:lang w:val="el-GR"/>
        </w:rPr>
        <w:t xml:space="preserve"> 166/Α/22-9-10), το σύνολο των παραγόμενων ψηφιακών αρχείων από τις μελέτες θα πρέπει να είναι συμβατά με την Εθνική Υποδομή Γεωχωρικών Πληροφοριών (</w:t>
      </w:r>
      <w:r w:rsidR="00AF7800">
        <w:rPr>
          <w:rFonts w:cs="Calibri"/>
          <w:bCs/>
          <w:lang w:val="el-GR"/>
        </w:rPr>
        <w:t>Ε.Υ.ΓΕ.Π.</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Επιπρόσθετα, στο </w:t>
      </w:r>
      <w:r w:rsidR="00957C84">
        <w:rPr>
          <w:rFonts w:cs="Calibri"/>
          <w:bCs/>
          <w:lang w:val="el-GR"/>
        </w:rPr>
        <w:t>Υ.Π.Ε.Κ.Α.</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πληροφορίες που αφορούν σε σημειακά, γραμμικά και επιφανειακά στοιχεία θα είναι στο προβολικό σύστημα </w:t>
      </w:r>
      <w:r w:rsidR="00AF7800">
        <w:rPr>
          <w:rFonts w:cs="Calibri"/>
          <w:bCs/>
          <w:lang w:val="el-GR"/>
        </w:rPr>
        <w:t>Ε.Γ.Σ.Α.</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822551" w:rsidRPr="00D426C2" w:rsidRDefault="00822551" w:rsidP="00822551">
      <w:pPr>
        <w:spacing w:before="200" w:line="240" w:lineRule="auto"/>
        <w:ind w:left="180" w:right="-514"/>
        <w:jc w:val="both"/>
        <w:rPr>
          <w:rFonts w:cs="Calibri"/>
          <w:bCs/>
          <w:iCs/>
          <w:lang w:val="el-GR"/>
        </w:rPr>
      </w:pPr>
      <w:r w:rsidRPr="00D426C2">
        <w:rPr>
          <w:rFonts w:cs="Calibri"/>
          <w:bCs/>
          <w:lang w:val="el-GR"/>
        </w:rPr>
        <w:t xml:space="preserve">Όλοι οι χάρτες, οι βάσεις δεδομένων και τα μεταδεδομένα τους θα είναι σύμφωνα με το Ν 3882/10 </w:t>
      </w:r>
      <w:r w:rsidRPr="00D426C2">
        <w:rPr>
          <w:rFonts w:cs="Calibri"/>
          <w:bCs/>
          <w:iCs/>
          <w:lang w:val="el-GR"/>
        </w:rPr>
        <w:t>Εθνική Υποδομή Γεωχωρικών Πληροφοριών − Εναρμόνιση με την Οδηγία 2007/2</w:t>
      </w:r>
      <w:r w:rsidR="00A72D5D">
        <w:rPr>
          <w:rFonts w:cs="Calibri"/>
          <w:bCs/>
          <w:iCs/>
          <w:lang w:val="el-GR"/>
        </w:rPr>
        <w:t>/Ε.Κ.</w:t>
      </w:r>
      <w:r w:rsidRPr="00D426C2">
        <w:rPr>
          <w:rFonts w:cs="Calibri"/>
          <w:bCs/>
          <w:iCs/>
          <w:lang w:val="el-GR"/>
        </w:rPr>
        <w:t xml:space="preserve"> του Ευρωπαϊκού Κοινοβουλίου και του Συμβουλίου της 14ης Μαρτίου 2007 και άλλες διατάξεις. Τροποποίηση του ν. 1647/1986 «Οργανισμός Κτηματολογίου και Χαρτογραφήσεων Ελλάδας (</w:t>
      </w:r>
      <w:r w:rsidR="00104879">
        <w:rPr>
          <w:rFonts w:cs="Calibri"/>
          <w:bCs/>
          <w:iCs/>
          <w:lang w:val="el-GR"/>
        </w:rPr>
        <w:t>Ο.Κ.Χ.Ε.</w:t>
      </w:r>
      <w:r w:rsidRPr="00D426C2">
        <w:rPr>
          <w:rFonts w:cs="Calibri"/>
          <w:bCs/>
          <w:iCs/>
          <w:lang w:val="el-GR"/>
        </w:rPr>
        <w:t>) και άλλες σχετικές διατάξεις» (</w:t>
      </w:r>
      <w:r w:rsidR="00AF7800">
        <w:rPr>
          <w:rFonts w:cs="Calibri"/>
          <w:bCs/>
          <w:iCs/>
          <w:lang w:val="el-GR"/>
        </w:rPr>
        <w:t xml:space="preserve">Φ.Ε.Κ. </w:t>
      </w:r>
      <w:r w:rsidRPr="00D426C2">
        <w:rPr>
          <w:rFonts w:cs="Calibri"/>
          <w:bCs/>
          <w:iCs/>
          <w:lang w:val="el-GR"/>
        </w:rPr>
        <w:t xml:space="preserve"> 141/Α΄). που είναι αναρτημένος στην ηλεκτρονική διεύθυνση: </w:t>
      </w:r>
    </w:p>
    <w:p w:rsidR="00822551" w:rsidRPr="00D426C2" w:rsidRDefault="00D65458" w:rsidP="00822551">
      <w:pPr>
        <w:spacing w:before="200" w:line="240" w:lineRule="auto"/>
        <w:ind w:left="180" w:right="-514"/>
        <w:jc w:val="both"/>
        <w:rPr>
          <w:rFonts w:cs="Calibri"/>
          <w:bCs/>
          <w:lang w:val="el-GR"/>
        </w:rPr>
      </w:pPr>
      <w:hyperlink r:id="rId37" w:history="1">
        <w:r w:rsidR="00822551" w:rsidRPr="00D426C2">
          <w:rPr>
            <w:rStyle w:val="-"/>
            <w:rFonts w:cs="Calibri"/>
            <w:bCs/>
            <w:iCs/>
            <w:lang w:val="el-GR"/>
          </w:rPr>
          <w:t>http://www.ypeka.gr/LinkClick.aspx?fileticket=6UfqY151yMQ%3d&amp;tabid=506</w:t>
        </w:r>
      </w:hyperlink>
      <w:r w:rsidR="00822551" w:rsidRPr="00D426C2">
        <w:rPr>
          <w:rFonts w:cs="Calibri"/>
          <w:bCs/>
          <w:i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sidR="00104879">
        <w:rPr>
          <w:rFonts w:cs="Calibri"/>
          <w:bCs/>
          <w:lang w:val="el-GR"/>
        </w:rPr>
        <w:t>κ.λπ.</w:t>
      </w:r>
      <w:r w:rsidRPr="00D426C2">
        <w:rPr>
          <w:rFonts w:cs="Calibri"/>
          <w:bCs/>
          <w:lang w:val="el-GR"/>
        </w:rPr>
        <w:t xml:space="preserve">) θα εξειδικευθούν σε συνεργασία με τον φορέα προκήρυξης και παρακολούθησης του </w:t>
      </w:r>
      <w:r w:rsidRPr="00D426C2">
        <w:rPr>
          <w:rFonts w:cs="Calibri"/>
          <w:bCs/>
          <w:lang w:val="el-GR"/>
        </w:rPr>
        <w:lastRenderedPageBreak/>
        <w:t>έργου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Οι χάρτες θα είναι σε Γεωγραφικό Σύστημα Πληροφοριών και θα δοθούν και με τη μορφή εικόνας.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00F823A7">
        <w:rPr>
          <w:rFonts w:cs="Calibri"/>
          <w:bCs/>
        </w:rPr>
        <w:t>G</w:t>
      </w:r>
      <w:r w:rsidR="00F823A7" w:rsidRPr="00F823A7">
        <w:rPr>
          <w:rFonts w:cs="Calibri"/>
          <w:bCs/>
          <w:lang w:val="el-GR"/>
        </w:rPr>
        <w:t>.</w:t>
      </w:r>
      <w:r w:rsidR="00F823A7">
        <w:rPr>
          <w:rFonts w:cs="Calibri"/>
          <w:bCs/>
        </w:rPr>
        <w:t>P</w:t>
      </w:r>
      <w:r w:rsidR="00F823A7" w:rsidRPr="00F823A7">
        <w:rPr>
          <w:rFonts w:cs="Calibri"/>
          <w:bCs/>
          <w:lang w:val="el-GR"/>
        </w:rPr>
        <w:t>.</w:t>
      </w:r>
      <w:r w:rsidR="00F823A7">
        <w:rPr>
          <w:rFonts w:cs="Calibri"/>
          <w:bCs/>
        </w:rPr>
        <w:t>S</w:t>
      </w:r>
      <w:r w:rsidR="00F823A7" w:rsidRPr="00F823A7">
        <w:rPr>
          <w:rFonts w:cs="Calibri"/>
          <w:bCs/>
          <w:lang w:val="el-GR"/>
        </w:rPr>
        <w:t>.</w:t>
      </w:r>
      <w:r w:rsidRPr="00D426C2">
        <w:rPr>
          <w:rFonts w:cs="Calibri"/>
          <w:bCs/>
          <w:lang w:val="el-GR"/>
        </w:rPr>
        <w:t>, η οποία είναι συμβατή με τα υπόβαθρα της κλίμακας 1:50.000.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σε συνεργασία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θα πρέπει να αποφασίσουν για τους κανόνες γενίκευσης που θα εφαρμοστούν στη χαρτογράφηση κάθε είδους χειροπτέρου. Οι κανόνες γενίκευσης αφορούν στη «γεωμετρία» των περιγραμμάτων των πολυγώνων που αντιπροσωπεύουν τις περιοχές εξάπλωσης των ειδών καθώς επίσης στα ελάχιστα εμβαδά πολυγώνων που θα καταγράφονται ως οντότητες, πολυγωνικές ή ακόμα σημειακές. Οι εν λόγω κανόνες επηρεάζονται από:</w:t>
      </w:r>
    </w:p>
    <w:p w:rsidR="00822551" w:rsidRPr="00D426C2" w:rsidRDefault="00822551" w:rsidP="00B24578">
      <w:pPr>
        <w:numPr>
          <w:ilvl w:val="0"/>
          <w:numId w:val="73"/>
        </w:numPr>
        <w:spacing w:before="200" w:line="240" w:lineRule="auto"/>
        <w:ind w:right="-514"/>
        <w:jc w:val="both"/>
        <w:rPr>
          <w:rFonts w:cs="Calibri"/>
          <w:bCs/>
          <w:lang w:val="el-GR"/>
        </w:rPr>
      </w:pPr>
      <w:r w:rsidRPr="00D426C2">
        <w:rPr>
          <w:rFonts w:cs="Calibri"/>
          <w:bCs/>
          <w:lang w:val="el-GR"/>
        </w:rPr>
        <w:t>το χαρακτήρα της εξάπλωσης του είδους χειροπτέρου</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το είδος παρουσιάζει συγκεντρώσεις σε μικρές επιφάνειες ή εμφανίζεται σε μεγάλες εκτάσεις</w:t>
      </w:r>
      <w:r w:rsidR="00D04113">
        <w:rPr>
          <w:rFonts w:cs="Calibri"/>
          <w:bCs/>
          <w:lang w:val="el-GR"/>
        </w:rPr>
        <w:t>,</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 xml:space="preserve"> τα όρια εξάπλωσης ενός είδους είναι σαφή ή όχι</w:t>
      </w:r>
      <w:r w:rsidR="00D04113">
        <w:rPr>
          <w:rFonts w:cs="Calibri"/>
          <w:bCs/>
          <w:lang w:val="el-GR"/>
        </w:rPr>
        <w:t>,</w:t>
      </w:r>
    </w:p>
    <w:p w:rsidR="00822551" w:rsidRPr="00D426C2" w:rsidRDefault="00822551" w:rsidP="00B24578">
      <w:pPr>
        <w:numPr>
          <w:ilvl w:val="0"/>
          <w:numId w:val="74"/>
        </w:numPr>
        <w:spacing w:before="200" w:line="240" w:lineRule="auto"/>
        <w:ind w:right="-514"/>
        <w:jc w:val="both"/>
        <w:rPr>
          <w:rFonts w:cs="Calibri"/>
          <w:bCs/>
          <w:lang w:val="el-GR"/>
        </w:rPr>
      </w:pPr>
      <w:r w:rsidRPr="00D426C2">
        <w:rPr>
          <w:rFonts w:cs="Calibri"/>
          <w:bCs/>
          <w:lang w:val="el-GR"/>
        </w:rPr>
        <w:t>τις μεθόδους που εφαρμόζονται για την καταγραφής του</w:t>
      </w:r>
      <w:r w:rsidR="00D04113">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κάθε περίπτωση η χάραξη των ορίων πρέπει να μπορεί να τεκμηριώνεται.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ότι αφορά στην εξάπλωση και στο εύρος εξάπλωσης, η απεικόνιση γίνεται με χάρτη πολυγώνων ή χάρτη κουκίδων. Οι χαρτογραφικές πληροφορίες θα πρέπει να αποδίδονται στο κατάλληλο, ανάλογα με την περίπτωση, υπόβαθρο.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στον πληθυσμό,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στην ποιότητα ενδιαιτημάτων,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χρησιμοποιήσει τα ακόλουθα: </w:t>
      </w:r>
    </w:p>
    <w:p w:rsidR="00822551" w:rsidRPr="00D426C2" w:rsidRDefault="00822551" w:rsidP="0010669D">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hyperlink r:id="rId38" w:history="1">
        <w:r w:rsidRPr="00D426C2">
          <w:rPr>
            <w:rStyle w:val="-"/>
            <w:rFonts w:cs="Calibri"/>
            <w:bCs/>
            <w:lang w:val="el-GR"/>
          </w:rPr>
          <w:t>http://www.ypeka.gr/Default.aspx?tabid=432&amp;language=el-GR</w:t>
        </w:r>
      </w:hyperlink>
      <w:r w:rsidRPr="00D426C2">
        <w:rPr>
          <w:rFonts w:cs="Calibri"/>
          <w:bCs/>
          <w:lang w:val="el-GR"/>
        </w:rPr>
        <w:t xml:space="preserve"> </w:t>
      </w:r>
    </w:p>
    <w:p w:rsidR="00822551" w:rsidRPr="00D426C2" w:rsidRDefault="00822551" w:rsidP="0010669D">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κριτήρια της </w:t>
      </w:r>
      <w:r w:rsidR="00957C84">
        <w:rPr>
          <w:rFonts w:cs="Calibri"/>
          <w:bCs/>
          <w:lang w:val="el-GR"/>
        </w:rPr>
        <w:t>Ε.Ε.</w:t>
      </w:r>
      <w:r w:rsidRPr="00D426C2">
        <w:rPr>
          <w:rFonts w:cs="Calibri"/>
          <w:bCs/>
          <w:lang w:val="el-GR"/>
        </w:rPr>
        <w:t xml:space="preserve"> για την αξιολόγηση της επάρκειας του Δικτύου των </w:t>
      </w:r>
      <w:r w:rsidR="00F539C8">
        <w:rPr>
          <w:rFonts w:cs="Calibri"/>
          <w:bCs/>
          <w:lang w:val="el-GR"/>
        </w:rPr>
        <w:t>Τ.Κ.Σ.</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D04113">
        <w:rPr>
          <w:rFonts w:cs="Calibri"/>
          <w:bCs/>
          <w:lang w:val="el-GR"/>
        </w:rPr>
        <w:t>.</w:t>
      </w:r>
    </w:p>
    <w:p w:rsidR="00822551" w:rsidRPr="00D426C2" w:rsidRDefault="00822551" w:rsidP="0010669D">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lastRenderedPageBreak/>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w:t>
      </w:r>
      <w:r w:rsidRPr="00D426C2">
        <w:rPr>
          <w:rFonts w:cs="Calibri"/>
          <w:bCs/>
        </w:rPr>
        <w:t>Interpretation</w:t>
      </w:r>
      <w:r w:rsidRPr="00D426C2">
        <w:rPr>
          <w:rFonts w:cs="Calibri"/>
          <w:bCs/>
          <w:lang w:val="el-GR"/>
        </w:rPr>
        <w:t xml:space="preserve"> </w:t>
      </w:r>
      <w:r w:rsidRPr="00D426C2">
        <w:rPr>
          <w:rFonts w:cs="Calibri"/>
          <w:bCs/>
        </w:rPr>
        <w:t>Manual</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the</w:t>
      </w:r>
      <w:r w:rsidRPr="00D426C2">
        <w:rPr>
          <w:rFonts w:cs="Calibri"/>
          <w:bCs/>
          <w:lang w:val="el-GR"/>
        </w:rPr>
        <w:t xml:space="preserve"> </w:t>
      </w:r>
      <w:r w:rsidRPr="00D426C2">
        <w:rPr>
          <w:rFonts w:cs="Calibri"/>
          <w:bCs/>
        </w:rPr>
        <w:t>European</w:t>
      </w:r>
      <w:r w:rsidRPr="00D426C2">
        <w:rPr>
          <w:rFonts w:cs="Calibri"/>
          <w:bCs/>
          <w:lang w:val="el-GR"/>
        </w:rPr>
        <w:t xml:space="preserve"> </w:t>
      </w:r>
      <w:r w:rsidRPr="00D426C2">
        <w:rPr>
          <w:rFonts w:cs="Calibri"/>
          <w:bCs/>
        </w:rPr>
        <w:t>Union</w:t>
      </w:r>
      <w:r w:rsidRPr="00D426C2">
        <w:rPr>
          <w:rFonts w:cs="Calibri"/>
          <w:bCs/>
          <w:lang w:val="el-GR"/>
        </w:rPr>
        <w:t xml:space="preserve"> </w:t>
      </w:r>
      <w:r w:rsidRPr="00D426C2">
        <w:rPr>
          <w:rFonts w:cs="Calibri"/>
          <w:bCs/>
        </w:rPr>
        <w:t>habitats</w:t>
      </w:r>
      <w:r w:rsidRPr="00D426C2">
        <w:rPr>
          <w:rFonts w:cs="Calibri"/>
          <w:bCs/>
          <w:lang w:val="el-GR"/>
        </w:rPr>
        <w:t xml:space="preserve">, 2007, σε ηλεκτρονική μορφή (αναρτημένο στην ηλεκτρονική διεύθυνση: </w:t>
      </w:r>
      <w:hyperlink r:id="rId39" w:anchor="interpretation" w:history="1">
        <w:r w:rsidRPr="00D426C2">
          <w:rPr>
            <w:rStyle w:val="-"/>
            <w:rFonts w:cs="Calibri"/>
            <w:bCs/>
            <w:lang w:val="el-GR"/>
          </w:rPr>
          <w:t>http://ec.europa.eu/environment/nature/le</w:t>
        </w:r>
        <w:r w:rsidR="00957C84">
          <w:rPr>
            <w:rStyle w:val="-"/>
            <w:rFonts w:cs="Calibri"/>
            <w:bCs/>
            <w:lang w:val="el-GR"/>
          </w:rPr>
          <w:t>G.I.S.</w:t>
        </w:r>
        <w:r w:rsidRPr="00D426C2">
          <w:rPr>
            <w:rStyle w:val="-"/>
            <w:rFonts w:cs="Calibri"/>
            <w:bCs/>
            <w:lang w:val="el-GR"/>
          </w:rPr>
          <w:t>lation/habitatsdirective/index_en.htm#interpretation</w:t>
        </w:r>
      </w:hyperlink>
      <w:r w:rsidRPr="00D426C2">
        <w:rPr>
          <w:rFonts w:cs="Calibri"/>
          <w:bCs/>
          <w:lang w:val="el-GR"/>
        </w:rPr>
        <w:t>)</w:t>
      </w:r>
      <w:r w:rsidR="00D04113">
        <w:rPr>
          <w:rFonts w:cs="Calibri"/>
          <w:bCs/>
          <w:lang w:val="el-GR"/>
        </w:rPr>
        <w:t>.</w:t>
      </w:r>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αποτελέσματα της δεύτερης εθνικής αναφοράς για την εφαρμογή της Οδηγίας 92/43/</w:t>
      </w:r>
      <w:r w:rsidR="00F539C8">
        <w:rPr>
          <w:rFonts w:cs="Calibri"/>
          <w:bCs/>
          <w:lang w:val="el-GR"/>
        </w:rPr>
        <w:t>Ε.Ο.Κ.</w:t>
      </w:r>
      <w:r w:rsidRPr="00D426C2">
        <w:rPr>
          <w:rFonts w:cs="Calibri"/>
          <w:bCs/>
          <w:lang w:val="el-GR"/>
        </w:rPr>
        <w:t xml:space="preserve"> (αναρτημένο στην ηλεκτρονική διεύθυνση: </w:t>
      </w:r>
      <w:hyperlink r:id="rId40" w:history="1">
        <w:r w:rsidRPr="00D426C2">
          <w:rPr>
            <w:rStyle w:val="-"/>
            <w:rFonts w:cs="Calibri"/>
            <w:bCs/>
            <w:lang w:val="el-GR"/>
          </w:rPr>
          <w:t>http://www.ypeka.gr/Default.aspx?tabid=539&amp;language=el-GR</w:t>
        </w:r>
      </w:hyperlink>
      <w:r w:rsidRPr="00D426C2">
        <w:rPr>
          <w:rFonts w:cs="Calibri"/>
          <w:bCs/>
          <w:lang w:val="el-GR"/>
        </w:rPr>
        <w:t>)</w:t>
      </w:r>
      <w:r w:rsidR="00D04113">
        <w:rPr>
          <w:rFonts w:cs="Calibri"/>
          <w:bCs/>
          <w:lang w:val="el-GR"/>
        </w:rPr>
        <w:t>.</w:t>
      </w:r>
      <w:r w:rsidRPr="00D426C2">
        <w:rPr>
          <w:rFonts w:cs="Calibri"/>
          <w:bCs/>
          <w:lang w:val="el-GR"/>
        </w:rPr>
        <w:t xml:space="preserve"> </w:t>
      </w:r>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έντυπα αναφοράς και αξιολόγησης για τους τύπους οικοτόπων και τα είδη της Οδηγίας 92/43</w:t>
      </w:r>
      <w:r w:rsidR="00A72D5D">
        <w:rPr>
          <w:rFonts w:cs="Calibri"/>
          <w:bCs/>
          <w:lang w:val="el-GR"/>
        </w:rPr>
        <w:t>/Ε.Κ.</w:t>
      </w:r>
      <w:r w:rsidRPr="00D426C2">
        <w:rPr>
          <w:rFonts w:cs="Calibri"/>
          <w:bCs/>
          <w:lang w:val="el-GR"/>
        </w:rPr>
        <w:t xml:space="preserve"> που είναι αναρτημένα στην ηλεκτρονική διεύθυνση: </w:t>
      </w:r>
      <w:hyperlink r:id="rId41" w:history="1">
        <w:r w:rsidRPr="00D426C2">
          <w:rPr>
            <w:rStyle w:val="-"/>
            <w:rFonts w:cs="Calibri"/>
          </w:rPr>
          <w:t>http</w:t>
        </w:r>
        <w:r w:rsidRPr="00D426C2">
          <w:rPr>
            <w:rStyle w:val="-"/>
            <w:rFonts w:cs="Calibri"/>
            <w:lang w:val="el-GR"/>
          </w:rPr>
          <w:t>://</w:t>
        </w:r>
        <w:r w:rsidRPr="00D426C2">
          <w:rPr>
            <w:rStyle w:val="-"/>
            <w:rFonts w:cs="Calibri"/>
          </w:rPr>
          <w:t>circa</w:t>
        </w:r>
        <w:r w:rsidRPr="00D426C2">
          <w:rPr>
            <w:rStyle w:val="-"/>
            <w:rFonts w:cs="Calibri"/>
            <w:lang w:val="el-GR"/>
          </w:rPr>
          <w:t>.</w:t>
        </w:r>
        <w:r w:rsidRPr="00D426C2">
          <w:rPr>
            <w:rStyle w:val="-"/>
            <w:rFonts w:cs="Calibri"/>
          </w:rPr>
          <w:t>europa</w:t>
        </w:r>
        <w:r w:rsidRPr="00D426C2">
          <w:rPr>
            <w:rStyle w:val="-"/>
            <w:rFonts w:cs="Calibri"/>
            <w:lang w:val="el-GR"/>
          </w:rPr>
          <w:t>.</w:t>
        </w:r>
        <w:r w:rsidRPr="00D426C2">
          <w:rPr>
            <w:rStyle w:val="-"/>
            <w:rFonts w:cs="Calibri"/>
          </w:rPr>
          <w:t>eu</w:t>
        </w:r>
        <w:r w:rsidRPr="00D426C2">
          <w:rPr>
            <w:rStyle w:val="-"/>
            <w:rFonts w:cs="Calibri"/>
            <w:lang w:val="el-GR"/>
          </w:rPr>
          <w:t>/</w:t>
        </w:r>
        <w:r w:rsidRPr="00D426C2">
          <w:rPr>
            <w:rStyle w:val="-"/>
            <w:rFonts w:cs="Calibri"/>
          </w:rPr>
          <w:t>Public</w:t>
        </w:r>
        <w:r w:rsidRPr="00D426C2">
          <w:rPr>
            <w:rStyle w:val="-"/>
            <w:rFonts w:cs="Calibri"/>
            <w:lang w:val="el-GR"/>
          </w:rPr>
          <w:t>/</w:t>
        </w:r>
        <w:r w:rsidRPr="00D426C2">
          <w:rPr>
            <w:rStyle w:val="-"/>
            <w:rFonts w:cs="Calibri"/>
          </w:rPr>
          <w:t>irc</w:t>
        </w:r>
        <w:r w:rsidRPr="00D426C2">
          <w:rPr>
            <w:rStyle w:val="-"/>
            <w:rFonts w:cs="Calibri"/>
            <w:lang w:val="el-GR"/>
          </w:rPr>
          <w:t>/</w:t>
        </w:r>
        <w:r w:rsidRPr="00D426C2">
          <w:rPr>
            <w:rStyle w:val="-"/>
            <w:rFonts w:cs="Calibri"/>
          </w:rPr>
          <w:t>env</w:t>
        </w:r>
        <w:r w:rsidRPr="00D426C2">
          <w:rPr>
            <w:rStyle w:val="-"/>
            <w:rFonts w:cs="Calibri"/>
            <w:lang w:val="el-GR"/>
          </w:rPr>
          <w:t>/</w:t>
        </w:r>
        <w:r w:rsidRPr="00D426C2">
          <w:rPr>
            <w:rStyle w:val="-"/>
            <w:rFonts w:cs="Calibri"/>
          </w:rPr>
          <w:t>monnat</w:t>
        </w:r>
        <w:r w:rsidRPr="00D426C2">
          <w:rPr>
            <w:rStyle w:val="-"/>
            <w:rFonts w:cs="Calibri"/>
            <w:lang w:val="el-GR"/>
          </w:rPr>
          <w:t>/</w:t>
        </w:r>
        <w:r w:rsidRPr="00D426C2">
          <w:rPr>
            <w:rStyle w:val="-"/>
            <w:rFonts w:cs="Calibri"/>
          </w:rPr>
          <w:t>library</w:t>
        </w:r>
        <w:r w:rsidRPr="00D426C2">
          <w:rPr>
            <w:rStyle w:val="-"/>
            <w:rFonts w:cs="Calibri"/>
            <w:lang w:val="el-GR"/>
          </w:rPr>
          <w:t>?</w:t>
        </w:r>
        <w:r w:rsidRPr="00D426C2">
          <w:rPr>
            <w:rStyle w:val="-"/>
            <w:rFonts w:cs="Calibri"/>
          </w:rPr>
          <w:t>l</w:t>
        </w:r>
        <w:r w:rsidRPr="00D426C2">
          <w:rPr>
            <w:rStyle w:val="-"/>
            <w:rFonts w:cs="Calibri"/>
            <w:lang w:val="el-GR"/>
          </w:rPr>
          <w:t>=/</w:t>
        </w:r>
        <w:r w:rsidRPr="00D426C2">
          <w:rPr>
            <w:rStyle w:val="-"/>
            <w:rFonts w:cs="Calibri"/>
          </w:rPr>
          <w:t>habitats</w:t>
        </w:r>
        <w:r w:rsidRPr="00D426C2">
          <w:rPr>
            <w:rStyle w:val="-"/>
            <w:rFonts w:cs="Calibri"/>
            <w:lang w:val="el-GR"/>
          </w:rPr>
          <w:t>_</w:t>
        </w:r>
        <w:r w:rsidRPr="00D426C2">
          <w:rPr>
            <w:rStyle w:val="-"/>
            <w:rFonts w:cs="Calibri"/>
          </w:rPr>
          <w:t>reporting</w:t>
        </w:r>
        <w:r w:rsidRPr="00D426C2">
          <w:rPr>
            <w:rStyle w:val="-"/>
            <w:rFonts w:cs="Calibri"/>
            <w:lang w:val="el-GR"/>
          </w:rPr>
          <w:t>/</w:t>
        </w:r>
        <w:r w:rsidRPr="00D426C2">
          <w:rPr>
            <w:rStyle w:val="-"/>
            <w:rFonts w:cs="Calibri"/>
          </w:rPr>
          <w:t>reporting</w:t>
        </w:r>
        <w:r w:rsidRPr="00D426C2">
          <w:rPr>
            <w:rStyle w:val="-"/>
            <w:rFonts w:cs="Calibri"/>
            <w:lang w:val="el-GR"/>
          </w:rPr>
          <w:t>_2007-2012&amp;</w:t>
        </w:r>
        <w:r w:rsidRPr="00D426C2">
          <w:rPr>
            <w:rStyle w:val="-"/>
            <w:rFonts w:cs="Calibri"/>
          </w:rPr>
          <w:t>vm</w:t>
        </w:r>
        <w:r w:rsidRPr="00D426C2">
          <w:rPr>
            <w:rStyle w:val="-"/>
            <w:rFonts w:cs="Calibri"/>
            <w:lang w:val="el-GR"/>
          </w:rPr>
          <w:t>=</w:t>
        </w:r>
        <w:r w:rsidRPr="00D426C2">
          <w:rPr>
            <w:rStyle w:val="-"/>
            <w:rFonts w:cs="Calibri"/>
          </w:rPr>
          <w:t>detailed</w:t>
        </w:r>
        <w:r w:rsidRPr="00D426C2">
          <w:rPr>
            <w:rStyle w:val="-"/>
            <w:rFonts w:cs="Calibri"/>
            <w:lang w:val="el-GR"/>
          </w:rPr>
          <w:t>&amp;</w:t>
        </w:r>
        <w:r w:rsidRPr="00D426C2">
          <w:rPr>
            <w:rStyle w:val="-"/>
            <w:rFonts w:cs="Calibri"/>
          </w:rPr>
          <w:t>sb</w:t>
        </w:r>
        <w:r w:rsidRPr="00D426C2">
          <w:rPr>
            <w:rStyle w:val="-"/>
            <w:rFonts w:cs="Calibri"/>
            <w:lang w:val="el-GR"/>
          </w:rPr>
          <w:t>=</w:t>
        </w:r>
        <w:r w:rsidRPr="00D426C2">
          <w:rPr>
            <w:rStyle w:val="-"/>
            <w:rFonts w:cs="Calibri"/>
          </w:rPr>
          <w:t>Title</w:t>
        </w:r>
      </w:hyperlink>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Τα έντυπα αναφοράς της έκθεσης του άρθρου 12 της Οδηγίας των </w:t>
      </w:r>
      <w:r w:rsidR="00E13FFE" w:rsidRPr="00D426C2">
        <w:rPr>
          <w:rFonts w:cs="Calibri"/>
          <w:lang w:val="el-GR"/>
        </w:rPr>
        <w:t>Πτηνών</w:t>
      </w:r>
      <w:r w:rsidRPr="00D426C2">
        <w:rPr>
          <w:rFonts w:cs="Calibri"/>
          <w:lang w:val="el-GR"/>
        </w:rPr>
        <w:t xml:space="preserve"> μπορείτε να τα βρείτε στην ιστοσελίδα: </w:t>
      </w:r>
      <w:hyperlink r:id="rId42" w:history="1">
        <w:r w:rsidRPr="00D426C2">
          <w:rPr>
            <w:rStyle w:val="-"/>
            <w:rFonts w:cs="Calibri"/>
            <w:lang w:val="el-GR"/>
          </w:rPr>
          <w:t>http://circa.europa.eu/Public/irc/env/monnat/library?l=/reporting_art12/art12_2008-2012&amp;vm=detailed&amp;sb=Title</w:t>
        </w:r>
      </w:hyperlink>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Τις φόρμες της βάσης δεδομένων του Δικτύου </w:t>
      </w:r>
      <w:r w:rsidRPr="00D426C2">
        <w:rPr>
          <w:rFonts w:cs="Calibri"/>
        </w:rPr>
        <w:t>Natura</w:t>
      </w:r>
      <w:r w:rsidRPr="00D426C2">
        <w:rPr>
          <w:rFonts w:cs="Calibri"/>
          <w:lang w:val="el-GR"/>
        </w:rPr>
        <w:t xml:space="preserve"> 2000 (</w:t>
      </w:r>
      <w:r w:rsidRPr="00D426C2">
        <w:rPr>
          <w:rFonts w:cs="Calibri"/>
        </w:rPr>
        <w:t>Standard</w:t>
      </w:r>
      <w:r w:rsidRPr="00D426C2">
        <w:rPr>
          <w:rFonts w:cs="Calibri"/>
          <w:lang w:val="el-GR"/>
        </w:rPr>
        <w:t xml:space="preserve"> </w:t>
      </w:r>
      <w:r w:rsidRPr="00D426C2">
        <w:rPr>
          <w:rFonts w:cs="Calibri"/>
        </w:rPr>
        <w:t>Data</w:t>
      </w:r>
      <w:r w:rsidRPr="00D426C2">
        <w:rPr>
          <w:rFonts w:cs="Calibri"/>
          <w:lang w:val="el-GR"/>
        </w:rPr>
        <w:t xml:space="preserve"> </w:t>
      </w:r>
      <w:r w:rsidRPr="00D426C2">
        <w:rPr>
          <w:rFonts w:cs="Calibri"/>
        </w:rPr>
        <w:t>Form</w:t>
      </w:r>
      <w:r w:rsidRPr="00D426C2">
        <w:rPr>
          <w:rFonts w:cs="Calibri"/>
          <w:lang w:val="el-GR"/>
        </w:rPr>
        <w:t xml:space="preserve">) μπορείτε να τα βρείτε στην ιστοσελίδα: </w:t>
      </w:r>
      <w:hyperlink r:id="rId43" w:history="1">
        <w:r w:rsidRPr="00D426C2">
          <w:rPr>
            <w:rStyle w:val="-"/>
            <w:rFonts w:cs="Calibri"/>
            <w:lang w:val="el-GR"/>
          </w:rPr>
          <w:t>http://circa.europa.eu/Public/irc/env/monnat/library?l=/natura_2000_dataflow&amp;vm=detailed&amp;sb=Title</w:t>
        </w:r>
      </w:hyperlink>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κόκκινο βιβλίο των απειλούμενων ζώων της Ελλάδας (σε ηλεκτρονική μορφή, αναρτημένο στην ηλεκτρονική διεύθυνση: </w:t>
      </w:r>
      <w:hyperlink r:id="rId44" w:history="1">
        <w:r w:rsidRPr="00D426C2">
          <w:rPr>
            <w:rStyle w:val="-"/>
            <w:rFonts w:cs="Calibri"/>
            <w:bCs/>
            <w:lang w:val="el-GR"/>
          </w:rPr>
          <w:t>http://www.ypeka.gr/Default.aspx?tabid=518&amp;language=el-GR</w:t>
        </w:r>
      </w:hyperlink>
      <w:r w:rsidRPr="00D426C2">
        <w:rPr>
          <w:rFonts w:cs="Calibri"/>
          <w:bCs/>
          <w:lang w:val="el-GR"/>
        </w:rPr>
        <w:t>)</w:t>
      </w:r>
    </w:p>
    <w:p w:rsidR="00822551" w:rsidRPr="00D426C2" w:rsidRDefault="00822551" w:rsidP="00CA191F">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45" w:history="1">
        <w:r w:rsidRPr="00D426C2">
          <w:rPr>
            <w:rStyle w:val="-"/>
            <w:rFonts w:cs="Calibri"/>
            <w:bCs/>
            <w:lang w:val="el-GR"/>
          </w:rPr>
          <w:t>http://www.eea.europa.eu/data-and-maps/data/eea-reference-grids</w:t>
        </w:r>
      </w:hyperlink>
      <w:r w:rsidRPr="00D426C2">
        <w:rPr>
          <w:rFonts w:cs="Calibri"/>
          <w:bCs/>
          <w:lang w:val="el-GR"/>
        </w:rPr>
        <w:t xml:space="preserve">). </w:t>
      </w:r>
    </w:p>
    <w:p w:rsidR="00822551" w:rsidRPr="00D426C2" w:rsidRDefault="00822551" w:rsidP="0010669D">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Σημειώνεται ότι για τον σχεδιασμό των προγραμμάτων εποπτείας,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w:t>
      </w:r>
      <w:r w:rsidRPr="00D426C2">
        <w:rPr>
          <w:rFonts w:cs="Calibri"/>
          <w:bCs/>
        </w:rPr>
        <w:t>Art</w:t>
      </w:r>
      <w:r w:rsidRPr="00D426C2">
        <w:rPr>
          <w:rFonts w:cs="Calibri"/>
          <w:bCs/>
          <w:lang w:val="el-GR"/>
        </w:rPr>
        <w:t xml:space="preserve"> 17 </w:t>
      </w:r>
      <w:r w:rsidRPr="00D426C2">
        <w:rPr>
          <w:rFonts w:cs="Calibri"/>
          <w:bCs/>
        </w:rPr>
        <w:t>guidelines</w:t>
      </w:r>
      <w:r w:rsidRPr="00D426C2">
        <w:rPr>
          <w:rFonts w:cs="Calibri"/>
          <w:bCs/>
          <w:lang w:val="el-GR"/>
        </w:rPr>
        <w:t xml:space="preserve">». Τα κείμενα παρατίθενται στην ιστοσελίδα: </w:t>
      </w:r>
      <w:hyperlink r:id="rId46"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Public</w:t>
        </w:r>
        <w:r w:rsidRPr="00D426C2">
          <w:rPr>
            <w:rStyle w:val="-"/>
            <w:rFonts w:cs="Calibri"/>
            <w:bCs/>
            <w:lang w:val="el-GR"/>
          </w:rPr>
          <w:t>/</w:t>
        </w:r>
        <w:r w:rsidRPr="00D426C2">
          <w:rPr>
            <w:rStyle w:val="-"/>
            <w:rFonts w:cs="Calibri"/>
            <w:bCs/>
          </w:rPr>
          <w:t>irc</w:t>
        </w:r>
        <w:r w:rsidRPr="00D426C2">
          <w:rPr>
            <w:rStyle w:val="-"/>
            <w:rFonts w:cs="Calibri"/>
            <w:bCs/>
            <w:lang w:val="el-GR"/>
          </w:rPr>
          <w:t>/</w:t>
        </w:r>
        <w:r w:rsidRPr="00D426C2">
          <w:rPr>
            <w:rStyle w:val="-"/>
            <w:rFonts w:cs="Calibri"/>
            <w:bCs/>
          </w:rPr>
          <w:t>env</w:t>
        </w:r>
        <w:r w:rsidRPr="00D426C2">
          <w:rPr>
            <w:rStyle w:val="-"/>
            <w:rFonts w:cs="Calibri"/>
            <w:bCs/>
            <w:lang w:val="el-GR"/>
          </w:rPr>
          <w:t>/</w:t>
        </w:r>
        <w:r w:rsidRPr="00D426C2">
          <w:rPr>
            <w:rStyle w:val="-"/>
            <w:rFonts w:cs="Calibri"/>
            <w:bCs/>
          </w:rPr>
          <w:t>monnat</w:t>
        </w:r>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=/&amp;</w:t>
        </w:r>
        <w:r w:rsidRPr="00D426C2">
          <w:rPr>
            <w:rStyle w:val="-"/>
            <w:rFonts w:cs="Calibri"/>
            <w:bCs/>
          </w:rPr>
          <w:t>vm</w:t>
        </w:r>
        <w:r w:rsidRPr="00D426C2">
          <w:rPr>
            <w:rStyle w:val="-"/>
            <w:rFonts w:cs="Calibri"/>
            <w:bCs/>
            <w:lang w:val="el-GR"/>
          </w:rPr>
          <w:t>=</w:t>
        </w:r>
        <w:r w:rsidRPr="00D426C2">
          <w:rPr>
            <w:rStyle w:val="-"/>
            <w:rFonts w:cs="Calibri"/>
            <w:bCs/>
          </w:rPr>
          <w:t>detailed</w:t>
        </w:r>
        <w:r w:rsidRPr="00D426C2">
          <w:rPr>
            <w:rStyle w:val="-"/>
            <w:rFonts w:cs="Calibri"/>
            <w:bCs/>
            <w:lang w:val="el-GR"/>
          </w:rPr>
          <w:t>&amp;</w:t>
        </w:r>
        <w:r w:rsidRPr="00D426C2">
          <w:rPr>
            <w:rStyle w:val="-"/>
            <w:rFonts w:cs="Calibri"/>
            <w:bCs/>
          </w:rPr>
          <w:t>sb</w:t>
        </w:r>
        <w:r w:rsidRPr="00D426C2">
          <w:rPr>
            <w:rStyle w:val="-"/>
            <w:rFonts w:cs="Calibri"/>
            <w:bCs/>
            <w:lang w:val="el-GR"/>
          </w:rPr>
          <w:t>=</w:t>
        </w:r>
        <w:r w:rsidRPr="00D426C2">
          <w:rPr>
            <w:rStyle w:val="-"/>
            <w:rFonts w:cs="Calibri"/>
            <w:bCs/>
          </w:rPr>
          <w:t>Title</w:t>
        </w:r>
      </w:hyperlink>
      <w:r w:rsidRPr="00D426C2">
        <w:rPr>
          <w:rFonts w:cs="Calibri"/>
          <w:bCs/>
          <w:lang w:val="el-GR"/>
        </w:rPr>
        <w:t>, «</w:t>
      </w:r>
      <w:r w:rsidRPr="00D426C2">
        <w:rPr>
          <w:rFonts w:cs="Calibri"/>
          <w:bCs/>
        </w:rPr>
        <w:t>An</w:t>
      </w:r>
      <w:r w:rsidRPr="00D426C2">
        <w:rPr>
          <w:rFonts w:cs="Calibri"/>
          <w:bCs/>
          <w:lang w:val="el-GR"/>
        </w:rPr>
        <w:t xml:space="preserve"> </w:t>
      </w:r>
      <w:r w:rsidRPr="00D426C2">
        <w:rPr>
          <w:rFonts w:cs="Calibri"/>
          <w:bCs/>
        </w:rPr>
        <w:t>expert</w:t>
      </w:r>
      <w:r w:rsidRPr="00D426C2">
        <w:rPr>
          <w:rFonts w:cs="Calibri"/>
          <w:bCs/>
          <w:lang w:val="el-GR"/>
        </w:rPr>
        <w:t xml:space="preserve"> </w:t>
      </w:r>
      <w:r w:rsidRPr="00D426C2">
        <w:rPr>
          <w:rFonts w:cs="Calibri"/>
          <w:bCs/>
        </w:rPr>
        <w:t>group</w:t>
      </w:r>
      <w:r w:rsidRPr="00D426C2">
        <w:rPr>
          <w:rFonts w:cs="Calibri"/>
          <w:bCs/>
          <w:lang w:val="el-GR"/>
        </w:rPr>
        <w:t xml:space="preserve"> </w:t>
      </w:r>
      <w:r w:rsidRPr="00D426C2">
        <w:rPr>
          <w:rFonts w:cs="Calibri"/>
          <w:bCs/>
        </w:rPr>
        <w:t>on</w:t>
      </w:r>
      <w:r w:rsidRPr="00D426C2">
        <w:rPr>
          <w:rFonts w:cs="Calibri"/>
          <w:bCs/>
          <w:lang w:val="el-GR"/>
        </w:rPr>
        <w:t xml:space="preserve"> </w:t>
      </w:r>
      <w:r w:rsidRPr="00D426C2">
        <w:rPr>
          <w:rFonts w:cs="Calibri"/>
          <w:bCs/>
        </w:rPr>
        <w:t>reporting</w:t>
      </w:r>
      <w:r w:rsidRPr="00D426C2">
        <w:rPr>
          <w:rFonts w:cs="Calibri"/>
          <w:bCs/>
          <w:lang w:val="el-GR"/>
        </w:rPr>
        <w:t>», η οποία ενημερώνεται διαρκώς.</w:t>
      </w:r>
    </w:p>
    <w:p w:rsidR="008D3678" w:rsidRPr="00D426C2" w:rsidRDefault="008D3678" w:rsidP="00822551">
      <w:pPr>
        <w:spacing w:before="200" w:line="240" w:lineRule="auto"/>
        <w:ind w:left="180" w:right="-514"/>
        <w:jc w:val="both"/>
        <w:rPr>
          <w:rFonts w:cs="Calibri"/>
          <w:bCs/>
          <w:lang w:val="el-GR"/>
        </w:rPr>
      </w:pPr>
    </w:p>
    <w:p w:rsidR="008D3678" w:rsidRPr="00D426C2" w:rsidRDefault="008D3678" w:rsidP="008D3678">
      <w:pPr>
        <w:spacing w:before="200" w:line="240" w:lineRule="auto"/>
        <w:ind w:left="180" w:right="-514"/>
        <w:jc w:val="both"/>
        <w:rPr>
          <w:rFonts w:cs="Calibri"/>
          <w:i/>
          <w:lang w:val="el-GR"/>
        </w:rPr>
      </w:pPr>
      <w:bookmarkStart w:id="130" w:name="_Toc311788761"/>
      <w:r w:rsidRPr="00D426C2">
        <w:rPr>
          <w:rFonts w:cs="Calibri"/>
          <w:i/>
          <w:lang w:val="el-GR"/>
        </w:rPr>
        <w:t>4. ΔΙΑΡΚΕΙΑ – ΦΑΣΕΙΣ ΤΟΥ ΠΡΟΓΡΑΜΜΑΤΟΣ ΕΠΟΠΤΕΙΑΣ (ΕΝΔΕΙΚΤΙΚΑ)</w:t>
      </w:r>
      <w:bookmarkEnd w:id="130"/>
    </w:p>
    <w:p w:rsidR="001B3827" w:rsidRPr="00D426C2" w:rsidRDefault="001B3827" w:rsidP="001B3827">
      <w:pPr>
        <w:spacing w:before="200" w:line="240" w:lineRule="auto"/>
        <w:ind w:left="180" w:right="-514"/>
        <w:jc w:val="both"/>
        <w:rPr>
          <w:rFonts w:cs="Calibri"/>
          <w:bCs/>
          <w:lang w:val="el-GR"/>
        </w:rPr>
      </w:pPr>
      <w:r w:rsidRPr="00D426C2">
        <w:rPr>
          <w:rFonts w:cs="Calibri"/>
          <w:bCs/>
          <w:lang w:val="el-GR"/>
        </w:rPr>
        <w:lastRenderedPageBreak/>
        <w:t>Το πρόγραμμα θα ολοκληρωθεί και θα παραληφθεί σε τέσσερεις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Α</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2 μήνες από την ημερομηνία υπογραφής της σύμβασης</w:t>
      </w:r>
      <w:r w:rsidR="001B3827">
        <w:rPr>
          <w:rFonts w:cs="Calibri"/>
          <w:bCs/>
          <w:lang w:val="el-GR"/>
        </w:rPr>
        <w:t>.</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Β</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 xml:space="preserve">από την ολοκλήρωση και παραλαβή της Α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Γ</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Β</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Δ</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Γ</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και για διάστημα οκτώ (8</w:t>
      </w:r>
      <w:r w:rsidR="001B3827" w:rsidRPr="00D426C2">
        <w:rPr>
          <w:rFonts w:cs="Calibri"/>
          <w:bCs/>
          <w:lang w:val="el-GR"/>
        </w:rPr>
        <w:t>)</w:t>
      </w:r>
      <w:r w:rsidR="001B3827">
        <w:rPr>
          <w:rFonts w:cs="Calibri"/>
          <w:bCs/>
          <w:lang w:val="el-GR"/>
        </w:rPr>
        <w:t xml:space="preserve"> μηνών.</w:t>
      </w:r>
    </w:p>
    <w:p w:rsidR="008D3678" w:rsidRPr="00D426C2" w:rsidRDefault="008D3678"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lang w:val="el-GR"/>
        </w:rPr>
      </w:pPr>
      <w:r w:rsidRPr="00D426C2">
        <w:rPr>
          <w:rFonts w:cs="Calibri"/>
          <w:lang w:val="el-GR"/>
        </w:rPr>
        <w:br w:type="page"/>
      </w:r>
      <w:bookmarkStart w:id="131" w:name="_Toc311788762"/>
      <w:r w:rsidRPr="00D426C2">
        <w:rPr>
          <w:rFonts w:cs="Calibri"/>
          <w:b/>
          <w:lang w:val="el-GR"/>
        </w:rPr>
        <w:lastRenderedPageBreak/>
        <w:t>Τμήμα 5</w:t>
      </w:r>
      <w:r w:rsidRPr="00D426C2">
        <w:rPr>
          <w:rFonts w:cs="Calibri"/>
          <w:b/>
          <w:lang w:val="el-GR"/>
        </w:rPr>
        <w:tab/>
        <w:t>Καταγραφή και παρακολούθηση των ειδών χλωρίδας</w:t>
      </w:r>
      <w:bookmarkEnd w:id="131"/>
    </w:p>
    <w:p w:rsidR="00822551" w:rsidRPr="00D426C2" w:rsidRDefault="00822551" w:rsidP="00822551">
      <w:pPr>
        <w:spacing w:before="200" w:line="240" w:lineRule="auto"/>
        <w:ind w:left="180" w:right="-514"/>
        <w:jc w:val="both"/>
        <w:rPr>
          <w:rFonts w:cs="Calibri"/>
          <w:i/>
          <w:lang w:val="el-GR"/>
        </w:rPr>
      </w:pPr>
      <w:bookmarkStart w:id="132" w:name="_Toc311788763"/>
      <w:r w:rsidRPr="00D426C2">
        <w:rPr>
          <w:rFonts w:cs="Calibri"/>
          <w:i/>
          <w:lang w:val="el-GR"/>
        </w:rPr>
        <w:t>1. ΣΚΟΠΟΣ &amp; ΑΝΤΙΚΕΙΜΕΝΟ ΤΟΥ ΠΡΟΓΡΑΜΜΑΤΟΣ ΠΑΡΑΚΟΛΟΥΘΗΣΗΣ</w:t>
      </w:r>
      <w:bookmarkEnd w:id="132"/>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Το αντικείμενο των παρεχόμενων υπηρεσιών αφορά στην αρτιότερη καταγραφή και παρακολούθηση των ειδών χλωρίδας της περιοχής ευθύνης του Φορέα Διαχείρισης Όρους Πάρνωνα και Υγροτόπου Μουστού, κατά την υλοποίηση της πράξης «ΠΡΟΣΤΑΣΙΑ ΚΑΙ ΔΙΑΤΗΡΗΣΗ ΤΗΣ ΒΙΟΠΟΙΚΙΛΟΤΗΤΑΣ ΤΟΥ ΟΡΟΥΣ </w:t>
      </w:r>
      <w:r w:rsidR="00CA191F">
        <w:rPr>
          <w:rFonts w:cs="Calibri"/>
          <w:lang w:val="el-GR"/>
        </w:rPr>
        <w:t>ΠΑΡΝΩΝΑ ΚΑΙ</w:t>
      </w:r>
      <w:r w:rsidRPr="00D426C2">
        <w:rPr>
          <w:rFonts w:cs="Calibri"/>
          <w:lang w:val="el-GR"/>
        </w:rPr>
        <w:t xml:space="preserve"> ΥΓΡΟΤΟΠΟΥ ΜΟΥΣΤΟΥ» στο πλαίσιο του υποέργου 2 του Άξονα Προτεραιότητας 9 «Προστασία Φυσικού Περιβάλλοντος και Βιοποικιλότητας», του Ε.Π.ΠΕΡ.Α.Α. που συγχρηματοδοτείται από ΕΤΠΑ.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Σκοπός του προγράμματος εποπτείας των ειδών χλωρίδας είναι η καταγραφή, η εποπτεία και η αξιολόγηση της κατάστασης διατήρησης όλων των ειδών χλωρίδας των Παραρτημάτων ΙΙ, IV και V της Οδηγίας 92/43/</w:t>
      </w:r>
      <w:r w:rsidR="00957C84">
        <w:rPr>
          <w:rFonts w:cs="Calibri"/>
          <w:lang w:val="el-GR"/>
        </w:rPr>
        <w:t>Ε.Ο.Κ.</w:t>
      </w:r>
      <w:r w:rsidRPr="00D426C2">
        <w:rPr>
          <w:rFonts w:cs="Calibri"/>
          <w:lang w:val="el-GR"/>
        </w:rPr>
        <w:t xml:space="preserve"> Ως βάση για την εποπτεία και την αξιολόγηση της κατάστασης διατήρησης των ειδών θα χρησιμοποιηθούν: α) η εξάπλωση και εύρος εξάπλωσης, β) Η κατάσταση του πληθυσμού (μέγεθος, δομή και δυναμική πληθυσμού), γ) Η ποιότητα και η έκταση των ενδιαιτημάτων, και δ) Οι επιδράσεις – πιέσεις – απειλές (προοπτικές διατήρησης).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Για την υλοποίηση του προγράμματος του, ο Ανάδοχος θα βρίσκεται σε συνεχή επικοινωνία με το </w:t>
      </w:r>
      <w:r w:rsidR="00D61F8C">
        <w:rPr>
          <w:rFonts w:cs="Calibri"/>
          <w:lang w:val="el-GR"/>
        </w:rPr>
        <w:t>Φ.Δ.</w:t>
      </w:r>
      <w:r w:rsidRPr="00D426C2">
        <w:rPr>
          <w:rFonts w:cs="Calibri"/>
          <w:lang w:val="el-GR"/>
        </w:rPr>
        <w:t xml:space="preserve">, και τον ανάδοχο του έργου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του Τμήματος Διαχείρισης Φυσικού Περιβάλλοντος του </w:t>
      </w:r>
      <w:r w:rsidR="00957C84">
        <w:rPr>
          <w:rFonts w:cs="Calibri"/>
          <w:lang w:val="el-GR"/>
        </w:rPr>
        <w:t>Υ.Π.Ε.Κ.Α.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Τα είδη χλωρίδας που απαντούν στην περιοχή ευθύνης του Φορέα Διαχείρισης Όρους Πάρνωνα και Υγροτόπου Μουστού και τα οποία θα παρακολουθηθούν στο πλαίσιο του παρόντος είναι:</w:t>
      </w:r>
    </w:p>
    <w:p w:rsidR="00822551" w:rsidRPr="00D426C2" w:rsidRDefault="00822551" w:rsidP="00B24578">
      <w:pPr>
        <w:numPr>
          <w:ilvl w:val="0"/>
          <w:numId w:val="77"/>
        </w:numPr>
        <w:spacing w:before="200" w:line="240" w:lineRule="auto"/>
        <w:ind w:right="-514"/>
        <w:jc w:val="both"/>
        <w:rPr>
          <w:rFonts w:cs="Calibri"/>
          <w:lang w:val="el-GR"/>
        </w:rPr>
      </w:pPr>
      <w:r w:rsidRPr="00D426C2">
        <w:rPr>
          <w:rFonts w:cs="Calibri"/>
          <w:lang w:val="el-GR"/>
        </w:rPr>
        <w:t xml:space="preserve">Είδη των παραρτημάτων </w:t>
      </w:r>
      <w:r w:rsidRPr="00D426C2">
        <w:rPr>
          <w:rFonts w:cs="Calibri"/>
        </w:rPr>
        <w:t>II</w:t>
      </w:r>
      <w:r w:rsidRPr="00D426C2">
        <w:rPr>
          <w:rFonts w:cs="Calibri"/>
          <w:lang w:val="el-GR"/>
        </w:rPr>
        <w:t xml:space="preserve">, </w:t>
      </w:r>
      <w:r w:rsidRPr="00D426C2">
        <w:rPr>
          <w:rFonts w:cs="Calibri"/>
        </w:rPr>
        <w:t>IV</w:t>
      </w:r>
      <w:r w:rsidRPr="00D426C2">
        <w:rPr>
          <w:rFonts w:cs="Calibri"/>
          <w:lang w:val="el-GR"/>
        </w:rPr>
        <w:t xml:space="preserve"> και </w:t>
      </w:r>
      <w:r w:rsidRPr="00D426C2">
        <w:rPr>
          <w:rFonts w:cs="Calibri"/>
        </w:rPr>
        <w:t>V</w:t>
      </w:r>
      <w:r w:rsidRPr="00D426C2">
        <w:rPr>
          <w:rFonts w:cs="Calibri"/>
          <w:lang w:val="el-GR"/>
        </w:rPr>
        <w:t xml:space="preserve"> της Οδηγίας 92/43/</w:t>
      </w:r>
      <w:r w:rsidR="00F539C8">
        <w:rPr>
          <w:rFonts w:cs="Calibri"/>
          <w:lang w:val="el-GR"/>
        </w:rPr>
        <w:t>Ε.Ο.Κ.</w:t>
      </w:r>
      <w:r w:rsidRPr="00D426C2">
        <w:rPr>
          <w:rFonts w:cs="Calibri"/>
          <w:lang w:val="el-GR"/>
        </w:rPr>
        <w:t>:</w:t>
      </w:r>
    </w:p>
    <w:p w:rsidR="00822551" w:rsidRPr="00D426C2" w:rsidRDefault="00822551" w:rsidP="00B24578">
      <w:pPr>
        <w:numPr>
          <w:ilvl w:val="0"/>
          <w:numId w:val="78"/>
        </w:numPr>
        <w:spacing w:before="200" w:line="240" w:lineRule="auto"/>
        <w:ind w:right="-514"/>
        <w:jc w:val="both"/>
        <w:rPr>
          <w:rFonts w:cs="Calibri"/>
          <w:i/>
          <w:lang w:val="el-GR"/>
        </w:rPr>
      </w:pPr>
      <w:r w:rsidRPr="00D426C2">
        <w:rPr>
          <w:rFonts w:cs="Calibri"/>
          <w:i/>
          <w:lang w:val="el-GR"/>
        </w:rPr>
        <w:t>Carex acuta</w:t>
      </w:r>
    </w:p>
    <w:p w:rsidR="00822551" w:rsidRPr="00D426C2" w:rsidRDefault="00822551" w:rsidP="00B24578">
      <w:pPr>
        <w:numPr>
          <w:ilvl w:val="0"/>
          <w:numId w:val="78"/>
        </w:numPr>
        <w:spacing w:before="200" w:line="240" w:lineRule="auto"/>
        <w:ind w:right="-514"/>
        <w:jc w:val="both"/>
        <w:rPr>
          <w:rFonts w:cs="Calibri"/>
          <w:i/>
          <w:lang w:val="el-GR"/>
        </w:rPr>
      </w:pPr>
      <w:r w:rsidRPr="00D426C2">
        <w:rPr>
          <w:rFonts w:cs="Calibri"/>
          <w:i/>
          <w:lang w:val="el-GR"/>
        </w:rPr>
        <w:t>Micromeria taygetea</w:t>
      </w:r>
    </w:p>
    <w:p w:rsidR="00822551" w:rsidRPr="00D426C2" w:rsidRDefault="00822551" w:rsidP="00B24578">
      <w:pPr>
        <w:numPr>
          <w:ilvl w:val="0"/>
          <w:numId w:val="77"/>
        </w:numPr>
        <w:spacing w:before="200" w:line="240" w:lineRule="auto"/>
        <w:ind w:right="-514"/>
        <w:jc w:val="both"/>
        <w:rPr>
          <w:rFonts w:cs="Calibri"/>
          <w:lang w:val="el-GR"/>
        </w:rPr>
      </w:pPr>
      <w:r w:rsidRPr="00D426C2">
        <w:rPr>
          <w:rFonts w:cs="Calibri"/>
          <w:lang w:val="el-GR"/>
        </w:rPr>
        <w:t>Τα Σπάνια, Ενδημικά και Απειλούμενα (ΣΕΑ) φυτικά είδη και υποείδη των τριών περιοχών Ν</w:t>
      </w:r>
      <w:r w:rsidRPr="00D426C2">
        <w:rPr>
          <w:rFonts w:cs="Calibri"/>
        </w:rPr>
        <w:t>atura</w:t>
      </w:r>
      <w:r w:rsidRPr="00D426C2">
        <w:rPr>
          <w:rFonts w:cs="Calibri"/>
          <w:lang w:val="el-GR"/>
        </w:rPr>
        <w:t xml:space="preserve"> 2000 του Όρους Πάρνωνα &amp; Υγροτόπου Μουστού αλλά και την ευρύτερης περιοχής του Πάρνωνα. Στον κατάλογο ΣΕΑ περιλαμβάνονται οι ακόλουθες κατηγορίες φυτικών ειδών και υποειδών:</w:t>
      </w:r>
    </w:p>
    <w:p w:rsidR="00822551" w:rsidRPr="00D426C2" w:rsidRDefault="00822551" w:rsidP="00B24578">
      <w:pPr>
        <w:numPr>
          <w:ilvl w:val="0"/>
          <w:numId w:val="79"/>
        </w:numPr>
        <w:spacing w:before="200" w:line="240" w:lineRule="auto"/>
        <w:ind w:right="-514"/>
        <w:jc w:val="both"/>
        <w:rPr>
          <w:rFonts w:cs="Calibri"/>
          <w:lang w:val="el-GR"/>
        </w:rPr>
      </w:pPr>
      <w:r w:rsidRPr="00D426C2">
        <w:rPr>
          <w:rFonts w:cs="Calibri"/>
          <w:lang w:val="el-GR"/>
        </w:rPr>
        <w:t>Είδη που υπόκεινται σε νομικό καθεστώς προστασίας οποιουδήποτε είδους (π.χ. είδη κοινοτικού ενδιαφέροντος της οδηγίας 92/43/</w:t>
      </w:r>
      <w:r w:rsidR="00F539C8">
        <w:rPr>
          <w:rFonts w:cs="Calibri"/>
          <w:lang w:val="el-GR"/>
        </w:rPr>
        <w:t>Ε.Ο.Κ.</w:t>
      </w:r>
      <w:r w:rsidRPr="00D426C2">
        <w:rPr>
          <w:rFonts w:cs="Calibri"/>
          <w:lang w:val="el-GR"/>
        </w:rPr>
        <w:t>, είδη που καλύπτονται από το Προεδρικό Διάταγμα 67/1981, είδη της Σύμβασης Βέρνης).</w:t>
      </w:r>
    </w:p>
    <w:p w:rsidR="00822551" w:rsidRPr="00D426C2" w:rsidRDefault="00822551" w:rsidP="00B24578">
      <w:pPr>
        <w:numPr>
          <w:ilvl w:val="0"/>
          <w:numId w:val="79"/>
        </w:numPr>
        <w:spacing w:before="200" w:line="240" w:lineRule="auto"/>
        <w:ind w:right="-514"/>
        <w:jc w:val="both"/>
        <w:rPr>
          <w:rFonts w:cs="Calibri"/>
          <w:lang w:val="el-GR"/>
        </w:rPr>
      </w:pPr>
      <w:r w:rsidRPr="00D426C2">
        <w:rPr>
          <w:rFonts w:cs="Calibri"/>
          <w:lang w:val="el-GR"/>
        </w:rPr>
        <w:t>Είδη που έχουν περιληφθεί σε Βιβλία Ερυθρών Δεδομένων της Ελλάδας (</w:t>
      </w:r>
      <w:r w:rsidRPr="00D426C2">
        <w:rPr>
          <w:rFonts w:cs="Calibri"/>
        </w:rPr>
        <w:t>Phitos</w:t>
      </w:r>
      <w:r w:rsidRPr="00D426C2">
        <w:rPr>
          <w:rFonts w:cs="Calibri"/>
          <w:lang w:val="el-GR"/>
        </w:rPr>
        <w:t xml:space="preserve"> &amp; </w:t>
      </w:r>
      <w:r w:rsidRPr="00D426C2">
        <w:rPr>
          <w:rFonts w:cs="Calibri"/>
        </w:rPr>
        <w:t>al</w:t>
      </w:r>
      <w:r w:rsidRPr="00D426C2">
        <w:rPr>
          <w:rFonts w:cs="Calibri"/>
          <w:lang w:val="el-GR"/>
        </w:rPr>
        <w:t xml:space="preserve">. 1995, Φοίτος </w:t>
      </w:r>
      <w:r w:rsidR="00CA191F">
        <w:rPr>
          <w:rFonts w:cs="Calibri"/>
        </w:rPr>
        <w:t>et</w:t>
      </w:r>
      <w:r w:rsidRPr="00D426C2">
        <w:rPr>
          <w:rFonts w:cs="Calibri"/>
          <w:lang w:val="el-GR"/>
        </w:rPr>
        <w:t xml:space="preserve"> </w:t>
      </w:r>
      <w:r w:rsidRPr="00D426C2">
        <w:rPr>
          <w:rFonts w:cs="Calibri"/>
        </w:rPr>
        <w:t>al</w:t>
      </w:r>
      <w:r w:rsidRPr="00D426C2">
        <w:rPr>
          <w:rFonts w:cs="Calibri"/>
          <w:lang w:val="el-GR"/>
        </w:rPr>
        <w:t>. 2009) ή σε καταλόγους απειλουμένων ειδών της Ι</w:t>
      </w:r>
      <w:r w:rsidRPr="00D426C2">
        <w:rPr>
          <w:rFonts w:cs="Calibri"/>
        </w:rPr>
        <w:t>UCN</w:t>
      </w:r>
      <w:r w:rsidRPr="00D426C2">
        <w:rPr>
          <w:rFonts w:cs="Calibri"/>
          <w:lang w:val="el-GR"/>
        </w:rPr>
        <w:t xml:space="preserve"> ή σε λίστες σημαντικών ειδών (π.χ.  Άλλα Σημαντικά Είδη Φυτών του Δικτύου </w:t>
      </w:r>
      <w:r w:rsidRPr="00D426C2">
        <w:rPr>
          <w:rFonts w:cs="Calibri"/>
        </w:rPr>
        <w:t>Natura</w:t>
      </w:r>
      <w:r w:rsidRPr="00D426C2">
        <w:rPr>
          <w:rFonts w:cs="Calibri"/>
          <w:lang w:val="el-GR"/>
        </w:rPr>
        <w:t xml:space="preserve"> 2000 - </w:t>
      </w:r>
      <w:r w:rsidRPr="00D426C2">
        <w:rPr>
          <w:rFonts w:cs="Calibri"/>
        </w:rPr>
        <w:t>IPS</w:t>
      </w:r>
      <w:r w:rsidRPr="00D426C2">
        <w:rPr>
          <w:rFonts w:cs="Calibri"/>
          <w:lang w:val="el-GR"/>
        </w:rPr>
        <w:t xml:space="preserve">, </w:t>
      </w:r>
      <w:r w:rsidRPr="00D426C2">
        <w:rPr>
          <w:rFonts w:cs="Calibri"/>
        </w:rPr>
        <w:t>Kokkini</w:t>
      </w:r>
      <w:r w:rsidRPr="00D426C2">
        <w:rPr>
          <w:rFonts w:cs="Calibri"/>
          <w:lang w:val="el-GR"/>
        </w:rPr>
        <w:t xml:space="preserve"> </w:t>
      </w:r>
      <w:r w:rsidRPr="00D426C2">
        <w:rPr>
          <w:rFonts w:cs="Calibri"/>
        </w:rPr>
        <w:t>et</w:t>
      </w:r>
      <w:r w:rsidRPr="00D426C2">
        <w:rPr>
          <w:rFonts w:cs="Calibri"/>
          <w:lang w:val="el-GR"/>
        </w:rPr>
        <w:t xml:space="preserve"> </w:t>
      </w:r>
      <w:r w:rsidRPr="00D426C2">
        <w:rPr>
          <w:rFonts w:cs="Calibri"/>
        </w:rPr>
        <w:t>al</w:t>
      </w:r>
      <w:r w:rsidRPr="00D426C2">
        <w:rPr>
          <w:rFonts w:cs="Calibri"/>
          <w:lang w:val="el-GR"/>
        </w:rPr>
        <w:t>. 1996). Πολλά από αυτά τα είδη δεν υπόκεινται σε κάποιο νομικό καθεστώς προστασίας. Η ένταξη ενός είδος της συγκεκριμένης κατηγορίας στα ΣΕΑ των τριών περιοχών Ν</w:t>
      </w:r>
      <w:r w:rsidRPr="00D426C2">
        <w:rPr>
          <w:rFonts w:cs="Calibri"/>
        </w:rPr>
        <w:t>atura</w:t>
      </w:r>
      <w:r w:rsidRPr="00D426C2">
        <w:rPr>
          <w:rFonts w:cs="Calibri"/>
          <w:lang w:val="el-GR"/>
        </w:rPr>
        <w:t xml:space="preserve"> 2000 του Όρους Πάρνωνα &amp; Υγροτόπου Μουστού ή η εξαίρεσή του από τα ΣΕΑ πρέπει να υποστηρίζεται και να δικαιολογείται με συγκεκριμένα επιχειρήματα (που είναι διαθέσιμα είτε από τη βιβλιογραφία είτε προκύπτουν από την έρευνα πεδίου).</w:t>
      </w:r>
    </w:p>
    <w:p w:rsidR="00822551" w:rsidRPr="00D426C2" w:rsidRDefault="00822551" w:rsidP="00B24578">
      <w:pPr>
        <w:numPr>
          <w:ilvl w:val="0"/>
          <w:numId w:val="79"/>
        </w:numPr>
        <w:spacing w:before="200" w:line="240" w:lineRule="auto"/>
        <w:ind w:right="-514"/>
        <w:jc w:val="both"/>
        <w:rPr>
          <w:rFonts w:cs="Calibri"/>
          <w:lang w:val="el-GR"/>
        </w:rPr>
      </w:pPr>
      <w:r w:rsidRPr="00D426C2">
        <w:rPr>
          <w:rFonts w:cs="Calibri"/>
          <w:lang w:val="el-GR"/>
        </w:rPr>
        <w:lastRenderedPageBreak/>
        <w:t>Τοπικά ενδημικά είδη ή ελληνικά ενδημικά με μικρούς πληθυσμούς, σπάνια είδη (όχι αναγκαστικά ενδημικά) που εμφανίζονται σε λίγους και ολιγομελείς πληθυσμούς στην Ελλάδα  και είδη με ιδιαίτερο φυτογεωγραφικό ενδιαφέρον. Οι λόγοι για τους οποίους τα μέλη της κατηγορίας αυτής εντάσσονται στα ΣΕΑ θα αναγράφονται και θα τεκμηριώνονται.</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Ορισμένα υποψήφια φυτικά είδη για ένταξη στα ΣΕΑ, τα οποία θα αξιολογηθούν στα πλαίσια του παρόντος υποέργου, αναγράφονται στον παρακάτω πίνακα.</w:t>
      </w:r>
    </w:p>
    <w:tbl>
      <w:tblPr>
        <w:tblW w:w="85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0"/>
        <w:gridCol w:w="2841"/>
        <w:gridCol w:w="2841"/>
      </w:tblGrid>
      <w:tr w:rsidR="00822551" w:rsidRPr="00D426C2" w:rsidTr="000D528D">
        <w:tc>
          <w:tcPr>
            <w:tcW w:w="2840" w:type="dxa"/>
          </w:tcPr>
          <w:p w:rsidR="00822551" w:rsidRPr="00D426C2" w:rsidRDefault="00822551" w:rsidP="00822551">
            <w:pPr>
              <w:spacing w:before="200" w:line="240" w:lineRule="auto"/>
              <w:ind w:left="180" w:right="-514"/>
              <w:jc w:val="both"/>
              <w:rPr>
                <w:rFonts w:cs="Calibri"/>
                <w:i/>
              </w:rPr>
            </w:pPr>
            <w:r w:rsidRPr="00D426C2">
              <w:rPr>
                <w:rFonts w:cs="Calibri"/>
                <w:i/>
              </w:rPr>
              <w:t>Achillea taygetea</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Alkanna sfikasiana</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Alyssum taygeteum</w:t>
            </w:r>
          </w:p>
        </w:tc>
      </w:tr>
      <w:tr w:rsidR="00822551" w:rsidRPr="00D426C2" w:rsidTr="000D528D">
        <w:tc>
          <w:tcPr>
            <w:tcW w:w="2840" w:type="dxa"/>
          </w:tcPr>
          <w:p w:rsidR="00822551" w:rsidRPr="00D426C2" w:rsidRDefault="00822551" w:rsidP="006921C6">
            <w:pPr>
              <w:spacing w:before="200" w:line="240" w:lineRule="auto"/>
              <w:ind w:left="180"/>
              <w:jc w:val="both"/>
              <w:rPr>
                <w:rFonts w:cs="Calibri"/>
                <w:i/>
              </w:rPr>
            </w:pPr>
            <w:r w:rsidRPr="00D426C2">
              <w:rPr>
                <w:rFonts w:cs="Calibri"/>
                <w:i/>
              </w:rPr>
              <w:t xml:space="preserve">Amelanchier parviflora </w:t>
            </w:r>
            <w:r w:rsidRPr="006921C6">
              <w:rPr>
                <w:rFonts w:cs="Calibri"/>
              </w:rPr>
              <w:t>subsp</w:t>
            </w:r>
            <w:r w:rsidRPr="00D426C2">
              <w:rPr>
                <w:rFonts w:cs="Calibri"/>
                <w:i/>
              </w:rPr>
              <w:t xml:space="preserve">. chelmea </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Anthemis laconica</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Asperula arcadiensis</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rPr>
            </w:pPr>
            <w:r w:rsidRPr="00D426C2">
              <w:rPr>
                <w:rFonts w:cs="Calibri"/>
                <w:i/>
              </w:rPr>
              <w:t>Asperula elonea</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Asperula malevonensis</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Asperula saxicola</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rPr>
            </w:pPr>
            <w:r w:rsidRPr="00D426C2">
              <w:rPr>
                <w:rFonts w:cs="Calibri"/>
                <w:i/>
              </w:rPr>
              <w:t>Astragalus agraniotii</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Astragalus drupaceus</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Astragalus lacteus</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rPr>
            </w:pPr>
            <w:r w:rsidRPr="00D426C2">
              <w:rPr>
                <w:rFonts w:cs="Calibri"/>
                <w:i/>
              </w:rPr>
              <w:t>Astragalus maniaticus</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Athamanta arachnoidea</w:t>
            </w:r>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Bupleurum greuteri</w:t>
            </w:r>
          </w:p>
        </w:tc>
      </w:tr>
      <w:tr w:rsidR="00822551" w:rsidRPr="00D426C2" w:rsidTr="000D528D">
        <w:tc>
          <w:tcPr>
            <w:tcW w:w="2840" w:type="dxa"/>
          </w:tcPr>
          <w:p w:rsidR="00822551" w:rsidRPr="00D426C2" w:rsidRDefault="00D65458" w:rsidP="00822551">
            <w:pPr>
              <w:spacing w:before="200" w:line="240" w:lineRule="auto"/>
              <w:ind w:left="180" w:right="-514"/>
              <w:jc w:val="both"/>
              <w:rPr>
                <w:rFonts w:cs="Calibri"/>
                <w:i/>
              </w:rPr>
            </w:pPr>
            <w:hyperlink r:id="rId47" w:history="1">
              <w:r w:rsidR="00822551" w:rsidRPr="00D426C2">
                <w:rPr>
                  <w:rStyle w:val="-"/>
                  <w:rFonts w:cs="Calibri"/>
                  <w:i/>
                </w:rPr>
                <w:t>Campanula andrewsii</w:t>
              </w:r>
            </w:hyperlink>
          </w:p>
        </w:tc>
        <w:tc>
          <w:tcPr>
            <w:tcW w:w="2841" w:type="dxa"/>
          </w:tcPr>
          <w:p w:rsidR="00822551" w:rsidRPr="00D426C2" w:rsidRDefault="00822551" w:rsidP="00822551">
            <w:pPr>
              <w:spacing w:before="200" w:line="240" w:lineRule="auto"/>
              <w:ind w:left="180" w:right="-514"/>
              <w:jc w:val="both"/>
              <w:rPr>
                <w:rFonts w:cs="Calibri"/>
                <w:i/>
              </w:rPr>
            </w:pPr>
            <w:r w:rsidRPr="00D426C2">
              <w:rPr>
                <w:rFonts w:cs="Calibri"/>
                <w:i/>
              </w:rPr>
              <w:t>Campanula asperuloides</w:t>
            </w:r>
          </w:p>
        </w:tc>
        <w:tc>
          <w:tcPr>
            <w:tcW w:w="2841" w:type="dxa"/>
          </w:tcPr>
          <w:p w:rsidR="00822551" w:rsidRPr="00D426C2" w:rsidRDefault="00822551" w:rsidP="006921C6">
            <w:pPr>
              <w:spacing w:before="200" w:line="240" w:lineRule="auto"/>
              <w:ind w:left="180" w:right="-514"/>
              <w:jc w:val="both"/>
              <w:rPr>
                <w:rFonts w:cs="Calibri"/>
                <w:i/>
              </w:rPr>
            </w:pPr>
            <w:r w:rsidRPr="00D426C2">
              <w:rPr>
                <w:rFonts w:cs="Calibri"/>
                <w:i/>
              </w:rPr>
              <w:t>Campanula stenosiphon</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rPr>
            </w:pPr>
            <w:r w:rsidRPr="00D426C2">
              <w:rPr>
                <w:rFonts w:cs="Calibri"/>
                <w:i/>
              </w:rPr>
              <w:t>Centaurea leonidia</w:t>
            </w:r>
          </w:p>
        </w:tc>
        <w:tc>
          <w:tcPr>
            <w:tcW w:w="2841" w:type="dxa"/>
          </w:tcPr>
          <w:p w:rsidR="00822551" w:rsidRPr="00D426C2" w:rsidRDefault="00822551" w:rsidP="006921C6">
            <w:pPr>
              <w:spacing w:before="200" w:line="240" w:lineRule="auto"/>
              <w:ind w:left="180" w:right="45"/>
              <w:jc w:val="both"/>
              <w:rPr>
                <w:rFonts w:cs="Calibri"/>
                <w:i/>
                <w:lang w:val="en-GB"/>
              </w:rPr>
            </w:pPr>
            <w:r w:rsidRPr="00D426C2">
              <w:rPr>
                <w:rFonts w:cs="Calibri"/>
                <w:i/>
                <w:lang w:val="en-GB"/>
              </w:rPr>
              <w:t xml:space="preserve">Centaurea rupestris L. </w:t>
            </w:r>
            <w:r w:rsidRPr="006921C6">
              <w:rPr>
                <w:rFonts w:cs="Calibri"/>
                <w:lang w:val="en-GB"/>
              </w:rPr>
              <w:t>subsp</w:t>
            </w:r>
            <w:r w:rsidRPr="00D426C2">
              <w:rPr>
                <w:rFonts w:cs="Calibri"/>
                <w:i/>
                <w:lang w:val="en-GB"/>
              </w:rPr>
              <w:t>. parnonia</w:t>
            </w:r>
          </w:p>
        </w:tc>
        <w:tc>
          <w:tcPr>
            <w:tcW w:w="2841" w:type="dxa"/>
          </w:tcPr>
          <w:p w:rsidR="00822551" w:rsidRPr="00D426C2" w:rsidRDefault="00D65458" w:rsidP="00822551">
            <w:pPr>
              <w:spacing w:before="200" w:line="240" w:lineRule="auto"/>
              <w:ind w:left="180" w:right="-514"/>
              <w:jc w:val="both"/>
              <w:rPr>
                <w:rFonts w:cs="Calibri"/>
                <w:i/>
                <w:lang w:val="en-GB"/>
              </w:rPr>
            </w:pPr>
            <w:hyperlink r:id="rId48" w:history="1">
              <w:r w:rsidR="00822551" w:rsidRPr="00D426C2">
                <w:rPr>
                  <w:rStyle w:val="-"/>
                  <w:rFonts w:cs="Calibri"/>
                  <w:i/>
                  <w:lang w:val="en-GB"/>
                </w:rPr>
                <w:t>Chaerophyllum heldreichii</w:t>
              </w:r>
            </w:hyperlink>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Crepis heldreichiana</w:t>
            </w:r>
          </w:p>
        </w:tc>
        <w:tc>
          <w:tcPr>
            <w:tcW w:w="2841" w:type="dxa"/>
          </w:tcPr>
          <w:p w:rsidR="00822551" w:rsidRPr="00D426C2" w:rsidRDefault="00822551" w:rsidP="006921C6">
            <w:pPr>
              <w:spacing w:before="200" w:line="240" w:lineRule="auto"/>
              <w:ind w:left="180" w:right="186"/>
              <w:jc w:val="both"/>
              <w:rPr>
                <w:rFonts w:cs="Calibri"/>
                <w:i/>
                <w:lang w:val="en-GB"/>
              </w:rPr>
            </w:pPr>
            <w:r w:rsidRPr="00D426C2">
              <w:rPr>
                <w:rFonts w:cs="Calibri"/>
                <w:i/>
                <w:lang w:val="en-GB"/>
              </w:rPr>
              <w:t xml:space="preserve">Crocus hadriaticus </w:t>
            </w:r>
            <w:r w:rsidRPr="006921C6">
              <w:rPr>
                <w:rFonts w:cs="Calibri"/>
                <w:lang w:val="en-GB"/>
              </w:rPr>
              <w:t>subsp</w:t>
            </w:r>
            <w:r w:rsidRPr="00D426C2">
              <w:rPr>
                <w:rFonts w:cs="Calibri"/>
                <w:i/>
                <w:lang w:val="en-GB"/>
              </w:rPr>
              <w:t>. parnonicus</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Dactylorhiza sambucina</w:t>
            </w:r>
          </w:p>
        </w:tc>
      </w:tr>
      <w:tr w:rsidR="00822551" w:rsidRPr="00D426C2" w:rsidTr="000D528D">
        <w:tc>
          <w:tcPr>
            <w:tcW w:w="2840" w:type="dxa"/>
          </w:tcPr>
          <w:p w:rsidR="00822551" w:rsidRPr="00D426C2" w:rsidRDefault="00822551" w:rsidP="006921C6">
            <w:pPr>
              <w:spacing w:before="200" w:line="240" w:lineRule="auto"/>
              <w:ind w:left="180"/>
              <w:jc w:val="both"/>
              <w:rPr>
                <w:rFonts w:cs="Calibri"/>
                <w:i/>
                <w:lang w:val="en-GB"/>
              </w:rPr>
            </w:pPr>
            <w:r w:rsidRPr="00D426C2">
              <w:rPr>
                <w:rFonts w:cs="Calibri"/>
                <w:i/>
                <w:lang w:val="en-GB"/>
              </w:rPr>
              <w:t xml:space="preserve">Dianthus serratifolius </w:t>
            </w:r>
            <w:r w:rsidRPr="006921C6">
              <w:rPr>
                <w:rFonts w:cs="Calibri"/>
                <w:lang w:val="en-GB"/>
              </w:rPr>
              <w:t>subsp</w:t>
            </w:r>
            <w:r w:rsidRPr="00D426C2">
              <w:rPr>
                <w:rFonts w:cs="Calibri"/>
                <w:i/>
                <w:lang w:val="en-GB"/>
              </w:rPr>
              <w:t>. abbreviatus</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Erodium chrysanthum</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Genista hal</w:t>
            </w:r>
            <w:r w:rsidRPr="00D426C2">
              <w:rPr>
                <w:rFonts w:cs="Calibri"/>
                <w:i/>
              </w:rPr>
              <w:t>α</w:t>
            </w:r>
            <w:r w:rsidRPr="00D426C2">
              <w:rPr>
                <w:rFonts w:cs="Calibri"/>
                <w:i/>
                <w:lang w:val="en-GB"/>
              </w:rPr>
              <w:t>csyi</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Hymenonema laconicum</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Hypericum taygeteum</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Linum phitosianum</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Malus florentina</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Minuartia parnonia</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Minuartia pichleri</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Nepeta orphanidea</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Ophrys argolica</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Origanum x lirium</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Origanum scabrum</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Petrorhagia grandiflora</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 xml:space="preserve">Polygala sfikasiana </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 xml:space="preserve">Potentilla arcadiensis </w:t>
            </w:r>
          </w:p>
        </w:tc>
        <w:tc>
          <w:tcPr>
            <w:tcW w:w="2841" w:type="dxa"/>
          </w:tcPr>
          <w:p w:rsidR="00822551" w:rsidRPr="00D426C2" w:rsidRDefault="00D65458" w:rsidP="00822551">
            <w:pPr>
              <w:spacing w:before="200" w:line="240" w:lineRule="auto"/>
              <w:ind w:left="180" w:right="-514"/>
              <w:jc w:val="both"/>
              <w:rPr>
                <w:rFonts w:cs="Calibri"/>
                <w:i/>
                <w:lang w:val="en-GB"/>
              </w:rPr>
            </w:pPr>
            <w:hyperlink r:id="rId49" w:history="1">
              <w:r w:rsidR="00822551" w:rsidRPr="00D426C2">
                <w:rPr>
                  <w:rStyle w:val="-"/>
                  <w:rFonts w:cs="Calibri"/>
                  <w:i/>
                  <w:lang w:val="en-GB"/>
                </w:rPr>
                <w:t>Rindera graeca</w:t>
              </w:r>
            </w:hyperlink>
            <w:r w:rsidR="00822551" w:rsidRPr="00D426C2">
              <w:rPr>
                <w:rFonts w:cs="Calibri"/>
                <w:i/>
                <w:lang w:val="en-GB"/>
              </w:rPr>
              <w:t>.</w:t>
            </w:r>
          </w:p>
        </w:tc>
        <w:tc>
          <w:tcPr>
            <w:tcW w:w="2841" w:type="dxa"/>
          </w:tcPr>
          <w:p w:rsidR="00822551" w:rsidRPr="00D426C2" w:rsidRDefault="00822551" w:rsidP="006921C6">
            <w:pPr>
              <w:spacing w:before="200" w:line="240" w:lineRule="auto"/>
              <w:ind w:left="180"/>
              <w:jc w:val="both"/>
              <w:rPr>
                <w:rFonts w:cs="Calibri"/>
                <w:i/>
                <w:lang w:val="en-GB"/>
              </w:rPr>
            </w:pPr>
            <w:r w:rsidRPr="00D426C2">
              <w:rPr>
                <w:rFonts w:cs="Calibri"/>
                <w:i/>
                <w:lang w:val="en-GB"/>
              </w:rPr>
              <w:t xml:space="preserve">Scabiosa taygetea </w:t>
            </w:r>
            <w:r w:rsidRPr="006921C6">
              <w:rPr>
                <w:rFonts w:cs="Calibri"/>
                <w:lang w:val="en-GB"/>
              </w:rPr>
              <w:t>subsp</w:t>
            </w:r>
            <w:r w:rsidRPr="00D426C2">
              <w:rPr>
                <w:rFonts w:cs="Calibri"/>
                <w:i/>
                <w:lang w:val="en-GB"/>
              </w:rPr>
              <w:t>. taygetea</w:t>
            </w:r>
          </w:p>
        </w:tc>
      </w:tr>
      <w:tr w:rsidR="00822551" w:rsidRPr="00D426C2" w:rsidTr="000D528D">
        <w:tc>
          <w:tcPr>
            <w:tcW w:w="2840" w:type="dxa"/>
          </w:tcPr>
          <w:p w:rsidR="00822551" w:rsidRPr="00D426C2" w:rsidRDefault="00822551" w:rsidP="006921C6">
            <w:pPr>
              <w:spacing w:before="200" w:line="240" w:lineRule="auto"/>
              <w:ind w:left="180"/>
              <w:jc w:val="both"/>
              <w:rPr>
                <w:rFonts w:cs="Calibri"/>
                <w:i/>
                <w:lang w:val="en-GB"/>
              </w:rPr>
            </w:pPr>
            <w:r w:rsidRPr="00D426C2">
              <w:rPr>
                <w:rFonts w:cs="Calibri"/>
                <w:i/>
                <w:lang w:val="en-GB"/>
              </w:rPr>
              <w:lastRenderedPageBreak/>
              <w:t xml:space="preserve">Scutellaria rupestris </w:t>
            </w:r>
            <w:r w:rsidRPr="006921C6">
              <w:rPr>
                <w:rFonts w:cs="Calibri"/>
                <w:lang w:val="en-GB"/>
              </w:rPr>
              <w:t>subsp</w:t>
            </w:r>
            <w:r w:rsidRPr="00D426C2">
              <w:rPr>
                <w:rFonts w:cs="Calibri"/>
                <w:i/>
                <w:lang w:val="en-GB"/>
              </w:rPr>
              <w:t xml:space="preserve">. cytherea </w:t>
            </w:r>
          </w:p>
        </w:tc>
        <w:tc>
          <w:tcPr>
            <w:tcW w:w="2841" w:type="dxa"/>
          </w:tcPr>
          <w:p w:rsidR="00822551" w:rsidRPr="00D426C2" w:rsidRDefault="00822551" w:rsidP="006921C6">
            <w:pPr>
              <w:spacing w:before="200" w:line="240" w:lineRule="auto"/>
              <w:ind w:left="180"/>
              <w:jc w:val="both"/>
              <w:rPr>
                <w:rFonts w:cs="Calibri"/>
                <w:i/>
                <w:lang w:val="en-GB"/>
              </w:rPr>
            </w:pPr>
            <w:r w:rsidRPr="00D426C2">
              <w:rPr>
                <w:rFonts w:cs="Calibri"/>
                <w:i/>
                <w:lang w:val="en-GB"/>
              </w:rPr>
              <w:t xml:space="preserve">Scutellaria rupestris </w:t>
            </w:r>
            <w:r w:rsidRPr="006921C6">
              <w:rPr>
                <w:rFonts w:cs="Calibri"/>
                <w:lang w:val="en-GB"/>
              </w:rPr>
              <w:t>subsp</w:t>
            </w:r>
            <w:r w:rsidRPr="00D426C2">
              <w:rPr>
                <w:rFonts w:cs="Calibri"/>
                <w:i/>
                <w:lang w:val="en-GB"/>
              </w:rPr>
              <w:t>. rupestris</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Sibthorpia europaea L.</w:t>
            </w:r>
          </w:p>
        </w:tc>
      </w:tr>
      <w:tr w:rsidR="00822551" w:rsidRPr="00D426C2" w:rsidTr="000D528D">
        <w:tc>
          <w:tcPr>
            <w:tcW w:w="2840" w:type="dxa"/>
          </w:tcPr>
          <w:p w:rsidR="00822551" w:rsidRPr="00D426C2" w:rsidRDefault="00822551" w:rsidP="006921C6">
            <w:pPr>
              <w:spacing w:before="200" w:line="240" w:lineRule="auto"/>
              <w:ind w:left="180"/>
              <w:jc w:val="both"/>
              <w:rPr>
                <w:rFonts w:cs="Calibri"/>
                <w:i/>
                <w:lang w:val="en-GB"/>
              </w:rPr>
            </w:pPr>
            <w:r w:rsidRPr="00D426C2">
              <w:rPr>
                <w:rFonts w:cs="Calibri"/>
                <w:i/>
                <w:lang w:val="en-GB"/>
              </w:rPr>
              <w:t xml:space="preserve">Sideritis clandestina </w:t>
            </w:r>
            <w:r w:rsidRPr="006921C6">
              <w:rPr>
                <w:rFonts w:cs="Calibri"/>
                <w:lang w:val="en-GB"/>
              </w:rPr>
              <w:t>subsp</w:t>
            </w:r>
            <w:r w:rsidRPr="00D426C2">
              <w:rPr>
                <w:rFonts w:cs="Calibri"/>
                <w:i/>
                <w:lang w:val="en-GB"/>
              </w:rPr>
              <w:t>. clandestina</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Silene goulimyi</w:t>
            </w:r>
          </w:p>
        </w:tc>
        <w:tc>
          <w:tcPr>
            <w:tcW w:w="2841" w:type="dxa"/>
          </w:tcPr>
          <w:p w:rsidR="00822551" w:rsidRPr="00D426C2" w:rsidRDefault="006921C6" w:rsidP="00822551">
            <w:pPr>
              <w:spacing w:before="200" w:line="240" w:lineRule="auto"/>
              <w:ind w:left="180" w:right="-514"/>
              <w:jc w:val="both"/>
              <w:rPr>
                <w:rFonts w:cs="Calibri"/>
                <w:i/>
                <w:lang w:val="en-GB"/>
              </w:rPr>
            </w:pPr>
            <w:r>
              <w:rPr>
                <w:rFonts w:cs="Calibri"/>
                <w:i/>
                <w:lang w:val="en-GB"/>
              </w:rPr>
              <w:t>Teucrium aroanium</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 xml:space="preserve">Teucrium francisci-werneri </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 xml:space="preserve">Thalictrum orientale </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 xml:space="preserve">Thymus laconicus </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 xml:space="preserve">Trinia frigida </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Trisetum laconicum</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 xml:space="preserve">Tulipa goulimyi </w:t>
            </w:r>
          </w:p>
        </w:tc>
      </w:tr>
      <w:tr w:rsidR="00822551" w:rsidRPr="00D426C2" w:rsidTr="000D528D">
        <w:tc>
          <w:tcPr>
            <w:tcW w:w="2840"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 xml:space="preserve">Viola mercurii </w:t>
            </w:r>
          </w:p>
        </w:tc>
        <w:tc>
          <w:tcPr>
            <w:tcW w:w="2841" w:type="dxa"/>
          </w:tcPr>
          <w:p w:rsidR="00822551" w:rsidRPr="00D426C2" w:rsidRDefault="00822551" w:rsidP="00822551">
            <w:pPr>
              <w:spacing w:before="200" w:line="240" w:lineRule="auto"/>
              <w:ind w:left="180" w:right="-514"/>
              <w:jc w:val="both"/>
              <w:rPr>
                <w:rFonts w:cs="Calibri"/>
                <w:i/>
                <w:lang w:val="en-GB"/>
              </w:rPr>
            </w:pPr>
            <w:r w:rsidRPr="00D426C2">
              <w:rPr>
                <w:rFonts w:cs="Calibri"/>
                <w:i/>
                <w:lang w:val="en-GB"/>
              </w:rPr>
              <w:t>Viola parnonia</w:t>
            </w:r>
          </w:p>
        </w:tc>
        <w:tc>
          <w:tcPr>
            <w:tcW w:w="2841" w:type="dxa"/>
          </w:tcPr>
          <w:p w:rsidR="00822551" w:rsidRPr="00D426C2" w:rsidRDefault="00822551" w:rsidP="00822551">
            <w:pPr>
              <w:spacing w:before="200" w:line="240" w:lineRule="auto"/>
              <w:ind w:left="180" w:right="-514"/>
              <w:jc w:val="both"/>
              <w:rPr>
                <w:rFonts w:cs="Calibri"/>
                <w:i/>
                <w:lang w:val="en-GB"/>
              </w:rPr>
            </w:pPr>
          </w:p>
        </w:tc>
      </w:tr>
    </w:tbl>
    <w:p w:rsidR="00822551" w:rsidRPr="00D426C2" w:rsidRDefault="00822551" w:rsidP="00822551">
      <w:pPr>
        <w:spacing w:before="200" w:line="240" w:lineRule="auto"/>
        <w:ind w:left="180" w:right="-514"/>
        <w:jc w:val="both"/>
        <w:rPr>
          <w:rFonts w:cs="Calibri"/>
          <w:lang w:val="el-GR"/>
        </w:rPr>
      </w:pPr>
      <w:r w:rsidRPr="00D426C2">
        <w:rPr>
          <w:rFonts w:cs="Calibri"/>
          <w:b/>
          <w:bCs/>
          <w:lang w:val="el-GR"/>
        </w:rPr>
        <w:t>Πίνακας:</w:t>
      </w:r>
      <w:r w:rsidRPr="00D426C2">
        <w:rPr>
          <w:rFonts w:cs="Calibri"/>
          <w:lang w:val="el-GR"/>
        </w:rPr>
        <w:t xml:space="preserve"> Ενδεικτικός κατάλογος ειδών χλωρίδας που αποτελούν αντικείμενο του προγράμματος.</w:t>
      </w:r>
    </w:p>
    <w:tbl>
      <w:tblPr>
        <w:tblW w:w="10423"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8188"/>
      </w:tblGrid>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ΟΙΚΟΓΕΝΕΙΑ</w:t>
            </w:r>
          </w:p>
        </w:tc>
        <w:tc>
          <w:tcPr>
            <w:tcW w:w="8188"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ΕΙΔΟΣ</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Hypolepidaceae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F1270C">
              <w:rPr>
                <w:rFonts w:cs="Calibri"/>
                <w:i/>
              </w:rPr>
              <w:t>Pteridium aquilinum</w:t>
            </w:r>
            <w:r w:rsidRPr="00D426C2">
              <w:rPr>
                <w:rFonts w:cs="Calibri"/>
              </w:rPr>
              <w:t>, (L.) Kuhn</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lang w:val="el-GR"/>
              </w:rPr>
            </w:pPr>
            <w:r w:rsidRPr="00D426C2">
              <w:rPr>
                <w:rFonts w:cs="Calibri"/>
                <w:b/>
                <w:i/>
                <w:u w:val="single"/>
                <w:lang w:val="el-GR"/>
              </w:rPr>
              <w:t>Aspleniaceae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F1270C">
              <w:rPr>
                <w:rFonts w:cs="Calibri"/>
                <w:i/>
              </w:rPr>
              <w:t>Asplenium trichomanes</w:t>
            </w:r>
            <w:r w:rsidRPr="00D426C2">
              <w:rPr>
                <w:rFonts w:cs="Calibri"/>
              </w:rPr>
              <w:t xml:space="preserve"> L. subsp. </w:t>
            </w:r>
            <w:r w:rsidRPr="00F1270C">
              <w:rPr>
                <w:rFonts w:cs="Calibri"/>
                <w:i/>
              </w:rPr>
              <w:t>inexpectans</w:t>
            </w:r>
            <w:r w:rsidRPr="00D426C2">
              <w:rPr>
                <w:rFonts w:cs="Calibri"/>
              </w:rPr>
              <w:t xml:space="preserve"> Lovis</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Asplenium adiantum nigrum</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Asplenium onopteris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Ceterach officinarum</w:t>
            </w:r>
            <w:r w:rsidRPr="00D426C2">
              <w:rPr>
                <w:rFonts w:cs="Calibri"/>
                <w:lang w:val="el-GR"/>
              </w:rPr>
              <w:t xml:space="preserve"> DC.</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Phyllitis scolopendrium</w:t>
            </w:r>
            <w:r w:rsidRPr="00D426C2">
              <w:rPr>
                <w:rFonts w:cs="Calibri"/>
                <w:lang w:val="el-GR"/>
              </w:rPr>
              <w:t xml:space="preserve"> (L.) Newman</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lang w:val="el-GR"/>
              </w:rPr>
            </w:pPr>
            <w:r w:rsidRPr="00D426C2">
              <w:rPr>
                <w:rFonts w:cs="Calibri"/>
                <w:b/>
                <w:i/>
                <w:u w:val="single"/>
                <w:lang w:val="el-GR"/>
              </w:rPr>
              <w:t>Athyriaceae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F1270C">
              <w:rPr>
                <w:rFonts w:cs="Calibri"/>
                <w:i/>
              </w:rPr>
              <w:t>Athyrium filix-femina</w:t>
            </w:r>
            <w:r w:rsidRPr="00D426C2">
              <w:rPr>
                <w:rFonts w:cs="Calibri"/>
              </w:rPr>
              <w:t xml:space="preserve"> (L.) Roth</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Polystichum aculeatum</w:t>
            </w:r>
            <w:r w:rsidRPr="00D426C2">
              <w:rPr>
                <w:rFonts w:cs="Calibri"/>
                <w:lang w:val="el-GR"/>
              </w:rPr>
              <w:t xml:space="preserve"> (L.) Roth</w:t>
            </w:r>
          </w:p>
          <w:p w:rsidR="00822551" w:rsidRPr="00D426C2" w:rsidRDefault="00822551" w:rsidP="00327477">
            <w:pPr>
              <w:numPr>
                <w:ilvl w:val="0"/>
                <w:numId w:val="136"/>
              </w:numPr>
              <w:spacing w:before="200" w:line="240" w:lineRule="auto"/>
              <w:ind w:right="46"/>
              <w:jc w:val="both"/>
              <w:rPr>
                <w:rFonts w:cs="Calibri"/>
              </w:rPr>
            </w:pPr>
            <w:r w:rsidRPr="00F1270C">
              <w:rPr>
                <w:rFonts w:cs="Calibri"/>
                <w:i/>
              </w:rPr>
              <w:t>Dryopteris villarii</w:t>
            </w:r>
            <w:r w:rsidRPr="00D426C2">
              <w:rPr>
                <w:rFonts w:cs="Calibri"/>
              </w:rPr>
              <w:t xml:space="preserve"> (Bellardi) Woynar ex. Schinz &amp; Thell. subsp.</w:t>
            </w:r>
            <w:r w:rsidR="00327477" w:rsidRPr="00327477">
              <w:rPr>
                <w:rFonts w:cs="Calibri"/>
              </w:rPr>
              <w:t xml:space="preserve"> </w:t>
            </w:r>
            <w:r w:rsidRPr="00F1270C">
              <w:rPr>
                <w:rFonts w:cs="Calibri"/>
                <w:i/>
              </w:rPr>
              <w:t>submontana</w:t>
            </w:r>
            <w:r w:rsidRPr="00D426C2">
              <w:rPr>
                <w:rFonts w:cs="Calibri"/>
              </w:rPr>
              <w:t xml:space="preserve"> </w:t>
            </w:r>
            <w:r w:rsidR="00327477" w:rsidRPr="00327477">
              <w:rPr>
                <w:rFonts w:cs="Calibri"/>
              </w:rPr>
              <w:t xml:space="preserve">                    </w:t>
            </w:r>
            <w:r w:rsidRPr="00D426C2">
              <w:rPr>
                <w:rFonts w:cs="Calibri"/>
              </w:rPr>
              <w:t>Fraser-</w:t>
            </w:r>
            <w:r w:rsidR="00327477" w:rsidRPr="00327477">
              <w:rPr>
                <w:rFonts w:cs="Calibri"/>
              </w:rPr>
              <w:t xml:space="preserve"> </w:t>
            </w:r>
            <w:r w:rsidRPr="00D426C2">
              <w:rPr>
                <w:rFonts w:cs="Calibri"/>
              </w:rPr>
              <w:t>Jenkins &amp; Jermy</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lang w:val="el-GR"/>
              </w:rPr>
            </w:pPr>
            <w:r w:rsidRPr="00D426C2">
              <w:rPr>
                <w:rFonts w:cs="Calibri"/>
                <w:b/>
                <w:i/>
                <w:u w:val="single"/>
                <w:lang w:val="el-GR"/>
              </w:rPr>
              <w:t>Pinaceae</w:t>
            </w:r>
          </w:p>
        </w:tc>
        <w:tc>
          <w:tcPr>
            <w:tcW w:w="8188" w:type="dxa"/>
          </w:tcPr>
          <w:p w:rsidR="00822551" w:rsidRPr="00957C84" w:rsidRDefault="00822551" w:rsidP="00B24578">
            <w:pPr>
              <w:numPr>
                <w:ilvl w:val="0"/>
                <w:numId w:val="136"/>
              </w:numPr>
              <w:spacing w:before="200" w:line="240" w:lineRule="auto"/>
              <w:ind w:right="-514"/>
              <w:jc w:val="both"/>
              <w:rPr>
                <w:rFonts w:cs="Calibri"/>
              </w:rPr>
            </w:pPr>
            <w:r w:rsidRPr="00F1270C">
              <w:rPr>
                <w:rFonts w:cs="Calibri"/>
                <w:i/>
              </w:rPr>
              <w:t>Abies cephalonica</w:t>
            </w:r>
            <w:r w:rsidRPr="00957C84">
              <w:rPr>
                <w:rFonts w:cs="Calibri"/>
              </w:rPr>
              <w:t xml:space="preserve"> Loudon</w:t>
            </w:r>
            <w:r w:rsidRPr="00D426C2">
              <w:rPr>
                <w:rFonts w:cs="Calibri"/>
              </w:rPr>
              <w:t xml:space="preserve"> </w:t>
            </w:r>
            <w:r w:rsidR="00957C84">
              <w:rPr>
                <w:rFonts w:cs="Calibri"/>
                <w:b/>
                <w:lang w:val="el-GR"/>
              </w:rPr>
              <w:t>Ε</w:t>
            </w:r>
            <w:r w:rsidR="00957C84" w:rsidRPr="00957C84">
              <w:rPr>
                <w:rFonts w:cs="Calibri"/>
                <w:b/>
              </w:rPr>
              <w:t>.</w:t>
            </w:r>
            <w:r w:rsidR="00957C84">
              <w:rPr>
                <w:rFonts w:cs="Calibri"/>
                <w:b/>
                <w:lang w:val="el-GR"/>
              </w:rPr>
              <w:t>Ε</w:t>
            </w:r>
            <w:r w:rsidR="00957C84" w:rsidRPr="00957C84">
              <w:rPr>
                <w:rFonts w:cs="Calibri"/>
                <w:b/>
              </w:rPr>
              <w:t>.</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t>Pinus nigra</w:t>
            </w:r>
            <w:r w:rsidRPr="00D426C2">
              <w:rPr>
                <w:rFonts w:cs="Calibri"/>
              </w:rPr>
              <w:t xml:space="preserve"> Arnold subsp. </w:t>
            </w:r>
            <w:r w:rsidRPr="00F1270C">
              <w:rPr>
                <w:rFonts w:cs="Calibri"/>
                <w:i/>
              </w:rPr>
              <w:t>pallasiana</w:t>
            </w:r>
            <w:r w:rsidRPr="00D426C2">
              <w:rPr>
                <w:rFonts w:cs="Calibri"/>
              </w:rPr>
              <w:t xml:space="preserve"> (Lamb.) </w:t>
            </w:r>
            <w:r w:rsidRPr="00D426C2">
              <w:rPr>
                <w:rFonts w:cs="Calibri"/>
                <w:lang w:val="el-GR"/>
              </w:rPr>
              <w:t>Holmboe</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lang w:val="el-GR"/>
              </w:rPr>
            </w:pPr>
            <w:r w:rsidRPr="00D426C2">
              <w:rPr>
                <w:rFonts w:cs="Calibri"/>
                <w:b/>
                <w:i/>
                <w:u w:val="single"/>
                <w:lang w:val="el-GR"/>
              </w:rPr>
              <w:t>Cupressaceae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F1270C">
              <w:rPr>
                <w:rFonts w:cs="Calibri"/>
                <w:i/>
              </w:rPr>
              <w:t>Juniperus communis</w:t>
            </w:r>
            <w:r w:rsidRPr="00D426C2">
              <w:rPr>
                <w:rFonts w:cs="Calibri"/>
              </w:rPr>
              <w:t xml:space="preserve"> L. subsp. </w:t>
            </w:r>
            <w:r w:rsidRPr="00F1270C">
              <w:rPr>
                <w:rFonts w:cs="Calibri"/>
                <w:i/>
              </w:rPr>
              <w:t>alpina</w:t>
            </w:r>
            <w:r w:rsidRPr="00D426C2">
              <w:rPr>
                <w:rFonts w:cs="Calibri"/>
              </w:rPr>
              <w:t xml:space="preserve"> (Sm.) Celak.</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Juniperus oxycedrus</w:t>
            </w:r>
            <w:r w:rsidRPr="00D426C2">
              <w:rPr>
                <w:rFonts w:cs="Calibri"/>
                <w:lang w:val="el-GR"/>
              </w:rPr>
              <w:t xml:space="preserve"> L. subsp. </w:t>
            </w:r>
            <w:r w:rsidRPr="00F1270C">
              <w:rPr>
                <w:rFonts w:cs="Calibri"/>
                <w:i/>
                <w:lang w:val="el-GR"/>
              </w:rPr>
              <w:t>oxycedrus</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Juniperus foetidissima</w:t>
            </w:r>
            <w:r w:rsidRPr="00D426C2">
              <w:rPr>
                <w:rFonts w:cs="Calibri"/>
                <w:lang w:val="el-GR"/>
              </w:rPr>
              <w:t xml:space="preserve"> Willd.</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lastRenderedPageBreak/>
              <w:t>Juniperus drupacea</w:t>
            </w:r>
            <w:r w:rsidRPr="00D426C2">
              <w:rPr>
                <w:rFonts w:cs="Calibri"/>
                <w:lang w:val="el-GR"/>
              </w:rPr>
              <w:t xml:space="preserve"> Labilla </w:t>
            </w:r>
            <w:r w:rsidRPr="00D426C2">
              <w:rPr>
                <w:rFonts w:cs="Calibri"/>
                <w:b/>
                <w:lang w:val="el-GR"/>
              </w:rPr>
              <w:t>R</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lang w:val="el-GR"/>
              </w:rPr>
            </w:pPr>
            <w:r w:rsidRPr="00D426C2">
              <w:rPr>
                <w:rFonts w:cs="Calibri"/>
                <w:b/>
                <w:i/>
                <w:u w:val="single"/>
                <w:lang w:val="el-GR"/>
              </w:rPr>
              <w:lastRenderedPageBreak/>
              <w:t>Epherdraceae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F1270C">
              <w:rPr>
                <w:rFonts w:cs="Calibri"/>
                <w:i/>
              </w:rPr>
              <w:t>Ephedra major</w:t>
            </w:r>
            <w:r w:rsidRPr="00D426C2">
              <w:rPr>
                <w:rFonts w:cs="Calibri"/>
              </w:rPr>
              <w:t xml:space="preserve"> Host subsp. </w:t>
            </w:r>
            <w:r w:rsidRPr="00F1270C">
              <w:rPr>
                <w:rFonts w:cs="Calibri"/>
                <w:i/>
              </w:rPr>
              <w:t>major</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lang w:val="el-GR"/>
              </w:rPr>
            </w:pPr>
            <w:r w:rsidRPr="00D426C2">
              <w:rPr>
                <w:rFonts w:cs="Calibri"/>
                <w:b/>
                <w:i/>
                <w:u w:val="single"/>
                <w:lang w:val="el-GR"/>
              </w:rPr>
              <w:t>Fagaceae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Castanea sativa</w:t>
            </w:r>
            <w:r w:rsidRPr="00D426C2">
              <w:rPr>
                <w:rFonts w:cs="Calibri"/>
                <w:lang w:val="el-GR"/>
              </w:rPr>
              <w:t xml:space="preserve"> Miller</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Quercus coccifera</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Quercus</w:t>
            </w:r>
            <w:r w:rsidRPr="00D426C2">
              <w:rPr>
                <w:rFonts w:cs="Calibri"/>
                <w:lang w:val="el-GR"/>
              </w:rPr>
              <w:t xml:space="preserve"> sp.</w:t>
            </w:r>
          </w:p>
          <w:p w:rsidR="00822551" w:rsidRPr="00F1270C" w:rsidRDefault="00822551" w:rsidP="00B24578">
            <w:pPr>
              <w:numPr>
                <w:ilvl w:val="0"/>
                <w:numId w:val="136"/>
              </w:numPr>
              <w:spacing w:before="200" w:line="240" w:lineRule="auto"/>
              <w:ind w:right="-514"/>
              <w:jc w:val="both"/>
              <w:rPr>
                <w:rFonts w:cs="Calibri"/>
                <w:i/>
                <w:lang w:val="el-GR"/>
              </w:rPr>
            </w:pPr>
            <w:r w:rsidRPr="00F1270C">
              <w:rPr>
                <w:rFonts w:cs="Calibri"/>
                <w:i/>
                <w:lang w:val="el-GR"/>
              </w:rPr>
              <w:t>Quercus ilex</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lang w:val="el-GR"/>
              </w:rPr>
            </w:pPr>
            <w:r w:rsidRPr="00D426C2">
              <w:rPr>
                <w:rFonts w:cs="Calibri"/>
                <w:b/>
                <w:i/>
                <w:u w:val="single"/>
                <w:lang w:val="el-GR"/>
              </w:rPr>
              <w:t>Santalaceae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Thesium arvense</w:t>
            </w:r>
            <w:r w:rsidRPr="00D426C2">
              <w:rPr>
                <w:rFonts w:cs="Calibri"/>
                <w:lang w:val="el-GR"/>
              </w:rPr>
              <w:t xml:space="preserve"> Horvatovsky</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Thesium parnassi</w:t>
            </w:r>
            <w:r w:rsidRPr="00D426C2">
              <w:rPr>
                <w:rFonts w:cs="Calibri"/>
                <w:lang w:val="el-GR"/>
              </w:rPr>
              <w:t xml:space="preserve"> A. DC.</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Caryophyllaceae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F1270C">
              <w:rPr>
                <w:rFonts w:cs="Calibri"/>
                <w:i/>
              </w:rPr>
              <w:t>Arenaria filicaulis</w:t>
            </w:r>
            <w:r w:rsidRPr="00D426C2">
              <w:rPr>
                <w:rFonts w:cs="Calibri"/>
              </w:rPr>
              <w:t xml:space="preserve"> Fenzl subsp. </w:t>
            </w:r>
            <w:r w:rsidRPr="00F1270C">
              <w:rPr>
                <w:rFonts w:cs="Calibri"/>
                <w:i/>
              </w:rPr>
              <w:t>graeca</w:t>
            </w:r>
            <w:r w:rsidRPr="00D426C2">
              <w:rPr>
                <w:rFonts w:cs="Calibri"/>
              </w:rPr>
              <w:t xml:space="preserve"> (Boiss.) McNeill</w:t>
            </w:r>
          </w:p>
          <w:p w:rsidR="00822551" w:rsidRPr="00D426C2" w:rsidRDefault="00822551" w:rsidP="00B24578">
            <w:pPr>
              <w:numPr>
                <w:ilvl w:val="0"/>
                <w:numId w:val="136"/>
              </w:numPr>
              <w:spacing w:before="200" w:line="240" w:lineRule="auto"/>
              <w:ind w:right="-514"/>
              <w:jc w:val="both"/>
              <w:rPr>
                <w:rFonts w:cs="Calibri"/>
              </w:rPr>
            </w:pPr>
            <w:r w:rsidRPr="00F1270C">
              <w:rPr>
                <w:rFonts w:cs="Calibri"/>
                <w:i/>
              </w:rPr>
              <w:t>Bufonia stricta</w:t>
            </w:r>
            <w:r w:rsidRPr="00D426C2">
              <w:rPr>
                <w:rFonts w:cs="Calibri"/>
              </w:rPr>
              <w:t xml:space="preserve"> (Sibth. &amp; Sm.) Gurke </w:t>
            </w:r>
            <w:r w:rsidRPr="00D426C2">
              <w:rPr>
                <w:rFonts w:cs="Calibri"/>
                <w:b/>
              </w:rPr>
              <w:t>EE</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Cerastium candidissimum</w:t>
            </w:r>
            <w:r w:rsidRPr="00D426C2">
              <w:rPr>
                <w:rFonts w:cs="Calibri"/>
                <w:lang w:val="el-GR"/>
              </w:rPr>
              <w:t xml:space="preserve"> Correns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t>Cerastium brachypetalum</w:t>
            </w:r>
            <w:r w:rsidRPr="00D426C2">
              <w:rPr>
                <w:rFonts w:cs="Calibri"/>
              </w:rPr>
              <w:t xml:space="preserve"> Pers. subsp. </w:t>
            </w:r>
            <w:r w:rsidRPr="00F1270C">
              <w:rPr>
                <w:rFonts w:cs="Calibri"/>
                <w:i/>
              </w:rPr>
              <w:t>roeseri</w:t>
            </w:r>
            <w:r w:rsidRPr="00D426C2">
              <w:rPr>
                <w:rFonts w:cs="Calibri"/>
              </w:rPr>
              <w:t xml:space="preserve"> (Boiss. </w:t>
            </w:r>
            <w:r w:rsidRPr="00D426C2">
              <w:rPr>
                <w:rFonts w:cs="Calibri"/>
                <w:lang w:val="el-GR"/>
              </w:rPr>
              <w:t>&amp; Heldr.) Nyman</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Sagina procumbens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Paronychia albanica</w:t>
            </w:r>
            <w:r w:rsidRPr="00D426C2">
              <w:rPr>
                <w:rFonts w:cs="Calibri"/>
                <w:lang w:val="el-GR"/>
              </w:rPr>
              <w:t xml:space="preserve"> Chaydhri</w:t>
            </w:r>
          </w:p>
          <w:p w:rsidR="00822551" w:rsidRPr="00D426C2" w:rsidRDefault="00822551" w:rsidP="00B24578">
            <w:pPr>
              <w:numPr>
                <w:ilvl w:val="0"/>
                <w:numId w:val="136"/>
              </w:numPr>
              <w:spacing w:before="200" w:line="240" w:lineRule="auto"/>
              <w:ind w:right="-514"/>
              <w:jc w:val="both"/>
              <w:rPr>
                <w:rFonts w:cs="Calibri"/>
              </w:rPr>
            </w:pPr>
            <w:r w:rsidRPr="00F1270C">
              <w:rPr>
                <w:rFonts w:cs="Calibri"/>
                <w:i/>
              </w:rPr>
              <w:t>Spergularia rubra</w:t>
            </w:r>
            <w:r w:rsidRPr="00D426C2">
              <w:rPr>
                <w:rFonts w:cs="Calibri"/>
              </w:rPr>
              <w:t xml:space="preserve"> (L.) J. &amp; C. Presl.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Telephium imperati</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t>Lychnis viscaria</w:t>
            </w:r>
            <w:r w:rsidRPr="00D426C2">
              <w:rPr>
                <w:rFonts w:cs="Calibri"/>
              </w:rPr>
              <w:t xml:space="preserve"> L. subsp. </w:t>
            </w:r>
            <w:r w:rsidRPr="00F1270C">
              <w:rPr>
                <w:rFonts w:cs="Calibri"/>
                <w:i/>
              </w:rPr>
              <w:t>atropurpurea</w:t>
            </w:r>
            <w:r w:rsidRPr="00D426C2">
              <w:rPr>
                <w:rFonts w:cs="Calibri"/>
              </w:rPr>
              <w:t xml:space="preserve"> (Griseb.) </w:t>
            </w:r>
            <w:r w:rsidRPr="00D426C2">
              <w:rPr>
                <w:rFonts w:cs="Calibri"/>
                <w:lang w:val="el-GR"/>
              </w:rPr>
              <w:t>Chater</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Silene italica</w:t>
            </w:r>
            <w:r w:rsidRPr="00D426C2">
              <w:rPr>
                <w:rFonts w:cs="Calibri"/>
                <w:lang w:val="el-GR"/>
              </w:rPr>
              <w:t xml:space="preserve"> (L.) Pers.</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Silene bupleuroides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rPr>
            </w:pPr>
            <w:r w:rsidRPr="00F1270C">
              <w:rPr>
                <w:rFonts w:cs="Calibri"/>
                <w:i/>
              </w:rPr>
              <w:t>Silene radicosa</w:t>
            </w:r>
            <w:r w:rsidRPr="00D426C2">
              <w:rPr>
                <w:rFonts w:cs="Calibri"/>
              </w:rPr>
              <w:t xml:space="preserve"> Boiss. &amp; Heldr. subsp. </w:t>
            </w:r>
            <w:r w:rsidRPr="00F1270C">
              <w:rPr>
                <w:rFonts w:cs="Calibri"/>
                <w:i/>
              </w:rPr>
              <w:t>radicosa</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t>Silene vulgaris</w:t>
            </w:r>
            <w:r w:rsidRPr="00D426C2">
              <w:rPr>
                <w:rFonts w:cs="Calibri"/>
              </w:rPr>
              <w:t xml:space="preserve"> (Moench) Garcke subsp. </w:t>
            </w:r>
            <w:r w:rsidRPr="00F1270C">
              <w:rPr>
                <w:rFonts w:cs="Calibri"/>
                <w:i/>
              </w:rPr>
              <w:t>communata</w:t>
            </w:r>
            <w:r w:rsidRPr="00D426C2">
              <w:rPr>
                <w:rFonts w:cs="Calibri"/>
              </w:rPr>
              <w:t xml:space="preserve"> (Guss.) </w:t>
            </w:r>
            <w:r w:rsidRPr="00D426C2">
              <w:rPr>
                <w:rFonts w:cs="Calibri"/>
                <w:lang w:val="el-GR"/>
              </w:rPr>
              <w:t>Hayek</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Silene parnassica</w:t>
            </w:r>
            <w:r w:rsidRPr="00D426C2">
              <w:rPr>
                <w:rFonts w:cs="Calibri"/>
                <w:lang w:val="el-GR"/>
              </w:rPr>
              <w:t xml:space="preserve"> Boiss. &amp; Spruner</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Silene multicaulis</w:t>
            </w:r>
            <w:r w:rsidRPr="00D426C2">
              <w:rPr>
                <w:rFonts w:cs="Calibri"/>
                <w:lang w:val="el-GR"/>
              </w:rPr>
              <w:t xml:space="preserve"> Guss. subsp. </w:t>
            </w:r>
            <w:r w:rsidRPr="00F1270C">
              <w:rPr>
                <w:rFonts w:cs="Calibri"/>
                <w:i/>
                <w:lang w:val="el-GR"/>
              </w:rPr>
              <w:t>multicaulis</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t>Silene laconica</w:t>
            </w:r>
            <w:r w:rsidRPr="00D426C2">
              <w:rPr>
                <w:rFonts w:cs="Calibri"/>
              </w:rPr>
              <w:t xml:space="preserve"> Boiss. &amp; Orph.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t>Silene integripetala</w:t>
            </w:r>
            <w:r w:rsidRPr="00D426C2">
              <w:rPr>
                <w:rFonts w:cs="Calibri"/>
              </w:rPr>
              <w:t xml:space="preserve"> Bory &amp; Chaub. </w:t>
            </w:r>
            <w:r w:rsidRPr="00D426C2">
              <w:rPr>
                <w:rFonts w:cs="Calibri"/>
                <w:b/>
                <w:lang w:val="el-GR"/>
              </w:rPr>
              <w:t>ΕΠ</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Gypsophila nana</w:t>
            </w:r>
            <w:r w:rsidRPr="00D426C2">
              <w:rPr>
                <w:rFonts w:cs="Calibri"/>
                <w:lang w:val="el-GR"/>
              </w:rPr>
              <w:t xml:space="preserve"> Bory &amp; Chaub.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rPr>
            </w:pPr>
            <w:r w:rsidRPr="00F1270C">
              <w:rPr>
                <w:rFonts w:cs="Calibri"/>
                <w:i/>
              </w:rPr>
              <w:lastRenderedPageBreak/>
              <w:t>Petrorhagia glumacea</w:t>
            </w:r>
            <w:r w:rsidRPr="00D426C2">
              <w:rPr>
                <w:rFonts w:cs="Calibri"/>
              </w:rPr>
              <w:t xml:space="preserve"> (Chaub. &amp; Bory) P.W. Ball &amp; Heywood </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Petrorhagia grandiflora</w:t>
            </w:r>
            <w:r w:rsidRPr="00D426C2">
              <w:rPr>
                <w:rFonts w:cs="Calibri"/>
                <w:lang w:val="el-GR"/>
              </w:rPr>
              <w:t xml:space="preserve">, latou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rPr>
            </w:pPr>
            <w:r w:rsidRPr="00F1270C">
              <w:rPr>
                <w:rFonts w:cs="Calibri"/>
                <w:i/>
              </w:rPr>
              <w:t>Dianthus serratifolius</w:t>
            </w:r>
            <w:r w:rsidRPr="00D426C2">
              <w:rPr>
                <w:rFonts w:cs="Calibri"/>
              </w:rPr>
              <w:t xml:space="preserve"> Sibth. &amp; Sm. subsp. </w:t>
            </w:r>
            <w:r w:rsidRPr="00F1270C">
              <w:rPr>
                <w:rFonts w:cs="Calibri"/>
                <w:i/>
              </w:rPr>
              <w:t>abbreviatus</w:t>
            </w:r>
            <w:r w:rsidRPr="00D426C2">
              <w:rPr>
                <w:rFonts w:cs="Calibri"/>
              </w:rPr>
              <w:t xml:space="preserve"> (Heldr. ex Halacsy) Strid </w:t>
            </w:r>
            <w:r w:rsidRPr="00D426C2">
              <w:rPr>
                <w:rFonts w:cs="Calibri"/>
                <w:b/>
                <w:lang w:val="el-GR"/>
              </w:rPr>
              <w:t>ΕΠ</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Dianthus biflorus</w:t>
            </w:r>
            <w:r w:rsidRPr="00D426C2">
              <w:rPr>
                <w:rFonts w:cs="Calibri"/>
                <w:lang w:val="el-GR"/>
              </w:rPr>
              <w:t xml:space="preserve"> Sibth. &amp; Sm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Dianthus viscidus</w:t>
            </w:r>
            <w:r w:rsidRPr="00D426C2">
              <w:rPr>
                <w:rFonts w:cs="Calibri"/>
                <w:lang w:val="el-GR"/>
              </w:rPr>
              <w:t xml:space="preserve"> Bory &amp; Chaub.</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t>Dianthus pinifolius</w:t>
            </w:r>
            <w:r w:rsidRPr="00D426C2">
              <w:rPr>
                <w:rFonts w:cs="Calibri"/>
              </w:rPr>
              <w:t xml:space="preserve"> Sibth. &amp; Sm . subsp. </w:t>
            </w:r>
            <w:r w:rsidRPr="00F1270C">
              <w:rPr>
                <w:rFonts w:cs="Calibri"/>
                <w:i/>
              </w:rPr>
              <w:t>lilacinus</w:t>
            </w:r>
            <w:r w:rsidRPr="00D426C2">
              <w:rPr>
                <w:rFonts w:cs="Calibri"/>
              </w:rPr>
              <w:t xml:space="preserve"> (Boiss. </w:t>
            </w:r>
            <w:r w:rsidRPr="00D426C2">
              <w:rPr>
                <w:rFonts w:cs="Calibri"/>
                <w:lang w:val="el-GR"/>
              </w:rPr>
              <w:t>&amp; Heldr.) Wettst.</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Dianthus stenopetalus</w:t>
            </w:r>
            <w:r w:rsidRPr="00D426C2">
              <w:rPr>
                <w:rFonts w:cs="Calibri"/>
                <w:lang w:val="el-GR"/>
              </w:rPr>
              <w:t xml:space="preserve"> Griseb.</w:t>
            </w:r>
          </w:p>
          <w:p w:rsidR="00822551" w:rsidRPr="00D426C2" w:rsidRDefault="00822551" w:rsidP="00B24578">
            <w:pPr>
              <w:numPr>
                <w:ilvl w:val="0"/>
                <w:numId w:val="136"/>
              </w:numPr>
              <w:spacing w:before="200" w:line="240" w:lineRule="auto"/>
              <w:ind w:right="-514"/>
              <w:jc w:val="both"/>
              <w:rPr>
                <w:rFonts w:cs="Calibri"/>
              </w:rPr>
            </w:pPr>
            <w:r w:rsidRPr="00F1270C">
              <w:rPr>
                <w:rFonts w:cs="Calibri"/>
                <w:i/>
              </w:rPr>
              <w:t>Bolanthus laconicus</w:t>
            </w:r>
            <w:r w:rsidRPr="00D426C2">
              <w:rPr>
                <w:rFonts w:cs="Calibri"/>
              </w:rPr>
              <w:t xml:space="preserve"> (Boiss) Barcoudah </w:t>
            </w:r>
            <w:r w:rsidRPr="00D426C2">
              <w:rPr>
                <w:rFonts w:cs="Calibri"/>
                <w:b/>
              </w:rPr>
              <w:t>E</w:t>
            </w:r>
            <w:r w:rsidRPr="00D426C2">
              <w:rPr>
                <w:rFonts w:cs="Calibri"/>
                <w:b/>
                <w:lang w:val="el-GR"/>
              </w:rPr>
              <w:t>Π</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lastRenderedPageBreak/>
              <w:t>Ranunculaceae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Anemone blanda</w:t>
            </w:r>
            <w:r w:rsidRPr="00D426C2">
              <w:rPr>
                <w:rFonts w:cs="Calibri"/>
                <w:lang w:val="el-GR"/>
              </w:rPr>
              <w:t xml:space="preserve"> Schott &amp; Kotschy</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Ranunculus psilostachys</w:t>
            </w:r>
            <w:r w:rsidRPr="00D426C2">
              <w:rPr>
                <w:rFonts w:cs="Calibri"/>
                <w:lang w:val="el-GR"/>
              </w:rPr>
              <w:t xml:space="preserve"> Griseb.</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Thalictrum orientale</w:t>
            </w:r>
            <w:r w:rsidRPr="00D426C2">
              <w:rPr>
                <w:rFonts w:cs="Calibri"/>
                <w:lang w:val="el-GR"/>
              </w:rPr>
              <w:t xml:space="preserve"> Boiss. </w:t>
            </w:r>
            <w:r w:rsidRPr="00D426C2">
              <w:rPr>
                <w:rFonts w:cs="Calibri"/>
                <w:b/>
                <w:lang w:val="el-GR"/>
              </w:rPr>
              <w:t>R</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Papaveraceae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F1270C">
              <w:rPr>
                <w:rFonts w:cs="Calibri"/>
                <w:i/>
              </w:rPr>
              <w:t>Corydalis densiflora</w:t>
            </w:r>
            <w:r w:rsidRPr="00D426C2">
              <w:rPr>
                <w:rFonts w:cs="Calibri"/>
              </w:rPr>
              <w:t xml:space="preserve"> J. &amp; C. Presl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Brassicaceae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F1270C">
              <w:rPr>
                <w:rFonts w:cs="Calibri"/>
                <w:i/>
              </w:rPr>
              <w:t>Brassica cretica</w:t>
            </w:r>
            <w:r w:rsidRPr="00D426C2">
              <w:rPr>
                <w:rFonts w:cs="Calibri"/>
              </w:rPr>
              <w:t xml:space="preserve"> ssp. </w:t>
            </w:r>
            <w:r w:rsidR="00F1270C" w:rsidRPr="00F1270C">
              <w:rPr>
                <w:rFonts w:cs="Calibri"/>
                <w:i/>
              </w:rPr>
              <w:t>l</w:t>
            </w:r>
            <w:r w:rsidRPr="00F1270C">
              <w:rPr>
                <w:rFonts w:cs="Calibri"/>
                <w:i/>
              </w:rPr>
              <w:t>aconica</w:t>
            </w:r>
            <w:r w:rsidRPr="00D426C2">
              <w:rPr>
                <w:rFonts w:cs="Calibri"/>
              </w:rPr>
              <w:t xml:space="preserve"> </w:t>
            </w:r>
            <w:r w:rsidRPr="00D426C2">
              <w:rPr>
                <w:rFonts w:cs="Calibri"/>
                <w:b/>
                <w:lang w:val="el-GR"/>
              </w:rPr>
              <w:t>ΕΠ</w:t>
            </w:r>
            <w:r w:rsidRPr="00D426C2">
              <w:rPr>
                <w:rFonts w:cs="Calibri"/>
              </w:rPr>
              <w:t xml:space="preserve"> </w:t>
            </w:r>
          </w:p>
          <w:p w:rsidR="00822551" w:rsidRPr="00D426C2" w:rsidRDefault="00822551" w:rsidP="00B24578">
            <w:pPr>
              <w:numPr>
                <w:ilvl w:val="0"/>
                <w:numId w:val="136"/>
              </w:numPr>
              <w:spacing w:before="200" w:line="240" w:lineRule="auto"/>
              <w:ind w:right="-514"/>
              <w:jc w:val="both"/>
              <w:rPr>
                <w:rFonts w:cs="Calibri"/>
              </w:rPr>
            </w:pPr>
            <w:r w:rsidRPr="00F1270C">
              <w:rPr>
                <w:rFonts w:cs="Calibri"/>
                <w:i/>
              </w:rPr>
              <w:t>Erysimum pusillum</w:t>
            </w:r>
            <w:r w:rsidRPr="00D426C2">
              <w:rPr>
                <w:rFonts w:cs="Calibri"/>
              </w:rPr>
              <w:t xml:space="preserve"> Bory &amp; Chaub. </w:t>
            </w:r>
            <w:r w:rsidRPr="00D426C2">
              <w:rPr>
                <w:rFonts w:cs="Calibri"/>
                <w:b/>
                <w:lang w:val="el-GR"/>
              </w:rPr>
              <w:t>ΕΠ</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Erysimum pectinatum</w:t>
            </w:r>
            <w:r w:rsidRPr="00D426C2">
              <w:rPr>
                <w:rFonts w:cs="Calibri"/>
                <w:lang w:val="el-GR"/>
              </w:rPr>
              <w:t xml:space="preserve"> Bory &amp; Chaub </w:t>
            </w:r>
            <w:r w:rsidRPr="00D426C2">
              <w:rPr>
                <w:rFonts w:cs="Calibri"/>
                <w:b/>
                <w:lang w:val="el-GR"/>
              </w:rPr>
              <w:t>ΕΠ</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t>Arabis glabra</w:t>
            </w:r>
            <w:r w:rsidRPr="00D426C2">
              <w:rPr>
                <w:rFonts w:cs="Calibri"/>
              </w:rPr>
              <w:t xml:space="preserve"> (L.) Bernh. var. </w:t>
            </w:r>
            <w:r w:rsidRPr="00F1270C">
              <w:rPr>
                <w:rFonts w:cs="Calibri"/>
                <w:i/>
              </w:rPr>
              <w:t>pseudoturritis</w:t>
            </w:r>
            <w:r w:rsidRPr="00D426C2">
              <w:rPr>
                <w:rFonts w:cs="Calibri"/>
              </w:rPr>
              <w:t xml:space="preserve"> (Boiss. </w:t>
            </w:r>
            <w:r w:rsidRPr="00D426C2">
              <w:rPr>
                <w:rFonts w:cs="Calibri"/>
                <w:lang w:val="el-GR"/>
              </w:rPr>
              <w:t>&amp; Heldr.) Fiori</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Aubrieta deltoidea</w:t>
            </w:r>
            <w:r w:rsidRPr="00D426C2">
              <w:rPr>
                <w:rFonts w:cs="Calibri"/>
                <w:lang w:val="el-GR"/>
              </w:rPr>
              <w:t xml:space="preserve"> (L.) DC.</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 xml:space="preserve">Alyssum siculum </w:t>
            </w:r>
            <w:r w:rsidRPr="00D426C2">
              <w:rPr>
                <w:rFonts w:cs="Calibri"/>
                <w:lang w:val="el-GR"/>
              </w:rPr>
              <w:t>Jordan</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 xml:space="preserve">Alyssum minutum </w:t>
            </w:r>
            <w:r w:rsidRPr="00D426C2">
              <w:rPr>
                <w:rFonts w:cs="Calibri"/>
                <w:lang w:val="el-GR"/>
              </w:rPr>
              <w:t>Schlecht.</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t>Alyssum montanum</w:t>
            </w:r>
            <w:r w:rsidRPr="00D426C2">
              <w:rPr>
                <w:rFonts w:cs="Calibri"/>
              </w:rPr>
              <w:t xml:space="preserve"> L. subsp. </w:t>
            </w:r>
            <w:r w:rsidRPr="00F1270C">
              <w:rPr>
                <w:rFonts w:cs="Calibri"/>
                <w:i/>
              </w:rPr>
              <w:t>repens</w:t>
            </w:r>
            <w:r w:rsidRPr="00D426C2">
              <w:rPr>
                <w:rFonts w:cs="Calibri"/>
              </w:rPr>
              <w:t xml:space="preserve"> (Baumg.) </w:t>
            </w:r>
            <w:r w:rsidRPr="00D426C2">
              <w:rPr>
                <w:rFonts w:cs="Calibri"/>
                <w:lang w:val="el-GR"/>
              </w:rPr>
              <w:t>Baumgartner</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Alyssum murale</w:t>
            </w:r>
            <w:r w:rsidRPr="00D426C2">
              <w:rPr>
                <w:rFonts w:cs="Calibri"/>
                <w:lang w:val="el-GR"/>
              </w:rPr>
              <w:t xml:space="preserve"> Waldst. &amp; Kit.</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Draba lasiocarpa</w:t>
            </w:r>
            <w:r w:rsidRPr="00D426C2">
              <w:rPr>
                <w:rFonts w:cs="Calibri"/>
                <w:lang w:val="el-GR"/>
              </w:rPr>
              <w:t xml:space="preserve"> Rochel subsp. </w:t>
            </w:r>
            <w:r w:rsidRPr="00F1270C">
              <w:rPr>
                <w:rFonts w:cs="Calibri"/>
                <w:i/>
                <w:lang w:val="el-GR"/>
              </w:rPr>
              <w:t>lasiocarpa</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Erophila verna</w:t>
            </w:r>
            <w:r w:rsidRPr="00D426C2">
              <w:rPr>
                <w:rFonts w:cs="Calibri"/>
                <w:lang w:val="el-GR"/>
              </w:rPr>
              <w:t xml:space="preserve"> (L.) Chevall.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Hornungia petraea</w:t>
            </w:r>
            <w:r w:rsidRPr="00D426C2">
              <w:rPr>
                <w:rFonts w:cs="Calibri"/>
                <w:lang w:val="el-GR"/>
              </w:rPr>
              <w:t xml:space="preserve"> (L.) Reichenb.</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Thlaspi graecum</w:t>
            </w:r>
            <w:r w:rsidRPr="00D426C2">
              <w:rPr>
                <w:rFonts w:cs="Calibri"/>
                <w:lang w:val="el-GR"/>
              </w:rPr>
              <w:t xml:space="preserve"> Jordan </w:t>
            </w:r>
            <w:r w:rsidRPr="00D426C2">
              <w:rPr>
                <w:rFonts w:cs="Calibri"/>
                <w:b/>
                <w:lang w:val="el-GR"/>
              </w:rPr>
              <w:t>ΕΠ</w:t>
            </w:r>
          </w:p>
          <w:p w:rsidR="00822551" w:rsidRPr="00D426C2" w:rsidRDefault="00822551" w:rsidP="00B24578">
            <w:pPr>
              <w:numPr>
                <w:ilvl w:val="0"/>
                <w:numId w:val="136"/>
              </w:numPr>
              <w:spacing w:before="200" w:line="240" w:lineRule="auto"/>
              <w:ind w:right="-514"/>
              <w:jc w:val="both"/>
              <w:rPr>
                <w:rFonts w:cs="Calibri"/>
              </w:rPr>
            </w:pPr>
            <w:r w:rsidRPr="00F1270C">
              <w:rPr>
                <w:rFonts w:cs="Calibri"/>
                <w:i/>
              </w:rPr>
              <w:t>Aethionema saxatile</w:t>
            </w:r>
            <w:r w:rsidRPr="00D426C2">
              <w:rPr>
                <w:rFonts w:cs="Calibri"/>
              </w:rPr>
              <w:t xml:space="preserve"> (L.) R. Br. subsp. </w:t>
            </w:r>
            <w:r w:rsidRPr="00F1270C">
              <w:rPr>
                <w:rFonts w:cs="Calibri"/>
                <w:i/>
              </w:rPr>
              <w:t>oreophilum</w:t>
            </w:r>
            <w:r w:rsidRPr="00D426C2">
              <w:rPr>
                <w:rFonts w:cs="Calibri"/>
              </w:rPr>
              <w:t xml:space="preserve"> Andersson</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Iberis sempervirens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rPr>
              <w:lastRenderedPageBreak/>
              <w:t>Lepidium hirtum</w:t>
            </w:r>
            <w:r w:rsidRPr="00D426C2">
              <w:rPr>
                <w:rFonts w:cs="Calibri"/>
              </w:rPr>
              <w:t xml:space="preserve"> (L.) Sm. subsp. </w:t>
            </w:r>
            <w:r w:rsidRPr="00F1270C">
              <w:rPr>
                <w:rFonts w:cs="Calibri"/>
                <w:i/>
              </w:rPr>
              <w:t>nebrodense</w:t>
            </w:r>
            <w:r w:rsidRPr="00D426C2">
              <w:rPr>
                <w:rFonts w:cs="Calibri"/>
              </w:rPr>
              <w:t xml:space="preserve"> (Rafin.) </w:t>
            </w:r>
            <w:r w:rsidRPr="00D426C2">
              <w:rPr>
                <w:rFonts w:cs="Calibri"/>
                <w:lang w:val="el-GR"/>
              </w:rPr>
              <w:t>Thell.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lastRenderedPageBreak/>
              <w:t>Crassulaceae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F1270C">
              <w:rPr>
                <w:rFonts w:cs="Calibri"/>
                <w:i/>
              </w:rPr>
              <w:t>Sedum amplexicaule</w:t>
            </w:r>
            <w:r w:rsidRPr="00D426C2">
              <w:rPr>
                <w:rFonts w:cs="Calibri"/>
              </w:rPr>
              <w:t xml:space="preserve"> DC. subsp. </w:t>
            </w:r>
            <w:r w:rsidRPr="00F1270C">
              <w:rPr>
                <w:rFonts w:cs="Calibri"/>
                <w:i/>
              </w:rPr>
              <w:t>tenuifolium</w:t>
            </w:r>
            <w:r w:rsidRPr="00D426C2">
              <w:rPr>
                <w:rFonts w:cs="Calibri"/>
              </w:rPr>
              <w:t xml:space="preserve"> (Sibth. &amp; Sm.) Greuter</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Sedum acre</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 xml:space="preserve">Sedum </w:t>
            </w:r>
            <w:r w:rsidRPr="00F1270C">
              <w:rPr>
                <w:rFonts w:cs="Calibri"/>
                <w:i/>
              </w:rPr>
              <w:t>l</w:t>
            </w:r>
            <w:r w:rsidRPr="00F1270C">
              <w:rPr>
                <w:rFonts w:cs="Calibri"/>
                <w:i/>
                <w:lang w:val="el-GR"/>
              </w:rPr>
              <w:t>aconicum</w:t>
            </w:r>
            <w:r w:rsidRPr="00D426C2">
              <w:rPr>
                <w:rFonts w:cs="Calibri"/>
                <w:lang w:val="el-GR"/>
              </w:rPr>
              <w:t xml:space="preserve"> Boiss. var. </w:t>
            </w:r>
            <w:r w:rsidRPr="00F1270C">
              <w:rPr>
                <w:rFonts w:cs="Calibri"/>
                <w:i/>
                <w:lang w:val="el-GR"/>
              </w:rPr>
              <w:t>laconicum</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Sedum album</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Sedum magellense</w:t>
            </w:r>
            <w:r w:rsidRPr="00D426C2">
              <w:rPr>
                <w:rFonts w:cs="Calibri"/>
                <w:lang w:val="el-GR"/>
              </w:rPr>
              <w:t xml:space="preserve"> Ten.</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Sedum rubens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Sedum hispanicum</w:t>
            </w:r>
            <w:r w:rsidRPr="00D426C2">
              <w:rPr>
                <w:rFonts w:cs="Calibri"/>
                <w:lang w:val="el-GR"/>
              </w:rPr>
              <w:t xml:space="preserve"> L.</w:t>
            </w:r>
          </w:p>
          <w:p w:rsidR="00822551" w:rsidRPr="00957C84" w:rsidRDefault="00822551" w:rsidP="00B24578">
            <w:pPr>
              <w:numPr>
                <w:ilvl w:val="0"/>
                <w:numId w:val="136"/>
              </w:numPr>
              <w:spacing w:before="200" w:line="240" w:lineRule="auto"/>
              <w:ind w:right="-514"/>
              <w:jc w:val="both"/>
              <w:rPr>
                <w:rFonts w:cs="Calibri"/>
              </w:rPr>
            </w:pPr>
            <w:r w:rsidRPr="00F1270C">
              <w:rPr>
                <w:rFonts w:cs="Calibri"/>
                <w:i/>
              </w:rPr>
              <w:t>Sedum tristriatum</w:t>
            </w:r>
            <w:r w:rsidRPr="00D426C2">
              <w:rPr>
                <w:rFonts w:cs="Calibri"/>
              </w:rPr>
              <w:t xml:space="preserve"> Boiss. </w:t>
            </w:r>
            <w:r w:rsidR="00957C84">
              <w:rPr>
                <w:rFonts w:cs="Calibri"/>
                <w:b/>
                <w:lang w:val="el-GR"/>
              </w:rPr>
              <w:t>Ε</w:t>
            </w:r>
            <w:r w:rsidR="00957C84" w:rsidRPr="00957C84">
              <w:rPr>
                <w:rFonts w:cs="Calibri"/>
                <w:b/>
              </w:rPr>
              <w:t>.</w:t>
            </w:r>
            <w:r w:rsidR="00957C84">
              <w:rPr>
                <w:rFonts w:cs="Calibri"/>
                <w:b/>
                <w:lang w:val="el-GR"/>
              </w:rPr>
              <w:t>Ε</w:t>
            </w:r>
            <w:r w:rsidR="00957C84" w:rsidRPr="00957C84">
              <w:rPr>
                <w:rFonts w:cs="Calibri"/>
                <w:b/>
              </w:rPr>
              <w:t>.</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Saxifragaceae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Saxifraga chrysospleniifolia</w:t>
            </w:r>
            <w:r w:rsidRPr="00D426C2">
              <w:rPr>
                <w:rFonts w:cs="Calibri"/>
                <w:lang w:val="el-GR"/>
              </w:rPr>
              <w:t xml:space="preserve"> Boiss.</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Saxifraga tridactylites</w:t>
            </w:r>
            <w:r w:rsidRPr="00D426C2">
              <w:rPr>
                <w:rFonts w:cs="Calibri"/>
                <w:lang w:val="el-GR"/>
              </w:rPr>
              <w:t xml:space="preserve"> 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Rosaceae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Rubus canescens</w:t>
            </w:r>
            <w:r w:rsidRPr="00D426C2">
              <w:rPr>
                <w:rFonts w:cs="Calibri"/>
                <w:lang w:val="el-GR"/>
              </w:rPr>
              <w:t xml:space="preserve"> DC.</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Rosa gallica</w:t>
            </w:r>
            <w:r w:rsidRPr="00D426C2">
              <w:rPr>
                <w:rFonts w:cs="Calibri"/>
                <w:lang w:val="el-GR"/>
              </w:rPr>
              <w:t xml:space="preserve"> L. </w:t>
            </w:r>
            <w:r w:rsidRPr="00D426C2">
              <w:rPr>
                <w:rFonts w:cs="Calibri"/>
                <w:b/>
                <w:lang w:val="el-GR"/>
              </w:rPr>
              <w:t>R</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Rosa arvensis</w:t>
            </w:r>
            <w:r w:rsidRPr="00D426C2">
              <w:rPr>
                <w:rFonts w:cs="Calibri"/>
                <w:lang w:val="el-GR"/>
              </w:rPr>
              <w:t xml:space="preserve"> Hudson</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Rosa canina</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Rosa heckeliana</w:t>
            </w:r>
            <w:r w:rsidRPr="00D426C2">
              <w:rPr>
                <w:rFonts w:cs="Calibri"/>
                <w:lang w:val="el-GR"/>
              </w:rPr>
              <w:t xml:space="preserve"> Tratt.</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Potentilla arcadiensis</w:t>
            </w:r>
            <w:r w:rsidRPr="00D426C2">
              <w:rPr>
                <w:rFonts w:cs="Calibri"/>
                <w:lang w:val="el-GR"/>
              </w:rPr>
              <w:t xml:space="preserve"> latrou </w:t>
            </w:r>
            <w:r w:rsidRPr="00D426C2">
              <w:rPr>
                <w:rFonts w:cs="Calibri"/>
                <w:b/>
                <w:lang w:val="el-GR"/>
              </w:rPr>
              <w:t>Π</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 xml:space="preserve">Fabaceae </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Chamaecytisus hirsutus</w:t>
            </w:r>
            <w:r w:rsidRPr="00D426C2">
              <w:rPr>
                <w:rFonts w:cs="Calibri"/>
                <w:lang w:val="el-GR"/>
              </w:rPr>
              <w:t xml:space="preserve"> (L.) Link</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Chamaespartium sagitale</w:t>
            </w:r>
            <w:r w:rsidRPr="00D426C2">
              <w:rPr>
                <w:rFonts w:cs="Calibri"/>
                <w:lang w:val="el-GR"/>
              </w:rPr>
              <w:t xml:space="preserve"> (L.) Gibbs </w:t>
            </w:r>
            <w:r w:rsidRPr="00D426C2">
              <w:rPr>
                <w:rFonts w:cs="Calibri"/>
                <w:b/>
                <w:lang w:val="el-GR"/>
              </w:rPr>
              <w:t>R</w:t>
            </w:r>
          </w:p>
          <w:p w:rsidR="00822551" w:rsidRPr="00D426C2" w:rsidRDefault="00822551" w:rsidP="00B24578">
            <w:pPr>
              <w:numPr>
                <w:ilvl w:val="0"/>
                <w:numId w:val="136"/>
              </w:numPr>
              <w:spacing w:before="200" w:line="240" w:lineRule="auto"/>
              <w:ind w:right="-514"/>
              <w:jc w:val="both"/>
              <w:rPr>
                <w:rFonts w:cs="Calibri"/>
                <w:lang w:val="el-GR"/>
              </w:rPr>
            </w:pPr>
            <w:r w:rsidRPr="00F1270C">
              <w:rPr>
                <w:rFonts w:cs="Calibri"/>
                <w:i/>
                <w:lang w:val="el-GR"/>
              </w:rPr>
              <w:t>Astragalus depressus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rPr>
            </w:pPr>
            <w:r w:rsidRPr="00F1270C">
              <w:rPr>
                <w:rFonts w:cs="Calibri"/>
                <w:i/>
              </w:rPr>
              <w:t>Astragalus creticus</w:t>
            </w:r>
            <w:r w:rsidRPr="00D426C2">
              <w:rPr>
                <w:rFonts w:cs="Calibri"/>
              </w:rPr>
              <w:t xml:space="preserve"> Lam. subsp. </w:t>
            </w:r>
            <w:r w:rsidRPr="00F1270C">
              <w:rPr>
                <w:rFonts w:cs="Calibri"/>
                <w:i/>
              </w:rPr>
              <w:t>rumelicus</w:t>
            </w:r>
            <w:r w:rsidRPr="00D426C2">
              <w:rPr>
                <w:rFonts w:cs="Calibri"/>
              </w:rPr>
              <w:t xml:space="preserve"> (Bunge) Maire &amp; Petitmengin</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rPr>
              <w:t>Astragalus drupaceus</w:t>
            </w:r>
            <w:r w:rsidRPr="00D426C2">
              <w:rPr>
                <w:rFonts w:cs="Calibri"/>
              </w:rPr>
              <w:t xml:space="preserve"> Orph. ex Boiss. </w:t>
            </w:r>
            <w:r w:rsidRPr="00D426C2">
              <w:rPr>
                <w:rFonts w:cs="Calibri"/>
                <w:b/>
                <w:lang w:val="el-GR"/>
              </w:rPr>
              <w:t>ΕΠ</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Astragalus angustifolius</w:t>
            </w:r>
            <w:r w:rsidRPr="00D426C2">
              <w:rPr>
                <w:rFonts w:cs="Calibri"/>
                <w:lang w:val="el-GR"/>
              </w:rPr>
              <w:t xml:space="preserve"> Lam.</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Astragalus agraniotii</w:t>
            </w:r>
            <w:r w:rsidRPr="00D426C2">
              <w:rPr>
                <w:rFonts w:cs="Calibri"/>
                <w:lang w:val="el-GR"/>
              </w:rPr>
              <w:t xml:space="preserve"> Orph.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Astragalus lacteus</w:t>
            </w:r>
            <w:r w:rsidRPr="00D426C2">
              <w:rPr>
                <w:rFonts w:cs="Calibri"/>
                <w:lang w:val="el-GR"/>
              </w:rPr>
              <w:t xml:space="preserve"> Heldr. &amp; Sart.</w:t>
            </w:r>
          </w:p>
          <w:p w:rsidR="00822551" w:rsidRPr="00D426C2" w:rsidRDefault="00822551" w:rsidP="00B24578">
            <w:pPr>
              <w:numPr>
                <w:ilvl w:val="0"/>
                <w:numId w:val="136"/>
              </w:numPr>
              <w:spacing w:before="200" w:line="240" w:lineRule="auto"/>
              <w:ind w:right="-514"/>
              <w:jc w:val="both"/>
              <w:rPr>
                <w:rFonts w:cs="Calibri"/>
              </w:rPr>
            </w:pPr>
            <w:r w:rsidRPr="001656F1">
              <w:rPr>
                <w:rFonts w:cs="Calibri"/>
                <w:i/>
              </w:rPr>
              <w:t>Vicia cracca</w:t>
            </w:r>
            <w:r w:rsidRPr="00D426C2">
              <w:rPr>
                <w:rFonts w:cs="Calibri"/>
              </w:rPr>
              <w:t xml:space="preserve"> L. subsp.  </w:t>
            </w:r>
            <w:r w:rsidRPr="001656F1">
              <w:rPr>
                <w:rFonts w:cs="Calibri"/>
                <w:i/>
              </w:rPr>
              <w:t>gerardii</w:t>
            </w:r>
            <w:r w:rsidRPr="00D426C2">
              <w:rPr>
                <w:rFonts w:cs="Calibri"/>
              </w:rPr>
              <w:t xml:space="preserve"> Gaudin</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lastRenderedPageBreak/>
              <w:t>Lathyrus digitatus</w:t>
            </w:r>
            <w:r w:rsidRPr="00D426C2">
              <w:rPr>
                <w:rFonts w:cs="Calibri"/>
                <w:lang w:val="el-GR"/>
              </w:rPr>
              <w:t xml:space="preserve"> (Bieb.) Fiori</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Lathyrus pratensis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Lathyrus laxiflorus</w:t>
            </w:r>
            <w:r w:rsidRPr="00D426C2">
              <w:rPr>
                <w:rFonts w:cs="Calibri"/>
                <w:lang w:val="el-GR"/>
              </w:rPr>
              <w:t xml:space="preserve"> (Desf.) O. Kuntze</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Medicago lupulina</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Trifolium repens</w:t>
            </w:r>
            <w:r w:rsidRPr="00D426C2">
              <w:rPr>
                <w:rFonts w:cs="Calibri"/>
                <w:lang w:val="el-GR"/>
              </w:rPr>
              <w:t xml:space="preserve"> L.</w:t>
            </w:r>
          </w:p>
          <w:p w:rsidR="00822551" w:rsidRPr="00957C84" w:rsidRDefault="00822551" w:rsidP="00B24578">
            <w:pPr>
              <w:numPr>
                <w:ilvl w:val="0"/>
                <w:numId w:val="136"/>
              </w:numPr>
              <w:spacing w:before="200" w:line="240" w:lineRule="auto"/>
              <w:ind w:right="-514"/>
              <w:jc w:val="both"/>
              <w:rPr>
                <w:rFonts w:cs="Calibri"/>
              </w:rPr>
            </w:pPr>
            <w:r w:rsidRPr="001656F1">
              <w:rPr>
                <w:rFonts w:cs="Calibri"/>
                <w:i/>
              </w:rPr>
              <w:t>Trifolium aurantiacum</w:t>
            </w:r>
            <w:r w:rsidRPr="00D426C2">
              <w:rPr>
                <w:rFonts w:cs="Calibri"/>
              </w:rPr>
              <w:t xml:space="preserve"> Boiss. &amp; Sprun. </w:t>
            </w:r>
            <w:r w:rsidR="00957C84">
              <w:rPr>
                <w:rFonts w:cs="Calibri"/>
                <w:b/>
              </w:rPr>
              <w:t>Ε.Ε.</w:t>
            </w:r>
          </w:p>
          <w:p w:rsidR="00822551" w:rsidRPr="00D426C2" w:rsidRDefault="00822551" w:rsidP="00B24578">
            <w:pPr>
              <w:numPr>
                <w:ilvl w:val="0"/>
                <w:numId w:val="136"/>
              </w:numPr>
              <w:spacing w:before="200" w:line="240" w:lineRule="auto"/>
              <w:ind w:right="-514"/>
              <w:jc w:val="both"/>
              <w:rPr>
                <w:rFonts w:cs="Calibri"/>
              </w:rPr>
            </w:pPr>
            <w:r w:rsidRPr="001656F1">
              <w:rPr>
                <w:rFonts w:cs="Calibri"/>
                <w:i/>
              </w:rPr>
              <w:t>Trifolium physodes</w:t>
            </w:r>
            <w:r w:rsidRPr="00D426C2">
              <w:rPr>
                <w:rFonts w:cs="Calibri"/>
              </w:rPr>
              <w:t xml:space="preserve"> Steven ex Bieb.</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Trifolium pignantii</w:t>
            </w:r>
            <w:r w:rsidRPr="00D426C2">
              <w:rPr>
                <w:rFonts w:cs="Calibri"/>
                <w:lang w:val="el-GR"/>
              </w:rPr>
              <w:t xml:space="preserve"> Fauche &amp; Chaub.</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Lotus corniculatus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rPr>
            </w:pPr>
            <w:r w:rsidRPr="001656F1">
              <w:rPr>
                <w:rFonts w:cs="Calibri"/>
                <w:i/>
              </w:rPr>
              <w:t>Anthyllis vulneraria</w:t>
            </w:r>
            <w:r w:rsidRPr="00D426C2">
              <w:rPr>
                <w:rFonts w:cs="Calibri"/>
              </w:rPr>
              <w:t xml:space="preserve"> L. subsp. </w:t>
            </w:r>
            <w:r w:rsidRPr="001656F1">
              <w:rPr>
                <w:rFonts w:cs="Calibri"/>
                <w:i/>
              </w:rPr>
              <w:t>praepropera</w:t>
            </w:r>
            <w:r w:rsidRPr="00D426C2">
              <w:rPr>
                <w:rFonts w:cs="Calibri"/>
              </w:rPr>
              <w:t xml:space="preserve"> (A. Kerner) Bornm.</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rPr>
              <w:t>Coronilla emerus</w:t>
            </w:r>
            <w:r w:rsidRPr="00D426C2">
              <w:rPr>
                <w:rFonts w:cs="Calibri"/>
              </w:rPr>
              <w:t xml:space="preserve"> L. subsp. </w:t>
            </w:r>
            <w:r w:rsidRPr="001656F1">
              <w:rPr>
                <w:rFonts w:cs="Calibri"/>
                <w:i/>
              </w:rPr>
              <w:t>emeroides</w:t>
            </w:r>
            <w:r w:rsidRPr="00D426C2">
              <w:rPr>
                <w:rFonts w:cs="Calibri"/>
              </w:rPr>
              <w:t xml:space="preserve"> (Boiss. </w:t>
            </w:r>
            <w:r w:rsidRPr="00D426C2">
              <w:rPr>
                <w:rFonts w:cs="Calibri"/>
                <w:lang w:val="el-GR"/>
              </w:rPr>
              <w:t>&amp; Spruner) Hayek</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Hippocrepis commosa</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rPr>
              <w:t>Onobrychis alba</w:t>
            </w:r>
            <w:r w:rsidRPr="00D426C2">
              <w:rPr>
                <w:rFonts w:cs="Calibri"/>
              </w:rPr>
              <w:t xml:space="preserve"> (Waldst. &amp; Kit.) Desv. subsp. </w:t>
            </w:r>
            <w:r w:rsidRPr="001656F1">
              <w:rPr>
                <w:rFonts w:cs="Calibri"/>
                <w:i/>
              </w:rPr>
              <w:t>laconica</w:t>
            </w:r>
            <w:r w:rsidRPr="00D426C2">
              <w:rPr>
                <w:rFonts w:cs="Calibri"/>
              </w:rPr>
              <w:t xml:space="preserve"> (Orph. wx Boiss.) </w:t>
            </w:r>
            <w:r w:rsidRPr="00D426C2">
              <w:rPr>
                <w:rFonts w:cs="Calibri"/>
                <w:lang w:val="el-GR"/>
              </w:rPr>
              <w:t>Hayek</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lastRenderedPageBreak/>
              <w:t>Geraniaceae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Geranium macrostylum</w:t>
            </w:r>
            <w:r w:rsidRPr="00D426C2">
              <w:rPr>
                <w:rFonts w:cs="Calibri"/>
                <w:lang w:val="el-GR"/>
              </w:rPr>
              <w:t xml:space="preserve"> Boiss.</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Geranium pyrenaicum</w:t>
            </w:r>
            <w:r w:rsidRPr="00D426C2">
              <w:rPr>
                <w:rFonts w:cs="Calibri"/>
                <w:lang w:val="el-GR"/>
              </w:rPr>
              <w:t xml:space="preserve"> Burm. fil.</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Geranium rotundifolium</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Geranium molle</w:t>
            </w:r>
            <w:r w:rsidRPr="00D426C2">
              <w:rPr>
                <w:rFonts w:cs="Calibri"/>
                <w:lang w:val="el-GR"/>
              </w:rPr>
              <w:t xml:space="preserve"> L. Subsp. </w:t>
            </w:r>
            <w:r w:rsidRPr="001656F1">
              <w:rPr>
                <w:rFonts w:cs="Calibri"/>
                <w:i/>
                <w:lang w:val="el-GR"/>
              </w:rPr>
              <w:t>molle</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Geranium lucidum</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Erodium chrysanthum</w:t>
            </w:r>
            <w:r w:rsidRPr="00D426C2">
              <w:rPr>
                <w:rFonts w:cs="Calibri"/>
                <w:lang w:val="el-GR"/>
              </w:rPr>
              <w:t xml:space="preserve"> L’Her </w:t>
            </w:r>
            <w:r w:rsidRPr="00D426C2">
              <w:rPr>
                <w:rFonts w:cs="Calibri"/>
                <w:b/>
                <w:lang w:val="el-GR"/>
              </w:rPr>
              <w:t>EE</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Linaceae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1656F1">
              <w:rPr>
                <w:rFonts w:cs="Calibri"/>
                <w:i/>
              </w:rPr>
              <w:t>Linum elegans</w:t>
            </w:r>
            <w:r w:rsidRPr="00D426C2">
              <w:rPr>
                <w:rFonts w:cs="Calibri"/>
              </w:rPr>
              <w:t xml:space="preserve"> Spruner ex Boiss.</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Linum austriacum</w:t>
            </w:r>
            <w:r w:rsidRPr="00D426C2">
              <w:rPr>
                <w:rFonts w:cs="Calibri"/>
                <w:lang w:val="el-GR"/>
              </w:rPr>
              <w:t xml:space="preserve"> 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Polygalaceae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1656F1">
              <w:rPr>
                <w:rFonts w:cs="Calibri"/>
                <w:i/>
              </w:rPr>
              <w:t>Polygala nicaensis</w:t>
            </w:r>
            <w:r w:rsidRPr="00D426C2">
              <w:rPr>
                <w:rFonts w:cs="Calibri"/>
              </w:rPr>
              <w:t xml:space="preserve"> Risso ex Koch subsp. </w:t>
            </w:r>
            <w:r w:rsidRPr="001656F1">
              <w:rPr>
                <w:rFonts w:cs="Calibri"/>
                <w:i/>
              </w:rPr>
              <w:t>mediterranea</w:t>
            </w:r>
            <w:r w:rsidRPr="00D426C2">
              <w:rPr>
                <w:rFonts w:cs="Calibri"/>
              </w:rPr>
              <w:t xml:space="preserve"> Chodat</w:t>
            </w:r>
          </w:p>
          <w:p w:rsidR="00822551" w:rsidRPr="00957C84" w:rsidRDefault="00822551" w:rsidP="00B24578">
            <w:pPr>
              <w:numPr>
                <w:ilvl w:val="0"/>
                <w:numId w:val="136"/>
              </w:numPr>
              <w:spacing w:before="200" w:line="240" w:lineRule="auto"/>
              <w:ind w:right="-514"/>
              <w:jc w:val="both"/>
              <w:rPr>
                <w:rFonts w:cs="Calibri"/>
              </w:rPr>
            </w:pPr>
            <w:r w:rsidRPr="001656F1">
              <w:rPr>
                <w:rFonts w:cs="Calibri"/>
                <w:i/>
              </w:rPr>
              <w:t>Polygala cristagali</w:t>
            </w:r>
            <w:r w:rsidRPr="00D426C2">
              <w:rPr>
                <w:rFonts w:cs="Calibri"/>
              </w:rPr>
              <w:t xml:space="preserve"> Chodat </w:t>
            </w:r>
            <w:r w:rsidR="00957C84">
              <w:rPr>
                <w:rFonts w:cs="Calibri"/>
                <w:b/>
              </w:rPr>
              <w:t>Ε.Ε.</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Aceraceae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Acer sepmervirens</w:t>
            </w:r>
            <w:r w:rsidRPr="00D426C2">
              <w:rPr>
                <w:rFonts w:cs="Calibri"/>
                <w:lang w:val="el-GR"/>
              </w:rPr>
              <w:t xml:space="preserve"> 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Hypericaceae (Guttiferae)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Hypericum olympicum</w:t>
            </w:r>
            <w:r w:rsidRPr="00D426C2">
              <w:rPr>
                <w:rFonts w:cs="Calibri"/>
                <w:lang w:val="el-GR"/>
              </w:rPr>
              <w:t xml:space="preserve"> 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lastRenderedPageBreak/>
              <w:t>Violaceae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Viola odorata</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Viola sieheana</w:t>
            </w:r>
            <w:r w:rsidRPr="00D426C2">
              <w:rPr>
                <w:rFonts w:cs="Calibri"/>
                <w:lang w:val="el-GR"/>
              </w:rPr>
              <w:t xml:space="preserve"> W. Becker</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 xml:space="preserve">Viola </w:t>
            </w:r>
            <w:r w:rsidRPr="001656F1">
              <w:rPr>
                <w:rFonts w:cs="Calibri"/>
                <w:i/>
              </w:rPr>
              <w:t>parnonia</w:t>
            </w:r>
            <w:r w:rsidRPr="00D426C2">
              <w:rPr>
                <w:rFonts w:cs="Calibri"/>
                <w:lang w:val="el-GR"/>
              </w:rPr>
              <w:t xml:space="preserve"> (νέο είδος υπό δημοσίευση)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Viola kitaibeliana</w:t>
            </w:r>
            <w:r w:rsidRPr="00D426C2">
              <w:rPr>
                <w:rFonts w:cs="Calibri"/>
                <w:lang w:val="el-GR"/>
              </w:rPr>
              <w:t xml:space="preserve"> Schultes</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Viola hymettia</w:t>
            </w:r>
            <w:r w:rsidRPr="00D426C2">
              <w:rPr>
                <w:rFonts w:cs="Calibri"/>
                <w:lang w:val="el-GR"/>
              </w:rPr>
              <w:t xml:space="preserve"> Boiss. &amp; Heldr.</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Viola parvula</w:t>
            </w:r>
            <w:r w:rsidRPr="00D426C2">
              <w:rPr>
                <w:rFonts w:cs="Calibri"/>
                <w:lang w:val="el-GR"/>
              </w:rPr>
              <w:t xml:space="preserve"> Tineo</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Cistaceae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1656F1">
              <w:rPr>
                <w:rFonts w:cs="Calibri"/>
                <w:i/>
              </w:rPr>
              <w:t>Cistus incanus</w:t>
            </w:r>
            <w:r w:rsidRPr="00D426C2">
              <w:rPr>
                <w:rFonts w:cs="Calibri"/>
              </w:rPr>
              <w:t xml:space="preserve"> L. subsp. </w:t>
            </w:r>
            <w:r w:rsidRPr="001656F1">
              <w:rPr>
                <w:rFonts w:cs="Calibri"/>
                <w:i/>
              </w:rPr>
              <w:t>creticus</w:t>
            </w:r>
            <w:r w:rsidRPr="00D426C2">
              <w:rPr>
                <w:rFonts w:cs="Calibri"/>
              </w:rPr>
              <w:t xml:space="preserve"> (L.) Heywood</w:t>
            </w:r>
          </w:p>
          <w:p w:rsidR="00822551" w:rsidRPr="00D426C2" w:rsidRDefault="00822551" w:rsidP="00B24578">
            <w:pPr>
              <w:numPr>
                <w:ilvl w:val="0"/>
                <w:numId w:val="136"/>
              </w:numPr>
              <w:spacing w:before="200" w:line="240" w:lineRule="auto"/>
              <w:ind w:right="-514"/>
              <w:jc w:val="both"/>
              <w:rPr>
                <w:rFonts w:cs="Calibri"/>
              </w:rPr>
            </w:pPr>
            <w:r w:rsidRPr="001656F1">
              <w:rPr>
                <w:rFonts w:cs="Calibri"/>
                <w:i/>
              </w:rPr>
              <w:t>Helianthemum hymettium</w:t>
            </w:r>
            <w:r w:rsidRPr="00D426C2">
              <w:rPr>
                <w:rFonts w:cs="Calibri"/>
              </w:rPr>
              <w:t xml:space="preserve"> Boiss. &amp; Heldr. </w:t>
            </w:r>
            <w:r w:rsidR="00957C84">
              <w:rPr>
                <w:rFonts w:cs="Calibri"/>
                <w:b/>
              </w:rPr>
              <w:t>Ε.Ε.</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Onagraceae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Epilobium parviflorum</w:t>
            </w:r>
            <w:r w:rsidRPr="00D426C2">
              <w:rPr>
                <w:rFonts w:cs="Calibri"/>
                <w:lang w:val="el-GR"/>
              </w:rPr>
              <w:t xml:space="preserve"> Schreber</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Epilobium lanceolatum</w:t>
            </w:r>
            <w:r w:rsidRPr="00D426C2">
              <w:rPr>
                <w:rFonts w:cs="Calibri"/>
                <w:lang w:val="el-GR"/>
              </w:rPr>
              <w:t xml:space="preserve"> Sebastian</w:t>
            </w:r>
          </w:p>
        </w:tc>
      </w:tr>
      <w:tr w:rsidR="00822551" w:rsidRPr="00D426C2" w:rsidTr="0096168A">
        <w:trPr>
          <w:jc w:val="center"/>
        </w:trPr>
        <w:tc>
          <w:tcPr>
            <w:tcW w:w="2235" w:type="dxa"/>
          </w:tcPr>
          <w:p w:rsidR="00822551" w:rsidRPr="00D426C2" w:rsidRDefault="00822551" w:rsidP="000D528D">
            <w:pPr>
              <w:spacing w:before="200" w:line="240" w:lineRule="auto"/>
              <w:ind w:left="180" w:right="-62"/>
              <w:jc w:val="both"/>
              <w:rPr>
                <w:rFonts w:cs="Calibri"/>
                <w:b/>
                <w:i/>
                <w:u w:val="single"/>
                <w:lang w:val="el-GR"/>
              </w:rPr>
            </w:pPr>
            <w:r w:rsidRPr="00D426C2">
              <w:rPr>
                <w:rFonts w:cs="Calibri"/>
                <w:b/>
                <w:i/>
                <w:u w:val="single"/>
                <w:lang w:val="el-GR"/>
              </w:rPr>
              <w:t>Apiaceae (Umbelliferae)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Ant</w:t>
            </w:r>
            <w:r w:rsidRPr="001656F1">
              <w:rPr>
                <w:rFonts w:cs="Calibri"/>
                <w:i/>
              </w:rPr>
              <w:t>h</w:t>
            </w:r>
            <w:r w:rsidRPr="001656F1">
              <w:rPr>
                <w:rFonts w:cs="Calibri"/>
                <w:i/>
                <w:lang w:val="el-GR"/>
              </w:rPr>
              <w:t>riscus nemorosa</w:t>
            </w:r>
            <w:r w:rsidRPr="00D426C2">
              <w:rPr>
                <w:rFonts w:cs="Calibri"/>
                <w:lang w:val="el-GR"/>
              </w:rPr>
              <w:t xml:space="preserve"> (Bieb.) Sprengel</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 xml:space="preserve">Scandix macroryncha </w:t>
            </w:r>
            <w:r w:rsidRPr="00D426C2">
              <w:rPr>
                <w:rFonts w:cs="Calibri"/>
                <w:lang w:val="el-GR"/>
              </w:rPr>
              <w:t>C.A. Meyer</w:t>
            </w:r>
          </w:p>
          <w:p w:rsidR="00822551" w:rsidRPr="00D426C2" w:rsidRDefault="00822551" w:rsidP="00B24578">
            <w:pPr>
              <w:numPr>
                <w:ilvl w:val="0"/>
                <w:numId w:val="136"/>
              </w:numPr>
              <w:spacing w:before="200" w:line="240" w:lineRule="auto"/>
              <w:ind w:right="-514"/>
              <w:jc w:val="both"/>
              <w:rPr>
                <w:rFonts w:cs="Calibri"/>
              </w:rPr>
            </w:pPr>
            <w:r w:rsidRPr="001656F1">
              <w:rPr>
                <w:rFonts w:cs="Calibri"/>
                <w:i/>
              </w:rPr>
              <w:t>Geocaryum parnassicum</w:t>
            </w:r>
            <w:r w:rsidRPr="00D426C2">
              <w:rPr>
                <w:rFonts w:cs="Calibri"/>
              </w:rPr>
              <w:t xml:space="preserve"> (Boiss. &amp; Heldr.) Engstrand </w:t>
            </w:r>
            <w:r w:rsidRPr="00D426C2">
              <w:rPr>
                <w:rFonts w:cs="Calibri"/>
                <w:b/>
              </w:rPr>
              <w:t>EE</w:t>
            </w:r>
          </w:p>
          <w:p w:rsidR="00822551" w:rsidRPr="00D426C2" w:rsidRDefault="00822551" w:rsidP="00B24578">
            <w:pPr>
              <w:numPr>
                <w:ilvl w:val="0"/>
                <w:numId w:val="136"/>
              </w:numPr>
              <w:spacing w:before="200" w:line="240" w:lineRule="auto"/>
              <w:ind w:right="-514"/>
              <w:jc w:val="both"/>
              <w:rPr>
                <w:rFonts w:cs="Calibri"/>
                <w:lang w:val="el-GR"/>
              </w:rPr>
            </w:pPr>
            <w:r w:rsidRPr="001656F1">
              <w:rPr>
                <w:rFonts w:cs="Calibri"/>
                <w:i/>
                <w:lang w:val="el-GR"/>
              </w:rPr>
              <w:t>Pimpinella tragium</w:t>
            </w:r>
            <w:r w:rsidRPr="00D426C2">
              <w:rPr>
                <w:rFonts w:cs="Calibri"/>
                <w:lang w:val="el-GR"/>
              </w:rPr>
              <w:t xml:space="preserve"> Vill. subsp. </w:t>
            </w:r>
            <w:r w:rsidRPr="001656F1">
              <w:rPr>
                <w:rFonts w:cs="Calibri"/>
                <w:i/>
                <w:lang w:val="el-GR"/>
              </w:rPr>
              <w:t>tragium</w:t>
            </w:r>
          </w:p>
          <w:p w:rsidR="00822551" w:rsidRPr="00D426C2" w:rsidRDefault="00822551" w:rsidP="00B24578">
            <w:pPr>
              <w:numPr>
                <w:ilvl w:val="0"/>
                <w:numId w:val="136"/>
              </w:numPr>
              <w:spacing w:before="200" w:line="240" w:lineRule="auto"/>
              <w:ind w:right="-514"/>
              <w:jc w:val="both"/>
              <w:rPr>
                <w:rFonts w:cs="Calibri"/>
                <w:lang w:val="el-GR"/>
              </w:rPr>
            </w:pPr>
            <w:r w:rsidRPr="00CF3CC0">
              <w:rPr>
                <w:rFonts w:cs="Calibri"/>
                <w:i/>
              </w:rPr>
              <w:t>Pimpinella tragium</w:t>
            </w:r>
            <w:r w:rsidRPr="00D426C2">
              <w:rPr>
                <w:rFonts w:cs="Calibri"/>
              </w:rPr>
              <w:t xml:space="preserve"> Vill. subsp. </w:t>
            </w:r>
            <w:r w:rsidRPr="00CF3CC0">
              <w:rPr>
                <w:rFonts w:cs="Calibri"/>
                <w:i/>
              </w:rPr>
              <w:t>polyclada</w:t>
            </w:r>
            <w:r w:rsidRPr="00D426C2">
              <w:rPr>
                <w:rFonts w:cs="Calibri"/>
              </w:rPr>
              <w:t xml:space="preserve"> (Boiss. </w:t>
            </w:r>
            <w:r w:rsidRPr="00D426C2">
              <w:rPr>
                <w:rFonts w:cs="Calibri"/>
                <w:lang w:val="el-GR"/>
              </w:rPr>
              <w:t>&amp; Heldr.) Tutin</w:t>
            </w:r>
          </w:p>
          <w:p w:rsidR="00822551" w:rsidRPr="00D426C2" w:rsidRDefault="00822551" w:rsidP="00B24578">
            <w:pPr>
              <w:numPr>
                <w:ilvl w:val="0"/>
                <w:numId w:val="136"/>
              </w:numPr>
              <w:spacing w:before="200" w:line="240" w:lineRule="auto"/>
              <w:ind w:right="-514"/>
              <w:jc w:val="both"/>
              <w:rPr>
                <w:rFonts w:cs="Calibri"/>
                <w:lang w:val="el-GR"/>
              </w:rPr>
            </w:pPr>
            <w:r w:rsidRPr="00CF3CC0">
              <w:rPr>
                <w:rFonts w:cs="Calibri"/>
                <w:i/>
              </w:rPr>
              <w:t>Bupleurum falcatum</w:t>
            </w:r>
            <w:r w:rsidRPr="00D426C2">
              <w:rPr>
                <w:rFonts w:cs="Calibri"/>
              </w:rPr>
              <w:t xml:space="preserve"> L. subsp. </w:t>
            </w:r>
            <w:r w:rsidRPr="00CF3CC0">
              <w:rPr>
                <w:rFonts w:cs="Calibri"/>
                <w:i/>
              </w:rPr>
              <w:t>cernuum</w:t>
            </w:r>
            <w:r w:rsidRPr="00D426C2">
              <w:rPr>
                <w:rFonts w:cs="Calibri"/>
              </w:rPr>
              <w:t xml:space="preserve"> (Ten.) </w:t>
            </w:r>
            <w:r w:rsidRPr="00D426C2">
              <w:rPr>
                <w:rFonts w:cs="Calibri"/>
                <w:lang w:val="el-GR"/>
              </w:rPr>
              <w:t>Arcangeli</w:t>
            </w:r>
          </w:p>
          <w:p w:rsidR="00822551" w:rsidRPr="00D426C2" w:rsidRDefault="00822551" w:rsidP="00B24578">
            <w:pPr>
              <w:numPr>
                <w:ilvl w:val="0"/>
                <w:numId w:val="136"/>
              </w:numPr>
              <w:spacing w:before="200" w:line="240" w:lineRule="auto"/>
              <w:ind w:right="-514"/>
              <w:jc w:val="both"/>
              <w:rPr>
                <w:rFonts w:cs="Calibri"/>
              </w:rPr>
            </w:pPr>
            <w:r w:rsidRPr="00CF3CC0">
              <w:rPr>
                <w:rFonts w:cs="Calibri"/>
                <w:i/>
              </w:rPr>
              <w:t>Trinia frigida</w:t>
            </w:r>
            <w:r w:rsidRPr="00D426C2">
              <w:rPr>
                <w:rFonts w:cs="Calibri"/>
              </w:rPr>
              <w:t xml:space="preserve"> (Boiss. &amp; Heldr.) Drude </w:t>
            </w:r>
            <w:r w:rsidRPr="00D426C2">
              <w:rPr>
                <w:rFonts w:cs="Calibri"/>
                <w:b/>
              </w:rPr>
              <w:t>EE</w:t>
            </w:r>
          </w:p>
          <w:p w:rsidR="00822551" w:rsidRPr="00D426C2" w:rsidRDefault="00822551" w:rsidP="00B24578">
            <w:pPr>
              <w:numPr>
                <w:ilvl w:val="0"/>
                <w:numId w:val="136"/>
              </w:numPr>
              <w:spacing w:before="200" w:line="240" w:lineRule="auto"/>
              <w:ind w:right="-514"/>
              <w:jc w:val="both"/>
              <w:rPr>
                <w:rFonts w:cs="Calibri"/>
              </w:rPr>
            </w:pPr>
            <w:r w:rsidRPr="00CF3CC0">
              <w:rPr>
                <w:rFonts w:cs="Calibri"/>
                <w:i/>
              </w:rPr>
              <w:t>Carum graecum</w:t>
            </w:r>
            <w:r w:rsidRPr="00D426C2">
              <w:rPr>
                <w:rFonts w:cs="Calibri"/>
              </w:rPr>
              <w:t xml:space="preserve"> Boiss. &amp; Heldr. subsp. </w:t>
            </w:r>
            <w:r w:rsidRPr="00CF3CC0">
              <w:rPr>
                <w:rFonts w:cs="Calibri"/>
                <w:i/>
              </w:rPr>
              <w:t>graecum</w:t>
            </w:r>
          </w:p>
          <w:p w:rsidR="00822551" w:rsidRPr="00D426C2" w:rsidRDefault="00822551" w:rsidP="00B24578">
            <w:pPr>
              <w:numPr>
                <w:ilvl w:val="0"/>
                <w:numId w:val="136"/>
              </w:numPr>
              <w:spacing w:before="200" w:line="240" w:lineRule="auto"/>
              <w:ind w:right="-514"/>
              <w:jc w:val="both"/>
              <w:rPr>
                <w:rFonts w:cs="Calibri"/>
              </w:rPr>
            </w:pPr>
            <w:r w:rsidRPr="00CF3CC0">
              <w:rPr>
                <w:rFonts w:cs="Calibri"/>
                <w:i/>
              </w:rPr>
              <w:t>Selinum silaifolium</w:t>
            </w:r>
            <w:r w:rsidRPr="00D426C2">
              <w:rPr>
                <w:rFonts w:cs="Calibri"/>
              </w:rPr>
              <w:t xml:space="preserve"> (Jacq.) G. Beck</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Primulaceae</w:t>
            </w:r>
          </w:p>
        </w:tc>
        <w:tc>
          <w:tcPr>
            <w:tcW w:w="8188" w:type="dxa"/>
          </w:tcPr>
          <w:p w:rsidR="00822551" w:rsidRPr="00D426C2" w:rsidRDefault="00822551" w:rsidP="003F72A8">
            <w:pPr>
              <w:numPr>
                <w:ilvl w:val="0"/>
                <w:numId w:val="136"/>
              </w:numPr>
              <w:spacing w:before="200" w:line="240" w:lineRule="auto"/>
              <w:ind w:left="413" w:right="46" w:hanging="413"/>
              <w:jc w:val="both"/>
              <w:rPr>
                <w:rFonts w:cs="Calibri"/>
              </w:rPr>
            </w:pPr>
            <w:r w:rsidRPr="00CF3CC0">
              <w:rPr>
                <w:rFonts w:cs="Calibri"/>
                <w:i/>
              </w:rPr>
              <w:t>Cyclamen repandum</w:t>
            </w:r>
            <w:r w:rsidRPr="00D426C2">
              <w:rPr>
                <w:rFonts w:cs="Calibri"/>
              </w:rPr>
              <w:t xml:space="preserve"> Sm. subsp. </w:t>
            </w:r>
            <w:r w:rsidRPr="00CF3CC0">
              <w:rPr>
                <w:rFonts w:cs="Calibri"/>
                <w:i/>
              </w:rPr>
              <w:t>peloponnesiacum</w:t>
            </w:r>
            <w:r w:rsidRPr="00D426C2">
              <w:rPr>
                <w:rFonts w:cs="Calibri"/>
              </w:rPr>
              <w:t xml:space="preserve"> Grey-Wilson forma </w:t>
            </w:r>
            <w:r w:rsidRPr="00CF3CC0">
              <w:rPr>
                <w:rFonts w:cs="Calibri"/>
                <w:i/>
              </w:rPr>
              <w:t>vividum</w:t>
            </w:r>
            <w:r w:rsidRPr="00D426C2">
              <w:rPr>
                <w:rFonts w:cs="Calibri"/>
              </w:rPr>
              <w:t xml:space="preserve"> Grey-Wilson </w:t>
            </w:r>
            <w:r w:rsidRPr="00D426C2">
              <w:rPr>
                <w:rFonts w:cs="Calibri"/>
                <w:b/>
                <w:lang w:val="el-GR"/>
              </w:rPr>
              <w:t>Π</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Plumbaginaceae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CF3CC0">
              <w:rPr>
                <w:rFonts w:cs="Calibri"/>
                <w:i/>
              </w:rPr>
              <w:t>Acantholimon echinus</w:t>
            </w:r>
            <w:r w:rsidRPr="00D426C2">
              <w:rPr>
                <w:rFonts w:cs="Calibri"/>
              </w:rPr>
              <w:t xml:space="preserve"> (L.) Boiss. subsp. </w:t>
            </w:r>
            <w:r w:rsidRPr="00CF3CC0">
              <w:rPr>
                <w:rFonts w:cs="Calibri"/>
                <w:i/>
              </w:rPr>
              <w:t>echinus</w:t>
            </w:r>
            <w:r w:rsidRPr="00D426C2">
              <w:rPr>
                <w:rFonts w:cs="Calibri"/>
              </w:rPr>
              <w:t xml:space="preserve"> </w:t>
            </w:r>
            <w:r w:rsidRPr="00D426C2">
              <w:rPr>
                <w:rFonts w:cs="Calibri"/>
                <w:b/>
              </w:rPr>
              <w:t>R</w:t>
            </w:r>
          </w:p>
          <w:p w:rsidR="00822551" w:rsidRPr="00D426C2" w:rsidRDefault="00822551" w:rsidP="00B24578">
            <w:pPr>
              <w:numPr>
                <w:ilvl w:val="0"/>
                <w:numId w:val="136"/>
              </w:numPr>
              <w:spacing w:before="200" w:line="240" w:lineRule="auto"/>
              <w:ind w:right="-514"/>
              <w:jc w:val="both"/>
              <w:rPr>
                <w:rFonts w:cs="Calibri"/>
                <w:lang w:val="el-GR"/>
              </w:rPr>
            </w:pPr>
            <w:r w:rsidRPr="00CF3CC0">
              <w:rPr>
                <w:rFonts w:cs="Calibri"/>
                <w:i/>
                <w:lang w:val="el-GR"/>
              </w:rPr>
              <w:t>Armeria canescens</w:t>
            </w:r>
            <w:r w:rsidRPr="00D426C2">
              <w:rPr>
                <w:rFonts w:cs="Calibri"/>
                <w:lang w:val="el-GR"/>
              </w:rPr>
              <w:t xml:space="preserve"> (Host) Boiss.</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Convulvulaceae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CF3CC0">
              <w:rPr>
                <w:rFonts w:cs="Calibri"/>
                <w:i/>
              </w:rPr>
              <w:t>Cuscuta epithymum</w:t>
            </w:r>
            <w:r w:rsidRPr="00D426C2">
              <w:rPr>
                <w:rFonts w:cs="Calibri"/>
              </w:rPr>
              <w:t xml:space="preserve"> (L.) L. subsp. </w:t>
            </w:r>
            <w:r w:rsidRPr="00CF3CC0">
              <w:rPr>
                <w:rFonts w:cs="Calibri"/>
                <w:i/>
              </w:rPr>
              <w:t>Kotschyi</w:t>
            </w:r>
          </w:p>
          <w:p w:rsidR="00822551" w:rsidRPr="00D426C2" w:rsidRDefault="00822551" w:rsidP="00B24578">
            <w:pPr>
              <w:numPr>
                <w:ilvl w:val="0"/>
                <w:numId w:val="136"/>
              </w:numPr>
              <w:spacing w:before="200" w:line="240" w:lineRule="auto"/>
              <w:ind w:right="-514"/>
              <w:jc w:val="both"/>
              <w:rPr>
                <w:rFonts w:cs="Calibri"/>
              </w:rPr>
            </w:pPr>
            <w:r w:rsidRPr="00CF3CC0">
              <w:rPr>
                <w:rFonts w:cs="Calibri"/>
                <w:i/>
                <w:lang w:val="el-GR"/>
              </w:rPr>
              <w:t xml:space="preserve">Convolvulus arvensis </w:t>
            </w:r>
            <w:r w:rsidRPr="00D426C2">
              <w:rPr>
                <w:rFonts w:cs="Calibri"/>
                <w:lang w:val="el-GR"/>
              </w:rPr>
              <w:t>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lastRenderedPageBreak/>
              <w:t>Boraginaceae</w:t>
            </w:r>
          </w:p>
        </w:tc>
        <w:tc>
          <w:tcPr>
            <w:tcW w:w="8188" w:type="dxa"/>
          </w:tcPr>
          <w:p w:rsidR="00822551" w:rsidRPr="00D426C2" w:rsidRDefault="00822551" w:rsidP="003F72A8">
            <w:pPr>
              <w:numPr>
                <w:ilvl w:val="0"/>
                <w:numId w:val="136"/>
              </w:numPr>
              <w:spacing w:before="200" w:line="240" w:lineRule="auto"/>
              <w:ind w:left="413" w:right="46" w:hanging="413"/>
              <w:jc w:val="both"/>
              <w:rPr>
                <w:rFonts w:cs="Calibri"/>
              </w:rPr>
            </w:pPr>
            <w:r w:rsidRPr="00CF3CC0">
              <w:rPr>
                <w:rFonts w:cs="Calibri"/>
                <w:i/>
              </w:rPr>
              <w:t>Buglossoides arvensis</w:t>
            </w:r>
            <w:r w:rsidRPr="00D426C2">
              <w:rPr>
                <w:rFonts w:cs="Calibri"/>
              </w:rPr>
              <w:t xml:space="preserve"> (L.) I. M. Johnston subsp. </w:t>
            </w:r>
            <w:r w:rsidRPr="00CF3CC0">
              <w:rPr>
                <w:rFonts w:cs="Calibri"/>
                <w:i/>
              </w:rPr>
              <w:t>gasparrinii</w:t>
            </w:r>
            <w:r w:rsidRPr="00D426C2">
              <w:rPr>
                <w:rFonts w:cs="Calibri"/>
              </w:rPr>
              <w:t xml:space="preserve"> (Heldr. ex Guss.) Fernantes</w:t>
            </w:r>
          </w:p>
          <w:p w:rsidR="00822551" w:rsidRPr="00D426C2" w:rsidRDefault="00822551" w:rsidP="00B24578">
            <w:pPr>
              <w:numPr>
                <w:ilvl w:val="0"/>
                <w:numId w:val="136"/>
              </w:numPr>
              <w:spacing w:before="200" w:line="240" w:lineRule="auto"/>
              <w:ind w:right="-514"/>
              <w:jc w:val="both"/>
              <w:rPr>
                <w:rFonts w:cs="Calibri"/>
                <w:lang w:val="el-GR"/>
              </w:rPr>
            </w:pPr>
            <w:r w:rsidRPr="00CF3CC0">
              <w:rPr>
                <w:rFonts w:cs="Calibri"/>
                <w:i/>
                <w:lang w:val="el-GR"/>
              </w:rPr>
              <w:t>Onosma frutescens</w:t>
            </w:r>
            <w:r w:rsidRPr="00D426C2">
              <w:rPr>
                <w:rFonts w:cs="Calibri"/>
                <w:lang w:val="el-GR"/>
              </w:rPr>
              <w:t xml:space="preserve"> Lam.</w:t>
            </w:r>
          </w:p>
          <w:p w:rsidR="00822551" w:rsidRPr="00D426C2" w:rsidRDefault="00822551" w:rsidP="00B24578">
            <w:pPr>
              <w:numPr>
                <w:ilvl w:val="0"/>
                <w:numId w:val="136"/>
              </w:numPr>
              <w:spacing w:before="200" w:line="240" w:lineRule="auto"/>
              <w:ind w:right="-514"/>
              <w:jc w:val="both"/>
              <w:rPr>
                <w:rFonts w:cs="Calibri"/>
              </w:rPr>
            </w:pPr>
            <w:r w:rsidRPr="00CF3CC0">
              <w:rPr>
                <w:rFonts w:cs="Calibri"/>
                <w:i/>
              </w:rPr>
              <w:t>Onosma erectum</w:t>
            </w:r>
            <w:r w:rsidRPr="00D426C2">
              <w:rPr>
                <w:rFonts w:cs="Calibri"/>
              </w:rPr>
              <w:t xml:space="preserve"> Sibth. &amp; Sm. subsp. </w:t>
            </w:r>
            <w:r w:rsidRPr="00CF3CC0">
              <w:rPr>
                <w:rFonts w:cs="Calibri"/>
                <w:i/>
              </w:rPr>
              <w:t>erectum</w:t>
            </w:r>
            <w:r w:rsidRPr="00D426C2">
              <w:rPr>
                <w:rFonts w:cs="Calibri"/>
              </w:rPr>
              <w:t xml:space="preserve"> </w:t>
            </w:r>
            <w:r w:rsidRPr="00D426C2">
              <w:rPr>
                <w:rFonts w:cs="Calibri"/>
                <w:b/>
              </w:rPr>
              <w:t>EE</w:t>
            </w:r>
          </w:p>
          <w:p w:rsidR="00822551" w:rsidRPr="00D426C2" w:rsidRDefault="00822551" w:rsidP="00B24578">
            <w:pPr>
              <w:numPr>
                <w:ilvl w:val="0"/>
                <w:numId w:val="136"/>
              </w:numPr>
              <w:spacing w:before="200" w:line="240" w:lineRule="auto"/>
              <w:ind w:right="-514"/>
              <w:jc w:val="both"/>
              <w:rPr>
                <w:rFonts w:cs="Calibri"/>
                <w:lang w:val="el-GR"/>
              </w:rPr>
            </w:pPr>
            <w:r w:rsidRPr="00CF3CC0">
              <w:rPr>
                <w:rFonts w:cs="Calibri"/>
                <w:i/>
                <w:lang w:val="el-GR"/>
              </w:rPr>
              <w:t>Onosma heterophyllum</w:t>
            </w:r>
            <w:r w:rsidRPr="00D426C2">
              <w:rPr>
                <w:rFonts w:cs="Calibri"/>
                <w:lang w:val="el-GR"/>
              </w:rPr>
              <w:t xml:space="preserve"> Griseb.</w:t>
            </w:r>
          </w:p>
          <w:p w:rsidR="00822551" w:rsidRPr="00D426C2" w:rsidRDefault="00822551" w:rsidP="00B24578">
            <w:pPr>
              <w:numPr>
                <w:ilvl w:val="0"/>
                <w:numId w:val="136"/>
              </w:numPr>
              <w:spacing w:before="200" w:line="240" w:lineRule="auto"/>
              <w:ind w:right="-514"/>
              <w:jc w:val="both"/>
              <w:rPr>
                <w:rFonts w:cs="Calibri"/>
              </w:rPr>
            </w:pPr>
            <w:r w:rsidRPr="00CF3CC0">
              <w:rPr>
                <w:rFonts w:cs="Calibri"/>
                <w:i/>
              </w:rPr>
              <w:t>Alkanna graeca</w:t>
            </w:r>
            <w:r w:rsidRPr="00D426C2">
              <w:rPr>
                <w:rFonts w:cs="Calibri"/>
              </w:rPr>
              <w:t xml:space="preserve"> Boiss. &amp; Sprumer subsp. </w:t>
            </w:r>
            <w:r w:rsidRPr="00CF3CC0">
              <w:rPr>
                <w:rFonts w:cs="Calibri"/>
                <w:i/>
              </w:rPr>
              <w:t>graeca</w:t>
            </w:r>
            <w:r w:rsidRPr="00D426C2">
              <w:rPr>
                <w:rFonts w:cs="Calibri"/>
              </w:rPr>
              <w:t xml:space="preserve"> </w:t>
            </w:r>
            <w:r w:rsidRPr="00D426C2">
              <w:rPr>
                <w:rFonts w:cs="Calibri"/>
                <w:b/>
              </w:rPr>
              <w:t>EE</w:t>
            </w:r>
          </w:p>
          <w:p w:rsidR="00822551" w:rsidRPr="00D426C2" w:rsidRDefault="00822551" w:rsidP="003F72A8">
            <w:pPr>
              <w:numPr>
                <w:ilvl w:val="0"/>
                <w:numId w:val="136"/>
              </w:numPr>
              <w:spacing w:before="200" w:line="240" w:lineRule="auto"/>
              <w:ind w:left="413" w:right="188" w:hanging="413"/>
              <w:jc w:val="both"/>
              <w:rPr>
                <w:rFonts w:cs="Calibri"/>
                <w:lang w:val="el-GR"/>
              </w:rPr>
            </w:pPr>
            <w:r w:rsidRPr="00CF3CC0">
              <w:rPr>
                <w:rFonts w:cs="Calibri"/>
                <w:i/>
              </w:rPr>
              <w:t>Myosotis sylvatica</w:t>
            </w:r>
            <w:r w:rsidRPr="00D426C2">
              <w:rPr>
                <w:rFonts w:cs="Calibri"/>
              </w:rPr>
              <w:t xml:space="preserve"> Ehrh. ex Hoffm. subsp. </w:t>
            </w:r>
            <w:r w:rsidRPr="00CF3CC0">
              <w:rPr>
                <w:rFonts w:cs="Calibri"/>
                <w:i/>
              </w:rPr>
              <w:t>cyanea</w:t>
            </w:r>
            <w:r w:rsidRPr="00D426C2">
              <w:rPr>
                <w:rFonts w:cs="Calibri"/>
              </w:rPr>
              <w:t xml:space="preserve"> (Boiss. </w:t>
            </w:r>
            <w:r w:rsidRPr="00D426C2">
              <w:rPr>
                <w:rFonts w:cs="Calibri"/>
                <w:lang w:val="el-GR"/>
              </w:rPr>
              <w:t xml:space="preserve">&amp; Heldr. ex Hayek ) Vestergren </w:t>
            </w:r>
          </w:p>
          <w:p w:rsidR="00822551" w:rsidRPr="00D426C2" w:rsidRDefault="00822551" w:rsidP="00B24578">
            <w:pPr>
              <w:numPr>
                <w:ilvl w:val="0"/>
                <w:numId w:val="136"/>
              </w:numPr>
              <w:spacing w:before="200" w:line="240" w:lineRule="auto"/>
              <w:ind w:right="-514"/>
              <w:jc w:val="both"/>
              <w:rPr>
                <w:rFonts w:cs="Calibri"/>
              </w:rPr>
            </w:pPr>
            <w:r w:rsidRPr="00CF3CC0">
              <w:rPr>
                <w:rFonts w:cs="Calibri"/>
                <w:i/>
              </w:rPr>
              <w:t>Rindera graeca</w:t>
            </w:r>
            <w:r w:rsidRPr="00D426C2">
              <w:rPr>
                <w:rFonts w:cs="Calibri"/>
              </w:rPr>
              <w:t xml:space="preserve"> (A.DC.) Boiss. </w:t>
            </w:r>
            <w:r w:rsidRPr="00D426C2">
              <w:rPr>
                <w:rFonts w:cs="Calibri"/>
                <w:lang w:val="el-GR"/>
              </w:rPr>
              <w:t xml:space="preserve">&amp; Heldr. </w:t>
            </w:r>
            <w:r w:rsidRPr="00D426C2">
              <w:rPr>
                <w:rFonts w:cs="Calibri"/>
                <w:b/>
                <w:lang w:val="el-GR"/>
              </w:rPr>
              <w:t>EE</w:t>
            </w:r>
          </w:p>
        </w:tc>
      </w:tr>
      <w:tr w:rsidR="00822551" w:rsidRPr="00D426C2" w:rsidTr="0096168A">
        <w:trPr>
          <w:jc w:val="center"/>
        </w:trPr>
        <w:tc>
          <w:tcPr>
            <w:tcW w:w="2235" w:type="dxa"/>
          </w:tcPr>
          <w:p w:rsidR="00822551" w:rsidRPr="00D426C2" w:rsidRDefault="00822551" w:rsidP="00B07678">
            <w:pPr>
              <w:spacing w:before="200" w:line="240" w:lineRule="auto"/>
              <w:ind w:left="180" w:right="79"/>
              <w:jc w:val="both"/>
              <w:rPr>
                <w:rFonts w:cs="Calibri"/>
                <w:b/>
                <w:i/>
                <w:u w:val="single"/>
              </w:rPr>
            </w:pPr>
            <w:r w:rsidRPr="00D426C2">
              <w:rPr>
                <w:rFonts w:cs="Calibri"/>
                <w:b/>
                <w:i/>
                <w:u w:val="single"/>
                <w:lang w:val="el-GR"/>
              </w:rPr>
              <w:t>Lamiaceae (Labiatae)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CF3CC0">
              <w:rPr>
                <w:rFonts w:cs="Calibri"/>
                <w:i/>
              </w:rPr>
              <w:t>Teucrium francisci-werneri</w:t>
            </w:r>
            <w:r w:rsidRPr="00D426C2">
              <w:rPr>
                <w:rFonts w:cs="Calibri"/>
              </w:rPr>
              <w:t xml:space="preserve"> Rech. Fil. </w:t>
            </w:r>
            <w:r w:rsidR="00957C84">
              <w:rPr>
                <w:rFonts w:cs="Calibri"/>
                <w:b/>
                <w:lang w:val="el-GR"/>
              </w:rPr>
              <w:t>Ε</w:t>
            </w:r>
            <w:r w:rsidR="00957C84" w:rsidRPr="00957C84">
              <w:rPr>
                <w:rFonts w:cs="Calibri"/>
                <w:b/>
              </w:rPr>
              <w:t>.</w:t>
            </w:r>
            <w:r w:rsidR="00957C84">
              <w:rPr>
                <w:rFonts w:cs="Calibri"/>
                <w:b/>
                <w:lang w:val="el-GR"/>
              </w:rPr>
              <w:t>Ε</w:t>
            </w:r>
            <w:r w:rsidR="00957C84" w:rsidRPr="00957C84">
              <w:rPr>
                <w:rFonts w:cs="Calibri"/>
                <w:b/>
              </w:rPr>
              <w:t>.</w:t>
            </w:r>
          </w:p>
          <w:p w:rsidR="00822551" w:rsidRPr="00D426C2" w:rsidRDefault="00822551" w:rsidP="00B24578">
            <w:pPr>
              <w:numPr>
                <w:ilvl w:val="0"/>
                <w:numId w:val="136"/>
              </w:numPr>
              <w:spacing w:before="200" w:line="240" w:lineRule="auto"/>
              <w:ind w:right="-514"/>
              <w:jc w:val="both"/>
              <w:rPr>
                <w:rFonts w:cs="Calibri"/>
                <w:lang w:val="el-GR"/>
              </w:rPr>
            </w:pPr>
            <w:r w:rsidRPr="00CF3CC0">
              <w:rPr>
                <w:rFonts w:cs="Calibri"/>
                <w:i/>
                <w:lang w:val="el-GR"/>
              </w:rPr>
              <w:t>Teucrium montanum</w:t>
            </w:r>
            <w:r w:rsidRPr="00D426C2">
              <w:rPr>
                <w:rFonts w:cs="Calibri"/>
                <w:lang w:val="el-GR"/>
              </w:rPr>
              <w:t xml:space="preserve"> L. subsp. </w:t>
            </w:r>
            <w:r w:rsidRPr="00CF3CC0">
              <w:rPr>
                <w:rFonts w:cs="Calibri"/>
                <w:i/>
                <w:lang w:val="el-GR"/>
              </w:rPr>
              <w:t>montanum</w:t>
            </w:r>
          </w:p>
          <w:p w:rsidR="00822551" w:rsidRPr="00D426C2" w:rsidRDefault="00822551" w:rsidP="00B24578">
            <w:pPr>
              <w:numPr>
                <w:ilvl w:val="0"/>
                <w:numId w:val="136"/>
              </w:numPr>
              <w:spacing w:before="200" w:line="240" w:lineRule="auto"/>
              <w:ind w:right="-514"/>
              <w:jc w:val="both"/>
              <w:rPr>
                <w:rFonts w:cs="Calibri"/>
                <w:lang w:val="el-GR"/>
              </w:rPr>
            </w:pPr>
            <w:r w:rsidRPr="00D14E86">
              <w:rPr>
                <w:rFonts w:cs="Calibri"/>
                <w:i/>
              </w:rPr>
              <w:t>Scutellaria rupestris</w:t>
            </w:r>
            <w:r w:rsidRPr="00D426C2">
              <w:rPr>
                <w:rFonts w:cs="Calibri"/>
              </w:rPr>
              <w:t xml:space="preserve"> Boiss. &amp; Heldr. subsp.  </w:t>
            </w:r>
            <w:r w:rsidRPr="00D14E86">
              <w:rPr>
                <w:rFonts w:cs="Calibri"/>
                <w:i/>
                <w:lang w:val="el-GR"/>
              </w:rPr>
              <w:t>parnassica</w:t>
            </w:r>
            <w:r w:rsidRPr="00D426C2">
              <w:rPr>
                <w:rFonts w:cs="Calibri"/>
                <w:lang w:val="el-GR"/>
              </w:rPr>
              <w:t xml:space="preserve"> (Boiss) Greuter &amp; Burget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rPr>
            </w:pPr>
            <w:r w:rsidRPr="00D14E86">
              <w:rPr>
                <w:rFonts w:cs="Calibri"/>
                <w:i/>
              </w:rPr>
              <w:t>Sideritis clandestina</w:t>
            </w:r>
            <w:r w:rsidRPr="00D426C2">
              <w:rPr>
                <w:rFonts w:cs="Calibri"/>
              </w:rPr>
              <w:t xml:space="preserve"> (Bory &amp; Chaub.) Hayek subsp. </w:t>
            </w:r>
            <w:r w:rsidRPr="00D14E86">
              <w:rPr>
                <w:rFonts w:cs="Calibri"/>
                <w:i/>
              </w:rPr>
              <w:t>clandestina</w:t>
            </w:r>
            <w:r w:rsidRPr="00D426C2">
              <w:rPr>
                <w:rFonts w:cs="Calibri"/>
              </w:rPr>
              <w:t xml:space="preserve"> </w:t>
            </w:r>
            <w:r w:rsidRPr="00D426C2">
              <w:rPr>
                <w:rFonts w:cs="Calibri"/>
                <w:b/>
                <w:lang w:val="el-GR"/>
              </w:rPr>
              <w:t>ΕΠ</w:t>
            </w:r>
          </w:p>
          <w:p w:rsidR="00822551" w:rsidRPr="00D426C2" w:rsidRDefault="00822551" w:rsidP="00B24578">
            <w:pPr>
              <w:numPr>
                <w:ilvl w:val="0"/>
                <w:numId w:val="136"/>
              </w:numPr>
              <w:spacing w:before="200" w:line="240" w:lineRule="auto"/>
              <w:ind w:right="-514"/>
              <w:jc w:val="both"/>
              <w:rPr>
                <w:rFonts w:cs="Calibri"/>
                <w:lang w:val="el-GR"/>
              </w:rPr>
            </w:pPr>
            <w:r w:rsidRPr="00D14E86">
              <w:rPr>
                <w:rFonts w:cs="Calibri"/>
                <w:i/>
              </w:rPr>
              <w:t>Lamium garganicum</w:t>
            </w:r>
            <w:r w:rsidRPr="00D426C2">
              <w:rPr>
                <w:rFonts w:cs="Calibri"/>
              </w:rPr>
              <w:t xml:space="preserve"> L. subsp. </w:t>
            </w:r>
            <w:r w:rsidRPr="00D14E86">
              <w:rPr>
                <w:rFonts w:cs="Calibri"/>
                <w:i/>
              </w:rPr>
              <w:t>pictum</w:t>
            </w:r>
            <w:r w:rsidRPr="00D426C2">
              <w:rPr>
                <w:rFonts w:cs="Calibri"/>
              </w:rPr>
              <w:t xml:space="preserve"> (Boiss. </w:t>
            </w:r>
            <w:r w:rsidRPr="00D426C2">
              <w:rPr>
                <w:rFonts w:cs="Calibri"/>
                <w:lang w:val="el-GR"/>
              </w:rPr>
              <w:t xml:space="preserve">&amp; Heldr.) P.W. Ball.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rPr>
            </w:pPr>
            <w:r w:rsidRPr="00D14E86">
              <w:rPr>
                <w:rFonts w:cs="Calibri"/>
                <w:i/>
              </w:rPr>
              <w:t>Lamium bifidum</w:t>
            </w:r>
            <w:r w:rsidRPr="00D426C2">
              <w:rPr>
                <w:rFonts w:cs="Calibri"/>
              </w:rPr>
              <w:t xml:space="preserve"> Cyr. subsp. </w:t>
            </w:r>
            <w:r w:rsidRPr="00D14E86">
              <w:rPr>
                <w:rFonts w:cs="Calibri"/>
                <w:i/>
              </w:rPr>
              <w:t>balcanicum</w:t>
            </w:r>
            <w:r w:rsidRPr="00D426C2">
              <w:rPr>
                <w:rFonts w:cs="Calibri"/>
              </w:rPr>
              <w:t xml:space="preserve"> Velen. </w:t>
            </w:r>
          </w:p>
          <w:p w:rsidR="00822551" w:rsidRPr="00D426C2" w:rsidRDefault="00822551" w:rsidP="00B24578">
            <w:pPr>
              <w:numPr>
                <w:ilvl w:val="0"/>
                <w:numId w:val="136"/>
              </w:numPr>
              <w:spacing w:before="200" w:line="240" w:lineRule="auto"/>
              <w:ind w:right="-514"/>
              <w:jc w:val="both"/>
              <w:rPr>
                <w:rFonts w:cs="Calibri"/>
                <w:lang w:val="el-GR"/>
              </w:rPr>
            </w:pPr>
            <w:r w:rsidRPr="00D14E86">
              <w:rPr>
                <w:rFonts w:cs="Calibri"/>
                <w:i/>
                <w:lang w:val="el-GR"/>
              </w:rPr>
              <w:t>Stachys chrysantha</w:t>
            </w:r>
            <w:r w:rsidRPr="00D426C2">
              <w:rPr>
                <w:rFonts w:cs="Calibri"/>
                <w:lang w:val="el-GR"/>
              </w:rPr>
              <w:t xml:space="preserve"> Boiss. &amp; Heldr.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D14E86">
              <w:rPr>
                <w:rFonts w:cs="Calibri"/>
                <w:i/>
                <w:lang w:val="el-GR"/>
              </w:rPr>
              <w:t>Ballota acetabulosa</w:t>
            </w:r>
            <w:r w:rsidRPr="00D426C2">
              <w:rPr>
                <w:rFonts w:cs="Calibri"/>
                <w:lang w:val="el-GR"/>
              </w:rPr>
              <w:t xml:space="preserve"> (L.) Bentham</w:t>
            </w:r>
          </w:p>
          <w:p w:rsidR="00822551" w:rsidRPr="00D426C2" w:rsidRDefault="00822551" w:rsidP="00B24578">
            <w:pPr>
              <w:numPr>
                <w:ilvl w:val="0"/>
                <w:numId w:val="136"/>
              </w:numPr>
              <w:spacing w:before="200" w:line="240" w:lineRule="auto"/>
              <w:ind w:right="-514"/>
              <w:jc w:val="both"/>
              <w:rPr>
                <w:rFonts w:cs="Calibri"/>
                <w:lang w:val="el-GR"/>
              </w:rPr>
            </w:pPr>
            <w:r w:rsidRPr="00D14E86">
              <w:rPr>
                <w:rFonts w:cs="Calibri"/>
                <w:i/>
                <w:lang w:val="el-GR"/>
              </w:rPr>
              <w:t>Nepeta orphanidea</w:t>
            </w:r>
            <w:r w:rsidRPr="00D426C2">
              <w:rPr>
                <w:rFonts w:cs="Calibri"/>
                <w:lang w:val="el-GR"/>
              </w:rPr>
              <w:t xml:space="preserve"> Boiss.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rPr>
            </w:pPr>
            <w:r w:rsidRPr="00D14E86">
              <w:rPr>
                <w:rFonts w:cs="Calibri"/>
                <w:i/>
              </w:rPr>
              <w:t>Satureja parnassica</w:t>
            </w:r>
            <w:r w:rsidRPr="00D426C2">
              <w:rPr>
                <w:rFonts w:cs="Calibri"/>
              </w:rPr>
              <w:t xml:space="preserve"> Heldr. &amp; Sart. ex Boiss. subsp. </w:t>
            </w:r>
            <w:r w:rsidRPr="00D14E86">
              <w:rPr>
                <w:rFonts w:cs="Calibri"/>
                <w:i/>
              </w:rPr>
              <w:t>parnassica</w:t>
            </w:r>
            <w:r w:rsidRPr="00D426C2">
              <w:rPr>
                <w:rFonts w:cs="Calibri"/>
              </w:rPr>
              <w:t xml:space="preserve"> </w:t>
            </w:r>
            <w:r w:rsidRPr="00D426C2">
              <w:rPr>
                <w:rFonts w:cs="Calibri"/>
                <w:b/>
              </w:rPr>
              <w:t>EE</w:t>
            </w:r>
          </w:p>
          <w:p w:rsidR="00822551" w:rsidRPr="00D426C2" w:rsidRDefault="00822551" w:rsidP="00B24578">
            <w:pPr>
              <w:numPr>
                <w:ilvl w:val="0"/>
                <w:numId w:val="136"/>
              </w:numPr>
              <w:spacing w:before="200" w:line="240" w:lineRule="auto"/>
              <w:ind w:right="-514"/>
              <w:jc w:val="both"/>
              <w:rPr>
                <w:rFonts w:cs="Calibri"/>
              </w:rPr>
            </w:pPr>
            <w:r w:rsidRPr="00D14E86">
              <w:rPr>
                <w:rFonts w:cs="Calibri"/>
                <w:i/>
              </w:rPr>
              <w:t>Acinos alpinus</w:t>
            </w:r>
            <w:r w:rsidRPr="00D426C2">
              <w:rPr>
                <w:rFonts w:cs="Calibri"/>
              </w:rPr>
              <w:t xml:space="preserve"> (L.) Moench subsp. </w:t>
            </w:r>
            <w:r w:rsidRPr="00D14E86">
              <w:rPr>
                <w:rFonts w:cs="Calibri"/>
                <w:i/>
              </w:rPr>
              <w:t>meridionalis</w:t>
            </w:r>
            <w:r w:rsidRPr="00D426C2">
              <w:rPr>
                <w:rFonts w:cs="Calibri"/>
              </w:rPr>
              <w:t xml:space="preserve"> (Nyman) P.W.Ball</w:t>
            </w:r>
          </w:p>
          <w:p w:rsidR="00822551" w:rsidRPr="00D426C2" w:rsidRDefault="00822551" w:rsidP="00B24578">
            <w:pPr>
              <w:numPr>
                <w:ilvl w:val="0"/>
                <w:numId w:val="136"/>
              </w:numPr>
              <w:spacing w:before="200" w:line="240" w:lineRule="auto"/>
              <w:ind w:right="-514"/>
              <w:jc w:val="both"/>
              <w:rPr>
                <w:rFonts w:cs="Calibri"/>
              </w:rPr>
            </w:pPr>
            <w:r w:rsidRPr="00DA2302">
              <w:rPr>
                <w:rFonts w:cs="Calibri"/>
                <w:i/>
              </w:rPr>
              <w:t>Micromeria juliana</w:t>
            </w:r>
            <w:r w:rsidRPr="00D426C2">
              <w:rPr>
                <w:rFonts w:cs="Calibri"/>
              </w:rPr>
              <w:t xml:space="preserve"> (L.) Bentham ex Reichenb.</w:t>
            </w:r>
          </w:p>
          <w:p w:rsidR="00822551" w:rsidRPr="00D426C2" w:rsidRDefault="00822551" w:rsidP="00B24578">
            <w:pPr>
              <w:numPr>
                <w:ilvl w:val="0"/>
                <w:numId w:val="136"/>
              </w:numPr>
              <w:spacing w:before="200" w:line="240" w:lineRule="auto"/>
              <w:ind w:right="-514"/>
              <w:jc w:val="both"/>
              <w:rPr>
                <w:rFonts w:cs="Calibri"/>
                <w:lang w:val="el-GR"/>
              </w:rPr>
            </w:pPr>
            <w:r w:rsidRPr="00DA2302">
              <w:rPr>
                <w:rFonts w:cs="Calibri"/>
                <w:i/>
                <w:lang w:val="el-GR"/>
              </w:rPr>
              <w:t>Origanum scabrum</w:t>
            </w:r>
            <w:r w:rsidRPr="00D426C2">
              <w:rPr>
                <w:rFonts w:cs="Calibri"/>
                <w:lang w:val="el-GR"/>
              </w:rPr>
              <w:t xml:space="preserve"> Boiss. &amp; Heldr.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lang w:val="el-GR"/>
              </w:rPr>
            </w:pPr>
            <w:r w:rsidRPr="00DA2302">
              <w:rPr>
                <w:rFonts w:cs="Calibri"/>
                <w:i/>
                <w:lang w:val="el-GR"/>
              </w:rPr>
              <w:t>Thymus leucotrichus</w:t>
            </w:r>
            <w:r w:rsidRPr="00D426C2">
              <w:rPr>
                <w:rFonts w:cs="Calibri"/>
                <w:lang w:val="el-GR"/>
              </w:rPr>
              <w:t xml:space="preserve"> Halacsy</w:t>
            </w:r>
          </w:p>
          <w:p w:rsidR="00822551" w:rsidRPr="00D426C2" w:rsidRDefault="00822551" w:rsidP="00B24578">
            <w:pPr>
              <w:numPr>
                <w:ilvl w:val="0"/>
                <w:numId w:val="136"/>
              </w:numPr>
              <w:spacing w:before="200" w:line="240" w:lineRule="auto"/>
              <w:ind w:right="-514"/>
              <w:jc w:val="both"/>
              <w:rPr>
                <w:rFonts w:cs="Calibri"/>
                <w:lang w:val="el-GR"/>
              </w:rPr>
            </w:pPr>
            <w:r w:rsidRPr="00DA2302">
              <w:rPr>
                <w:rFonts w:cs="Calibri"/>
                <w:i/>
              </w:rPr>
              <w:t>Thymus longicaulis</w:t>
            </w:r>
            <w:r w:rsidRPr="00D426C2">
              <w:rPr>
                <w:rFonts w:cs="Calibri"/>
              </w:rPr>
              <w:t xml:space="preserve"> C. Presl. subsp. </w:t>
            </w:r>
            <w:r w:rsidRPr="00DA2302">
              <w:rPr>
                <w:rFonts w:cs="Calibri"/>
                <w:i/>
              </w:rPr>
              <w:t>chaubardii</w:t>
            </w:r>
            <w:r w:rsidRPr="00D426C2">
              <w:rPr>
                <w:rFonts w:cs="Calibri"/>
              </w:rPr>
              <w:t xml:space="preserve"> (Boiss. </w:t>
            </w:r>
            <w:r w:rsidRPr="00D426C2">
              <w:rPr>
                <w:rFonts w:cs="Calibri"/>
                <w:lang w:val="el-GR"/>
              </w:rPr>
              <w:t>&amp; Heldr.) Jalas</w:t>
            </w:r>
          </w:p>
          <w:p w:rsidR="00822551" w:rsidRPr="00D426C2" w:rsidRDefault="00822551" w:rsidP="00B24578">
            <w:pPr>
              <w:numPr>
                <w:ilvl w:val="0"/>
                <w:numId w:val="136"/>
              </w:numPr>
              <w:spacing w:before="200" w:line="240" w:lineRule="auto"/>
              <w:ind w:right="-514"/>
              <w:jc w:val="both"/>
              <w:rPr>
                <w:rFonts w:cs="Calibri"/>
              </w:rPr>
            </w:pPr>
            <w:r w:rsidRPr="00DA2302">
              <w:rPr>
                <w:rFonts w:cs="Calibri"/>
                <w:i/>
                <w:lang w:val="el-GR"/>
              </w:rPr>
              <w:t>Salvia argentea</w:t>
            </w:r>
            <w:r w:rsidRPr="00D426C2">
              <w:rPr>
                <w:rFonts w:cs="Calibri"/>
                <w:lang w:val="el-GR"/>
              </w:rPr>
              <w:t xml:space="preserve"> 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Scrophulariaceae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71206E">
              <w:rPr>
                <w:rFonts w:cs="Calibri"/>
                <w:i/>
              </w:rPr>
              <w:t>Verbascum speciosum</w:t>
            </w:r>
            <w:r w:rsidRPr="00D426C2">
              <w:rPr>
                <w:rFonts w:cs="Calibri"/>
              </w:rPr>
              <w:t xml:space="preserve"> Schrader subsp. </w:t>
            </w:r>
            <w:r w:rsidRPr="0071206E">
              <w:rPr>
                <w:rFonts w:cs="Calibri"/>
                <w:i/>
              </w:rPr>
              <w:t>megaphlomos</w:t>
            </w:r>
            <w:r w:rsidRPr="00D426C2">
              <w:rPr>
                <w:rFonts w:cs="Calibri"/>
              </w:rPr>
              <w:t xml:space="preserve"> (Boiss. &amp; Heldr.) Nyman </w:t>
            </w:r>
            <w:r w:rsidRPr="00D426C2">
              <w:rPr>
                <w:rFonts w:cs="Calibri"/>
                <w:b/>
              </w:rPr>
              <w:t>R</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Verbascum malophorum</w:t>
            </w:r>
            <w:r w:rsidRPr="00D426C2">
              <w:rPr>
                <w:rFonts w:cs="Calibri"/>
                <w:lang w:val="el-GR"/>
              </w:rPr>
              <w:t xml:space="preserve"> Boiss. &amp; Heldr.</w:t>
            </w:r>
          </w:p>
          <w:p w:rsidR="00822551" w:rsidRPr="00D426C2" w:rsidRDefault="00822551" w:rsidP="00B24578">
            <w:pPr>
              <w:numPr>
                <w:ilvl w:val="0"/>
                <w:numId w:val="136"/>
              </w:numPr>
              <w:spacing w:before="200" w:line="240" w:lineRule="auto"/>
              <w:ind w:right="-514"/>
              <w:jc w:val="both"/>
              <w:rPr>
                <w:rFonts w:cs="Calibri"/>
              </w:rPr>
            </w:pPr>
            <w:r w:rsidRPr="0071206E">
              <w:rPr>
                <w:rFonts w:cs="Calibri"/>
                <w:i/>
              </w:rPr>
              <w:t>Verbascum daenzeri</w:t>
            </w:r>
            <w:r w:rsidRPr="00D426C2">
              <w:rPr>
                <w:rFonts w:cs="Calibri"/>
              </w:rPr>
              <w:t xml:space="preserve"> (Fauche &amp; Chaub.) O. Kunze </w:t>
            </w:r>
            <w:r w:rsidRPr="00D426C2">
              <w:rPr>
                <w:rFonts w:cs="Calibri"/>
                <w:b/>
              </w:rPr>
              <w:t>E</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lastRenderedPageBreak/>
              <w:t>Scrophularia scopolii</w:t>
            </w:r>
            <w:r w:rsidRPr="00D426C2">
              <w:rPr>
                <w:rFonts w:cs="Calibri"/>
                <w:lang w:val="el-GR"/>
              </w:rPr>
              <w:t xml:space="preserve"> Hoppe var. </w:t>
            </w:r>
            <w:r w:rsidRPr="0071206E">
              <w:rPr>
                <w:rFonts w:cs="Calibri"/>
                <w:i/>
                <w:lang w:val="el-GR"/>
              </w:rPr>
              <w:t>scopolii</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Scrophularia lucida</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rPr>
              <w:t>Scrophularia heterophylla</w:t>
            </w:r>
            <w:r w:rsidRPr="00D426C2">
              <w:rPr>
                <w:rFonts w:cs="Calibri"/>
              </w:rPr>
              <w:t xml:space="preserve"> Willd.</w:t>
            </w:r>
          </w:p>
          <w:p w:rsidR="00822551" w:rsidRPr="00D426C2" w:rsidRDefault="00822551" w:rsidP="00B24578">
            <w:pPr>
              <w:numPr>
                <w:ilvl w:val="0"/>
                <w:numId w:val="136"/>
              </w:numPr>
              <w:spacing w:before="200" w:line="240" w:lineRule="auto"/>
              <w:ind w:right="-514"/>
              <w:jc w:val="both"/>
              <w:rPr>
                <w:rFonts w:cs="Calibri"/>
              </w:rPr>
            </w:pPr>
            <w:r w:rsidRPr="0071206E">
              <w:rPr>
                <w:rFonts w:cs="Calibri"/>
                <w:i/>
              </w:rPr>
              <w:t>Linaria peloponnesiaca</w:t>
            </w:r>
            <w:r w:rsidRPr="00D426C2">
              <w:rPr>
                <w:rFonts w:cs="Calibri"/>
              </w:rPr>
              <w:t xml:space="preserve"> Boiss. &amp; Heldr. var </w:t>
            </w:r>
            <w:r w:rsidRPr="0071206E">
              <w:rPr>
                <w:rFonts w:cs="Calibri"/>
                <w:i/>
              </w:rPr>
              <w:t>peloponnesiaca</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rPr>
              <w:t>Cymbalaria microcalyx</w:t>
            </w:r>
            <w:r w:rsidRPr="00D426C2">
              <w:rPr>
                <w:rFonts w:cs="Calibri"/>
              </w:rPr>
              <w:t xml:space="preserve"> subsp. </w:t>
            </w:r>
            <w:r w:rsidRPr="0071206E">
              <w:rPr>
                <w:rFonts w:cs="Calibri"/>
                <w:i/>
              </w:rPr>
              <w:t>microcalyx</w:t>
            </w:r>
            <w:r w:rsidRPr="00D426C2">
              <w:rPr>
                <w:rFonts w:cs="Calibri"/>
              </w:rPr>
              <w:t xml:space="preserve"> (Boiss.) </w:t>
            </w:r>
            <w:r w:rsidRPr="00D426C2">
              <w:rPr>
                <w:rFonts w:cs="Calibri"/>
                <w:lang w:val="el-GR"/>
              </w:rPr>
              <w:t>Wettst.</w:t>
            </w:r>
            <w:r w:rsidRPr="00D426C2">
              <w:rPr>
                <w:rFonts w:cs="Calibri"/>
              </w:rPr>
              <w:t xml:space="preserve"> </w:t>
            </w:r>
            <w:r w:rsidR="00957C84">
              <w:rPr>
                <w:rFonts w:cs="Calibri"/>
                <w:b/>
                <w:lang w:val="el-GR"/>
              </w:rPr>
              <w:t>Ε.Ε.</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Digitalis ferruginea</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rPr>
              <w:t>Veronica chamaedrys</w:t>
            </w:r>
            <w:r w:rsidRPr="00D426C2">
              <w:rPr>
                <w:rFonts w:cs="Calibri"/>
              </w:rPr>
              <w:t xml:space="preserve"> L. subsp. </w:t>
            </w:r>
            <w:r w:rsidRPr="0071206E">
              <w:rPr>
                <w:rFonts w:cs="Calibri"/>
                <w:i/>
              </w:rPr>
              <w:t>chamaedryoides</w:t>
            </w:r>
            <w:r w:rsidRPr="00D426C2">
              <w:rPr>
                <w:rFonts w:cs="Calibri"/>
              </w:rPr>
              <w:t xml:space="preserve"> (Bory &amp; Chaub). </w:t>
            </w:r>
            <w:r w:rsidRPr="00D426C2">
              <w:rPr>
                <w:rFonts w:cs="Calibri"/>
                <w:lang w:val="el-GR"/>
              </w:rPr>
              <w:t xml:space="preserve">M.A. Fischer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Veronica preacox</w:t>
            </w:r>
            <w:r w:rsidRPr="00D426C2">
              <w:rPr>
                <w:rFonts w:cs="Calibri"/>
                <w:lang w:val="el-GR"/>
              </w:rPr>
              <w:t xml:space="preserve"> All.</w:t>
            </w:r>
          </w:p>
          <w:p w:rsidR="00822551" w:rsidRPr="00D426C2" w:rsidRDefault="00822551" w:rsidP="003F72A8">
            <w:pPr>
              <w:numPr>
                <w:ilvl w:val="0"/>
                <w:numId w:val="136"/>
              </w:numPr>
              <w:spacing w:before="200" w:line="240" w:lineRule="auto"/>
              <w:ind w:left="413" w:right="188" w:hanging="413"/>
              <w:jc w:val="both"/>
              <w:rPr>
                <w:rFonts w:cs="Calibri"/>
                <w:lang w:val="el-GR"/>
              </w:rPr>
            </w:pPr>
            <w:r w:rsidRPr="0071206E">
              <w:rPr>
                <w:rFonts w:cs="Calibri"/>
                <w:i/>
              </w:rPr>
              <w:t xml:space="preserve">Veronica glauca </w:t>
            </w:r>
            <w:r w:rsidRPr="00D426C2">
              <w:rPr>
                <w:rFonts w:cs="Calibri"/>
              </w:rPr>
              <w:t xml:space="preserve">Sibth. &amp; Sm. subsp. </w:t>
            </w:r>
            <w:r w:rsidRPr="0071206E">
              <w:rPr>
                <w:rFonts w:cs="Calibri"/>
                <w:i/>
              </w:rPr>
              <w:t>peloponnesiaca</w:t>
            </w:r>
            <w:r w:rsidRPr="00D426C2">
              <w:rPr>
                <w:rFonts w:cs="Calibri"/>
              </w:rPr>
              <w:t xml:space="preserve"> (Boiss. </w:t>
            </w:r>
            <w:r w:rsidRPr="00D426C2">
              <w:rPr>
                <w:rFonts w:cs="Calibri"/>
                <w:lang w:val="el-GR"/>
              </w:rPr>
              <w:t>&amp; Orph.) Maire &amp; Petitmengin</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Veronica arvensis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Veronica verna</w:t>
            </w:r>
            <w:r w:rsidRPr="00D426C2">
              <w:rPr>
                <w:rFonts w:cs="Calibri"/>
                <w:lang w:val="el-GR"/>
              </w:rPr>
              <w:t xml:space="preserve"> 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lastRenderedPageBreak/>
              <w:t>Orobanchaceae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Orobanche schultzii</w:t>
            </w:r>
            <w:r w:rsidRPr="00D426C2">
              <w:rPr>
                <w:rFonts w:cs="Calibri"/>
                <w:lang w:val="el-GR"/>
              </w:rPr>
              <w:t xml:space="preserve"> Mutel </w:t>
            </w:r>
            <w:r w:rsidRPr="00D426C2">
              <w:rPr>
                <w:rFonts w:cs="Calibri"/>
                <w:b/>
                <w:lang w:val="el-GR"/>
              </w:rPr>
              <w:t>R</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Orobanche major</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rPr>
            </w:pPr>
            <w:r w:rsidRPr="0071206E">
              <w:rPr>
                <w:rFonts w:cs="Calibri"/>
                <w:i/>
                <w:lang w:val="el-GR"/>
              </w:rPr>
              <w:t>Orobanche gracilis</w:t>
            </w:r>
            <w:r w:rsidRPr="00D426C2">
              <w:rPr>
                <w:rFonts w:cs="Calibri"/>
                <w:lang w:val="el-GR"/>
              </w:rPr>
              <w:t xml:space="preserve"> Sm.</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Rubiaceae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Crucianella angustifolia</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Asperula elonea</w:t>
            </w:r>
            <w:r w:rsidRPr="00D426C2">
              <w:rPr>
                <w:rFonts w:cs="Calibri"/>
                <w:lang w:val="el-GR"/>
              </w:rPr>
              <w:t xml:space="preserve"> latrou &amp; Georg.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Asperula mungieri</w:t>
            </w:r>
            <w:r w:rsidRPr="00D426C2">
              <w:rPr>
                <w:rFonts w:cs="Calibri"/>
                <w:lang w:val="el-GR"/>
              </w:rPr>
              <w:t xml:space="preserve"> Boiss. &amp; Heldr. </w:t>
            </w:r>
            <w:r w:rsidRPr="00D426C2">
              <w:rPr>
                <w:rFonts w:cs="Calibri"/>
                <w:b/>
                <w:lang w:val="el-GR"/>
              </w:rPr>
              <w:t>EΠ</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Asperula malevonensis</w:t>
            </w:r>
            <w:r w:rsidRPr="00D426C2">
              <w:rPr>
                <w:rFonts w:cs="Calibri"/>
                <w:lang w:val="el-GR"/>
              </w:rPr>
              <w:t xml:space="preserve"> Ehrend.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Asperula taygetea</w:t>
            </w:r>
            <w:r w:rsidRPr="00D426C2">
              <w:rPr>
                <w:rFonts w:cs="Calibri"/>
                <w:lang w:val="el-GR"/>
              </w:rPr>
              <w:t xml:space="preserve"> Boiss. &amp; Heldr. </w:t>
            </w:r>
            <w:r w:rsidRPr="00D426C2">
              <w:rPr>
                <w:rFonts w:cs="Calibri"/>
                <w:b/>
                <w:lang w:val="el-GR"/>
              </w:rPr>
              <w:t>EΕ</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rPr>
              <w:t>Asperula boryana</w:t>
            </w:r>
            <w:r w:rsidRPr="00D426C2">
              <w:rPr>
                <w:rFonts w:cs="Calibri"/>
              </w:rPr>
              <w:t xml:space="preserve"> (Walp.) Ehrend. </w:t>
            </w:r>
            <w:r w:rsidRPr="00D426C2">
              <w:rPr>
                <w:rFonts w:cs="Calibri"/>
                <w:b/>
                <w:lang w:val="el-GR"/>
              </w:rPr>
              <w:t>ΕΠ</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Galium thymifolium</w:t>
            </w:r>
            <w:r w:rsidRPr="00D426C2">
              <w:rPr>
                <w:rFonts w:cs="Calibri"/>
                <w:lang w:val="el-GR"/>
              </w:rPr>
              <w:t xml:space="preserve"> Boiss. &amp; Heldr.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Galium taygeteum</w:t>
            </w:r>
            <w:r w:rsidRPr="00D426C2">
              <w:rPr>
                <w:rFonts w:cs="Calibri"/>
                <w:lang w:val="el-GR"/>
              </w:rPr>
              <w:t xml:space="preserve"> Krendl </w:t>
            </w:r>
            <w:r w:rsidRPr="00D426C2">
              <w:rPr>
                <w:rFonts w:cs="Calibri"/>
                <w:b/>
                <w:lang w:val="el-GR"/>
              </w:rPr>
              <w:t>EΠ</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rPr>
              <w:t>Galium violaceum</w:t>
            </w:r>
            <w:r w:rsidRPr="00D426C2">
              <w:rPr>
                <w:rFonts w:cs="Calibri"/>
              </w:rPr>
              <w:t xml:space="preserve"> </w:t>
            </w:r>
            <w:r w:rsidRPr="00D426C2">
              <w:rPr>
                <w:rFonts w:cs="Calibri"/>
                <w:b/>
              </w:rPr>
              <w:t>ΕΠ</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rPr>
              <w:t>Galium peloponnesiacum</w:t>
            </w:r>
            <w:r w:rsidRPr="00D426C2">
              <w:rPr>
                <w:rFonts w:cs="Calibri"/>
              </w:rPr>
              <w:t xml:space="preserve"> </w:t>
            </w:r>
            <w:r w:rsidR="00957C84">
              <w:rPr>
                <w:rFonts w:cs="Calibri"/>
                <w:b/>
                <w:lang w:val="el-GR"/>
              </w:rPr>
              <w:t>Ε.Ε.</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Galium laconicum</w:t>
            </w:r>
            <w:r w:rsidRPr="00D426C2">
              <w:rPr>
                <w:rFonts w:cs="Calibri"/>
                <w:lang w:val="el-GR"/>
              </w:rPr>
              <w:t xml:space="preserve"> Boiss. &amp; Heldr.</w:t>
            </w:r>
          </w:p>
          <w:p w:rsidR="00822551" w:rsidRPr="00D426C2" w:rsidRDefault="00822551" w:rsidP="00B24578">
            <w:pPr>
              <w:numPr>
                <w:ilvl w:val="0"/>
                <w:numId w:val="136"/>
              </w:numPr>
              <w:spacing w:before="200" w:line="240" w:lineRule="auto"/>
              <w:ind w:right="-514"/>
              <w:jc w:val="both"/>
              <w:rPr>
                <w:rFonts w:cs="Calibri"/>
              </w:rPr>
            </w:pPr>
            <w:r w:rsidRPr="0071206E">
              <w:rPr>
                <w:rFonts w:cs="Calibri"/>
                <w:i/>
              </w:rPr>
              <w:t>Galium divaricatum</w:t>
            </w:r>
            <w:r w:rsidRPr="00D426C2">
              <w:rPr>
                <w:rFonts w:cs="Calibri"/>
              </w:rPr>
              <w:t xml:space="preserve"> Pourret ex Lam.</w:t>
            </w:r>
          </w:p>
          <w:p w:rsidR="00822551" w:rsidRPr="00D426C2" w:rsidRDefault="00822551" w:rsidP="00B24578">
            <w:pPr>
              <w:numPr>
                <w:ilvl w:val="0"/>
                <w:numId w:val="136"/>
              </w:numPr>
              <w:spacing w:before="200" w:line="240" w:lineRule="auto"/>
              <w:ind w:right="-514"/>
              <w:jc w:val="both"/>
              <w:rPr>
                <w:rFonts w:cs="Calibri"/>
              </w:rPr>
            </w:pPr>
            <w:r w:rsidRPr="0071206E">
              <w:rPr>
                <w:rFonts w:cs="Calibri"/>
                <w:i/>
              </w:rPr>
              <w:t>Galium verticillatum</w:t>
            </w:r>
            <w:r w:rsidRPr="00D426C2">
              <w:rPr>
                <w:rFonts w:cs="Calibri"/>
              </w:rPr>
              <w:t xml:space="preserve"> Danth. ex Lam.</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lastRenderedPageBreak/>
              <w:t>Cruciata laevipes</w:t>
            </w:r>
            <w:r w:rsidRPr="00D426C2">
              <w:rPr>
                <w:rFonts w:cs="Calibri"/>
                <w:lang w:val="el-GR"/>
              </w:rPr>
              <w:t xml:space="preserve"> Opiz</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Cruciata pedemontana</w:t>
            </w:r>
            <w:r w:rsidRPr="00D426C2">
              <w:rPr>
                <w:rFonts w:cs="Calibri"/>
                <w:lang w:val="el-GR"/>
              </w:rPr>
              <w:t xml:space="preserve"> (Bellardi) Ehrend.</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lastRenderedPageBreak/>
              <w:t>Plantaginaceae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Plantago holosteum</w:t>
            </w:r>
            <w:r w:rsidRPr="00D426C2">
              <w:rPr>
                <w:rFonts w:cs="Calibri"/>
                <w:lang w:val="el-GR"/>
              </w:rPr>
              <w:t xml:space="preserve"> Scop.</w:t>
            </w:r>
          </w:p>
          <w:p w:rsidR="00822551" w:rsidRPr="00D426C2" w:rsidRDefault="00822551" w:rsidP="00B24578">
            <w:pPr>
              <w:numPr>
                <w:ilvl w:val="0"/>
                <w:numId w:val="136"/>
              </w:numPr>
              <w:spacing w:before="200" w:line="240" w:lineRule="auto"/>
              <w:ind w:right="-514"/>
              <w:jc w:val="both"/>
              <w:rPr>
                <w:rFonts w:cs="Calibri"/>
              </w:rPr>
            </w:pPr>
            <w:r w:rsidRPr="0071206E">
              <w:rPr>
                <w:rFonts w:cs="Calibri"/>
                <w:i/>
              </w:rPr>
              <w:t xml:space="preserve">Plantago atrata </w:t>
            </w:r>
            <w:r w:rsidRPr="00D426C2">
              <w:rPr>
                <w:rFonts w:cs="Calibri"/>
              </w:rPr>
              <w:t xml:space="preserve">Hoppe subsp. </w:t>
            </w:r>
            <w:r w:rsidRPr="0071206E">
              <w:rPr>
                <w:rFonts w:cs="Calibri"/>
                <w:i/>
              </w:rPr>
              <w:t>graeca</w:t>
            </w:r>
            <w:r w:rsidRPr="00D426C2">
              <w:rPr>
                <w:rFonts w:cs="Calibri"/>
              </w:rPr>
              <w:t xml:space="preserve"> (Halacsy) Holub </w:t>
            </w:r>
            <w:r w:rsidRPr="00D426C2">
              <w:rPr>
                <w:rFonts w:cs="Calibri"/>
                <w:b/>
              </w:rPr>
              <w:t>EE</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Plantago lanceolata</w:t>
            </w:r>
            <w:r w:rsidRPr="00D426C2">
              <w:rPr>
                <w:rFonts w:cs="Calibri"/>
                <w:lang w:val="el-GR"/>
              </w:rPr>
              <w:t xml:space="preserve"> 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Valerianaceae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Valeri</w:t>
            </w:r>
            <w:r w:rsidRPr="0071206E">
              <w:rPr>
                <w:rFonts w:cs="Calibri"/>
                <w:i/>
              </w:rPr>
              <w:t>a</w:t>
            </w:r>
            <w:r w:rsidRPr="0071206E">
              <w:rPr>
                <w:rFonts w:cs="Calibri"/>
                <w:i/>
                <w:lang w:val="el-GR"/>
              </w:rPr>
              <w:t>na tuberosa</w:t>
            </w:r>
            <w:r w:rsidRPr="00D426C2">
              <w:rPr>
                <w:rFonts w:cs="Calibri"/>
                <w:lang w:val="el-GR"/>
              </w:rPr>
              <w:t xml:space="preserve"> L.</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Dipsacaceae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71206E">
              <w:rPr>
                <w:rFonts w:cs="Calibri"/>
                <w:i/>
              </w:rPr>
              <w:t>Pterocephalus perennis</w:t>
            </w:r>
            <w:r w:rsidRPr="00D426C2">
              <w:rPr>
                <w:rFonts w:cs="Calibri"/>
              </w:rPr>
              <w:t xml:space="preserve"> Coulter subsp. </w:t>
            </w:r>
            <w:r w:rsidRPr="0071206E">
              <w:rPr>
                <w:rFonts w:cs="Calibri"/>
                <w:i/>
              </w:rPr>
              <w:t>perennis</w:t>
            </w:r>
            <w:r w:rsidRPr="00D426C2">
              <w:rPr>
                <w:rFonts w:cs="Calibri"/>
              </w:rPr>
              <w:t xml:space="preserve"> </w:t>
            </w:r>
            <w:r w:rsidRPr="00D426C2">
              <w:rPr>
                <w:rFonts w:cs="Calibri"/>
                <w:b/>
              </w:rPr>
              <w:t>EE</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rPr>
              <w:t>Scabiosa crenata</w:t>
            </w:r>
            <w:r w:rsidRPr="00D426C2">
              <w:rPr>
                <w:rFonts w:cs="Calibri"/>
              </w:rPr>
              <w:t xml:space="preserve"> Cyr. subsp. </w:t>
            </w:r>
            <w:r w:rsidRPr="0071206E">
              <w:rPr>
                <w:rFonts w:cs="Calibri"/>
                <w:i/>
              </w:rPr>
              <w:t>breviscapa</w:t>
            </w:r>
            <w:r w:rsidRPr="00D426C2">
              <w:rPr>
                <w:rFonts w:cs="Calibri"/>
              </w:rPr>
              <w:t xml:space="preserve"> (Boiss. </w:t>
            </w:r>
            <w:r w:rsidRPr="00D426C2">
              <w:rPr>
                <w:rFonts w:cs="Calibri"/>
                <w:lang w:val="el-GR"/>
              </w:rPr>
              <w:t xml:space="preserve">&amp; Heldr.) Hayek </w:t>
            </w:r>
            <w:r w:rsidRPr="00D426C2">
              <w:rPr>
                <w:rFonts w:cs="Calibri"/>
                <w:b/>
                <w:lang w:val="el-GR"/>
              </w:rPr>
              <w:t>EΠ</w:t>
            </w:r>
          </w:p>
          <w:p w:rsidR="00822551" w:rsidRPr="00D426C2" w:rsidRDefault="00822551" w:rsidP="00B24578">
            <w:pPr>
              <w:numPr>
                <w:ilvl w:val="0"/>
                <w:numId w:val="136"/>
              </w:numPr>
              <w:spacing w:before="200" w:line="240" w:lineRule="auto"/>
              <w:ind w:right="-514"/>
              <w:jc w:val="both"/>
              <w:rPr>
                <w:rFonts w:cs="Calibri"/>
              </w:rPr>
            </w:pPr>
            <w:r w:rsidRPr="0071206E">
              <w:rPr>
                <w:rFonts w:cs="Calibri"/>
                <w:i/>
              </w:rPr>
              <w:t>Scabiosa taygetea</w:t>
            </w:r>
            <w:r w:rsidRPr="00D426C2">
              <w:rPr>
                <w:rFonts w:cs="Calibri"/>
              </w:rPr>
              <w:t xml:space="preserve"> Boiss. &amp; Heldr. subsp. </w:t>
            </w:r>
            <w:r w:rsidRPr="0071206E">
              <w:rPr>
                <w:rFonts w:cs="Calibri"/>
                <w:i/>
              </w:rPr>
              <w:t>taygetea</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rPr>
              <w:t>Scabiosa columbaria</w:t>
            </w:r>
            <w:r w:rsidRPr="00D426C2">
              <w:rPr>
                <w:rFonts w:cs="Calibri"/>
              </w:rPr>
              <w:t xml:space="preserve"> L. subsp. </w:t>
            </w:r>
            <w:r w:rsidRPr="0071206E">
              <w:rPr>
                <w:rFonts w:cs="Calibri"/>
                <w:i/>
              </w:rPr>
              <w:t>ochroleuca</w:t>
            </w:r>
            <w:r w:rsidRPr="00D426C2">
              <w:rPr>
                <w:rFonts w:cs="Calibri"/>
              </w:rPr>
              <w:t xml:space="preserve"> (L.) </w:t>
            </w:r>
            <w:r w:rsidRPr="00D426C2">
              <w:rPr>
                <w:rFonts w:cs="Calibri"/>
                <w:lang w:val="el-GR"/>
              </w:rPr>
              <w:t>Celak.</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t>Campanulaceae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71206E">
              <w:rPr>
                <w:rFonts w:cs="Calibri"/>
                <w:i/>
              </w:rPr>
              <w:t>Campanula stenosiphon</w:t>
            </w:r>
            <w:r w:rsidRPr="00D426C2">
              <w:rPr>
                <w:rFonts w:cs="Calibri"/>
              </w:rPr>
              <w:t xml:space="preserve"> Boiss. &amp; Heldr. </w:t>
            </w:r>
            <w:r w:rsidRPr="00D426C2">
              <w:rPr>
                <w:rFonts w:cs="Calibri"/>
                <w:b/>
              </w:rPr>
              <w:t>ΕΠ</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Campanula spatulata</w:t>
            </w:r>
            <w:r w:rsidRPr="00D426C2">
              <w:rPr>
                <w:rFonts w:cs="Calibri"/>
                <w:lang w:val="el-GR"/>
              </w:rPr>
              <w:t xml:space="preserve"> Sibth. &amp; Sm.</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 xml:space="preserve">Campanula </w:t>
            </w:r>
            <w:r w:rsidRPr="0071206E">
              <w:rPr>
                <w:rFonts w:cs="Calibri"/>
                <w:i/>
              </w:rPr>
              <w:t>v</w:t>
            </w:r>
            <w:r w:rsidRPr="0071206E">
              <w:rPr>
                <w:rFonts w:cs="Calibri"/>
                <w:i/>
                <w:lang w:val="el-GR"/>
              </w:rPr>
              <w:t>ersicolor</w:t>
            </w:r>
            <w:r w:rsidRPr="00D426C2">
              <w:rPr>
                <w:rFonts w:cs="Calibri"/>
                <w:lang w:val="el-GR"/>
              </w:rPr>
              <w:t xml:space="preserve"> Andrews</w:t>
            </w:r>
          </w:p>
          <w:p w:rsidR="00822551" w:rsidRPr="00D426C2" w:rsidRDefault="00822551" w:rsidP="00B24578">
            <w:pPr>
              <w:numPr>
                <w:ilvl w:val="0"/>
                <w:numId w:val="136"/>
              </w:numPr>
              <w:spacing w:before="200" w:line="240" w:lineRule="auto"/>
              <w:ind w:right="-514"/>
              <w:jc w:val="both"/>
              <w:rPr>
                <w:rFonts w:cs="Calibri"/>
              </w:rPr>
            </w:pPr>
            <w:r w:rsidRPr="0071206E">
              <w:rPr>
                <w:rFonts w:cs="Calibri"/>
                <w:i/>
              </w:rPr>
              <w:t>Campanula andrewsii</w:t>
            </w:r>
            <w:r w:rsidRPr="00D426C2">
              <w:rPr>
                <w:rFonts w:cs="Calibri"/>
              </w:rPr>
              <w:t xml:space="preserve"> A. DC. subsp. </w:t>
            </w:r>
            <w:r w:rsidRPr="0071206E">
              <w:rPr>
                <w:rFonts w:cs="Calibri"/>
                <w:i/>
              </w:rPr>
              <w:t>hirsutula</w:t>
            </w:r>
            <w:r w:rsidRPr="00D426C2">
              <w:rPr>
                <w:rFonts w:cs="Calibri"/>
              </w:rPr>
              <w:t xml:space="preserve"> Phitos </w:t>
            </w:r>
            <w:r w:rsidRPr="00D426C2">
              <w:rPr>
                <w:rFonts w:cs="Calibri"/>
                <w:b/>
              </w:rPr>
              <w:t>E</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Asumeuma limonifolium</w:t>
            </w:r>
            <w:r w:rsidRPr="00D426C2">
              <w:rPr>
                <w:rFonts w:cs="Calibri"/>
                <w:lang w:val="el-GR"/>
              </w:rPr>
              <w:t xml:space="preserve"> (L.) Jancher</w:t>
            </w:r>
          </w:p>
        </w:tc>
      </w:tr>
      <w:tr w:rsidR="00822551" w:rsidRPr="00D426C2" w:rsidTr="0096168A">
        <w:trPr>
          <w:jc w:val="center"/>
        </w:trPr>
        <w:tc>
          <w:tcPr>
            <w:tcW w:w="2235" w:type="dxa"/>
          </w:tcPr>
          <w:p w:rsidR="00822551" w:rsidRPr="00D426C2" w:rsidRDefault="00822551" w:rsidP="000D528D">
            <w:pPr>
              <w:spacing w:before="200" w:line="240" w:lineRule="auto"/>
              <w:ind w:left="180" w:right="-62"/>
              <w:jc w:val="both"/>
              <w:rPr>
                <w:rFonts w:cs="Calibri"/>
                <w:b/>
                <w:i/>
                <w:u w:val="single"/>
                <w:lang w:val="el-GR"/>
              </w:rPr>
            </w:pPr>
            <w:r w:rsidRPr="00D426C2">
              <w:rPr>
                <w:rFonts w:cs="Calibri"/>
                <w:b/>
                <w:i/>
                <w:u w:val="single"/>
                <w:lang w:val="el-GR"/>
              </w:rPr>
              <w:t>Asteraceae (Compositae)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71206E">
              <w:rPr>
                <w:rFonts w:cs="Calibri"/>
                <w:i/>
              </w:rPr>
              <w:t>Anthemis cretica</w:t>
            </w:r>
            <w:r w:rsidRPr="00D426C2">
              <w:rPr>
                <w:rFonts w:cs="Calibri"/>
              </w:rPr>
              <w:t xml:space="preserve"> L. subsp. </w:t>
            </w:r>
            <w:r w:rsidRPr="0071206E">
              <w:rPr>
                <w:rFonts w:cs="Calibri"/>
                <w:i/>
              </w:rPr>
              <w:t>cretica</w:t>
            </w:r>
          </w:p>
          <w:p w:rsidR="00822551" w:rsidRPr="00D426C2" w:rsidRDefault="00822551" w:rsidP="00B24578">
            <w:pPr>
              <w:numPr>
                <w:ilvl w:val="0"/>
                <w:numId w:val="136"/>
              </w:numPr>
              <w:spacing w:before="200" w:line="240" w:lineRule="auto"/>
              <w:ind w:right="-514"/>
              <w:jc w:val="both"/>
              <w:rPr>
                <w:rFonts w:cs="Calibri"/>
                <w:lang w:val="el-GR"/>
              </w:rPr>
            </w:pPr>
            <w:r w:rsidRPr="0071206E">
              <w:rPr>
                <w:rFonts w:cs="Calibri"/>
                <w:i/>
                <w:lang w:val="el-GR"/>
              </w:rPr>
              <w:t>Anthemis laconica</w:t>
            </w:r>
            <w:r w:rsidRPr="00D426C2">
              <w:rPr>
                <w:rFonts w:cs="Calibri"/>
                <w:lang w:val="el-GR"/>
              </w:rPr>
              <w:t xml:space="preserve"> Granzen </w:t>
            </w:r>
            <w:r w:rsidRPr="00D426C2">
              <w:rPr>
                <w:rFonts w:cs="Calibri"/>
                <w:b/>
                <w:lang w:val="el-GR"/>
              </w:rPr>
              <w:t>EΠ</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Anthemis orientalis</w:t>
            </w:r>
            <w:r w:rsidRPr="00D426C2">
              <w:rPr>
                <w:rFonts w:cs="Calibri"/>
                <w:lang w:val="el-GR"/>
              </w:rPr>
              <w:t xml:space="preserve"> (L.) Degen</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Anthemis tinctoria</w:t>
            </w:r>
            <w:r w:rsidRPr="00D426C2">
              <w:rPr>
                <w:rFonts w:cs="Calibri"/>
              </w:rPr>
              <w:t xml:space="preserve"> L. subsp. </w:t>
            </w:r>
            <w:r w:rsidRPr="003F6E8C">
              <w:rPr>
                <w:rFonts w:cs="Calibri"/>
                <w:i/>
              </w:rPr>
              <w:t>parnassica</w:t>
            </w:r>
            <w:r w:rsidRPr="00D426C2">
              <w:rPr>
                <w:rFonts w:cs="Calibri"/>
              </w:rPr>
              <w:t xml:space="preserve"> (Boiss. </w:t>
            </w:r>
            <w:r w:rsidRPr="00D426C2">
              <w:rPr>
                <w:rFonts w:cs="Calibri"/>
                <w:lang w:val="el-GR"/>
              </w:rPr>
              <w:t>&amp; Heldr.) Franzen</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Achillea umbellata</w:t>
            </w:r>
            <w:r w:rsidRPr="00D426C2">
              <w:rPr>
                <w:rFonts w:cs="Calibri"/>
                <w:lang w:val="el-GR"/>
              </w:rPr>
              <w:t xml:space="preserve"> Sibth. &amp; Sm.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Achillea fraasii</w:t>
            </w:r>
            <w:r w:rsidRPr="00D426C2">
              <w:rPr>
                <w:rFonts w:cs="Calibri"/>
                <w:lang w:val="el-GR"/>
              </w:rPr>
              <w:t xml:space="preserve"> Schultz</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 xml:space="preserve">Achillea setacea </w:t>
            </w:r>
            <w:r w:rsidRPr="00D426C2">
              <w:rPr>
                <w:rFonts w:cs="Calibri"/>
                <w:lang w:val="el-GR"/>
              </w:rPr>
              <w:t>Waldst. &amp; Kit.</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Achillea holosericea</w:t>
            </w:r>
            <w:r w:rsidRPr="00D426C2">
              <w:rPr>
                <w:rFonts w:cs="Calibri"/>
                <w:lang w:val="el-GR"/>
              </w:rPr>
              <w:t xml:space="preserve"> Sibth. &amp; Sm.</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 xml:space="preserve">Achillea taygetea </w:t>
            </w:r>
            <w:r w:rsidRPr="00D426C2">
              <w:rPr>
                <w:rFonts w:cs="Calibri"/>
                <w:lang w:val="el-GR"/>
              </w:rPr>
              <w:t xml:space="preserve">Boiss. &amp; Heldr. </w:t>
            </w:r>
            <w:r w:rsidRPr="00D426C2">
              <w:rPr>
                <w:rFonts w:cs="Calibri"/>
                <w:b/>
                <w:lang w:val="el-GR"/>
              </w:rPr>
              <w:t>EΠ</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Matricaria rosella</w:t>
            </w:r>
            <w:r w:rsidRPr="00D426C2">
              <w:rPr>
                <w:rFonts w:cs="Calibri"/>
              </w:rPr>
              <w:t xml:space="preserve"> (Boiss. &amp; Orph.) Nyman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Doronicum orientale</w:t>
            </w:r>
            <w:r w:rsidRPr="00D426C2">
              <w:rPr>
                <w:rFonts w:cs="Calibri"/>
                <w:lang w:val="el-GR"/>
              </w:rPr>
              <w:t xml:space="preserve"> Hoffm.</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lastRenderedPageBreak/>
              <w:t>Senecio thapsoides</w:t>
            </w:r>
            <w:r w:rsidRPr="00D426C2">
              <w:rPr>
                <w:rFonts w:cs="Calibri"/>
                <w:lang w:val="el-GR"/>
              </w:rPr>
              <w:t xml:space="preserve"> DC.</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Senecio macedonicus</w:t>
            </w:r>
            <w:r w:rsidRPr="00D426C2">
              <w:rPr>
                <w:rFonts w:cs="Calibri"/>
                <w:lang w:val="el-GR"/>
              </w:rPr>
              <w:t xml:space="preserve"> Griseb.</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Senecio squalidus</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Carlina frigida</w:t>
            </w:r>
            <w:r w:rsidRPr="00D426C2">
              <w:rPr>
                <w:rFonts w:cs="Calibri"/>
                <w:lang w:val="el-GR"/>
              </w:rPr>
              <w:t xml:space="preserve"> Boiss. &amp; Heldr.</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Carduus tmoleus</w:t>
            </w:r>
            <w:r w:rsidRPr="00D426C2">
              <w:rPr>
                <w:rFonts w:cs="Calibri"/>
                <w:lang w:val="el-GR"/>
              </w:rPr>
              <w:t xml:space="preserve"> Boiss.</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Centaurea athoa</w:t>
            </w:r>
            <w:r w:rsidRPr="00D426C2">
              <w:rPr>
                <w:rFonts w:cs="Calibri"/>
              </w:rPr>
              <w:t xml:space="preserve"> DC. subsp. </w:t>
            </w:r>
            <w:r w:rsidRPr="003F6E8C">
              <w:rPr>
                <w:rFonts w:cs="Calibri"/>
                <w:i/>
              </w:rPr>
              <w:t>parnonia</w:t>
            </w:r>
            <w:r w:rsidRPr="00D426C2">
              <w:rPr>
                <w:rFonts w:cs="Calibri"/>
              </w:rPr>
              <w:t xml:space="preserve"> (Halacsy) Gamal-Eldin &amp; Wagenitz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Centaurea raphanina</w:t>
            </w:r>
            <w:r w:rsidRPr="00D426C2">
              <w:rPr>
                <w:rFonts w:cs="Calibri"/>
              </w:rPr>
              <w:t xml:space="preserve"> Sibth. &amp; Sm. subsp. </w:t>
            </w:r>
            <w:r w:rsidRPr="003F6E8C">
              <w:rPr>
                <w:rFonts w:cs="Calibri"/>
                <w:i/>
              </w:rPr>
              <w:t>mixta</w:t>
            </w:r>
            <w:r w:rsidRPr="00D426C2">
              <w:rPr>
                <w:rFonts w:cs="Calibri"/>
              </w:rPr>
              <w:t xml:space="preserve"> (DC.) </w:t>
            </w:r>
            <w:r w:rsidRPr="00D426C2">
              <w:rPr>
                <w:rFonts w:cs="Calibri"/>
                <w:lang w:val="el-GR"/>
              </w:rPr>
              <w:t xml:space="preserve">Runem.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Centaurea laconica</w:t>
            </w:r>
            <w:r w:rsidRPr="00D426C2">
              <w:rPr>
                <w:rFonts w:cs="Calibri"/>
              </w:rPr>
              <w:t xml:space="preserve"> Boiss. </w:t>
            </w:r>
            <w:r w:rsidRPr="00D426C2">
              <w:rPr>
                <w:rFonts w:cs="Calibri"/>
                <w:b/>
              </w:rPr>
              <w:t>Π</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Centaurea affinis</w:t>
            </w:r>
            <w:r w:rsidRPr="00D426C2">
              <w:rPr>
                <w:rFonts w:cs="Calibri"/>
              </w:rPr>
              <w:t xml:space="preserve"> Friv. subsp. </w:t>
            </w:r>
            <w:r w:rsidRPr="003F6E8C">
              <w:rPr>
                <w:rFonts w:cs="Calibri"/>
                <w:i/>
              </w:rPr>
              <w:t>laconiae</w:t>
            </w:r>
            <w:r w:rsidRPr="00D426C2">
              <w:rPr>
                <w:rFonts w:cs="Calibri"/>
              </w:rPr>
              <w:t xml:space="preserve"> Prodan </w:t>
            </w:r>
            <w:r w:rsidRPr="00D426C2">
              <w:rPr>
                <w:rFonts w:cs="Calibri"/>
                <w:b/>
              </w:rPr>
              <w:t>E</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Centaurea triumfettii</w:t>
            </w:r>
            <w:r w:rsidRPr="00D426C2">
              <w:rPr>
                <w:rFonts w:cs="Calibri"/>
                <w:lang w:val="el-GR"/>
              </w:rPr>
              <w:t xml:space="preserve"> All.</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Leontodon crispus</w:t>
            </w:r>
            <w:r w:rsidRPr="00D426C2">
              <w:rPr>
                <w:rFonts w:cs="Calibri"/>
              </w:rPr>
              <w:t xml:space="preserve"> Vill. subsp. </w:t>
            </w:r>
            <w:r w:rsidRPr="003F6E8C">
              <w:rPr>
                <w:rFonts w:cs="Calibri"/>
                <w:i/>
              </w:rPr>
              <w:t>asper</w:t>
            </w:r>
            <w:r w:rsidRPr="00D426C2">
              <w:rPr>
                <w:rFonts w:cs="Calibri"/>
              </w:rPr>
              <w:t xml:space="preserve"> (Waldst. </w:t>
            </w:r>
            <w:r w:rsidRPr="00D426C2">
              <w:rPr>
                <w:rFonts w:cs="Calibri"/>
                <w:lang w:val="el-GR"/>
              </w:rPr>
              <w:t>&amp; Kit.) Rohlena</w:t>
            </w:r>
          </w:p>
          <w:p w:rsidR="00822551" w:rsidRPr="00957C84" w:rsidRDefault="00822551" w:rsidP="00B24578">
            <w:pPr>
              <w:numPr>
                <w:ilvl w:val="0"/>
                <w:numId w:val="136"/>
              </w:numPr>
              <w:spacing w:before="200" w:line="240" w:lineRule="auto"/>
              <w:ind w:right="-514"/>
              <w:jc w:val="both"/>
              <w:rPr>
                <w:rFonts w:cs="Calibri"/>
              </w:rPr>
            </w:pPr>
            <w:r w:rsidRPr="003F6E8C">
              <w:rPr>
                <w:rFonts w:cs="Calibri"/>
                <w:i/>
              </w:rPr>
              <w:t>Scorzonera crocifolia</w:t>
            </w:r>
            <w:r w:rsidRPr="00D426C2">
              <w:rPr>
                <w:rFonts w:cs="Calibri"/>
              </w:rPr>
              <w:t xml:space="preserve"> Sibth. &amp; Sm. </w:t>
            </w:r>
            <w:r w:rsidR="00957C84">
              <w:rPr>
                <w:rFonts w:cs="Calibri"/>
                <w:b/>
              </w:rPr>
              <w:t>Ε.Ε.</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Scorzonera cana</w:t>
            </w:r>
            <w:r w:rsidRPr="00D426C2">
              <w:rPr>
                <w:rFonts w:cs="Calibri"/>
              </w:rPr>
              <w:t xml:space="preserve"> (C.A.Meyer) O. Hoffm.</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Crepis heldreichiana</w:t>
            </w:r>
            <w:r w:rsidRPr="00D426C2">
              <w:rPr>
                <w:rFonts w:cs="Calibri"/>
              </w:rPr>
              <w:t xml:space="preserve"> (O. Kuntze) Greuter </w:t>
            </w:r>
            <w:r w:rsidRPr="00D426C2">
              <w:rPr>
                <w:rFonts w:cs="Calibri"/>
                <w:b/>
              </w:rPr>
              <w:t>E</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Onopordum bracteatum</w:t>
            </w:r>
            <w:r w:rsidRPr="00D426C2">
              <w:rPr>
                <w:rFonts w:cs="Calibri"/>
              </w:rPr>
              <w:t xml:space="preserve"> Boiss. &amp; Heldr. subsp. </w:t>
            </w:r>
            <w:r w:rsidRPr="003F6E8C">
              <w:rPr>
                <w:rFonts w:cs="Calibri"/>
                <w:i/>
              </w:rPr>
              <w:t>myriacanthum</w:t>
            </w:r>
            <w:r w:rsidRPr="00D426C2">
              <w:rPr>
                <w:rFonts w:cs="Calibri"/>
              </w:rPr>
              <w:t xml:space="preserve"> (Boiss.) Franco </w:t>
            </w:r>
            <w:r w:rsidRPr="00D426C2">
              <w:rPr>
                <w:rFonts w:cs="Calibri"/>
                <w:b/>
                <w:lang w:val="el-GR"/>
              </w:rPr>
              <w:t>Π</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Carlina frigida</w:t>
            </w:r>
            <w:r w:rsidRPr="00D426C2">
              <w:rPr>
                <w:rFonts w:cs="Calibri"/>
              </w:rPr>
              <w:t xml:space="preserve"> Boiss. &amp; Heldr.</w:t>
            </w:r>
          </w:p>
          <w:p w:rsidR="00822551" w:rsidRPr="00D426C2" w:rsidRDefault="00822551" w:rsidP="003F72A8">
            <w:pPr>
              <w:numPr>
                <w:ilvl w:val="0"/>
                <w:numId w:val="136"/>
              </w:numPr>
              <w:spacing w:before="200" w:line="240" w:lineRule="auto"/>
              <w:ind w:left="413" w:right="188" w:hanging="413"/>
              <w:jc w:val="both"/>
              <w:rPr>
                <w:rFonts w:cs="Calibri"/>
              </w:rPr>
            </w:pPr>
            <w:r w:rsidRPr="003F6E8C">
              <w:rPr>
                <w:rFonts w:cs="Calibri"/>
                <w:i/>
              </w:rPr>
              <w:t xml:space="preserve">Tragopogon brevirostris </w:t>
            </w:r>
            <w:r w:rsidRPr="00D426C2">
              <w:rPr>
                <w:rFonts w:cs="Calibri"/>
              </w:rPr>
              <w:t xml:space="preserve">DC. subsp. </w:t>
            </w:r>
            <w:r w:rsidRPr="003F6E8C">
              <w:rPr>
                <w:rFonts w:cs="Calibri"/>
                <w:i/>
              </w:rPr>
              <w:t>longifolius</w:t>
            </w:r>
            <w:r w:rsidRPr="00D426C2">
              <w:rPr>
                <w:rFonts w:cs="Calibri"/>
              </w:rPr>
              <w:t xml:space="preserve"> (Heldr. &amp; Sart. ex Boiss.) I.B.K. Richardson </w:t>
            </w:r>
            <w:r w:rsidR="00957C84">
              <w:rPr>
                <w:rFonts w:cs="Calibri"/>
                <w:b/>
                <w:lang w:val="el-GR"/>
              </w:rPr>
              <w:t>Ε</w:t>
            </w:r>
            <w:r w:rsidR="00957C84" w:rsidRPr="00104879">
              <w:rPr>
                <w:rFonts w:cs="Calibri"/>
                <w:b/>
              </w:rPr>
              <w:t>.</w:t>
            </w:r>
            <w:r w:rsidR="00957C84">
              <w:rPr>
                <w:rFonts w:cs="Calibri"/>
                <w:b/>
                <w:lang w:val="el-GR"/>
              </w:rPr>
              <w:t>Ε</w:t>
            </w:r>
            <w:r w:rsidR="00957C84" w:rsidRPr="00104879">
              <w:rPr>
                <w:rFonts w:cs="Calibri"/>
                <w:b/>
              </w:rPr>
              <w:t>.</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Heracium hoppeanum</w:t>
            </w:r>
            <w:r w:rsidRPr="00D426C2">
              <w:rPr>
                <w:rFonts w:cs="Calibri"/>
              </w:rPr>
              <w:t xml:space="preserve"> Schultes subsp. </w:t>
            </w:r>
            <w:r w:rsidRPr="003F6E8C">
              <w:rPr>
                <w:rFonts w:cs="Calibri"/>
                <w:i/>
              </w:rPr>
              <w:t>testimoniale</w:t>
            </w:r>
            <w:r w:rsidRPr="00D426C2">
              <w:rPr>
                <w:rFonts w:cs="Calibri"/>
              </w:rPr>
              <w:t xml:space="preserve"> Nageli ex Peter</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Heracium hoppeanum</w:t>
            </w:r>
            <w:r w:rsidRPr="00D426C2">
              <w:rPr>
                <w:rFonts w:cs="Calibri"/>
              </w:rPr>
              <w:t xml:space="preserve"> Schultes subsp. </w:t>
            </w:r>
            <w:r w:rsidRPr="003F6E8C">
              <w:rPr>
                <w:rFonts w:cs="Calibri"/>
                <w:i/>
              </w:rPr>
              <w:t>pilisquamum</w:t>
            </w:r>
            <w:r w:rsidRPr="00D426C2">
              <w:rPr>
                <w:rFonts w:cs="Calibri"/>
              </w:rPr>
              <w:t xml:space="preserve"> Nageli ex Peter</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Hymenonema laconicum</w:t>
            </w:r>
            <w:r w:rsidRPr="00D426C2">
              <w:rPr>
                <w:rFonts w:cs="Calibri"/>
              </w:rPr>
              <w:t xml:space="preserve"> </w:t>
            </w:r>
            <w:r w:rsidRPr="00D426C2">
              <w:rPr>
                <w:rFonts w:cs="Calibri"/>
                <w:b/>
                <w:lang w:val="el-GR"/>
              </w:rPr>
              <w:t>ΕΠ</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lastRenderedPageBreak/>
              <w:t>Liliaceae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Tulipa undulatifolia</w:t>
            </w:r>
            <w:r w:rsidRPr="00D426C2">
              <w:rPr>
                <w:rFonts w:cs="Calibri"/>
                <w:lang w:val="el-GR"/>
              </w:rPr>
              <w:t xml:space="preserve"> Boiss. </w:t>
            </w:r>
            <w:r w:rsidRPr="00D426C2">
              <w:rPr>
                <w:rFonts w:cs="Calibri"/>
                <w:b/>
                <w:lang w:val="el-GR"/>
              </w:rPr>
              <w:t>R</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 xml:space="preserve">Tulipa orphanidea </w:t>
            </w:r>
            <w:r w:rsidRPr="00D426C2">
              <w:rPr>
                <w:rFonts w:cs="Calibri"/>
                <w:lang w:val="el-GR"/>
              </w:rPr>
              <w:t>Boiss.</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Fritillaria graeca</w:t>
            </w:r>
            <w:r w:rsidRPr="00D426C2">
              <w:rPr>
                <w:rFonts w:cs="Calibri"/>
                <w:lang w:val="el-GR"/>
              </w:rPr>
              <w:t xml:space="preserve"> Boiss &amp; Spruner </w:t>
            </w:r>
            <w:r w:rsidRPr="00D426C2">
              <w:rPr>
                <w:rFonts w:cs="Calibri"/>
                <w:b/>
                <w:lang w:val="el-GR"/>
              </w:rPr>
              <w:t>EE</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Lilium chalcedonicum</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Lilium candidum</w:t>
            </w:r>
            <w:r w:rsidRPr="00D426C2">
              <w:rPr>
                <w:rFonts w:cs="Calibri"/>
                <w:lang w:val="el-GR"/>
              </w:rPr>
              <w:t xml:space="preserve"> </w:t>
            </w:r>
            <w:r w:rsidRPr="00D426C2">
              <w:rPr>
                <w:rFonts w:cs="Calibri"/>
                <w:b/>
                <w:lang w:val="el-GR"/>
              </w:rPr>
              <w:t>R</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Orinthogalum montanum</w:t>
            </w:r>
            <w:r w:rsidRPr="00D426C2">
              <w:rPr>
                <w:rFonts w:cs="Calibri"/>
                <w:lang w:val="el-GR"/>
              </w:rPr>
              <w:t xml:space="preserve"> Ten.</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Ornithogalum prasinantherum</w:t>
            </w:r>
            <w:r w:rsidRPr="00D426C2">
              <w:rPr>
                <w:rFonts w:cs="Calibri"/>
              </w:rPr>
              <w:t xml:space="preserve"> </w:t>
            </w:r>
            <w:r w:rsidRPr="00D426C2">
              <w:rPr>
                <w:rFonts w:cs="Calibri"/>
                <w:b/>
              </w:rPr>
              <w:t>ΕΠ</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lastRenderedPageBreak/>
              <w:t>Ornithogalum sibthorpii</w:t>
            </w:r>
            <w:r w:rsidRPr="00D426C2">
              <w:rPr>
                <w:rFonts w:cs="Calibri"/>
                <w:lang w:val="el-GR"/>
              </w:rPr>
              <w:t xml:space="preserve"> Greuter</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Scilla bifolia</w:t>
            </w:r>
            <w:r w:rsidRPr="00D426C2">
              <w:rPr>
                <w:rFonts w:cs="Calibri"/>
                <w:lang w:val="el-GR"/>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Muscari neglectum</w:t>
            </w:r>
            <w:r w:rsidRPr="00D426C2">
              <w:rPr>
                <w:rFonts w:cs="Calibri"/>
                <w:lang w:val="el-GR"/>
              </w:rPr>
              <w:t xml:space="preserve"> Guss.</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Allium frigidum</w:t>
            </w:r>
            <w:r w:rsidRPr="00D426C2">
              <w:rPr>
                <w:rFonts w:cs="Calibri"/>
                <w:lang w:val="el-GR"/>
              </w:rPr>
              <w:t xml:space="preserve"> Boiss. &amp; Heldr. </w:t>
            </w:r>
            <w:r w:rsidRPr="00D426C2">
              <w:rPr>
                <w:rFonts w:cs="Calibri"/>
                <w:b/>
                <w:lang w:val="el-GR"/>
              </w:rPr>
              <w:t>R</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Allium guttatum</w:t>
            </w:r>
            <w:r w:rsidRPr="00D426C2">
              <w:rPr>
                <w:rFonts w:cs="Calibri"/>
              </w:rPr>
              <w:t xml:space="preserve"> Steven subsp. </w:t>
            </w:r>
            <w:r w:rsidRPr="003F6E8C">
              <w:rPr>
                <w:rFonts w:cs="Calibri"/>
                <w:i/>
              </w:rPr>
              <w:t>sardoum</w:t>
            </w:r>
            <w:r w:rsidRPr="00D426C2">
              <w:rPr>
                <w:rFonts w:cs="Calibri"/>
              </w:rPr>
              <w:t xml:space="preserve"> (Moris) Stearn</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lang w:val="el-GR"/>
              </w:rPr>
              <w:lastRenderedPageBreak/>
              <w:t>Amaryllidaceae</w:t>
            </w:r>
          </w:p>
        </w:tc>
        <w:tc>
          <w:tcPr>
            <w:tcW w:w="8188" w:type="dxa"/>
          </w:tcPr>
          <w:p w:rsidR="00822551" w:rsidRDefault="00822551" w:rsidP="00B24578">
            <w:pPr>
              <w:numPr>
                <w:ilvl w:val="0"/>
                <w:numId w:val="136"/>
              </w:numPr>
              <w:spacing w:before="200" w:line="240" w:lineRule="auto"/>
              <w:ind w:right="-514"/>
              <w:jc w:val="both"/>
              <w:rPr>
                <w:rFonts w:cs="Calibri"/>
              </w:rPr>
            </w:pPr>
            <w:r w:rsidRPr="003F6E8C">
              <w:rPr>
                <w:rFonts w:cs="Calibri"/>
                <w:i/>
              </w:rPr>
              <w:t>Sternbergia sicula</w:t>
            </w:r>
            <w:r w:rsidRPr="00D426C2">
              <w:rPr>
                <w:rFonts w:cs="Calibri"/>
              </w:rPr>
              <w:t xml:space="preserve"> Tineo ex Guss.</w:t>
            </w:r>
          </w:p>
          <w:p w:rsidR="00B07678" w:rsidRPr="00D426C2" w:rsidRDefault="00B07678" w:rsidP="00B24578">
            <w:pPr>
              <w:numPr>
                <w:ilvl w:val="0"/>
                <w:numId w:val="136"/>
              </w:numPr>
              <w:spacing w:before="200" w:line="240" w:lineRule="auto"/>
              <w:ind w:right="-514"/>
              <w:jc w:val="both"/>
              <w:rPr>
                <w:rFonts w:cs="Calibri"/>
              </w:rPr>
            </w:pPr>
            <w:r w:rsidRPr="00B07678">
              <w:rPr>
                <w:rFonts w:cs="Calibri"/>
                <w:i/>
              </w:rPr>
              <w:t xml:space="preserve">Allium orestis </w:t>
            </w:r>
            <w:r>
              <w:rPr>
                <w:rFonts w:cs="Calibri"/>
              </w:rPr>
              <w:t>sp.nov</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Iridaceae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 xml:space="preserve">Iris attica </w:t>
            </w:r>
            <w:r w:rsidRPr="00D426C2">
              <w:rPr>
                <w:rFonts w:cs="Calibri"/>
                <w:lang w:val="el-GR"/>
              </w:rPr>
              <w:t>Boiss. &amp; Heldr.</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Crocus biflorus</w:t>
            </w:r>
            <w:r w:rsidRPr="00D426C2">
              <w:rPr>
                <w:rFonts w:cs="Calibri"/>
              </w:rPr>
              <w:t xml:space="preserve"> Miller subsp. </w:t>
            </w:r>
            <w:r w:rsidRPr="003F6E8C">
              <w:rPr>
                <w:rFonts w:cs="Calibri"/>
                <w:i/>
              </w:rPr>
              <w:t>melantherus</w:t>
            </w:r>
            <w:r w:rsidRPr="00D426C2">
              <w:rPr>
                <w:rFonts w:cs="Calibri"/>
              </w:rPr>
              <w:t xml:space="preserve"> (Boiss. </w:t>
            </w:r>
            <w:r w:rsidRPr="00D426C2">
              <w:rPr>
                <w:rFonts w:cs="Calibri"/>
                <w:lang w:val="el-GR"/>
              </w:rPr>
              <w:t xml:space="preserve">&amp; Orph.) B. Mathew </w:t>
            </w:r>
            <w:r w:rsidRPr="00D426C2">
              <w:rPr>
                <w:rFonts w:cs="Calibri"/>
                <w:b/>
                <w:lang w:val="el-GR"/>
              </w:rPr>
              <w:t>EΠ</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Crocus cancellatus</w:t>
            </w:r>
            <w:r w:rsidRPr="00D426C2">
              <w:rPr>
                <w:rFonts w:cs="Calibri"/>
              </w:rPr>
              <w:t xml:space="preserve"> Herbert subsp. </w:t>
            </w:r>
            <w:r w:rsidRPr="003F6E8C">
              <w:rPr>
                <w:rFonts w:cs="Calibri"/>
                <w:i/>
              </w:rPr>
              <w:t>mazziaricus</w:t>
            </w:r>
            <w:r w:rsidRPr="00D426C2">
              <w:rPr>
                <w:rFonts w:cs="Calibri"/>
              </w:rPr>
              <w:t xml:space="preserve"> (Herbert) B. Mathew</w:t>
            </w:r>
          </w:p>
          <w:p w:rsidR="00822551" w:rsidRPr="003F6E8C" w:rsidRDefault="00822551" w:rsidP="00B24578">
            <w:pPr>
              <w:numPr>
                <w:ilvl w:val="0"/>
                <w:numId w:val="136"/>
              </w:numPr>
              <w:spacing w:before="200" w:line="240" w:lineRule="auto"/>
              <w:ind w:right="-514"/>
              <w:jc w:val="both"/>
              <w:rPr>
                <w:rFonts w:cs="Calibri"/>
                <w:i/>
                <w:lang w:val="el-GR"/>
              </w:rPr>
            </w:pPr>
            <w:r w:rsidRPr="003F6E8C">
              <w:rPr>
                <w:rFonts w:cs="Calibri"/>
                <w:i/>
              </w:rPr>
              <w:t>Crocus hadriaticus</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Crocus niveus</w:t>
            </w:r>
            <w:r w:rsidRPr="00D426C2">
              <w:rPr>
                <w:rFonts w:cs="Calibri"/>
              </w:rPr>
              <w:t xml:space="preserve"> </w:t>
            </w:r>
            <w:r w:rsidR="00957C84">
              <w:rPr>
                <w:rFonts w:cs="Calibri"/>
                <w:b/>
                <w:lang w:val="el-GR"/>
              </w:rPr>
              <w:t>Ε.Ε.</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rPr>
            </w:pPr>
            <w:r w:rsidRPr="00D426C2">
              <w:rPr>
                <w:rFonts w:cs="Calibri"/>
                <w:b/>
                <w:i/>
                <w:u w:val="single"/>
                <w:lang w:val="el-GR"/>
              </w:rPr>
              <w:t>Juncaceae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3F6E8C">
              <w:rPr>
                <w:rFonts w:cs="Calibri"/>
                <w:i/>
                <w:lang w:val="el-GR"/>
              </w:rPr>
              <w:t>Juncus inflexus</w:t>
            </w:r>
            <w:r w:rsidRPr="00D426C2">
              <w:rPr>
                <w:rFonts w:cs="Calibri"/>
                <w:lang w:val="el-GR"/>
              </w:rPr>
              <w:t xml:space="preserve"> L.</w:t>
            </w:r>
          </w:p>
        </w:tc>
      </w:tr>
      <w:tr w:rsidR="00822551" w:rsidRPr="00D426C2" w:rsidTr="0096168A">
        <w:trPr>
          <w:jc w:val="center"/>
        </w:trPr>
        <w:tc>
          <w:tcPr>
            <w:tcW w:w="2235" w:type="dxa"/>
          </w:tcPr>
          <w:p w:rsidR="00822551" w:rsidRPr="00D426C2" w:rsidRDefault="00822551" w:rsidP="000D528D">
            <w:pPr>
              <w:spacing w:before="200" w:line="240" w:lineRule="auto"/>
              <w:ind w:left="180"/>
              <w:jc w:val="both"/>
              <w:rPr>
                <w:rFonts w:cs="Calibri"/>
                <w:b/>
                <w:i/>
                <w:u w:val="single"/>
              </w:rPr>
            </w:pPr>
            <w:r w:rsidRPr="00D426C2">
              <w:rPr>
                <w:rFonts w:cs="Calibri"/>
                <w:b/>
                <w:i/>
                <w:u w:val="single"/>
                <w:lang w:val="el-GR"/>
              </w:rPr>
              <w:t>Poaceae (Gramineae)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lang w:val="el-GR"/>
              </w:rPr>
              <w:t>Festuca varia</w:t>
            </w:r>
            <w:r w:rsidRPr="00D426C2">
              <w:rPr>
                <w:rFonts w:cs="Calibri"/>
                <w:lang w:val="el-GR"/>
              </w:rPr>
              <w:t xml:space="preserve"> Haenke</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Festuca polita</w:t>
            </w:r>
            <w:r w:rsidRPr="00D426C2">
              <w:rPr>
                <w:rFonts w:cs="Calibri"/>
              </w:rPr>
              <w:t xml:space="preserve"> (halacsy) Tzvelen</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 xml:space="preserve">Poa bulbosa </w:t>
            </w:r>
            <w:r w:rsidRPr="00D426C2">
              <w:rPr>
                <w:rFonts w:cs="Calibri"/>
              </w:rPr>
              <w:t xml:space="preserve">L. subsp. </w:t>
            </w:r>
            <w:r w:rsidRPr="003F6E8C">
              <w:rPr>
                <w:rFonts w:cs="Calibri"/>
                <w:i/>
              </w:rPr>
              <w:t>pseudoconcina</w:t>
            </w:r>
            <w:r w:rsidRPr="00D426C2">
              <w:rPr>
                <w:rFonts w:cs="Calibri"/>
              </w:rPr>
              <w:t xml:space="preserve"> (Schur) Domin</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Poa timoleontis</w:t>
            </w:r>
            <w:r w:rsidRPr="00D426C2">
              <w:rPr>
                <w:rFonts w:cs="Calibri"/>
              </w:rPr>
              <w:t xml:space="preserve"> Heldr. ex Boiss.</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Poa thessala</w:t>
            </w:r>
            <w:r w:rsidRPr="00D426C2">
              <w:rPr>
                <w:rFonts w:cs="Calibri"/>
              </w:rPr>
              <w:t xml:space="preserve"> Boiss. &amp; Orph.</w:t>
            </w:r>
          </w:p>
          <w:p w:rsidR="00822551" w:rsidRPr="00957C84" w:rsidRDefault="00822551" w:rsidP="00B24578">
            <w:pPr>
              <w:numPr>
                <w:ilvl w:val="0"/>
                <w:numId w:val="136"/>
              </w:numPr>
              <w:spacing w:before="200" w:line="240" w:lineRule="auto"/>
              <w:ind w:right="-514"/>
              <w:jc w:val="both"/>
              <w:rPr>
                <w:rFonts w:cs="Calibri"/>
              </w:rPr>
            </w:pPr>
            <w:r w:rsidRPr="003F6E8C">
              <w:rPr>
                <w:rFonts w:cs="Calibri"/>
                <w:i/>
              </w:rPr>
              <w:t xml:space="preserve">Sesleria vaginalis </w:t>
            </w:r>
            <w:r w:rsidRPr="00D426C2">
              <w:rPr>
                <w:rFonts w:cs="Calibri"/>
              </w:rPr>
              <w:t xml:space="preserve">Boiss. &amp; Orph. </w:t>
            </w:r>
            <w:r w:rsidR="00957C84">
              <w:rPr>
                <w:rFonts w:cs="Calibri"/>
                <w:b/>
                <w:lang w:val="el-GR"/>
              </w:rPr>
              <w:t>Ε</w:t>
            </w:r>
            <w:r w:rsidR="00957C84" w:rsidRPr="00957C84">
              <w:rPr>
                <w:rFonts w:cs="Calibri"/>
                <w:b/>
              </w:rPr>
              <w:t>.</w:t>
            </w:r>
            <w:r w:rsidR="00957C84">
              <w:rPr>
                <w:rFonts w:cs="Calibri"/>
                <w:b/>
                <w:lang w:val="el-GR"/>
              </w:rPr>
              <w:t>Ε</w:t>
            </w:r>
            <w:r w:rsidR="00957C84" w:rsidRPr="00957C84">
              <w:rPr>
                <w:rFonts w:cs="Calibri"/>
                <w:b/>
              </w:rPr>
              <w:t>.</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Melica ciliata</w:t>
            </w:r>
            <w:r w:rsidRPr="00D426C2">
              <w:rPr>
                <w:rFonts w:cs="Calibri"/>
              </w:rPr>
              <w:t xml:space="preserve"> L.</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Bromus squarrosus</w:t>
            </w:r>
            <w:r w:rsidRPr="00D426C2">
              <w:rPr>
                <w:rFonts w:cs="Calibri"/>
              </w:rPr>
              <w:t xml:space="preserve"> L.</w:t>
            </w:r>
          </w:p>
          <w:p w:rsidR="00822551" w:rsidRPr="003F6E8C" w:rsidRDefault="00822551" w:rsidP="00B24578">
            <w:pPr>
              <w:numPr>
                <w:ilvl w:val="0"/>
                <w:numId w:val="136"/>
              </w:numPr>
              <w:spacing w:before="200" w:line="240" w:lineRule="auto"/>
              <w:ind w:right="-514"/>
              <w:jc w:val="both"/>
              <w:rPr>
                <w:rFonts w:cs="Calibri"/>
                <w:i/>
                <w:lang w:val="el-GR"/>
              </w:rPr>
            </w:pPr>
            <w:r w:rsidRPr="003F6E8C">
              <w:rPr>
                <w:rFonts w:cs="Calibri"/>
                <w:i/>
              </w:rPr>
              <w:t>Bromus riparius</w:t>
            </w:r>
          </w:p>
          <w:p w:rsidR="00822551" w:rsidRPr="00957C84" w:rsidRDefault="00822551" w:rsidP="00B24578">
            <w:pPr>
              <w:numPr>
                <w:ilvl w:val="0"/>
                <w:numId w:val="136"/>
              </w:numPr>
              <w:spacing w:before="200" w:line="240" w:lineRule="auto"/>
              <w:ind w:right="-514"/>
              <w:jc w:val="both"/>
              <w:rPr>
                <w:rFonts w:cs="Calibri"/>
              </w:rPr>
            </w:pPr>
            <w:r w:rsidRPr="003F6E8C">
              <w:rPr>
                <w:rFonts w:cs="Calibri"/>
                <w:i/>
              </w:rPr>
              <w:t xml:space="preserve">Trisetum laconicum </w:t>
            </w:r>
            <w:r w:rsidRPr="00D426C2">
              <w:rPr>
                <w:rFonts w:cs="Calibri"/>
              </w:rPr>
              <w:t xml:space="preserve">Boiss. &amp; Orph. </w:t>
            </w:r>
            <w:r w:rsidR="00957C84">
              <w:rPr>
                <w:rFonts w:cs="Calibri"/>
                <w:b/>
                <w:lang w:val="el-GR"/>
              </w:rPr>
              <w:t>Ε</w:t>
            </w:r>
            <w:r w:rsidR="00957C84" w:rsidRPr="00957C84">
              <w:rPr>
                <w:rFonts w:cs="Calibri"/>
                <w:b/>
              </w:rPr>
              <w:t>.</w:t>
            </w:r>
            <w:r w:rsidR="00957C84">
              <w:rPr>
                <w:rFonts w:cs="Calibri"/>
                <w:b/>
                <w:lang w:val="el-GR"/>
              </w:rPr>
              <w:t>Ε</w:t>
            </w:r>
            <w:r w:rsidR="00957C84" w:rsidRPr="00957C84">
              <w:rPr>
                <w:rFonts w:cs="Calibri"/>
                <w:b/>
              </w:rPr>
              <w:t>.</w:t>
            </w:r>
          </w:p>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Phleum montanum</w:t>
            </w:r>
            <w:r w:rsidRPr="00D426C2">
              <w:rPr>
                <w:rFonts w:cs="Calibri"/>
              </w:rPr>
              <w:t xml:space="preserve"> C. Koch</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Stipa pennata</w:t>
            </w:r>
            <w:r w:rsidRPr="00D426C2">
              <w:rPr>
                <w:rFonts w:cs="Calibri"/>
              </w:rPr>
              <w:t xml:space="preserve"> L. subsp. </w:t>
            </w:r>
            <w:r w:rsidRPr="003F6E8C">
              <w:rPr>
                <w:rFonts w:cs="Calibri"/>
                <w:i/>
              </w:rPr>
              <w:t>pulcherrima</w:t>
            </w:r>
            <w:r w:rsidRPr="00D426C2">
              <w:rPr>
                <w:rFonts w:cs="Calibri"/>
              </w:rPr>
              <w:t xml:space="preserve"> (C. Koch) Freitag</w:t>
            </w:r>
          </w:p>
          <w:p w:rsidR="00822551" w:rsidRPr="00D426C2" w:rsidRDefault="00822551" w:rsidP="00B24578">
            <w:pPr>
              <w:numPr>
                <w:ilvl w:val="0"/>
                <w:numId w:val="136"/>
              </w:numPr>
              <w:spacing w:before="200" w:line="240" w:lineRule="auto"/>
              <w:ind w:right="-514"/>
              <w:jc w:val="both"/>
              <w:rPr>
                <w:rFonts w:cs="Calibri"/>
              </w:rPr>
            </w:pPr>
            <w:r w:rsidRPr="003F6E8C">
              <w:rPr>
                <w:rFonts w:cs="Calibri"/>
                <w:i/>
              </w:rPr>
              <w:t>Helictotrichon agropyroides</w:t>
            </w:r>
            <w:r w:rsidRPr="00D426C2">
              <w:rPr>
                <w:rFonts w:cs="Calibri"/>
              </w:rPr>
              <w:t xml:space="preserve"> (Boiss.) Henrard </w:t>
            </w:r>
            <w:r w:rsidR="00957C84">
              <w:rPr>
                <w:rFonts w:cs="Calibri"/>
                <w:b/>
                <w:lang w:val="el-GR"/>
              </w:rPr>
              <w:t>Ε</w:t>
            </w:r>
            <w:r w:rsidR="00957C84" w:rsidRPr="00104879">
              <w:rPr>
                <w:rFonts w:cs="Calibri"/>
                <w:b/>
              </w:rPr>
              <w:t>.</w:t>
            </w:r>
            <w:r w:rsidR="00957C84">
              <w:rPr>
                <w:rFonts w:cs="Calibri"/>
                <w:b/>
                <w:lang w:val="el-GR"/>
              </w:rPr>
              <w:t>Ε</w:t>
            </w:r>
            <w:r w:rsidR="00957C84" w:rsidRPr="00104879">
              <w:rPr>
                <w:rFonts w:cs="Calibri"/>
                <w:b/>
              </w:rPr>
              <w:t>.</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rPr>
              <w:lastRenderedPageBreak/>
              <w:t>Cypera</w:t>
            </w:r>
            <w:r w:rsidRPr="00D426C2">
              <w:rPr>
                <w:rFonts w:cs="Calibri"/>
                <w:b/>
                <w:i/>
                <w:u w:val="single"/>
                <w:lang w:val="el-GR"/>
              </w:rPr>
              <w:t>ceae</w:t>
            </w:r>
          </w:p>
        </w:tc>
        <w:tc>
          <w:tcPr>
            <w:tcW w:w="8188" w:type="dxa"/>
          </w:tcPr>
          <w:p w:rsidR="00822551" w:rsidRPr="00D426C2" w:rsidRDefault="00822551" w:rsidP="00B24578">
            <w:pPr>
              <w:numPr>
                <w:ilvl w:val="0"/>
                <w:numId w:val="136"/>
              </w:numPr>
              <w:spacing w:before="200" w:line="240" w:lineRule="auto"/>
              <w:ind w:right="-514"/>
              <w:jc w:val="both"/>
              <w:rPr>
                <w:rFonts w:cs="Calibri"/>
              </w:rPr>
            </w:pPr>
            <w:r w:rsidRPr="003F6E8C">
              <w:rPr>
                <w:rFonts w:cs="Calibri"/>
                <w:i/>
              </w:rPr>
              <w:t>Carex macrolepis</w:t>
            </w:r>
            <w:r w:rsidRPr="00D426C2">
              <w:rPr>
                <w:rFonts w:cs="Calibri"/>
              </w:rPr>
              <w:t xml:space="preserve"> DC.</w:t>
            </w:r>
            <w:r w:rsidRPr="00D426C2">
              <w:rPr>
                <w:rFonts w:cs="Calibri"/>
                <w:lang w:val="el-GR"/>
              </w:rPr>
              <w:t xml:space="preserve"> </w:t>
            </w:r>
          </w:p>
        </w:tc>
      </w:tr>
      <w:tr w:rsidR="00822551" w:rsidRPr="00D426C2" w:rsidTr="0096168A">
        <w:trPr>
          <w:jc w:val="center"/>
        </w:trPr>
        <w:tc>
          <w:tcPr>
            <w:tcW w:w="2235" w:type="dxa"/>
          </w:tcPr>
          <w:p w:rsidR="00822551" w:rsidRPr="00D426C2" w:rsidRDefault="00822551" w:rsidP="00822551">
            <w:pPr>
              <w:spacing w:before="200" w:line="240" w:lineRule="auto"/>
              <w:ind w:left="180" w:right="-514"/>
              <w:jc w:val="both"/>
              <w:rPr>
                <w:rFonts w:cs="Calibri"/>
                <w:b/>
                <w:i/>
                <w:u w:val="single"/>
                <w:lang w:val="el-GR"/>
              </w:rPr>
            </w:pPr>
            <w:r w:rsidRPr="00D426C2">
              <w:rPr>
                <w:rFonts w:cs="Calibri"/>
                <w:b/>
                <w:i/>
                <w:u w:val="single"/>
              </w:rPr>
              <w:t>Orchida</w:t>
            </w:r>
            <w:r w:rsidRPr="00D426C2">
              <w:rPr>
                <w:rFonts w:cs="Calibri"/>
                <w:b/>
                <w:i/>
                <w:u w:val="single"/>
                <w:lang w:val="el-GR"/>
              </w:rPr>
              <w:t>ceae</w:t>
            </w:r>
          </w:p>
        </w:tc>
        <w:tc>
          <w:tcPr>
            <w:tcW w:w="8188" w:type="dxa"/>
          </w:tcPr>
          <w:p w:rsidR="00822551" w:rsidRPr="00D426C2" w:rsidRDefault="00822551" w:rsidP="00B24578">
            <w:pPr>
              <w:numPr>
                <w:ilvl w:val="0"/>
                <w:numId w:val="136"/>
              </w:numPr>
              <w:spacing w:before="200" w:line="240" w:lineRule="auto"/>
              <w:ind w:right="-514"/>
              <w:jc w:val="both"/>
              <w:rPr>
                <w:rFonts w:cs="Calibri"/>
                <w:lang w:val="el-GR"/>
              </w:rPr>
            </w:pPr>
            <w:r w:rsidRPr="003F6E8C">
              <w:rPr>
                <w:rFonts w:cs="Calibri"/>
                <w:i/>
              </w:rPr>
              <w:t xml:space="preserve">Dactylorhiza sambucina </w:t>
            </w:r>
            <w:r w:rsidRPr="00D426C2">
              <w:rPr>
                <w:rFonts w:cs="Calibri"/>
              </w:rPr>
              <w:t>(L.) Soo</w:t>
            </w:r>
          </w:p>
        </w:tc>
      </w:tr>
    </w:tbl>
    <w:p w:rsidR="00822551" w:rsidRPr="00D426C2" w:rsidRDefault="00822551" w:rsidP="00822551">
      <w:pPr>
        <w:spacing w:before="200" w:line="240" w:lineRule="auto"/>
        <w:ind w:left="180" w:right="-514"/>
        <w:jc w:val="both"/>
        <w:rPr>
          <w:rFonts w:cs="Calibri"/>
          <w:b/>
          <w:i/>
          <w:u w:val="single"/>
          <w:lang w:val="el-GR"/>
        </w:rPr>
      </w:pPr>
      <w:r w:rsidRPr="00D426C2">
        <w:rPr>
          <w:rFonts w:cs="Calibri"/>
          <w:lang w:val="el-GR"/>
        </w:rPr>
        <w:t>Τα είδη αυτά χωρίζονται σε τοπικά ενδημικά του Πάρνωνα (</w:t>
      </w:r>
      <w:r w:rsidRPr="00D426C2">
        <w:rPr>
          <w:rFonts w:cs="Calibri"/>
          <w:b/>
          <w:lang w:val="el-GR"/>
        </w:rPr>
        <w:t>Π</w:t>
      </w:r>
      <w:r w:rsidRPr="00D426C2">
        <w:rPr>
          <w:rFonts w:cs="Calibri"/>
          <w:lang w:val="el-GR"/>
        </w:rPr>
        <w:t>), σε ενδημικά της Πελοποννήσου (</w:t>
      </w:r>
      <w:r w:rsidRPr="00D426C2">
        <w:rPr>
          <w:rFonts w:cs="Calibri"/>
          <w:b/>
          <w:lang w:val="el-GR"/>
        </w:rPr>
        <w:t>Ε</w:t>
      </w:r>
      <w:r w:rsidR="00B07678" w:rsidRPr="00B07678">
        <w:rPr>
          <w:rFonts w:cs="Calibri"/>
          <w:b/>
          <w:lang w:val="el-GR"/>
        </w:rPr>
        <w:t>.</w:t>
      </w:r>
      <w:r w:rsidRPr="00D426C2">
        <w:rPr>
          <w:rFonts w:cs="Calibri"/>
          <w:b/>
          <w:lang w:val="el-GR"/>
        </w:rPr>
        <w:t>Π</w:t>
      </w:r>
      <w:r w:rsidR="00B07678" w:rsidRPr="00B07678">
        <w:rPr>
          <w:rFonts w:cs="Calibri"/>
          <w:b/>
          <w:lang w:val="el-GR"/>
        </w:rPr>
        <w:t>.</w:t>
      </w:r>
      <w:r w:rsidRPr="00D426C2">
        <w:rPr>
          <w:rFonts w:cs="Calibri"/>
          <w:lang w:val="el-GR"/>
        </w:rPr>
        <w:t>), σε ενδημικά της Ελλάδας (</w:t>
      </w:r>
      <w:r w:rsidR="00957C84">
        <w:rPr>
          <w:rFonts w:cs="Calibri"/>
          <w:b/>
          <w:lang w:val="el-GR"/>
        </w:rPr>
        <w:t>Ε.Ε.</w:t>
      </w:r>
      <w:r w:rsidRPr="00D426C2">
        <w:rPr>
          <w:rFonts w:cs="Calibri"/>
          <w:lang w:val="el-GR"/>
        </w:rPr>
        <w:t>) και σε σπάνια για την χώρα μας και την Ευρώπη είδη (</w:t>
      </w:r>
      <w:r w:rsidRPr="00D426C2">
        <w:rPr>
          <w:rFonts w:cs="Calibri"/>
          <w:b/>
        </w:rPr>
        <w:t>R</w:t>
      </w:r>
      <w:r w:rsidRPr="00D426C2">
        <w:rPr>
          <w:rFonts w:cs="Calibri"/>
          <w:lang w:val="el-GR"/>
        </w:rPr>
        <w:t>).</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Αντικείμενα του προγράμματος καταγραφής και παρακολούθηση των ειδών χλωρίδας αποτελούν: </w:t>
      </w:r>
    </w:p>
    <w:p w:rsidR="00822551" w:rsidRPr="00D426C2" w:rsidRDefault="00822551" w:rsidP="00B24578">
      <w:pPr>
        <w:numPr>
          <w:ilvl w:val="0"/>
          <w:numId w:val="28"/>
        </w:numPr>
        <w:spacing w:before="200" w:line="240" w:lineRule="auto"/>
        <w:ind w:right="-514"/>
        <w:jc w:val="both"/>
        <w:rPr>
          <w:rFonts w:cs="Calibri"/>
          <w:lang w:val="el-GR"/>
        </w:rPr>
      </w:pPr>
      <w:r w:rsidRPr="00D426C2">
        <w:rPr>
          <w:rFonts w:cs="Calibri"/>
          <w:lang w:val="el-GR"/>
        </w:rPr>
        <w:t>Ο σχεδιασμός και η εφαρμογή ενός προγράμματος επιστημονικής παρακολούθησης (</w:t>
      </w:r>
      <w:r w:rsidRPr="00D426C2">
        <w:rPr>
          <w:rFonts w:cs="Calibri"/>
        </w:rPr>
        <w:t>monitoring</w:t>
      </w:r>
      <w:r w:rsidRPr="00D426C2">
        <w:rPr>
          <w:rFonts w:cs="Calibri"/>
          <w:lang w:val="el-GR"/>
        </w:rPr>
        <w:t>) με εργασίες πεδίου με στόχο την αξιολόγηση και επαναξιολόγηση (σε σχέση με τη 2</w:t>
      </w:r>
      <w:r w:rsidRPr="00D426C2">
        <w:rPr>
          <w:rFonts w:cs="Calibri"/>
          <w:vertAlign w:val="superscript"/>
          <w:lang w:val="el-GR"/>
        </w:rPr>
        <w:t>η</w:t>
      </w:r>
      <w:r w:rsidRPr="00D426C2">
        <w:rPr>
          <w:rFonts w:cs="Calibri"/>
          <w:lang w:val="el-GR"/>
        </w:rPr>
        <w:t xml:space="preserve"> Έκθεση Εφαρμογής της Οδηγίας του 2007) της κατάστασης διατήρησης των ειδών χλωρίδας για την περίοδο 2012-2015 σύμφωνα με το άρθρο 11 της Οδηγίας 92/43/</w:t>
      </w:r>
      <w:r w:rsidR="00957C84">
        <w:rPr>
          <w:rFonts w:cs="Calibri"/>
          <w:lang w:val="el-GR"/>
        </w:rPr>
        <w:t>Ε.Ε.</w:t>
      </w:r>
      <w:r w:rsidRPr="00D426C2">
        <w:rPr>
          <w:rFonts w:cs="Calibri"/>
          <w:lang w:val="el-GR"/>
        </w:rPr>
        <w:t>, με τρόπο ώστε τα αποτελέσματα του έργου να τροφοδοτήσουν την 3</w:t>
      </w:r>
      <w:r w:rsidRPr="00D426C2">
        <w:rPr>
          <w:rFonts w:cs="Calibri"/>
          <w:vertAlign w:val="superscript"/>
          <w:lang w:val="el-GR"/>
        </w:rPr>
        <w:t>η</w:t>
      </w:r>
      <w:r w:rsidRPr="00D426C2">
        <w:rPr>
          <w:rFonts w:cs="Calibri"/>
          <w:lang w:val="el-GR"/>
        </w:rPr>
        <w:t xml:space="preserve"> Εθνική Αναφορά - Έκθεση Εφαρμογής της Οδηγίας 92/43/</w:t>
      </w:r>
      <w:r w:rsidR="00957C84">
        <w:rPr>
          <w:rFonts w:cs="Calibri"/>
          <w:lang w:val="el-GR"/>
        </w:rPr>
        <w:t>Ε.Ο.Κ.</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επικαιροποίηση των πεδίων της περιγραφικής βάσης δεδομένων του Δικτύου </w:t>
      </w:r>
      <w:r w:rsidRPr="00D426C2">
        <w:rPr>
          <w:rFonts w:cs="Calibri"/>
        </w:rPr>
        <w:t>Natura</w:t>
      </w:r>
      <w:r w:rsidRPr="00D426C2">
        <w:rPr>
          <w:rFonts w:cs="Calibri"/>
          <w:lang w:val="el-GR"/>
        </w:rPr>
        <w:t xml:space="preserve"> 2000, με βάση τα αποτελέσματα της έρευνας του αναδόχου σε όλα τα πεδία που άπτονται του αντικειμένου των προγραμμάτων εποπτείας (περιγραφές, αξιολογήσεις, πίνακας «άλλων ειδών», απειλές, </w:t>
      </w:r>
      <w:r w:rsidR="00104879">
        <w:rPr>
          <w:rFonts w:cs="Calibri"/>
          <w:lang w:val="el-GR"/>
        </w:rPr>
        <w:t>κ.λπ.</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σύνταξη προτάσεων για πιθανή επέκταση του Δικτύου </w:t>
      </w:r>
      <w:r w:rsidRPr="00D426C2">
        <w:rPr>
          <w:rFonts w:cs="Calibri"/>
        </w:rPr>
        <w:t>Natura</w:t>
      </w:r>
      <w:r w:rsidRPr="00D426C2">
        <w:rPr>
          <w:rFonts w:cs="Calibri"/>
          <w:lang w:val="el-GR"/>
        </w:rPr>
        <w:t xml:space="preserve"> 2000, όπου αυτό κρίνεται απαραίτητο, με βάση τα κριτήρια της </w:t>
      </w:r>
      <w:r w:rsidR="00957C84">
        <w:rPr>
          <w:rFonts w:cs="Calibri"/>
          <w:lang w:val="el-GR"/>
        </w:rPr>
        <w:t>Ε.Ε.</w:t>
      </w:r>
      <w:r w:rsidRPr="00D426C2">
        <w:rPr>
          <w:rFonts w:cs="Calibri"/>
          <w:lang w:val="el-GR"/>
        </w:rPr>
        <w:t xml:space="preserve"> και μετά από συνεννόηση με τους Φορείς Διαχείρισης και το Τμήμα Διαχείρισης Φυσικού Περιβάλλοντος του </w:t>
      </w:r>
      <w:r w:rsidR="00957C84">
        <w:rPr>
          <w:rFonts w:cs="Calibri"/>
          <w:lang w:val="el-GR"/>
        </w:rPr>
        <w:t>Υ.Π.Ε.Κ.Α.</w:t>
      </w:r>
      <w:r w:rsidRPr="00D426C2">
        <w:rPr>
          <w:rFonts w:cs="Calibri"/>
          <w:lang w:val="el-GR"/>
        </w:rPr>
        <w:t xml:space="preserve">, για περιοχές απαραίτητες για τη χλωρίδα.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 Η σύνταξη προτάσεων ορισμού Ικανοποιητικών Τιμών Αναφοράς (</w:t>
      </w:r>
      <w:r w:rsidRPr="00D426C2">
        <w:rPr>
          <w:rFonts w:cs="Calibri"/>
        </w:rPr>
        <w:t>Favorable</w:t>
      </w:r>
      <w:r w:rsidRPr="00D426C2">
        <w:rPr>
          <w:rFonts w:cs="Calibri"/>
          <w:lang w:val="el-GR"/>
        </w:rPr>
        <w:t xml:space="preserve"> </w:t>
      </w:r>
      <w:r w:rsidRPr="00D426C2">
        <w:rPr>
          <w:rFonts w:cs="Calibri"/>
        </w:rPr>
        <w:t>Reference</w:t>
      </w:r>
      <w:r w:rsidRPr="00D426C2">
        <w:rPr>
          <w:rFonts w:cs="Calibri"/>
          <w:lang w:val="el-GR"/>
        </w:rPr>
        <w:t xml:space="preserve"> </w:t>
      </w:r>
      <w:r w:rsidRPr="00D426C2">
        <w:rPr>
          <w:rFonts w:cs="Calibri"/>
        </w:rPr>
        <w:t>Values</w:t>
      </w:r>
      <w:r w:rsidRPr="00D426C2">
        <w:rPr>
          <w:rFonts w:cs="Calibri"/>
          <w:bCs/>
          <w:lang w:val="el-GR"/>
        </w:rPr>
        <w:t>) των ειδών χλωρίδας</w:t>
      </w:r>
      <w:r w:rsidRPr="00D426C2">
        <w:rPr>
          <w:rFonts w:cs="Calibri"/>
          <w:lang w:val="el-GR"/>
        </w:rPr>
        <w:t xml:space="preserve"> </w:t>
      </w:r>
      <w:r w:rsidRPr="00D426C2">
        <w:rPr>
          <w:rFonts w:cs="Calibri"/>
          <w:bCs/>
          <w:lang w:val="el-GR"/>
        </w:rPr>
        <w:t>ανά Τόπο Κοινοτικής  Σημασίας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θα μελετηθεί.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Η σύνταξη προτάσεων για τον ορισμό Στόχων Διατήρησης </w:t>
      </w:r>
      <w:r w:rsidRPr="00D426C2">
        <w:rPr>
          <w:rFonts w:cs="Calibri"/>
          <w:bCs/>
          <w:iCs/>
          <w:lang w:val="el-GR"/>
        </w:rPr>
        <w:t>(</w:t>
      </w:r>
      <w:r w:rsidRPr="00D426C2">
        <w:rPr>
          <w:rFonts w:cs="Calibri"/>
          <w:bCs/>
          <w:iCs/>
        </w:rPr>
        <w:t>Conservation</w:t>
      </w:r>
      <w:r w:rsidRPr="00D426C2">
        <w:rPr>
          <w:rFonts w:cs="Calibri"/>
          <w:bCs/>
          <w:iCs/>
          <w:lang w:val="el-GR"/>
        </w:rPr>
        <w:t xml:space="preserve"> </w:t>
      </w:r>
      <w:r w:rsidRPr="00D426C2">
        <w:rPr>
          <w:rFonts w:cs="Calibri"/>
          <w:bCs/>
          <w:iCs/>
        </w:rPr>
        <w:t>Objectives</w:t>
      </w:r>
      <w:r w:rsidRPr="00D426C2">
        <w:rPr>
          <w:rFonts w:cs="Calibri"/>
          <w:bCs/>
          <w:iCs/>
          <w:lang w:val="el-GR"/>
        </w:rPr>
        <w:t xml:space="preserve">) ανά </w:t>
      </w:r>
      <w:r w:rsidR="00F539C8">
        <w:rPr>
          <w:rFonts w:cs="Calibri"/>
          <w:bCs/>
          <w:iCs/>
          <w:lang w:val="el-GR"/>
        </w:rPr>
        <w:t>Τ.Κ.Σ.</w:t>
      </w:r>
      <w:r w:rsidRPr="00D426C2">
        <w:rPr>
          <w:rFonts w:cs="Calibri"/>
          <w:bCs/>
          <w:iCs/>
          <w:lang w:val="el-GR"/>
        </w:rPr>
        <w:t xml:space="preserve"> ή ομάδα </w:t>
      </w:r>
      <w:r w:rsidR="00F539C8">
        <w:rPr>
          <w:rFonts w:cs="Calibri"/>
          <w:bCs/>
          <w:iCs/>
          <w:lang w:val="el-GR"/>
        </w:rPr>
        <w:t>Τ.Κ.Σ.</w:t>
      </w:r>
      <w:r w:rsidRPr="00D426C2">
        <w:rPr>
          <w:rFonts w:cs="Calibri"/>
          <w:bCs/>
          <w:iCs/>
          <w:lang w:val="el-GR"/>
        </w:rPr>
        <w:t xml:space="preserve"> που θα μελετηθεί, με στόχο την επίτευξη ικανοποιητικής κατάστασης διατήρησης των ειδών </w:t>
      </w:r>
      <w:r w:rsidRPr="00D426C2">
        <w:rPr>
          <w:rFonts w:cs="Calibri"/>
          <w:lang w:val="el-GR"/>
        </w:rPr>
        <w:t>χλωρίδας</w:t>
      </w:r>
      <w:r w:rsidRPr="00D426C2">
        <w:rPr>
          <w:rFonts w:cs="Calibri"/>
          <w:bCs/>
          <w:iCs/>
          <w:lang w:val="el-GR"/>
        </w:rPr>
        <w:t xml:space="preserve">. </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iCs/>
          <w:lang w:val="el-GR"/>
        </w:rPr>
        <w:t xml:space="preserve"> Η σύνταξη προτάσεων για</w:t>
      </w:r>
      <w:r w:rsidRPr="00D426C2">
        <w:rPr>
          <w:rFonts w:cs="Calibri"/>
          <w:bCs/>
          <w:lang w:val="el-GR"/>
        </w:rPr>
        <w:t xml:space="preserve"> το πρόγραμμα παρακολούθησης που θα πρέπει να εφαρμοστεί μετά τη λήξη των προγραμμάτων εποπτείας.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t xml:space="preserve">Η συνεχής επικοινωνία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καθώς και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για την καλύτερη επίτευξη του προγράμματος </w:t>
      </w:r>
      <w:r w:rsidRPr="00D426C2">
        <w:rPr>
          <w:rFonts w:cs="Calibri"/>
          <w:lang w:val="el-GR"/>
        </w:rPr>
        <w:t>καταγραφής και παρακολούθησης των ειδών χλωρίδας.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lang w:val="el-GR"/>
        </w:rPr>
        <w:t xml:space="preserve">Εκπαίδευση του προσωπικού του </w:t>
      </w:r>
      <w:r w:rsidRPr="00D426C2">
        <w:rPr>
          <w:rFonts w:cs="Calibri"/>
          <w:bCs/>
          <w:lang w:val="el-GR"/>
        </w:rPr>
        <w:t xml:space="preserve">Φορέα Διαχείρισης Όρους </w:t>
      </w:r>
      <w:r w:rsidR="00957C84">
        <w:rPr>
          <w:rFonts w:cs="Calibri"/>
          <w:bCs/>
          <w:lang w:val="el-GR"/>
        </w:rPr>
        <w:t>Πάρνωνα και</w:t>
      </w:r>
      <w:r w:rsidRPr="00D426C2">
        <w:rPr>
          <w:rFonts w:cs="Calibri"/>
          <w:bCs/>
          <w:lang w:val="el-GR"/>
        </w:rPr>
        <w:t xml:space="preserve"> Υγροτόπου Μουστού στη μεθοδολογία καταγραφής και παρακολούθησης των ειδών χλωρίδας.</w:t>
      </w:r>
    </w:p>
    <w:p w:rsidR="00822551" w:rsidRPr="00D426C2" w:rsidRDefault="00822551" w:rsidP="00822551">
      <w:pPr>
        <w:spacing w:before="200" w:line="240" w:lineRule="auto"/>
        <w:ind w:left="180" w:right="-514"/>
        <w:jc w:val="both"/>
        <w:rPr>
          <w:rFonts w:cs="Calibri"/>
          <w:i/>
          <w:lang w:val="el-GR"/>
        </w:rPr>
      </w:pPr>
      <w:bookmarkStart w:id="133" w:name="_Toc311788764"/>
      <w:r w:rsidRPr="00D426C2">
        <w:rPr>
          <w:rFonts w:cs="Calibri"/>
          <w:i/>
          <w:lang w:val="el-GR"/>
        </w:rPr>
        <w:t>2. ΦΑΣΕΙΣ ΚΑΙ ΠΑΡΑΔΟΤΕΑ</w:t>
      </w:r>
      <w:bookmarkEnd w:id="133"/>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Το πρόγραμμα καταγραφής και παρακολούθησης των ειδών </w:t>
      </w:r>
      <w:r w:rsidRPr="00D426C2">
        <w:rPr>
          <w:rFonts w:cs="Calibri"/>
          <w:lang w:val="el-GR"/>
        </w:rPr>
        <w:t xml:space="preserve">χλωρίδας </w:t>
      </w:r>
      <w:r w:rsidRPr="00D426C2">
        <w:rPr>
          <w:rFonts w:cs="Calibri"/>
          <w:bCs/>
          <w:lang w:val="el-GR"/>
        </w:rPr>
        <w:t>θα υλοποιηθεί σε τέσσερεις (4) διακριτές φάσεις, ως ακολούθως:</w:t>
      </w:r>
    </w:p>
    <w:p w:rsidR="00822551" w:rsidRPr="00D426C2" w:rsidRDefault="00822551" w:rsidP="00822551">
      <w:pPr>
        <w:spacing w:before="200" w:line="240" w:lineRule="auto"/>
        <w:ind w:left="180" w:right="-514"/>
        <w:jc w:val="both"/>
        <w:rPr>
          <w:rFonts w:cs="Calibri"/>
          <w:b/>
          <w:bCs/>
          <w:lang w:val="el-GR"/>
        </w:rPr>
      </w:pPr>
      <w:r w:rsidRPr="00D426C2">
        <w:rPr>
          <w:rFonts w:cs="Calibri"/>
          <w:b/>
          <w:bCs/>
          <w:iCs/>
          <w:lang w:val="el-GR"/>
        </w:rPr>
        <w:t xml:space="preserve">ΦΑΣΗ Α: </w:t>
      </w:r>
      <w:r w:rsidRPr="00D426C2">
        <w:rPr>
          <w:rFonts w:cs="Calibri"/>
          <w:b/>
          <w:bCs/>
          <w:lang w:val="el-GR"/>
        </w:rPr>
        <w:t>ΠΡΟΠΑΡΑΣΚΕΥΑΣΤΙΚΕΣ ΕΡΓΑΣΙΕΣ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Σημειώνεται ότι για το σχεδιασμό του έργου του,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«Art 17 guidelines». Τα κείμενα παρατίθενται στην ιστοσελίδα: http://circa.europa.eu/Public/irc/env/monnat/library?l=/&amp;vm=detailed&amp;sb=Title, «An expert group on reporting», η οποία ενημερώνεται διαρκώς.</w:t>
      </w:r>
    </w:p>
    <w:p w:rsidR="00822551" w:rsidRPr="00D426C2" w:rsidRDefault="00822551" w:rsidP="00B24578">
      <w:pPr>
        <w:numPr>
          <w:ilvl w:val="0"/>
          <w:numId w:val="44"/>
        </w:numPr>
        <w:spacing w:before="200" w:line="240" w:lineRule="auto"/>
        <w:ind w:right="-514"/>
        <w:jc w:val="both"/>
        <w:rPr>
          <w:rFonts w:cs="Calibri"/>
          <w:bCs/>
          <w:u w:val="single"/>
          <w:lang w:val="el-GR"/>
        </w:rPr>
      </w:pPr>
      <w:r w:rsidRPr="00D426C2">
        <w:rPr>
          <w:rFonts w:cs="Calibri"/>
          <w:bCs/>
          <w:u w:val="single"/>
          <w:lang w:val="el-GR"/>
        </w:rPr>
        <w:t xml:space="preserve">Οριστικοποίηση του καταλόγου των ειδών </w:t>
      </w:r>
      <w:r w:rsidRPr="00D426C2">
        <w:rPr>
          <w:rFonts w:cs="Calibri"/>
          <w:u w:val="single"/>
          <w:lang w:val="el-GR"/>
        </w:rPr>
        <w:t xml:space="preserve">χλωρίδας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οριστικοποιήσει τον κατάλογο των ειδών </w:t>
      </w:r>
      <w:r w:rsidRPr="00D426C2">
        <w:rPr>
          <w:rFonts w:cs="Calibri"/>
          <w:lang w:val="el-GR"/>
        </w:rPr>
        <w:t xml:space="preserve">χλωρίδας </w:t>
      </w:r>
      <w:r w:rsidRPr="00D426C2">
        <w:rPr>
          <w:rFonts w:cs="Calibri"/>
          <w:bCs/>
          <w:lang w:val="el-GR"/>
        </w:rPr>
        <w:t xml:space="preserve">που αποτελούν αντικείμενο του προγράμματος.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χλωρίδας</w:t>
      </w:r>
      <w:r w:rsidRPr="00D426C2">
        <w:rPr>
          <w:rFonts w:cs="Calibri"/>
          <w:bCs/>
          <w:lang w:val="el-GR"/>
        </w:rPr>
        <w:t xml:space="preserve">, ο Ανάδοχος θα συλλέξει, θα καταγράψει και θα αποτυπώσει χωρικά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sidR="00957C84">
        <w:rPr>
          <w:rFonts w:cs="Calibri"/>
          <w:bCs/>
          <w:lang w:val="el-GR"/>
        </w:rPr>
        <w:t>σαράντα (40) ετών</w:t>
      </w:r>
      <w:r w:rsidRPr="00D426C2">
        <w:rPr>
          <w:rFonts w:cs="Calibri"/>
          <w:bCs/>
          <w:lang w:val="el-GR"/>
        </w:rPr>
        <w:t xml:space="preserve">- ανάλογα βέβαια με τη διαθεσιμότητα και την ακρίβεια των βιβλιογραφικών δεδομένων (σημειακά, γραμμικά ή επιφανειακά δεδομένα κατανομής) </w:t>
      </w:r>
      <w:r w:rsidRPr="00D426C2">
        <w:rPr>
          <w:rFonts w:cs="Calibri"/>
          <w:bCs/>
          <w:iCs/>
          <w:lang w:val="el-GR"/>
        </w:rPr>
        <w:t xml:space="preserve">για όλη την περιοχή αρμοδιότητας του </w:t>
      </w:r>
      <w:r w:rsidR="00D61F8C">
        <w:rPr>
          <w:rFonts w:cs="Calibri"/>
          <w:bCs/>
          <w:iCs/>
          <w:lang w:val="el-GR"/>
        </w:rPr>
        <w:t>Φ.Δ.</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πηγές που θα χρησιμοποιηθούν θα πρέπει να είναι: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αποκλειστική ή εν μέρει, αναφορά στους τύπους οικοτόπων (π.χ. Ειδικές Περιβαλλοντικές Μελέτες), επιστημονικώς τεκμηριωμένες εκθέσεις, μελέτες, ή εκδόσεις. </w:t>
      </w:r>
    </w:p>
    <w:p w:rsidR="00822551" w:rsidRPr="00D426C2" w:rsidRDefault="00327477" w:rsidP="00822551">
      <w:pPr>
        <w:spacing w:before="200" w:line="240" w:lineRule="auto"/>
        <w:ind w:left="180" w:right="-514"/>
        <w:jc w:val="both"/>
        <w:rPr>
          <w:rFonts w:cs="Calibri"/>
          <w:bCs/>
          <w:lang w:val="el-GR"/>
        </w:rPr>
      </w:pPr>
      <w:r>
        <w:rPr>
          <w:rFonts w:cs="Calibri"/>
          <w:bCs/>
          <w:lang w:val="el-GR"/>
        </w:rPr>
        <w:t>γ</w:t>
      </w:r>
      <w:r w:rsidR="00822551" w:rsidRPr="00D426C2">
        <w:rPr>
          <w:rFonts w:cs="Calibri"/>
          <w:bCs/>
          <w:lang w:val="el-GR"/>
        </w:rPr>
        <w:t xml:space="preserve">) </w:t>
      </w:r>
      <w:r w:rsidR="00822551" w:rsidRPr="00D426C2">
        <w:rPr>
          <w:rFonts w:cs="Calibri"/>
          <w:bCs/>
          <w:iCs/>
          <w:u w:val="single"/>
          <w:lang w:val="el-GR"/>
        </w:rPr>
        <w:t>αδημοσίευτα δεδομένα</w:t>
      </w:r>
      <w:r w:rsidR="00822551"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822551" w:rsidRPr="00D426C2" w:rsidRDefault="00822551" w:rsidP="00822551">
      <w:pPr>
        <w:spacing w:before="200" w:line="240" w:lineRule="auto"/>
        <w:ind w:left="180" w:right="-514"/>
        <w:jc w:val="both"/>
        <w:rPr>
          <w:rFonts w:cs="Calibri"/>
          <w:bCs/>
          <w:i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 xml:space="preserve">χλωρίδας </w:t>
      </w:r>
      <w:r w:rsidRPr="00D426C2">
        <w:rPr>
          <w:rFonts w:cs="Calibri"/>
          <w:bCs/>
          <w:lang w:val="el-GR"/>
        </w:rPr>
        <w:t xml:space="preserve">που έχει τεκμηριωθεί στη βιβλιογραφική 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συνδέεται με γεωγραφική απεικόνιση της πληροφορίας σε </w:t>
      </w:r>
      <w:r w:rsidR="00957C84">
        <w:rPr>
          <w:rFonts w:cs="Calibri"/>
          <w:bCs/>
          <w:lang w:val="el-GR"/>
        </w:rPr>
        <w:t>G.I.S.</w:t>
      </w:r>
      <w:r w:rsidRPr="00D426C2">
        <w:rPr>
          <w:rFonts w:cs="Calibri"/>
          <w:bCs/>
          <w:lang w:val="el-GR"/>
        </w:rPr>
        <w:t xml:space="preserve"> Ο Ανάδοχος θα εντοπίσει τα σημαντικότερα κενά της βιβλιογραφίας</w:t>
      </w:r>
      <w:r w:rsidRPr="00D426C2">
        <w:rPr>
          <w:rFonts w:cs="Calibri"/>
          <w:bCs/>
          <w:iCs/>
          <w:lang w:val="el-GR"/>
        </w:rPr>
        <w:t xml:space="preserve"> (Ποιες περιοχές θεωρητικά φιλοξενούν το κάθε είδος αλλά αυτό δεν είναι επιβεβαιωμένο).</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Κατάρτιση συνοπτικής αναφοράς υπάρχουσας γνώσης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ετοιμάσει μια συνοπτική αναφορά για κάθε φυτικό είδος</w:t>
      </w:r>
      <w:r w:rsidRPr="00D426C2">
        <w:rPr>
          <w:rFonts w:cs="Calibri"/>
          <w:lang w:val="el-GR"/>
        </w:rPr>
        <w:t xml:space="preserve"> </w:t>
      </w:r>
      <w:r w:rsidRPr="00D426C2">
        <w:rPr>
          <w:rFonts w:cs="Calibri"/>
          <w:bCs/>
          <w:lang w:val="el-GR"/>
        </w:rPr>
        <w:t>που αποτελεί αντικείμενο παρακολούθησης και αξιολόγησης της κατάστασης διατήρησής του. Αυτή η συνοπτική αναφορά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w:t>
      </w:r>
      <w:r w:rsidR="00957C84">
        <w:rPr>
          <w:rFonts w:cs="Calibri"/>
          <w:bCs/>
          <w:lang w:val="el-GR"/>
        </w:rPr>
        <w:t>Ε.Ο.Κ.</w:t>
      </w:r>
      <w:r w:rsidRPr="00D426C2">
        <w:rPr>
          <w:rFonts w:cs="Calibri"/>
          <w:bCs/>
          <w:lang w:val="el-GR"/>
        </w:rPr>
        <w:t xml:space="preserve"> Στην αναφορά αυτή, ο Ανάδοχος θα πρέπει να αναφερθεί με λεπτομέρεια και επιστημονική τεκμηρίωση και στη μεθοδολογία εκτίμησης του μεγέθους του πληθυσμού και στη χωρική του αποτύπωση, αλλά και στην πληθυσμιακή δομή κάθε είδους χλωρίδας των Παραρτημάτων II, IV και V, ιδιαίτερα για τα είδη εκείνα που στην Ελλάδα απαντάται το 100% των πληθυσμών τους.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μεθόδου δειγματοληψίας και σχεδίου επιτόπιων επισκέψεων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πρέπει να τεκμηριώσει στο επίπεδο των περιοχών του δικτύου Natura 2000, όσο και εκτός του δικτύου Natura 2000 τη μεθοδολογία που θα εφαρμόσει. Οι μέθοδοι και οι τεχνικές δειγματοληψίας και οι μέθοδοι καταγραφής των φυτικών ειδών και των πληθυσμών τους θα πρέπει να αιτιολογηθούν και να υποστηρίζονται από σχετικά διεθνή ή εθνικά πρότυπα ή από τη διεθνή επιστημονική βιβλιογραφία. Βασικοί χάρτες κατανομής των ειδών χλωρίδας των Παραρτημάτων ΙΙ, IV, V, μπορούν να παραχθούν αξιολογώντας τις δειγματοληψίες και τις καταγραφές ειδών που πραγματοποιήθηκαν στο πλαίσιο της μελέτης «Αναγνώριση και περιγραφή των τύπων οικοτόπων σε περιοχές ενδιαφέροντος για τη διατήρηση της φύσης» τα έτη 1999/2000. Αυτά τα δεδομένα είναι διαθέσιμα με τη μορφή </w:t>
      </w:r>
      <w:r w:rsidR="00957C84">
        <w:rPr>
          <w:rFonts w:cs="Calibri"/>
          <w:bCs/>
          <w:lang w:val="el-GR"/>
        </w:rPr>
        <w:t>G.I.S.</w:t>
      </w:r>
      <w:r w:rsidRPr="00D426C2">
        <w:rPr>
          <w:rFonts w:cs="Calibri"/>
          <w:bCs/>
          <w:lang w:val="el-GR"/>
        </w:rPr>
        <w:t xml:space="preserve"> Βασικές πληροφορίες, οι οποίες θα πρέπει να λαμβάνονται υπόψη, παρέχουν και οι διαθέσιμοι χάρτες με στιγμές (κουκίδες), που περιλαμβάνονται στους δημοσιευμένους τόμους της ‘Flora Hellenica’, αλλά και σε άλλες πηγές. Οι καταγραφές εξάπλωσης με βάση την ιστορική βοτανική βιβλιογραφία αποτελούν σημαντικές πηγές, οι οποίες θα μπορούσαν να διασαφηνίσουν αν οι πληθυσμοί έχουν χαθεί και ως εκ τούτου εάν οι πληθυσμοί που απομένουν σήμερα διατρέχουν τον κίνδυνο γενετικής διάβρωσης.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Η γνώση του αριθμού των πληθυσμών των υπό μελέτη ειδών που εμφανίζονται στην Ελλάδα αποτελεί σημαντική βάση για ένα λεπτομερή σχεδιασμό παρακολούθησης. Ιδιαίτερα για τα ενδημικά είδη, πολλά από τα οποία χαρακτηρίζονται από την ύπαρξη λίγων πληθυσμών, είναι θεμελιώδες να είναι γνωστός ο αριθμός και οι θέσεις των πληθυσμών στους οποίους θα επικεντρωθεί η παρακολούθηση.</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πρέπει να λάβει υπόψη του ότι όσο μικρότερος είναι ο αριθμός των πληθυσμών ενός είδους και όσο μικρότερος είναι ο πληθυσμός αυτός καθαυτός, τόσο πιο ακριβής οφείλει να είναι και η καταγραφή.</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Παρουσίαση και τεκμηρίωση μεθόδου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και θα αναπτύξει με επιστημονικά τεκμηριωμένο τρόπο το σχέδιο δειγματοληψίας που θα εφαρμόσει (αριθμός, μέγεθος δειγματοληπτικών επιφανειών, τύπος δειγματοληψίας, θέση δειγματοληπτικών επιφανειών, χαρακτήρας των δειγματοληπτικών επιφανειών, δηλ. μόνιμες ή προσωρινές): α) εντός της περιοχής του δικτύου Natura 2000 και β) εκτός των περιοχών του δικτύου Natura 2000. Ο σχεδιασμός και η μέθοδος δειγματοληψίας για τη συμπλήρωση των πρωτοκόλλων εποπτείας και αξιολόγησης της κατάστασης διατήρησης των ειδών χλωρίδας της Οδηγίας 92/43/</w:t>
      </w:r>
      <w:r w:rsidR="00F539C8">
        <w:rPr>
          <w:rFonts w:cs="Calibri"/>
          <w:bCs/>
          <w:lang w:val="el-GR"/>
        </w:rPr>
        <w:t>Ε.Ο.Κ.</w:t>
      </w:r>
      <w:r w:rsidRPr="00D426C2">
        <w:rPr>
          <w:rFonts w:cs="Calibri"/>
          <w:bCs/>
          <w:lang w:val="el-GR"/>
        </w:rPr>
        <w:t>, θα είναι ίδιος εντός και εκτός περιοχών Natura 2000 αλλά θα διαφέρει η ένταση της δειγματοληψίας, εκτός εάν τεκμηριώνεται διαφορετικά από τον Ανάδοχο.</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θα καθορίσει τα επιστημονικά κριτήρια προσδιορισμού των θέσεων δειγματοληψίας, και το πρότυπο κατανομής των δειγματοληψιών στην περιοχή του δικτύου Natura 2000 όπου έχουμε εμφανίσεις των υπό παρακολούθηση ειδών, αλλά και στις περιοχές εκτός του δικτύου Natura 2000, με στόχο την κατά το δυνατό επιστημονικά τεκμηριωμένη και ως εκ τούτου αντικειμενική (ή ημι-αντικειμενική) επιλογή θέσεων από όπου θα συλλεχθούν πρωτόκολλα αντιπροσωπευτικά για την κατάσταση διατήρησης του κάθε φυτικού taxon στην κλίμακα κάθε </w:t>
      </w:r>
      <w:r w:rsidR="00F539C8">
        <w:rPr>
          <w:rFonts w:cs="Calibri"/>
          <w:bCs/>
          <w:lang w:val="el-GR"/>
        </w:rPr>
        <w:t>Τ.Κ.Σ.</w:t>
      </w:r>
      <w:r w:rsidRPr="00D426C2">
        <w:rPr>
          <w:rFonts w:cs="Calibri"/>
          <w:bCs/>
          <w:lang w:val="el-GR"/>
        </w:rPr>
        <w:t xml:space="preserve"> και στην κλίμακα του συνόλου του εθνικού χώρου. Οι δειγματοληψίες καταγραφής με σκοπό την εποπτεία και την αξιολόγηση της κατάστασης διατήρησης των ειδών χλωρίδας των Παραρτημάτων ΙΙ, IV και V θα πρέπει να πραγματοποιηθούν σε κάθε περιοχή του έργου (εντός και εκτός του δικτύου Natura 2000) όπου απαντούν τα εν λόγω φυτικά taxa και εφόσον απαιτείται θα πρέπει να διαφοροποιείται η έρευνα πεδίου, ανάλογα με τη γεωγραφική και οικολογική διαβάθμιση του προτύπου κατανομής των φυτών που θα οδηγεί στη συμπλήρωση των πρωτοκόλλων αξιολόγησης της κατάστασης διατήρησής τους.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της έντασης και του προτύπου κατανομής των δειγματοληψιών και καθορισμός του πλέγματος αναφοράς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α) την ένταση της δειγματοληπτικής προσπάθειας και τον αριθμό επιτόπιων επισκέψεων, β) το πλέγμα (grid) αναφοράς 10 x 10 km ανά φυτικό taxon χρησιμοποιώντας υποχρεωτικά το ευρωπαϊκό πλέγμα ETRS 89 LAEA και το προβολικό σύστημα ETRS 89 LAEA. Όπου είναι εφικτό ή αναγκαίο το πλέγμα θα είναι αναλυτικότερο με πιο λεπτομερή χωρική πληροφορία (5 </w:t>
      </w:r>
      <w:r w:rsidRPr="00D426C2">
        <w:rPr>
          <w:rFonts w:cs="Calibri"/>
          <w:bCs/>
        </w:rPr>
        <w:t>x</w:t>
      </w:r>
      <w:r w:rsidRPr="00D426C2">
        <w:rPr>
          <w:rFonts w:cs="Calibri"/>
          <w:bCs/>
          <w:lang w:val="el-GR"/>
        </w:rPr>
        <w:t xml:space="preserve"> 5 </w:t>
      </w:r>
      <w:r w:rsidRPr="00D426C2">
        <w:rPr>
          <w:rFonts w:cs="Calibri"/>
          <w:bCs/>
        </w:rPr>
        <w:t>km</w:t>
      </w:r>
      <w:r w:rsidRPr="00D426C2">
        <w:rPr>
          <w:rFonts w:cs="Calibri"/>
          <w:bCs/>
          <w:lang w:val="el-GR"/>
        </w:rPr>
        <w:t xml:space="preserve"> ή 2 </w:t>
      </w:r>
      <w:r w:rsidRPr="00D426C2">
        <w:rPr>
          <w:rFonts w:cs="Calibri"/>
          <w:bCs/>
        </w:rPr>
        <w:t>x</w:t>
      </w:r>
      <w:r w:rsidRPr="00D426C2">
        <w:rPr>
          <w:rFonts w:cs="Calibri"/>
          <w:bCs/>
          <w:lang w:val="el-GR"/>
        </w:rPr>
        <w:t xml:space="preserve"> 2 </w:t>
      </w:r>
      <w:r w:rsidRPr="00D426C2">
        <w:rPr>
          <w:rFonts w:cs="Calibri"/>
          <w:bCs/>
        </w:rPr>
        <w:t>km</w:t>
      </w:r>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αφθονίας (σπάνιο, σποραδικό, μέση αφθονία, άφθονο, πολύ κοινό ή και ομαδοποιήσεις τους) και β) κριτήρια ευθύνης διατήρησης για κάθε είδος. Η ευθύνη διατήρησης εξαρτάται από παραμέτρους όπως ο χαρακτηρισμός του είδους ως προτεραιότητας από την Οδηγία, ο ενδημισμός του είδους, ο βαθμός τρωτότητας-ευαισθησίας του είδους κ.α.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Η δειγματοληψία για κάθε είδος χλωρίδας των Παραρτημάτων II, IV, V θα πρέπει να γίνει: α) στα κελιά του πλέγματος (grid cell) όπου έχουμε γνωστές εμφανίσεις του είδους, β) σε δυνητικά κατάλληλες περιοχές χωρίς όμως γνωστές εμφανίσεις του είδους ή σε περιοχές στις οποίες κατά το παρελθόν είχαμε εμφάνιση του είδους, λαμβάνοντας υπόψη ότι η αξιολόγηση της κατάστασης διατήρησης κάθε φυτικού είδους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εφόσον το είδος έχει σημαντική παρουσία και δεν αναφέρεται απλώς ως παρόν και θα αφορά είτε στο επίπεδο του συνόλου των πληθυσμών τους, είτε σε αντιπροσωπευτικά τμήματα των πληθυσμών και υπο-πληθυσμών τους.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πρωτοκόλλων για την εργασία στο πεδίο </w:t>
      </w:r>
    </w:p>
    <w:p w:rsidR="00822551" w:rsidRPr="00D426C2" w:rsidRDefault="00822551" w:rsidP="00822551">
      <w:pPr>
        <w:spacing w:before="200" w:line="240" w:lineRule="auto"/>
        <w:ind w:left="180" w:right="-514"/>
        <w:jc w:val="both"/>
        <w:rPr>
          <w:rFonts w:cs="Calibri"/>
          <w:lang w:val="el-GR"/>
        </w:rPr>
      </w:pPr>
      <w:r w:rsidRPr="00D426C2">
        <w:rPr>
          <w:rFonts w:cs="Calibri"/>
          <w:bCs/>
          <w:lang w:val="el-GR"/>
        </w:rPr>
        <w:t xml:space="preserve">Ο Ανάδοχος θα καθορίσει τα πρωτοκόλλα εργασιών πεδίου για την αξιολόγηση ή την επαναξιολόγηση της κατάστασης διατήρησης των ειδών </w:t>
      </w:r>
      <w:r w:rsidRPr="00D426C2">
        <w:rPr>
          <w:rFonts w:cs="Calibri"/>
          <w:lang w:val="el-GR"/>
        </w:rPr>
        <w:t>χλωρίδας των Παραρτημάτων ΙΙ, IV, V της Οδηγίας 92/43/</w:t>
      </w:r>
      <w:r w:rsidR="00957C84">
        <w:rPr>
          <w:rFonts w:cs="Calibri"/>
          <w:lang w:val="el-GR"/>
        </w:rPr>
        <w:t>Ε.Ο.Κ.</w:t>
      </w:r>
      <w:r w:rsidRPr="00D426C2">
        <w:rPr>
          <w:rFonts w:cs="Calibri"/>
          <w:bCs/>
          <w:lang w:val="el-GR"/>
        </w:rPr>
        <w:t xml:space="preserve"> Στα πρωτόκολλα συλλογής δεδομένων θα πρέπει να συμπεριλαμβάνονται και η καταγραφή των κατάλληλων κατά περίπτωση περιβαλλοντικών παραμέτρων για κάθε είδος, όπως και οι ανθρωπογενείς πιέσεις κατά περίπτωση. Οι παράμετροι που θα ενσωματωθούν στα πρωτόκολλα, θα πρέπει να οδηγούν στη συμπλήρωση </w:t>
      </w:r>
      <w:r w:rsidRPr="00D426C2">
        <w:rPr>
          <w:rFonts w:cs="Calibri"/>
          <w:bCs/>
          <w:lang w:val="el-GR"/>
        </w:rPr>
        <w:lastRenderedPageBreak/>
        <w:t>με επάρκεια των παραμέτρων του Εντύπου Αναφοράς εποπτείας και αξιολόγησης της κατάστασης διατήρησης ειδών για την Έκθεση του άρθρου 17 της Οδηγίας 92/43/</w:t>
      </w:r>
      <w:r w:rsidR="00957C84">
        <w:rPr>
          <w:rFonts w:cs="Calibri"/>
          <w:bCs/>
          <w:lang w:val="el-GR"/>
        </w:rPr>
        <w:t>Ε.Ο.Κ.</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Προγραμματισμός ετήσιων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προτείνει πρόγραμμα ετήσιων επισκέψεων για τα τέσσερα έτη εργασιών πεδίου, έχοντας υπόψη ότι: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Κατά 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xml:space="preserve">, συνιστάται να γίνουν επισκέψεις κατά το δυνατό σε όλη την περιοχή του Δικτύου Natura 2000 για όλα τα είδη χλωρίδας, εκτός και τεκμηριώνεται η ανάγκη διαφορετικής προσέγγισης. Στην περίπτωση που η ανωτέρω προσέγγιση κρίνεται μη εφικτή, ο Ανάδοχος θα τεκμηριώσει την άποψή του και θα υποβάλλει το πρόγραμμα δειγματοληψιών του με τρόπο ώστε με τις επισκέψεις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να μπορεί να εξαχθούν συμπεράσματα για την αξιολόγηση της κατάστασης διατήρησης όλων των ειδών σε εθνικό επίπεδο, και να ολοκληρωθεί η κάλυψη της περιοχής Natura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Συνιστάται να γίνουν επισκέψεις κατά προτεραιότητα σε περιοχές του Δικτύου Natura 2000 όπου έχουμε τεκμηριωμένες εμφανίσεις των μελετώμενων ειδών χλωρίδας, ιεραρχώντας πρώτα τα είδη του Παραρτήματος ΙΙ και μετά τα είδη των Παραρτημάτων IV και V.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Εκτός του Δικτύου Natura 2000, οι θέσεις δειγματοληψίας θα καλύπτουν τουλάχιστον το 15% του αριθμού των επισκέψεων που θα πραγματοποιηθούν εντός του Δικτύου Νatura 2000 εκτός και τεκμηριώνεται η ανάγκη διαφορετικής προσέγγισης.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οι επιτόπιες επισκέψεις θα επικεντρωθούν κυρίως εντός του Δικτύου Natura 2000 και θα καλυφθούν και θέσεις στις οποίες η επιτόπια επίσκεψη κατά το πρώτο έτος κατέδειξε προβλήματα.</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Κατά τη </w:t>
      </w:r>
      <w:r w:rsidR="004D2701">
        <w:rPr>
          <w:rFonts w:cs="Calibri"/>
          <w:bCs/>
          <w:lang w:val="el-GR"/>
        </w:rPr>
        <w:t>Φάση</w:t>
      </w:r>
      <w:r w:rsidRPr="00D426C2">
        <w:rPr>
          <w:rFonts w:cs="Calibri"/>
          <w:bCs/>
          <w:lang w:val="el-GR"/>
        </w:rPr>
        <w:t xml:space="preserve"> </w:t>
      </w:r>
      <w:r w:rsidR="00957C84">
        <w:rPr>
          <w:rFonts w:cs="Calibri"/>
          <w:bCs/>
          <w:lang w:val="el-GR"/>
        </w:rPr>
        <w:t>Δ</w:t>
      </w:r>
      <w:r w:rsidRPr="00D426C2">
        <w:rPr>
          <w:rFonts w:cs="Calibri"/>
          <w:bCs/>
          <w:lang w:val="el-GR"/>
        </w:rPr>
        <w:t xml:space="preserve">, θα καλυφθούν οι υπόλοιπες θέσεις επισκέψεων εκτός του Δικτύου Natura 2000, καθώς και θέσεις στις οποίες η επιτόπια επίσκεψη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κατέδειξε προβλήματα. Για τον καθορισμό των επιτόπιων επισκέψεων των φάσεων </w:t>
      </w:r>
      <w:r w:rsidR="00957C84">
        <w:rPr>
          <w:rFonts w:cs="Calibri"/>
          <w:bCs/>
          <w:lang w:val="el-GR"/>
        </w:rPr>
        <w:t>Γ</w:t>
      </w:r>
      <w:r w:rsidRPr="00D426C2">
        <w:rPr>
          <w:rFonts w:cs="Calibri"/>
          <w:bCs/>
          <w:lang w:val="el-GR"/>
        </w:rPr>
        <w:t xml:space="preserve"> και </w:t>
      </w:r>
      <w:r w:rsidR="00957C84">
        <w:rPr>
          <w:rFonts w:cs="Calibri"/>
          <w:bCs/>
          <w:lang w:val="el-GR"/>
        </w:rPr>
        <w:t>Δ</w:t>
      </w:r>
      <w:r w:rsidRPr="00D426C2">
        <w:rPr>
          <w:rFonts w:cs="Calibri"/>
          <w:bCs/>
          <w:lang w:val="el-GR"/>
        </w:rPr>
        <w:t xml:space="preserve"> της μελέτης, ο Ανάδοχος, θα βασιστεί και στην αναγκαία συχνότητα επιτόπιων επισκέψεων για κάθε είδος χλωρίδας και τους πληθυσμούς του, την οποία και θα τεκμηριώσει με βάση κριτήρια που αναφέρθηκαν παραπάνω.</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Κατάρτιση προσχεδίου ανάλυσης των δεδομένων πεδίου</w:t>
      </w:r>
      <w:r w:rsidRPr="00D426C2">
        <w:rPr>
          <w:rFonts w:cs="Calibri"/>
          <w:bCs/>
          <w:lang w:val="el-GR"/>
        </w:rPr>
        <w:t xml:space="preserve"> </w:t>
      </w:r>
      <w:r w:rsidRPr="00D426C2">
        <w:rPr>
          <w:rFonts w:cs="Calibri"/>
          <w:bCs/>
          <w:u w:val="single"/>
          <w:lang w:val="el-GR"/>
        </w:rPr>
        <w:t>όπως προγραμματίστηκαν να συλλεχθούν με βάση το σχέδιο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παρουσιάσουν τον τρόπο που θα εκτιμήσει για τα είδη: το (α) το εύρος εξάπλωσής των ειδών (range), (β) το μέγεθος του πληθυσμού (population size), (γ) το είδος και την έκταση των ενδιαιτημάτων του (habitat area), (δ) τις επιδράσεις - πιέσεις - απειλές (προοπτικές διατήρησης). Τέλος θα πρέπει να παρουσιάσει τον τρόπο που θα είναι σε θέση να εκτιμήσει την τάση των ως άνω, με βάση δεδομένα παρελθόντων ετών ή/ και μελλοντικά δεδομένα που θα προκύψουν από τη συνέχιση του προγράμματος παρακολούθησης. Ο Ανάδοχος θα προσδιορίσει και θα τεκμηριώσει ποια από τα στοιχεία που θα καταθέσει θα πρέπει πιθανόν να θεωρούνται απόρρητα και θα προτείνει τρόπους χειρισμού των απόρρητων αυτών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Επιπρόσθετα, ο ανάδοχος θα πρέπει να καταθέσει στο Φορέα Διαχείρισης αποδεικτικά στοιχεία της παρουσίας κάθε σημαντικού φυτικού είδους (Σ</w:t>
      </w:r>
      <w:r w:rsidR="00054BB7">
        <w:rPr>
          <w:rFonts w:cs="Calibri"/>
          <w:bCs/>
          <w:lang w:val="el-GR"/>
        </w:rPr>
        <w:t>.</w:t>
      </w:r>
      <w:r w:rsidRPr="00D426C2">
        <w:rPr>
          <w:rFonts w:cs="Calibri"/>
          <w:bCs/>
          <w:lang w:val="el-GR"/>
        </w:rPr>
        <w:t>Φ</w:t>
      </w:r>
      <w:r w:rsidR="00054BB7">
        <w:rPr>
          <w:rFonts w:cs="Calibri"/>
          <w:bCs/>
          <w:lang w:val="el-GR"/>
        </w:rPr>
        <w:t>.</w:t>
      </w:r>
      <w:r w:rsidRPr="00D426C2">
        <w:rPr>
          <w:rFonts w:cs="Calibri"/>
          <w:bCs/>
          <w:lang w:val="el-GR"/>
        </w:rPr>
        <w:t>Ε</w:t>
      </w:r>
      <w:r w:rsidR="00054BB7">
        <w:rPr>
          <w:rFonts w:cs="Calibri"/>
          <w:bCs/>
          <w:lang w:val="el-GR"/>
        </w:rPr>
        <w:t>.</w:t>
      </w:r>
      <w:r w:rsidRPr="00D426C2">
        <w:rPr>
          <w:rFonts w:cs="Calibri"/>
          <w:bCs/>
          <w:lang w:val="el-GR"/>
        </w:rPr>
        <w:t xml:space="preserve">). Πιο συγκεκριμένα απαιτούνται: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(1) Δύο αποξηραμένα δείγματα ερμπαρίου τα οποία έχουν προσδιοριστεί ταξινομικά, με πλήρεις καρτέλες (αριθμός δείγματος, πλήρες επιστημονικό όνομα, οικογένεια, ακριβής θέση, γεωγραφικές συντεταγμένες, ενδιαίτημα, χρώμα άνθους, εκτίμηση πληθυσμού στη θέση), και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(2) Πλούσιο, ψηφιακό φωτογραφικό υλικό υψηλής ανάλυσης (≥5 megapixels) από τη θέση συλλογής κάθε Σ</w:t>
      </w:r>
      <w:r w:rsidR="00054BB7">
        <w:rPr>
          <w:rFonts w:cs="Calibri"/>
          <w:bCs/>
          <w:lang w:val="el-GR"/>
        </w:rPr>
        <w:t>.</w:t>
      </w:r>
      <w:r w:rsidRPr="00D426C2">
        <w:rPr>
          <w:rFonts w:cs="Calibri"/>
          <w:bCs/>
          <w:lang w:val="el-GR"/>
        </w:rPr>
        <w:t>Φ</w:t>
      </w:r>
      <w:r w:rsidR="00054BB7">
        <w:rPr>
          <w:rFonts w:cs="Calibri"/>
          <w:bCs/>
          <w:lang w:val="el-GR"/>
        </w:rPr>
        <w:t>.</w:t>
      </w:r>
      <w:r w:rsidRPr="00D426C2">
        <w:rPr>
          <w:rFonts w:cs="Calibri"/>
          <w:bCs/>
          <w:lang w:val="el-GR"/>
        </w:rPr>
        <w:t>Ε</w:t>
      </w:r>
      <w:r w:rsidR="00054BB7">
        <w:rPr>
          <w:rFonts w:cs="Calibri"/>
          <w:bCs/>
          <w:lang w:val="el-GR"/>
        </w:rPr>
        <w:t>.</w:t>
      </w:r>
      <w:r w:rsidRPr="00D426C2">
        <w:rPr>
          <w:rFonts w:cs="Calibri"/>
          <w:bCs/>
          <w:lang w:val="el-GR"/>
        </w:rPr>
        <w:t xml:space="preserve"> (βιότοπος όπου συνυπάρχει με άλλα είδη, ενδιαίτημα του είδους, πληθυσμός είδους, ώριμο φυτικό άτομο, άνθη, ταξιανθίες, καρποί, φύλλα βάσης κ.ά.).</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Κατάρτιση προγράμματος εκπαίδευσης του προσωπικού του </w:t>
      </w:r>
      <w:r w:rsidR="00D61F8C">
        <w:rPr>
          <w:rFonts w:cs="Calibri"/>
          <w:bCs/>
          <w:u w:val="single"/>
          <w:lang w:val="el-GR"/>
        </w:rPr>
        <w:t>Φ.Δ.</w:t>
      </w:r>
    </w:p>
    <w:p w:rsidR="00822551" w:rsidRPr="008831CE"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το πρόγραμμα εκπαίδευσης του προσωπικού του </w:t>
      </w:r>
      <w:r w:rsidR="00D61F8C">
        <w:rPr>
          <w:rFonts w:cs="Calibri"/>
          <w:bCs/>
          <w:lang w:val="el-GR"/>
        </w:rPr>
        <w:t>Φ.Δ.</w:t>
      </w:r>
      <w:r w:rsidRPr="00D426C2">
        <w:rPr>
          <w:rFonts w:cs="Calibri"/>
          <w:bCs/>
          <w:lang w:val="el-GR"/>
        </w:rPr>
        <w:t xml:space="preserve"> στο πλαίσιο υλοποίησης όλων των φάσεων όπως αυτές περιγράφονται στο παρόν κείμενο των προδιαγραφών. Το πρόγραμμα εκπαίδευσης θα γίνει με τέτοιο τρόπο, ώστε στο τέλος του συνολικού προγράμματος παρακολούθησης το προσωπικό του </w:t>
      </w:r>
      <w:r w:rsidR="00D61F8C">
        <w:rPr>
          <w:rFonts w:cs="Calibri"/>
          <w:bCs/>
          <w:lang w:val="el-GR"/>
        </w:rPr>
        <w:t>Φ.Δ.</w:t>
      </w:r>
      <w:r w:rsidRPr="00D426C2">
        <w:rPr>
          <w:rFonts w:cs="Calibri"/>
          <w:bCs/>
          <w:lang w:val="el-GR"/>
        </w:rPr>
        <w:t xml:space="preserve"> θα είναι σε θέση να εκτελεί με δικά του μέσα την μελλοντική παρακολούθηση τα πρωτόκολλα των οποίων θα παραδώσει ο ανάδοχος.</w:t>
      </w:r>
    </w:p>
    <w:p w:rsidR="000474CB" w:rsidRPr="00D426C2" w:rsidRDefault="000474CB" w:rsidP="000474CB">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0474CB" w:rsidRPr="00D426C2" w:rsidRDefault="000474CB" w:rsidP="000474CB">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0474CB" w:rsidRPr="00D426C2" w:rsidRDefault="000474CB"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Α</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81"/>
        </w:numPr>
        <w:spacing w:before="200" w:line="240" w:lineRule="auto"/>
        <w:ind w:right="-514"/>
        <w:jc w:val="both"/>
        <w:rPr>
          <w:rFonts w:cs="Calibri"/>
          <w:bCs/>
          <w:lang w:val="el-GR"/>
        </w:rPr>
      </w:pPr>
      <w:r w:rsidRPr="00D426C2">
        <w:rPr>
          <w:rFonts w:cs="Calibri"/>
          <w:bCs/>
          <w:lang w:val="el-GR"/>
        </w:rPr>
        <w:t>Οριστικοποιημένος κατάλογος των ειδών χλωρίδας</w:t>
      </w:r>
      <w:r w:rsidRPr="00D426C2">
        <w:rPr>
          <w:rFonts w:cs="Calibri"/>
          <w:lang w:val="el-GR"/>
        </w:rPr>
        <w:t xml:space="preserve"> </w:t>
      </w:r>
      <w:r w:rsidRPr="00D426C2">
        <w:rPr>
          <w:rFonts w:cs="Calibri"/>
          <w:bCs/>
          <w:lang w:val="el-GR"/>
        </w:rPr>
        <w:t xml:space="preserve">για τα οποία θα πραγματοποιηθούν εργασίες πεδίου με σχετική εισηγητική έκθεση. </w:t>
      </w:r>
    </w:p>
    <w:p w:rsidR="00822551" w:rsidRPr="00D426C2" w:rsidRDefault="00822551" w:rsidP="00B24578">
      <w:pPr>
        <w:numPr>
          <w:ilvl w:val="0"/>
          <w:numId w:val="81"/>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χρησιμοποιηθούν. Η βάση δεδομένων θα δίνει πληροφορίες για τις καταχωρημένες θέσεις εμφάνισης κάθε είδους και θα συνδέεται με γεωγραφική απεικόνιση. </w:t>
      </w:r>
    </w:p>
    <w:p w:rsidR="00822551" w:rsidRPr="00D426C2" w:rsidRDefault="00822551" w:rsidP="00B24578">
      <w:pPr>
        <w:numPr>
          <w:ilvl w:val="0"/>
          <w:numId w:val="81"/>
        </w:numPr>
        <w:spacing w:before="200" w:line="240" w:lineRule="auto"/>
        <w:ind w:right="-514"/>
        <w:jc w:val="both"/>
        <w:rPr>
          <w:rFonts w:cs="Calibri"/>
          <w:bCs/>
          <w:lang w:val="el-GR"/>
        </w:rPr>
      </w:pPr>
      <w:r w:rsidRPr="00D426C2">
        <w:rPr>
          <w:rFonts w:cs="Calibri"/>
          <w:bCs/>
          <w:lang w:val="el-GR"/>
        </w:rPr>
        <w:t>Πρόταση καθορισμού πλέγματος (grid) αναφοράς για την χωρική αποτύπωση κάθε είδος χλωρίδας, σε κάθε είδος οικοτόπου εντός του Δικτύου Natura 2000, αλλά και εκτός του δικτύου Natura 2000, βασισμένη σε σχετική τεκμηριωμένη έκθεση-εισήγηση.</w:t>
      </w:r>
    </w:p>
    <w:p w:rsidR="00822551" w:rsidRPr="00D426C2" w:rsidRDefault="00822551" w:rsidP="00B24578">
      <w:pPr>
        <w:numPr>
          <w:ilvl w:val="0"/>
          <w:numId w:val="81"/>
        </w:numPr>
        <w:spacing w:before="200" w:line="240" w:lineRule="auto"/>
        <w:ind w:right="-514"/>
        <w:jc w:val="both"/>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σημερινής (present day or actual) και της «ιστορικής» ή δυνητικής εξάπλωσης (historical or potential) κάθε είδους χλωρίδας των Παραρτημάτων ΙΙ, IV, V και όλων των πληθυσμών και υπο-πληθυσμών τους βασισμένη σε σχετική τεκμηριωμένη έκθεση-εισήγηση. Η έκθεση αυτή θα αφορά σε κάθε είδος που αποτελεί αντικείμενο παρακολούθησης και αξιολόγησης της κατάστασης διατήρησής του στο </w:t>
      </w:r>
      <w:r w:rsidRPr="00D426C2">
        <w:rPr>
          <w:rFonts w:cs="Calibri"/>
          <w:bCs/>
          <w:lang w:val="el-GR"/>
        </w:rPr>
        <w:lastRenderedPageBreak/>
        <w:t>παρόν πρόγραμμα παρακολούθησης και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w:t>
      </w:r>
      <w:r w:rsidR="00957C84">
        <w:rPr>
          <w:rFonts w:cs="Calibri"/>
          <w:bCs/>
          <w:lang w:val="el-GR"/>
        </w:rPr>
        <w:t>Ε.Ο.Κ.</w:t>
      </w:r>
      <w:r w:rsidRPr="00D426C2">
        <w:rPr>
          <w:rFonts w:cs="Calibri"/>
          <w:bCs/>
          <w:lang w:val="el-GR"/>
        </w:rPr>
        <w:t xml:space="preserve"> Στην έκθεση αυτή, ο Ανάδοχος θα πρέπει να αναφερθεί με λεπτομέρεια και επιστημονική τεκμηρίωση και στη μεθοδολογία εκτίμησης του μεγέθους του πληθυσμού και στη χωρική του αποτύπωση, αλλά και στην πληθυσμιακή δομή κάθε είδους χλωρίδας των Παραρτημάτων II, IV και V, ιδιαίτερα για τα είδη εκείνα που στην Ελλάδα απαντάται το 100% των πληθυσμών τους.</w:t>
      </w:r>
    </w:p>
    <w:p w:rsidR="00822551" w:rsidRPr="00D426C2" w:rsidRDefault="00822551" w:rsidP="00B24578">
      <w:pPr>
        <w:numPr>
          <w:ilvl w:val="0"/>
          <w:numId w:val="81"/>
        </w:numPr>
        <w:spacing w:before="200" w:line="240" w:lineRule="auto"/>
        <w:ind w:right="-514"/>
        <w:jc w:val="both"/>
        <w:rPr>
          <w:rFonts w:cs="Calibri"/>
          <w:bCs/>
          <w:lang w:val="el-GR"/>
        </w:rPr>
      </w:pPr>
      <w:r w:rsidRPr="00D426C2">
        <w:rPr>
          <w:rFonts w:cs="Calibri"/>
          <w:bCs/>
          <w:lang w:val="el-GR"/>
        </w:rPr>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Τον τύπο των πρωτογενών δεδομένων που θα συλλεχθούν από τις επιτόπιες δειγματοληψίες (παρουσία/ απουσία, σχετική αφθονία, πυκνότητα, </w:t>
      </w:r>
      <w:r w:rsidR="00104879">
        <w:rPr>
          <w:rFonts w:cs="Calibri"/>
          <w:bCs/>
          <w:lang w:val="el-GR"/>
        </w:rPr>
        <w:t>κ.λπ.</w:t>
      </w:r>
      <w:r w:rsidRPr="00D426C2">
        <w:rPr>
          <w:rFonts w:cs="Calibri"/>
          <w:bCs/>
          <w:lang w:val="el-GR"/>
        </w:rPr>
        <w:t xml:space="preserve">). </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αριθμό και τη χωροθέτηση των θέσεων δειγματοληψίας σε κατάλληλο υπόβαθρο</w:t>
      </w:r>
      <w:r w:rsidR="00054BB7">
        <w:rPr>
          <w:rFonts w:cs="Calibri"/>
          <w:bCs/>
          <w:lang w:val="el-GR"/>
        </w:rPr>
        <w:t>.</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 μεθοδολογία διερεύνησης των μη γνωστών εμφανίσεων καθενός από τα υπό παρακολούθηση είδη</w:t>
      </w:r>
      <w:r w:rsidR="00054BB7">
        <w:rPr>
          <w:rFonts w:cs="Calibri"/>
          <w:bCs/>
          <w:lang w:val="el-GR"/>
        </w:rPr>
        <w:t>.</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εποχή και μέθοδο της δειγματοληψίας</w:t>
      </w:r>
      <w:r w:rsidR="00054BB7">
        <w:rPr>
          <w:rFonts w:cs="Calibri"/>
          <w:bCs/>
          <w:lang w:val="el-GR"/>
        </w:rPr>
        <w:t>.</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επαναληψιμότητα της δειγματοληψίας</w:t>
      </w:r>
      <w:r w:rsidR="00054BB7">
        <w:rPr>
          <w:rFonts w:cs="Calibri"/>
          <w:bCs/>
          <w:lang w:val="el-GR"/>
        </w:rPr>
        <w:t>.</w:t>
      </w:r>
    </w:p>
    <w:p w:rsidR="00822551" w:rsidRPr="00D426C2" w:rsidRDefault="00822551" w:rsidP="00B24578">
      <w:pPr>
        <w:numPr>
          <w:ilvl w:val="0"/>
          <w:numId w:val="128"/>
        </w:numPr>
        <w:spacing w:before="200" w:line="240" w:lineRule="auto"/>
        <w:ind w:right="-514"/>
        <w:jc w:val="both"/>
        <w:rPr>
          <w:rFonts w:cs="Calibri"/>
          <w:bCs/>
          <w:lang w:val="el-GR"/>
        </w:rPr>
      </w:pPr>
      <w:r w:rsidRPr="00D426C2">
        <w:rPr>
          <w:rFonts w:cs="Calibri"/>
          <w:bCs/>
          <w:lang w:val="el-GR"/>
        </w:rPr>
        <w:t xml:space="preserve">Τα πρωτόκολλα δειγματοληψίας, εργασιών πεδίου και αξιολόγησης της κατάστασης διατήρησης των ειδών </w:t>
      </w:r>
      <w:r w:rsidRPr="00D426C2">
        <w:rPr>
          <w:rFonts w:cs="Calibri"/>
          <w:lang w:val="el-GR"/>
        </w:rPr>
        <w:t xml:space="preserve">χλωρίδας (Παράρτημα </w:t>
      </w:r>
      <w:r w:rsidRPr="00D426C2">
        <w:rPr>
          <w:rFonts w:cs="Calibri"/>
        </w:rPr>
        <w:t>II</w:t>
      </w:r>
      <w:r w:rsidRPr="00D426C2">
        <w:rPr>
          <w:rFonts w:cs="Calibri"/>
          <w:lang w:val="el-GR"/>
        </w:rPr>
        <w:t xml:space="preserve">, </w:t>
      </w:r>
      <w:r w:rsidRPr="00D426C2">
        <w:rPr>
          <w:rFonts w:cs="Calibri"/>
        </w:rPr>
        <w:t>IV</w:t>
      </w:r>
      <w:r w:rsidRPr="00D426C2">
        <w:rPr>
          <w:rFonts w:cs="Calibri"/>
          <w:lang w:val="el-GR"/>
        </w:rPr>
        <w:t xml:space="preserve">, </w:t>
      </w:r>
      <w:r w:rsidRPr="00D426C2">
        <w:rPr>
          <w:rFonts w:cs="Calibri"/>
        </w:rPr>
        <w:t>V</w:t>
      </w:r>
      <w:r w:rsidRPr="00D426C2">
        <w:rPr>
          <w:rFonts w:cs="Calibri"/>
          <w:lang w:val="el-GR"/>
        </w:rPr>
        <w:t xml:space="preserve">) </w:t>
      </w:r>
      <w:r w:rsidRPr="00D426C2">
        <w:rPr>
          <w:rFonts w:cs="Calibri"/>
          <w:bCs/>
          <w:lang w:val="el-GR"/>
        </w:rPr>
        <w:t>που θα εφαρμοστούν κατά τις επισκέψεις στο πεδίο.</w:t>
      </w:r>
    </w:p>
    <w:p w:rsidR="00822551" w:rsidRPr="00D426C2" w:rsidRDefault="00822551" w:rsidP="00B24578">
      <w:pPr>
        <w:numPr>
          <w:ilvl w:val="0"/>
          <w:numId w:val="128"/>
        </w:numPr>
        <w:spacing w:before="200" w:line="240" w:lineRule="auto"/>
        <w:ind w:right="-514"/>
        <w:jc w:val="both"/>
        <w:rPr>
          <w:rFonts w:cs="Calibri"/>
          <w:bCs/>
          <w:lang w:val="el-GR"/>
        </w:rPr>
      </w:pPr>
      <w:r w:rsidRPr="00D426C2">
        <w:rPr>
          <w:rFonts w:cs="Calibri"/>
          <w:bCs/>
          <w:lang w:val="el-GR"/>
        </w:rPr>
        <w:t xml:space="preserve">Προσχέδιο ανάλυσης των δεδομένων πεδίου όπως προγραμματίστηκαν να συλλεχθούν με βάση το σχέδιο δειγματοληψίας, προκειμένου να γίνει αξιολόγηση της κατάστασης διατήρησης των ειδών. </w:t>
      </w:r>
    </w:p>
    <w:p w:rsidR="00822551" w:rsidRPr="00D426C2" w:rsidRDefault="00822551" w:rsidP="00B24578">
      <w:pPr>
        <w:numPr>
          <w:ilvl w:val="0"/>
          <w:numId w:val="128"/>
        </w:numPr>
        <w:spacing w:before="200" w:line="240" w:lineRule="auto"/>
        <w:ind w:right="-514"/>
        <w:jc w:val="both"/>
        <w:rPr>
          <w:rFonts w:cs="Calibri"/>
          <w:bCs/>
          <w:lang w:val="el-GR"/>
        </w:rPr>
      </w:pPr>
      <w:r w:rsidRPr="00D426C2">
        <w:rPr>
          <w:rFonts w:cs="Calibri"/>
          <w:bCs/>
          <w:lang w:val="el-GR"/>
        </w:rPr>
        <w:t xml:space="preserve">Κατάρτιση προγράμματος εκπαίδευσης του προσωπικού του </w:t>
      </w:r>
      <w:r w:rsidR="00D61F8C">
        <w:rPr>
          <w:rFonts w:cs="Calibri"/>
          <w:bCs/>
          <w:lang w:val="el-GR"/>
        </w:rPr>
        <w:t>Φ.Δ.</w:t>
      </w:r>
    </w:p>
    <w:p w:rsidR="000474CB" w:rsidRPr="00D426C2" w:rsidRDefault="000474CB" w:rsidP="000474CB">
      <w:pPr>
        <w:numPr>
          <w:ilvl w:val="0"/>
          <w:numId w:val="128"/>
        </w:numPr>
        <w:spacing w:before="200" w:line="240" w:lineRule="auto"/>
        <w:ind w:right="-514"/>
        <w:jc w:val="both"/>
        <w:rPr>
          <w:rFonts w:cs="Calibri"/>
          <w:bCs/>
          <w:lang w:val="el-GR"/>
        </w:rPr>
      </w:pPr>
      <w:r w:rsidRPr="00D426C2">
        <w:rPr>
          <w:rFonts w:cs="Calibri"/>
          <w:bCs/>
          <w:lang w:val="el-GR"/>
        </w:rPr>
        <w:t>Μηνιαίο πρόγραμμα επισκέψεων στην περιοχή μελέτης για εργασία πεδίου</w:t>
      </w:r>
      <w:r w:rsidR="00054BB7">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ΦΑΣΗ Β: ΑΞΙΟΛΟΓΗΣΗ ΤΗΣ ΚΑΤΑΣΤΑΣΗΣ ΔΙΑΤΗΡΗΣΗΣ ΚΑΙ ΚΑΘΟΡΙΣΜΟΣ ΙΚΑΝΟΠΟΙΗΤΙΚΩΝ ΤΙΜΩΝ ΑΝΑΦΟΡΑΣ ΚΑΙ ΣΤΟΧΩΝ ΔΙΑΤΗΡΗΣΗΣ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για κάθε είδος, ανάλογα με τη διαθεσιμότητα και την ακρίβεια των βιβλιογραφικών δεδομένων (σημειακά, γραμμικά ή επιφανειακά δεδομένα κατανομής). Θα συμπληρωθούν τα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w:t>
      </w:r>
      <w:r w:rsidRPr="00D426C2">
        <w:rPr>
          <w:rFonts w:cs="Calibri"/>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Pr="00D426C2">
        <w:rPr>
          <w:rFonts w:cs="Calibri"/>
          <w:bCs/>
          <w:lang w:val="el-GR"/>
        </w:rPr>
        <w:t xml:space="preserve"> Α. Τα δεδομένα θα χρησιμοποιηθούν για τη συμπλήρωση των πρωτοκόλλων παρακολούθησης και των εντύπων αναφοράς της έκθεσης της Οδηγίας 92/43/</w:t>
      </w:r>
      <w:r w:rsidR="00F539C8">
        <w:rPr>
          <w:rFonts w:cs="Calibri"/>
          <w:bCs/>
          <w:lang w:val="el-GR"/>
        </w:rPr>
        <w:t>Ε.Ο.Κ.</w:t>
      </w:r>
      <w:r w:rsidRPr="00D426C2">
        <w:rPr>
          <w:rFonts w:cs="Calibri"/>
          <w:bCs/>
          <w:lang w:val="el-GR"/>
        </w:rPr>
        <w:t xml:space="preserve"> για κάθε είδος,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Εκπαίδευση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εκπαιδεύσει το προσωπικό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χλωρίδας </w:t>
      </w:r>
      <w:r w:rsidRPr="00D426C2">
        <w:rPr>
          <w:rFonts w:cs="Calibri"/>
          <w:bCs/>
          <w:lang w:val="el-GR"/>
        </w:rPr>
        <w:t xml:space="preserve">στην περιοχή ευθύνης του Φορέα, σύμφωνα με το πρόγραμμα εκπαίδευσης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κάθε φυτικού taxon των Παραρτημάτων II, IV και V της Οδηγίας 92/43/</w:t>
      </w:r>
      <w:r w:rsidR="00957C84">
        <w:rPr>
          <w:rFonts w:cs="Calibri"/>
          <w:lang w:val="el-GR"/>
        </w:rPr>
        <w:t>Ε.Ο.Κ.</w:t>
      </w:r>
      <w:r w:rsidRPr="00D426C2">
        <w:rPr>
          <w:rFonts w:cs="Calibri"/>
          <w:lang w:val="el-GR"/>
        </w:rPr>
        <w:t xml:space="preserve"> Η βάση δεδομένων για το κάθε φυτικό taxon θα συνδέεται με τα κελιά αναφοράς του πλέγματος κάθε είδους χλωρίδας Παραρτημάτων II, IV και V (χωρική αποτύπωση), όπου θα σημειώνονται και οι θέσεις δειγματοληψίας στις οποίες έγινε συμπλήρωση των πρωτοκόλλων αξιολόγησης.</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χλωρίδας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 xml:space="preserve">χλωρίδας </w:t>
      </w:r>
      <w:r w:rsidRPr="00D426C2">
        <w:rPr>
          <w:rFonts w:cs="Calibri"/>
          <w:bCs/>
          <w:lang w:val="el-GR"/>
        </w:rPr>
        <w:t>με βάση τις παραμέτρους (α) εύρος εξάπλωσης (range), (β) μέγεθος του πληθυσμού (population size), (γ) έκταση των ενδιαιτημάτων του (habitat area), (δ) επιδράσεις - πιέσεις - απειλές (προοπτικές διατήρησης).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γ) συνολικά στην περιοχή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 με μαθηματική προσέγγιση που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είδους χλωρίδας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Ο Ανάδοχος θα αποτυπώσει σε χάρτη την εξάπλωση κάθε είδους χλωρίδας των Παραρτημάτων II, IV και V, και των πληθυσμών και υπο-πληθυσμών τους, εντός του πλέγματος αναφοράς που θα έχει οριστεί, με χρωματική διαβάθμιση που θα σχετίζεται με το μέγεθος του πληθυσμού εκτός και τεκμηριωμένα δεν είναι εφικτό, οπότε η αποτύπωση θα αφορά μόνον την παρουσία ή απουσία. Ο Ανάδοχος θα πρέπει να υποβάλει ταυτόχρονα και τα πρωτογενή δεδομένα προκειμένου να μην υπάρξει απώλεια πληροφορίας. Επίσης, θα αποτυπώσει σε χάρτη το εύρος εξάπλωσης (range) κάθε είδους.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αποτυπώσει και θα αξιολογήσει τις διαφορές σε σχέση με προηγούμενες απογραφές και αξιολογήσεις ειδών χλωρίδας (αναγνώριση και περιγραφή τύπων οικοτόπων – έκθεση εφαρμογής της Οδηγίας 92/43/</w:t>
      </w:r>
      <w:r w:rsidR="00F539C8">
        <w:rPr>
          <w:rFonts w:cs="Calibri"/>
          <w:bCs/>
          <w:lang w:val="el-GR"/>
        </w:rPr>
        <w:t>Ε.Ο.Κ.</w:t>
      </w:r>
      <w:r w:rsidRPr="00D426C2">
        <w:rPr>
          <w:rFonts w:cs="Calibri"/>
          <w:bCs/>
          <w:lang w:val="el-GR"/>
        </w:rPr>
        <w:t xml:space="preserve"> την περίοδο 2000 - 2006).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Ικανοποιητικών Τιμών Αναφοράς (</w:t>
      </w:r>
      <w:r w:rsidRPr="00D426C2">
        <w:rPr>
          <w:rFonts w:cs="Calibri"/>
          <w:bCs/>
          <w:u w:val="single"/>
        </w:rPr>
        <w:t>Favourable</w:t>
      </w:r>
      <w:r w:rsidRPr="00D426C2">
        <w:rPr>
          <w:rFonts w:cs="Calibri"/>
          <w:bCs/>
          <w:u w:val="single"/>
          <w:lang w:val="el-GR"/>
        </w:rPr>
        <w:t xml:space="preserve"> </w:t>
      </w:r>
      <w:r w:rsidRPr="00D426C2">
        <w:rPr>
          <w:rFonts w:cs="Calibri"/>
          <w:bCs/>
          <w:u w:val="single"/>
        </w:rPr>
        <w:t>Reference</w:t>
      </w:r>
      <w:r w:rsidRPr="00D426C2">
        <w:rPr>
          <w:rFonts w:cs="Calibri"/>
          <w:bCs/>
          <w:u w:val="single"/>
          <w:lang w:val="el-GR"/>
        </w:rPr>
        <w:t xml:space="preserve"> </w:t>
      </w:r>
      <w:r w:rsidRPr="00D426C2">
        <w:rPr>
          <w:rFonts w:cs="Calibri"/>
          <w:bCs/>
          <w:u w:val="single"/>
        </w:rPr>
        <w:t>Values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Ικανοποιητικές Τιμές Αναφοράς (εύρους εξάπλωσης - </w:t>
      </w:r>
      <w:r w:rsidRPr="00D426C2">
        <w:rPr>
          <w:rFonts w:cs="Calibri"/>
          <w:bCs/>
        </w:rPr>
        <w:t>range</w:t>
      </w:r>
      <w:r w:rsidRPr="00D426C2">
        <w:rPr>
          <w:rFonts w:cs="Calibri"/>
          <w:bCs/>
          <w:lang w:val="el-GR"/>
        </w:rPr>
        <w:t xml:space="preserve"> και έκτασης - </w:t>
      </w:r>
      <w:r w:rsidRPr="00D426C2">
        <w:rPr>
          <w:rFonts w:cs="Calibri"/>
          <w:bCs/>
        </w:rPr>
        <w:t>area</w:t>
      </w:r>
      <w:r w:rsidRPr="00D426C2">
        <w:rPr>
          <w:rFonts w:cs="Calibri"/>
          <w:bCs/>
          <w:lang w:val="el-GR"/>
        </w:rPr>
        <w:t xml:space="preserve">) για κάθε είδος </w:t>
      </w:r>
      <w:r w:rsidRPr="00D426C2">
        <w:rPr>
          <w:rFonts w:cs="Calibri"/>
          <w:lang w:val="el-GR"/>
        </w:rPr>
        <w:t>φυτικό taxon των Παραρτημάτων II, IV και V. Οι τιμές θα αναφέρονται σε κάθε Τόπο Κοινοτικής Σημασίας ή ομάδα Τόπων Κοινοτικής Σημασίας</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Στόχων Διατήρησης (</w:t>
      </w:r>
      <w:r w:rsidRPr="00D426C2">
        <w:rPr>
          <w:rFonts w:cs="Calibri"/>
          <w:bCs/>
          <w:u w:val="single"/>
        </w:rPr>
        <w:t>Conservation</w:t>
      </w:r>
      <w:r w:rsidRPr="00D426C2">
        <w:rPr>
          <w:rFonts w:cs="Calibri"/>
          <w:bCs/>
          <w:u w:val="single"/>
          <w:lang w:val="el-GR"/>
        </w:rPr>
        <w:t xml:space="preserve"> </w:t>
      </w:r>
      <w:r w:rsidRPr="00D426C2">
        <w:rPr>
          <w:rFonts w:cs="Calibri"/>
          <w:bCs/>
          <w:u w:val="single"/>
        </w:rPr>
        <w:t>objectives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προτείνει Στόχους Διατήρησης (conservation objectives) για κάθε είδος χλωρίδας των Παραρτημάτων II. Οι στόχοι θα αφορούν κάθε Τόπο Κοινοτικής Σημασίας ή ομάδα Τόπων Κοινοτικής Σημασίας που απαντάται το είδος και που η παρουσία του αξιολογείται ως σημαντική.</w:t>
      </w:r>
    </w:p>
    <w:p w:rsidR="00822551" w:rsidRPr="00D426C2" w:rsidRDefault="00822551" w:rsidP="00822551">
      <w:pPr>
        <w:spacing w:before="200" w:line="240" w:lineRule="auto"/>
        <w:ind w:left="180" w:right="-514"/>
        <w:jc w:val="both"/>
        <w:rPr>
          <w:rFonts w:cs="Calibri"/>
          <w:bCs/>
          <w:u w:val="single"/>
          <w:lang w:val="el-GR"/>
        </w:rPr>
      </w:pPr>
      <w:r w:rsidRPr="00D426C2">
        <w:rPr>
          <w:rFonts w:cs="Calibri"/>
          <w:bCs/>
          <w:lang w:val="el-GR"/>
        </w:rPr>
        <w:t xml:space="preserve">Για την κατάρτιση της πρότασης Ικανοποιητικών Τιμών Αναφοράς και στόχων Διατήρησης, ο Ανάδοχος θα βρίσκεται σε συνεχή συνεργασία με το Φ.Δ. και με τον ανάδοχο του έργου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του Τμήματος Διαχείρισης Φυσικού Περιβάλλοντος του </w:t>
      </w:r>
      <w:r w:rsidR="00957C84">
        <w:rPr>
          <w:rFonts w:cs="Calibri"/>
          <w:bCs/>
          <w:lang w:val="el-GR"/>
        </w:rPr>
        <w:t>Υ.Π.Ε.Κ.Α.</w:t>
      </w:r>
      <w:r w:rsidRPr="00D426C2">
        <w:rPr>
          <w:rFonts w:cs="Calibri"/>
          <w:bCs/>
          <w:u w:val="single"/>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Β</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χλωρίδας 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w:t>
      </w:r>
      <w:r w:rsidRPr="00D426C2">
        <w:rPr>
          <w:rFonts w:cs="Calibri"/>
          <w:bCs/>
          <w:lang w:val="el-GR"/>
        </w:rPr>
        <w:lastRenderedPageBreak/>
        <w:t xml:space="preserve">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0474CB" w:rsidRPr="00D426C2" w:rsidRDefault="000474CB" w:rsidP="000474CB">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0474CB" w:rsidRPr="00D426C2" w:rsidRDefault="000474CB" w:rsidP="000474CB">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0474CB" w:rsidRPr="00D426C2" w:rsidRDefault="000474CB"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Β</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και θα συνδέεται με γεωγραφική απεικόνιση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Τα συμπληρωμένα πρωτόκολλα παρακολούθησης και αξιολόγησης της κατάστασης διατήρησης για κάθε είδος χλωρίδας των Παραρτημάτων II, IV και V της Οδηγίας 92/43/</w:t>
      </w:r>
      <w:r w:rsidR="00F539C8">
        <w:rPr>
          <w:rFonts w:cs="Calibri"/>
          <w:bCs/>
          <w:lang w:val="el-GR"/>
        </w:rPr>
        <w:t>Ε.Ο.Κ.</w:t>
      </w:r>
      <w:r w:rsidRPr="00D426C2">
        <w:rPr>
          <w:rFonts w:cs="Calibri"/>
          <w:bCs/>
          <w:lang w:val="el-GR"/>
        </w:rPr>
        <w:t xml:space="preserve"> και για κάθε σημείο επιτόπιου ελέγχου αποτυπωμένα στη βάση δεδομένων.</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χλωρίδας των Παραρτημάτων II, IV και V,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Αξιολόγηση της κατάστασης διατήρησης κάθε είδους χλωρίδας των Παραρτημάτων II, IV και V της Οδηγίας 92/43/</w:t>
      </w:r>
      <w:r w:rsidR="00F539C8">
        <w:rPr>
          <w:rFonts w:cs="Calibri"/>
          <w:bCs/>
          <w:lang w:val="el-GR"/>
        </w:rPr>
        <w:t>Ε.Ο.Κ.</w:t>
      </w:r>
      <w:r w:rsidRPr="00D426C2">
        <w:rPr>
          <w:rFonts w:cs="Calibri"/>
          <w:bCs/>
          <w:lang w:val="el-GR"/>
        </w:rPr>
        <w:t xml:space="preserve">: α) στα κελιά του πλέγματος (grid cell)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σε κάθε περιοχή Natura 2000 που θα παρακολουθηθεί γ) στην περιοχή εξάπλωσης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Χάρτες υφιστάμενης κατανομής (με βάση τη σημερινή έκταση) κάθε μελετώμενου φυτικού είδους των Παραρτημάτων II, IV και V, και των πληθυσμών και υπο-πληθυσμών τους εντός του πλέγματος αναφοράς που θα έχει οριστεί. Επίσης, εφόσον είναι εφικτό, χάρτες με χρωματική διαβάθμιση που θα σχετίζεται με το μέγεθος του πληθυσμού κάθε είδους και χάρτες εύρους εξάπλωσης κάθε είδους χλωρίδας.</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F539C8">
        <w:rPr>
          <w:rFonts w:cs="Calibri"/>
          <w:bCs/>
          <w:lang w:val="el-GR"/>
        </w:rPr>
        <w:t>Ε.Ο.Κ.</w:t>
      </w:r>
      <w:r w:rsidRPr="00D426C2">
        <w:rPr>
          <w:rFonts w:cs="Calibri"/>
          <w:bCs/>
          <w:lang w:val="el-GR"/>
        </w:rPr>
        <w:t xml:space="preserve"> και της πληροφορίας που υπήρχε για τα εν λόγω είδη στο έργο της χαρτογράφησης των τύπων οικοτόπων (1999/2000).</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 xml:space="preserve">Πρόταση Ικανοποιητικών Τιμών Αναφοράς (Favorable Reference Values) ως προς το εύρος εξάπλωσης - range και τον πληθυσμό - population κάθε φυτικού taxon των </w:t>
      </w:r>
      <w:r w:rsidRPr="00D426C2">
        <w:rPr>
          <w:rFonts w:cs="Calibri"/>
          <w:bCs/>
          <w:lang w:val="el-GR"/>
        </w:rPr>
        <w:lastRenderedPageBreak/>
        <w:t>Παραρτημάτων II, IV και V της Οδηγίας 92/43/</w:t>
      </w:r>
      <w:r w:rsidR="00F539C8">
        <w:rPr>
          <w:rFonts w:cs="Calibri"/>
          <w:bCs/>
          <w:lang w:val="el-GR"/>
        </w:rPr>
        <w:t>Ε.Ο.Κ.</w:t>
      </w:r>
      <w:r w:rsidRPr="00D426C2">
        <w:rPr>
          <w:rFonts w:cs="Calibri"/>
          <w:bCs/>
          <w:lang w:val="el-GR"/>
        </w:rPr>
        <w:t xml:space="preserve"> και για κάθε Τόπο Κοινοτικής Σημασίας ή ομάδα Τόπων Κοινοτικής Σημασίας.</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Πρόταση Στόχων Διατήρησης (Conservation Objectives) για κάθε είδος του Παραρτήματος ΙΙ, για κάθε Τόπο Κοινοτικής Σημασίας ή ομάδα Τόπων Κοινοτικής Σημασίας.</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 xml:space="preserve">Συμπληρωμένο-επικαιροποιημένο πρόγραμμα επιτόπιων επισκέψεων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με βάση τα προς επίλυση προβλήματα που εντοπίστηκαν κατά το πρώτο έτος συλλογής δεδομένων πεδίου.</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όπου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Φωτογραφικό (ψηφιακό) υλικό από τις επισκέψεις πεδίου για όλα τα είδη που θα παρακολουθηθούν, με έμφαση, ανάλογα με το είδος, σε επιμέρους εξωτερικά μορφολογικά χαρακτηριστικά (π.χ. κλειδικά χαρακτηριστικά).</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lang w:val="el-GR"/>
        </w:rPr>
        <w:t>Δείγματα (x2) των ειδών που θα παρακολουθηθούν και ειδικότερα αυτών που θα καταγραφούν για πρώτη φορά στην περιοχή, προκειμένου α) να αποτελέσουν μουσειακό υλικό για το Κέντρο Πληροφόρησης και β) να κατατεθούν σε αναγνωρισμένο βοτανικό ερμπάριο. Η συντήρηση και διατήρηση των δειγμάτων θα πρέπει να είναι τέτοια ώστε να επιτρέπει τις παραπάνω χρήσεις τους, ενώ κάθε φυτικό δείγμα θα πρέπει να συνοδεύεται από την πλήρη ταξινομική του κατάταξη.</w:t>
      </w:r>
    </w:p>
    <w:p w:rsidR="00822551" w:rsidRPr="00D426C2" w:rsidRDefault="00822551" w:rsidP="00B24578">
      <w:pPr>
        <w:numPr>
          <w:ilvl w:val="0"/>
          <w:numId w:val="82"/>
        </w:numPr>
        <w:spacing w:before="200" w:line="240" w:lineRule="auto"/>
        <w:ind w:right="-514"/>
        <w:jc w:val="both"/>
        <w:rPr>
          <w:rFonts w:cs="Calibri"/>
          <w:bCs/>
          <w:lang w:val="el-GR"/>
        </w:rPr>
      </w:pPr>
      <w:r w:rsidRPr="00D426C2">
        <w:rPr>
          <w:rFonts w:cs="Calibri"/>
          <w:bCs/>
        </w:rPr>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0474CB" w:rsidRPr="00D426C2" w:rsidRDefault="000474CB" w:rsidP="000474CB">
      <w:pPr>
        <w:numPr>
          <w:ilvl w:val="0"/>
          <w:numId w:val="82"/>
        </w:numPr>
        <w:spacing w:before="200" w:line="240" w:lineRule="auto"/>
        <w:ind w:right="-514"/>
        <w:jc w:val="both"/>
        <w:rPr>
          <w:rFonts w:cs="Calibri"/>
          <w:bCs/>
          <w:lang w:val="el-GR"/>
        </w:rPr>
      </w:pPr>
      <w:r w:rsidRPr="00D426C2">
        <w:rPr>
          <w:rFonts w:cs="Calibri"/>
          <w:bCs/>
          <w:lang w:val="el-GR"/>
        </w:rPr>
        <w:t>Μηνιαίο πρόγραμμα επισκέψεων στην περιοχή μελέτης για εργασία πεδίου</w:t>
      </w:r>
      <w:r w:rsidR="00054BB7">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ΦΑΣΗ Γ: ΣΥΜΠΛΗΡΩΣΗ ΤΩΝ ΔΕΔΟΜΕΝΩΝ ΠΕΔΙΟΥ ΚΑΙ ΠΡΟΤΑΣΗ ΤΡΟΠΟΠΟΙΗΣΗΣ ΤΗΣ ΒΑΣΗΣ ΔΕΔΟΜΕΝΩΝ ΤΟΥ ΔΙΚΤΥΟΥ </w:t>
      </w:r>
      <w:r w:rsidRPr="00D426C2">
        <w:rPr>
          <w:rFonts w:cs="Calibri"/>
          <w:b/>
          <w:bCs/>
        </w:rPr>
        <w:t>NATURA</w:t>
      </w:r>
      <w:r w:rsidRPr="00D426C2">
        <w:rPr>
          <w:rFonts w:cs="Calibri"/>
          <w:b/>
          <w:bCs/>
          <w:lang w:val="el-GR"/>
        </w:rPr>
        <w:t xml:space="preserve"> 2000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για κάθε είδος χλωρίδας των υπαρχουσών αναφορών εξάπλωσής τους -τουλάχιστον των τελευταίων </w:t>
      </w:r>
      <w:r w:rsidR="00957C84">
        <w:rPr>
          <w:rFonts w:cs="Calibri"/>
          <w:bCs/>
          <w:lang w:val="el-GR"/>
        </w:rPr>
        <w:t>σαράντα (40) ετών</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 για όλη την περιοχή.</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στα πρωτόκολλα που παρήχθησαν κατά τη </w:t>
      </w:r>
      <w:r w:rsidR="004D2701">
        <w:rPr>
          <w:rFonts w:cs="Calibri"/>
          <w:bCs/>
          <w:lang w:val="el-GR"/>
        </w:rPr>
        <w:t>Φάση</w:t>
      </w:r>
      <w:r w:rsidRPr="00D426C2">
        <w:rPr>
          <w:rFonts w:cs="Calibri"/>
          <w:bCs/>
          <w:lang w:val="el-GR"/>
        </w:rPr>
        <w:t xml:space="preserve"> </w:t>
      </w:r>
      <w:r w:rsidR="00957C84">
        <w:rPr>
          <w:rFonts w:cs="Calibri"/>
          <w:bCs/>
          <w:lang w:val="el-GR"/>
        </w:rPr>
        <w:t>Α</w:t>
      </w:r>
      <w:r w:rsidRPr="00D426C2">
        <w:rPr>
          <w:rFonts w:cs="Calibri"/>
          <w:bCs/>
          <w:lang w:val="el-GR"/>
        </w:rPr>
        <w:t xml:space="preserve"> και σύμφωνα με το πρόγραμμα επισκέψεων πεδίου που έχει προσδιοριστεί στη </w:t>
      </w:r>
      <w:r w:rsidR="004D2701">
        <w:rPr>
          <w:rFonts w:cs="Calibri"/>
          <w:bCs/>
          <w:lang w:val="el-GR"/>
        </w:rPr>
        <w:t>Φάση</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Οι επιτόπιες επισκέψεις θα δώσουν έμφαση στην περιοχή του Δικτύου Natura 2000.</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 xml:space="preserve">Συνέχιση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χλωρίδας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στη βάση δεδομένων που θα του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χλωρίδας.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Πρόταση τροποποίησης της βάσης δεδομένων του Δικτύου </w:t>
      </w:r>
      <w:r w:rsidRPr="00D426C2">
        <w:rPr>
          <w:rFonts w:cs="Calibri"/>
          <w:bCs/>
          <w:u w:val="single"/>
        </w:rPr>
        <w:t>Natura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με βάση τα δεδομένα των δύο ετών δειγματοληψιών θα συντάξει πρόταση τροποποίησης της βάσης δεδομένων του Δικτύου </w:t>
      </w:r>
      <w:r w:rsidRPr="00D426C2">
        <w:rPr>
          <w:rFonts w:cs="Calibri"/>
          <w:bCs/>
        </w:rPr>
        <w:t>Natura</w:t>
      </w:r>
      <w:r w:rsidRPr="00D426C2">
        <w:rPr>
          <w:rFonts w:cs="Calibri"/>
          <w:bCs/>
          <w:lang w:val="el-GR"/>
        </w:rPr>
        <w:t xml:space="preserve"> 2000 (Τυποποιημένο Δελτίο Δεδομένων -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για κάθε μελετώμενο είδος χλωρίδας στο επίπεδο του εξεταζόμενου κάθε φορά </w:t>
      </w:r>
      <w:r w:rsidR="00F539C8">
        <w:rPr>
          <w:rFonts w:cs="Calibri"/>
          <w:bCs/>
          <w:lang w:val="el-GR"/>
        </w:rPr>
        <w:t>Τ.Κ.Σ.</w:t>
      </w:r>
      <w:r w:rsidRPr="00D426C2">
        <w:rPr>
          <w:rFonts w:cs="Calibri"/>
          <w:bCs/>
          <w:lang w:val="el-GR"/>
        </w:rPr>
        <w:t xml:space="preserve"> στον οποίο απαντάται. Έμφαση θα πρέπει να δίνεται στο μέγεθος του πληθυσμού κάθε φυτικού είδους στον Τόπο Κοινοτικής Σημασίας, ώστε τελικά η ανάλυση των δεδομένων να επιτρέπει την αξιολόγηση της πληρότητας-επάρκειας του Εθνικού μας Δικτύου Natura 2000 για τη διατήρηση του εξεταζόμενου είδους χλωρίδας. Η επικαιροποίηση της βάσης του Natura 2000 θα γίνει στη μορφή των εντύπων που θα έχει οριστικοποιηθεί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της μελέτης.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Αξιολόγηση δεδομένων – Πρόταση ένταξης νέων περιοχών στο Δίκτυο Ν</w:t>
      </w:r>
      <w:r w:rsidRPr="00D426C2">
        <w:rPr>
          <w:rFonts w:cs="Calibri"/>
          <w:bCs/>
          <w:u w:val="single"/>
        </w:rPr>
        <w:t>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αναλύσει τα δεδομένα που έχει συλλέξει ώστε να αξιολογήσει την πληρότητα-επάρκεια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σε συνεννόηση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και σύμφωνα με τα σχετικά κριτήρια της </w:t>
      </w:r>
      <w:r w:rsidR="00957C84">
        <w:rPr>
          <w:rFonts w:cs="Calibri"/>
          <w:bCs/>
          <w:lang w:val="el-GR"/>
        </w:rPr>
        <w:t>Ε.Ε.</w:t>
      </w:r>
      <w:r w:rsidRPr="00D426C2">
        <w:rPr>
          <w:rFonts w:cs="Calibri"/>
          <w:bCs/>
          <w:lang w:val="el-GR"/>
        </w:rPr>
        <w:t xml:space="preserve"> Ο Ανάδοχος θα συντάξει, όπου και εάν απαιτείται, σε συνεννόηση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πρόταση ένταξης νέων περιοχών στο Δίκτυο Ν</w:t>
      </w:r>
      <w:r w:rsidRPr="00D426C2">
        <w:rPr>
          <w:rFonts w:cs="Calibri"/>
          <w:bCs/>
        </w:rPr>
        <w:t>atura</w:t>
      </w:r>
      <w:r w:rsidRPr="00D426C2">
        <w:rPr>
          <w:rFonts w:cs="Calibri"/>
          <w:bCs/>
          <w:lang w:val="el-GR"/>
        </w:rPr>
        <w:t xml:space="preserve"> 2000 σύμφωνα με τα σχετικά κριτήρια και υφιστάμενες αξιολογήσεις της </w:t>
      </w:r>
      <w:r w:rsidR="00957C84">
        <w:rPr>
          <w:rFonts w:cs="Calibri"/>
          <w:bCs/>
          <w:lang w:val="el-GR"/>
        </w:rPr>
        <w:t>Ε.Ε.</w:t>
      </w:r>
      <w:r w:rsidRPr="00D426C2">
        <w:rPr>
          <w:rFonts w:cs="Calibri"/>
          <w:bCs/>
          <w:lang w:val="el-GR"/>
        </w:rPr>
        <w:t xml:space="preserve"> Η πρόταση θα αφορά σε συμπληρωμένα Τυποποιημένα Δελτία και σε χάρτες. Η χαρτογραφική αποτύπωση των προτάσεων θα γίνει σε κλίμακα τουλάχιστον 1:50.000. Σημειώνεται ότι προτάσεις για ένταξη νέων περιοχών πρέπει να βασίζονται σε στοιχεία που έχουν χαρακτηριστεί ως «τεκμηριωμένης αξιοπιστίας».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πρέπει να παραδώσει στο Φορέα φωτογραφικό υλικό α) των ειδών χλωρίδας 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559D4" w:rsidRPr="00D426C2" w:rsidRDefault="008559D4" w:rsidP="008559D4">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559D4" w:rsidRDefault="008559D4" w:rsidP="008559D4">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4E7A71" w:rsidRDefault="004E7A71" w:rsidP="004E7A71">
      <w:pPr>
        <w:numPr>
          <w:ilvl w:val="0"/>
          <w:numId w:val="31"/>
        </w:numPr>
        <w:spacing w:before="200" w:line="240" w:lineRule="auto"/>
        <w:ind w:right="-514"/>
        <w:jc w:val="both"/>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ειδών</w:t>
      </w:r>
    </w:p>
    <w:p w:rsidR="004E7A71" w:rsidRPr="00B63B22" w:rsidRDefault="004E7A71" w:rsidP="004E7A71">
      <w:pPr>
        <w:spacing w:before="200" w:line="240" w:lineRule="auto"/>
        <w:ind w:left="142" w:right="-514"/>
        <w:jc w:val="both"/>
        <w:rPr>
          <w:rFonts w:cs="Calibri"/>
          <w:bCs/>
          <w:lang w:val="el-GR"/>
        </w:rPr>
      </w:pPr>
      <w:r w:rsidRPr="00B63B22">
        <w:rPr>
          <w:rFonts w:cs="Calibri"/>
          <w:bCs/>
          <w:lang w:val="el-GR"/>
        </w:rPr>
        <w:t>Ο Ανάδοχος πρέπει να παραδώσει</w:t>
      </w:r>
      <w:r>
        <w:rPr>
          <w:rFonts w:cs="Calibri"/>
          <w:bCs/>
          <w:lang w:val="el-GR"/>
        </w:rPr>
        <w:t xml:space="preserve"> για κάθε είδος ενδημικό, απειλούμενο, προστατευόμενο, σπάνιο ή σημαντικό (με κάθε έννοια), κείμενο με τα χαρακτηριστικά του (περιγραφή), την εξάπλωσή του, την οικολογία του, συνοδευόμενο από φωτογραφικό υλικό. </w:t>
      </w:r>
    </w:p>
    <w:p w:rsidR="004E7A71" w:rsidRPr="00D426C2" w:rsidRDefault="004E7A71" w:rsidP="008559D4">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Γ</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 έντυπη) φαίνεται στον Πίνακα 1:</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χρησιμοποιηθούν. Η βάση δεδομένων θα δίνει πληροφορίες για τις καταχωρημένες θέσεις εμφάνισης κάθε είδους και θα συνδέεται με γεωγραφική απεικόνιση. </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t>Συμπληρωμένα και καταχωρημένα στη βάση δεδομένων, πρωτόκολλα παρακολούθησης για κάθε είδος χλωρίδας και για κάθε θέση επιτόπιου ελέγχου σε ηλεκτρονική μορφή.</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φυτικό είδος, για κάθε περιοχή εξέτασης συνολικά, για κάθε </w:t>
      </w:r>
      <w:r w:rsidR="00F539C8">
        <w:rPr>
          <w:rFonts w:cs="Calibri"/>
          <w:bCs/>
          <w:lang w:val="el-GR"/>
        </w:rPr>
        <w:t>Τ.Κ.Σ.</w:t>
      </w:r>
      <w:r w:rsidRPr="00D426C2">
        <w:rPr>
          <w:rFonts w:cs="Calibri"/>
          <w:bCs/>
          <w:lang w:val="el-GR"/>
        </w:rPr>
        <w:t xml:space="preserve"> και, όπου είναι εφικτό, για κάθε κελί αναφοράς.</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 με βάση την εμπειρία και τα προς επίλυση προβλήματα που παρουσιάστηκαν κατά το προηγούμενο έτος συλλογής δεδομένων πεδίου.</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 σε </w:t>
      </w:r>
      <w:r w:rsidRPr="00D426C2">
        <w:rPr>
          <w:rFonts w:cs="Calibri"/>
          <w:bCs/>
        </w:rPr>
        <w:t>Access</w:t>
      </w:r>
      <w:r w:rsidRPr="00D426C2">
        <w:rPr>
          <w:rFonts w:cs="Calibri"/>
          <w:bCs/>
          <w:lang w:val="el-GR"/>
        </w:rPr>
        <w:t xml:space="preserve"> 2007.</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t xml:space="preserve">Αναλυτική έκθεση καταγραφής των αλλαγών για κάθε πεδίο της βάσης δεδομένων του Δικτύου </w:t>
      </w:r>
      <w:r w:rsidRPr="00D426C2">
        <w:rPr>
          <w:rFonts w:cs="Calibri"/>
          <w:bCs/>
        </w:rPr>
        <w:t>Natura</w:t>
      </w:r>
      <w:r w:rsidRPr="00D426C2">
        <w:rPr>
          <w:rFonts w:cs="Calibri"/>
          <w:bCs/>
          <w:lang w:val="el-GR"/>
        </w:rPr>
        <w:t xml:space="preserve"> 2000.</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lastRenderedPageBreak/>
        <w:t xml:space="preserve">Έκθεση με ανάλυση των δεδομένων που έχουν συλλεγεί και με αξιολόγηση της πληρότητας-επάρκειας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και 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w:t>
      </w:r>
      <w:r w:rsidRPr="00D426C2">
        <w:rPr>
          <w:rFonts w:cs="Calibri"/>
          <w:bCs/>
        </w:rPr>
        <w:t>Access</w:t>
      </w:r>
      <w:r w:rsidRPr="00D426C2">
        <w:rPr>
          <w:rFonts w:cs="Calibri"/>
          <w:bCs/>
          <w:lang w:val="el-GR"/>
        </w:rPr>
        <w:t xml:space="preserve"> 2007) και χωρικής βάσης δεδομένων με τα στοιχεία των νέων προτεινόμενων περιοχών. Η χωρική βάση δεδομένων θα είναι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η ανάλυσή της σε κλίμακα 1:50.000 ή και λεπτομερέστερη. </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όπου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t xml:space="preserve">Δείγματα (x2) των ειδών που θα παρακολουθηθούν και ειδικότερα αυτών που θα καταγραφούν για πρώτη φορά στην περιοχή, προκειμένου α) να αποτελέσουν μουσειακό υλικό για το Κέντρο Πληροφόρησης και β) να κατατεθούν σε αναγνωρισμένο βοτανικό ερμπάριο. Η συντήρηση και διατήρηση των δειγμάτων θα πρέπει να είναι τέτοια ώστε να επιτρέπει τις παραπάνω χρήσεις τους, ενώ κάθε φυτικό δείγμα θα πρέπει να συνοδεύεται από την πλήρη ταξινομική του κατάταξη. </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75"/>
        </w:numPr>
        <w:spacing w:before="200" w:line="240" w:lineRule="auto"/>
        <w:ind w:right="-514"/>
        <w:jc w:val="both"/>
        <w:rPr>
          <w:rFonts w:cs="Calibri"/>
          <w:bCs/>
          <w:lang w:val="el-GR"/>
        </w:rPr>
      </w:pPr>
      <w:r w:rsidRPr="00D426C2">
        <w:rPr>
          <w:rFonts w:cs="Calibri"/>
          <w:bCs/>
        </w:rPr>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559D4" w:rsidRDefault="008559D4" w:rsidP="008559D4">
      <w:pPr>
        <w:numPr>
          <w:ilvl w:val="0"/>
          <w:numId w:val="75"/>
        </w:numPr>
        <w:spacing w:before="200" w:line="240" w:lineRule="auto"/>
        <w:ind w:right="-514"/>
        <w:jc w:val="both"/>
        <w:rPr>
          <w:rFonts w:cs="Calibri"/>
          <w:bCs/>
          <w:lang w:val="el-GR"/>
        </w:rPr>
      </w:pPr>
      <w:r w:rsidRPr="00D426C2">
        <w:rPr>
          <w:rFonts w:cs="Calibri"/>
          <w:bCs/>
          <w:lang w:val="el-GR"/>
        </w:rPr>
        <w:t>Μηνιαίο πρόγραμμα επισκέψεων στην περιοχή μελέτης για εργασία πεδίου</w:t>
      </w:r>
      <w:r w:rsidR="004E7A71">
        <w:rPr>
          <w:rFonts w:cs="Calibri"/>
          <w:bCs/>
          <w:lang w:val="el-GR"/>
        </w:rPr>
        <w:t>.</w:t>
      </w:r>
    </w:p>
    <w:p w:rsidR="004E7A71" w:rsidRPr="00D426C2" w:rsidRDefault="004E7A71" w:rsidP="008559D4">
      <w:pPr>
        <w:numPr>
          <w:ilvl w:val="0"/>
          <w:numId w:val="75"/>
        </w:numPr>
        <w:spacing w:before="200" w:line="240" w:lineRule="auto"/>
        <w:ind w:right="-514"/>
        <w:jc w:val="both"/>
        <w:rPr>
          <w:rFonts w:cs="Calibri"/>
          <w:bCs/>
          <w:lang w:val="el-GR"/>
        </w:rPr>
      </w:pPr>
      <w:r>
        <w:rPr>
          <w:rFonts w:cs="Calibri"/>
          <w:bCs/>
          <w:lang w:val="el-GR"/>
        </w:rPr>
        <w:t>Κατάλογος σημαντικών ειδών.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Δ: ΟΛΟΚΛΗΡΩΣΗ ΤΗΣ ΑΞΙΟΛΟΓΗΣΗΣ ΤΗΣ ΚΑΤΑΣΤΑΣΗΣ ΔΙΑΤΗΡΗΣΗΣ - </w:t>
      </w:r>
      <w:r w:rsidRPr="00D426C2">
        <w:rPr>
          <w:rFonts w:cs="Calibri"/>
          <w:b/>
          <w:bCs/>
          <w:lang w:val="el-GR"/>
        </w:rPr>
        <w:t>ΣΥΓΚΡΟΤΗΣΗ ΠΡΟΤΑΣΗΣ ΠΡΟΓΡΑΜΜΑΤΟΣ ΜΕΛΛΟΝΤΙΚΗΣ ΣΥΣΤΗΜΑΤΙΚΗΣ ΠΑΡΑΚΟΛΟΥΘΗΣΗΣ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και ολοκλήρωση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για κάθε είδος χλωρίδας των υπαρχουσών αναφορών εξάπλωσής του τουλάχιστον των τελευταίων </w:t>
      </w:r>
      <w:r w:rsidR="00957C84">
        <w:rPr>
          <w:rFonts w:cs="Calibri"/>
          <w:bCs/>
          <w:lang w:val="el-GR"/>
        </w:rPr>
        <w:t>σαράντα (40) ετών</w:t>
      </w:r>
      <w:r w:rsidRPr="00D426C2">
        <w:rPr>
          <w:rFonts w:cs="Calibri"/>
          <w:bCs/>
          <w:lang w:val="el-GR"/>
        </w:rPr>
        <w:t>, ανάλογα βέβαια με τη διαθεσιμότητα και την ακρίβεια των βιβλιογραφικών δεδομένων (σημειακά, γραμμικά ή επιφανειακά δεδομένα κατανομής) για όλη την περιοχή.</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δεδομένων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στα πρωτόκολλα που παρήχθησαν κατά τη </w:t>
      </w:r>
      <w:r w:rsidR="004D2701">
        <w:rPr>
          <w:rFonts w:cs="Calibri"/>
          <w:bCs/>
          <w:lang w:val="el-GR"/>
        </w:rPr>
        <w:t>Φάση</w:t>
      </w:r>
      <w:r w:rsidRPr="00D426C2">
        <w:rPr>
          <w:rFonts w:cs="Calibri"/>
          <w:bCs/>
          <w:lang w:val="el-GR"/>
        </w:rPr>
        <w:t xml:space="preserve"> </w:t>
      </w:r>
      <w:r w:rsidR="00957C84">
        <w:rPr>
          <w:rFonts w:cs="Calibri"/>
          <w:bCs/>
          <w:lang w:val="el-GR"/>
        </w:rPr>
        <w:t>Α</w:t>
      </w:r>
      <w:r w:rsidRPr="00D426C2">
        <w:rPr>
          <w:rFonts w:cs="Calibri"/>
          <w:bCs/>
          <w:lang w:val="el-GR"/>
        </w:rPr>
        <w:t xml:space="preserve">, σύμφωνα με το πρόγραμμα επισκέψεων πεδίου που έχει προσδιοριστεί στη </w:t>
      </w:r>
      <w:r w:rsidR="004D2701">
        <w:rPr>
          <w:rFonts w:cs="Calibri"/>
          <w:bCs/>
          <w:lang w:val="el-GR"/>
        </w:rPr>
        <w:t>Φάση</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Οι επιτόπιες επισκέψεις θα δώσουν έμφαση σε περιοχές εκτός του Δικτύου Natura 2000.</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 xml:space="preserve">Ολοκλήρωση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ολοκληρώσει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χλωρίδας 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τους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χλωρίδας των Παραρτημάτων II, IV και V της Οδηγίας 92/43/</w:t>
      </w:r>
      <w:r w:rsidR="00957C84">
        <w:rPr>
          <w:rFonts w:cs="Calibri"/>
          <w:bCs/>
          <w:lang w:val="el-GR"/>
        </w:rPr>
        <w:t>Ε.Ο.Κ.</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Χαρτογραφική αποτύπωση της εξάπλωσης κάθε είδους</w:t>
      </w:r>
    </w:p>
    <w:p w:rsidR="00822551" w:rsidRPr="00D426C2" w:rsidRDefault="00822551" w:rsidP="00822551">
      <w:pPr>
        <w:spacing w:before="200" w:line="240" w:lineRule="auto"/>
        <w:ind w:left="180" w:right="-514"/>
        <w:jc w:val="both"/>
        <w:rPr>
          <w:rFonts w:cs="Calibri"/>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 xml:space="preserve">χλωρίδας εντός του πλέγματος αναφοράς που θα έχει οριστεί α) με δεδομένα παρουσίας – απουσίας και β) εφόσον είναι εφικτό, με χρωματική διαβάθμιση τεσσάρων επιπέδων εκτίμησης του πληθυσμιακού μεγέθους κάθε είδους και σχετικό υπόμνημα. Ο Ανάδοχος θα πρέπει να υποβάλει ταυτόχρονα και τα πρωτογενή δεδομένα προκειμένου να μην υπάρξει απώλεια πληροφορίας. Επίσης, θα αποτυπώσει σε χάρτη το εύρος εξάπλωσης (range) κάθε είδους. Τέλος, θα προσδιορίσει και δικαιολογήσει τις διαφορές σε σχέση με τα αποτελέσματα της </w:t>
      </w:r>
      <w:r w:rsidR="004D2701">
        <w:rPr>
          <w:rFonts w:cs="Calibri"/>
          <w:lang w:val="el-GR"/>
        </w:rPr>
        <w:t>Φάσης</w:t>
      </w:r>
      <w:r w:rsidRPr="00D426C2">
        <w:rPr>
          <w:rFonts w:cs="Calibri"/>
          <w:lang w:val="el-GR"/>
        </w:rPr>
        <w:t xml:space="preserve"> </w:t>
      </w:r>
      <w:r w:rsidR="00957C84">
        <w:rPr>
          <w:rFonts w:cs="Calibri"/>
          <w:lang w:val="el-GR"/>
        </w:rPr>
        <w:t>Β</w:t>
      </w:r>
      <w:r w:rsidRPr="00D426C2">
        <w:rPr>
          <w:rFonts w:cs="Calibri"/>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Αξιολόγηση δεδομένων και εκτίμηση της κατάστασης διατήρησης κάθε είδους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χλωρίδας</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παρακολουθηθεί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από το επίπεδο του κελιού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w:t>
      </w:r>
      <w:r w:rsidRPr="00D426C2" w:rsidDel="005C5281">
        <w:rPr>
          <w:rFonts w:cs="Calibri"/>
          <w:bCs/>
          <w:lang w:val="el-GR"/>
        </w:rPr>
        <w:t xml:space="preserve"> </w:t>
      </w:r>
      <w:r w:rsidRPr="00D426C2">
        <w:rPr>
          <w:rFonts w:cs="Calibri"/>
          <w:bCs/>
          <w:lang w:val="el-GR"/>
        </w:rPr>
        <w:t xml:space="preserve">με μαθηματική προσέγγιση που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την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της κατάστασης διατήρησης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Παράδοση των πρωτοκόλλων και της διαδικασίας μελλοντικής συστηματικής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θα παραδώσει τα πρωτόκολλα και τη διαδικασία μελλοντικής συστηματικής παρακολούθησης της κατάστασης διατήρησης των ειδών χλωρίδας. Θα περιλαμβάνει τη διάκριση σε επιμέρους δίκτυα παρακολούθησης ανάλογα με τους στόχους, </w:t>
      </w:r>
      <w:r w:rsidR="00957C84">
        <w:rPr>
          <w:rFonts w:cs="Calibri"/>
          <w:bCs/>
          <w:lang w:val="el-GR"/>
        </w:rPr>
        <w:t>π.χ. γενική</w:t>
      </w:r>
      <w:r w:rsidRPr="00D426C2">
        <w:rPr>
          <w:rFonts w:cs="Calibri"/>
          <w:bCs/>
          <w:lang w:val="el-GR"/>
        </w:rPr>
        <w:t xml:space="preserve"> επόπτευση της κατάστασης των ειδών χλωρίδας, ειδική παρακολούθηση για φυτικά είδη σε κρίσιμη κατάσταση, παρακολούθηση επίτευξης στόχων μέτρων αποκατάστασης και προστασίας καθώς και κοστολόγηση του προγράμματος παρακολούθησης στο μέλλον.</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Έκθεση πεπραγμένων των Φάσεων Α-Δ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κατά τη διάρκεια των τεσσάρων φάσεων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πρέπει να παραδώσει στο Φορέα φωτογραφικό υλικό α) των ειδών χλωρίδας 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Δ</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και θα συνδέεται με γεωγραφική απεικόνιση. </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Τα συμπληρωμένα πρωτόκολλα παρακολούθησης - αξιολόγησης της κατάστασης διατήρησης κάθε είδους χλωρίδας των Παραρτημάτων ΙΙ, IV και V, για τις θέσεις επιτόπιου ελέγχου που θα οριστούν (καταχώρηση στη βάση δεδομένων).</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χλωρίδας των Παραρτημάτων ΙΙ, IV και V,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χλωρίδας των Παραρτημάτων ΙΙ, IV και V: α) στα κελιά του πλέγματος (grid cell)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Natura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 xml:space="preserve">Χάρτες εξάπλωσης για κάθε είδος χλωρίδας των Παραρτημάτων ΙΙ, IV και V με βάση το πλέγμα αναφοράς και επιπλέον χάρτες εξάπλωσης με χρωματική διαβάθμιση τεσσάρων </w:t>
      </w:r>
      <w:r w:rsidRPr="00D426C2">
        <w:rPr>
          <w:rFonts w:cs="Calibri"/>
          <w:bCs/>
          <w:lang w:val="el-GR"/>
        </w:rPr>
        <w:lastRenderedPageBreak/>
        <w:t xml:space="preserve">επιπέδων εκτίμησης του πληθυσμιακού μεγέθους εφόσον είναι εφικτό. Επίσης, χάρτες εύρους εξάπλωσης. Οι χάρτες θα είναι σε </w:t>
      </w:r>
      <w:r w:rsidR="00957C84">
        <w:rPr>
          <w:rFonts w:cs="Calibri"/>
          <w:bCs/>
          <w:lang w:val="el-GR"/>
        </w:rPr>
        <w:t>G.I.S.</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 xml:space="preserve">Έκθεση με τις διαφορές αξιολόγησης της κατάστασης διατήρησης κάθε είδους χλωρίδας των Παραρτημάτων ΙΙ, IV και V, όπου αυτό είναι εφικτό σε σχέση με τα δεδομένα για τα είδη φυτών της </w:t>
      </w:r>
      <w:r w:rsidR="00A72D5D">
        <w:rPr>
          <w:rFonts w:cs="Calibri"/>
          <w:bCs/>
          <w:lang w:val="el-GR"/>
        </w:rPr>
        <w:t>2η</w:t>
      </w:r>
      <w:r w:rsidRPr="00D426C2">
        <w:rPr>
          <w:rFonts w:cs="Calibri"/>
          <w:bCs/>
          <w:lang w:val="el-GR"/>
        </w:rPr>
        <w:t xml:space="preserve">ς Εθνικής Έκθεσης-Αναφοράς: α) στα κελιά του πλέγματος (grid cell) όπου θα γίνει δειγματοληψία και στα κελιά όπου με βάση βιβλιογραφική τεκμηρίωση και την κρίση ειδικών κατέστη δυνατή η αξιολόγηση της κατάστασης διατήρησης, β) στις περιοχής Natura 2000,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Επικαιροποιημένη έκδοση της περιγραφικής βάσης δεδομένων του Δικτύου Natura 2000 σε Access 2007 ως προς τα είδη χλωρίδας των Παραρτημάτων ΙΙ, IV και V.</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 των ειδών.</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Δείγματα (x2) των ειδών που θα παρακολουθηθούν και ειδικότερα αυτών που θα καταγραφούν για πρώτη φορά στην περιοχή, προκειμένου α) να αποτελέσουν μουσειακό υλικό για το Κέντρο Πληροφόρησης και β) να κατατεθούν σε αναγνωρισμένο βοτανικό ερμπάριο. Η συντήρηση και διατήρηση των δειγμάτων θα πρέπει να είναι τέτοια ώστε να επιτρέπει τις παραπάνω χρήσεις τους, ενώ κάθε φυτικό δείγμα θα πρέπει να συνοδεύεται από την πλήρη ταξινομική του κατάταξη.</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lang w:val="el-GR"/>
        </w:rPr>
        <w:t>Φωτογραφικό υλικό ειδών εργασίας πεδίου.</w:t>
      </w:r>
    </w:p>
    <w:p w:rsidR="00822551" w:rsidRPr="00D426C2" w:rsidRDefault="00822551" w:rsidP="00B24578">
      <w:pPr>
        <w:numPr>
          <w:ilvl w:val="0"/>
          <w:numId w:val="76"/>
        </w:numPr>
        <w:spacing w:before="200" w:line="240" w:lineRule="auto"/>
        <w:ind w:right="-514"/>
        <w:jc w:val="both"/>
        <w:rPr>
          <w:rFonts w:cs="Calibri"/>
          <w:bCs/>
          <w:lang w:val="el-GR"/>
        </w:rPr>
      </w:pPr>
      <w:r w:rsidRPr="00D426C2">
        <w:rPr>
          <w:rFonts w:cs="Calibri"/>
          <w:bCs/>
        </w:rPr>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5), σε 10 και 3 αντίτυπα, αντίστοιχα.</w:t>
      </w:r>
    </w:p>
    <w:p w:rsidR="00822551" w:rsidRPr="00D426C2" w:rsidRDefault="00822551" w:rsidP="00822551">
      <w:pPr>
        <w:spacing w:before="200" w:line="240" w:lineRule="auto"/>
        <w:ind w:left="180" w:right="-514"/>
        <w:jc w:val="both"/>
        <w:rPr>
          <w:rFonts w:cs="Calibri"/>
          <w:bCs/>
          <w:lang w:val="el-GR"/>
        </w:rPr>
      </w:pPr>
      <w:r w:rsidRPr="00D426C2">
        <w:rPr>
          <w:rFonts w:cs="Calibri"/>
          <w:b/>
          <w:bCs/>
          <w:lang w:val="el-GR"/>
        </w:rPr>
        <w:t>Πίνακας 5.</w:t>
      </w:r>
      <w:r w:rsidRPr="00D426C2">
        <w:rPr>
          <w:rFonts w:cs="Calibri"/>
          <w:bCs/>
          <w:lang w:val="el-GR"/>
        </w:rPr>
        <w:t xml:space="preserve"> Παραδοτέα και μορφή (ηλεκτρονική, έντυπη) των επιμέρους Φάσεων του Προγράμματος «Καταγραφής και παρακολούθησης των ειδών χλωρίδας».</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494"/>
        <w:gridCol w:w="1418"/>
      </w:tblGrid>
      <w:tr w:rsidR="00822551" w:rsidRPr="00D426C2" w:rsidTr="0096168A">
        <w:trPr>
          <w:cantSplit/>
          <w:tblHeader/>
          <w:jc w:val="center"/>
        </w:trPr>
        <w:tc>
          <w:tcPr>
            <w:tcW w:w="7196"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Παραδοτέα</w:t>
            </w:r>
          </w:p>
        </w:tc>
        <w:tc>
          <w:tcPr>
            <w:tcW w:w="2912" w:type="dxa"/>
            <w:gridSpan w:val="2"/>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Μορφή παραδοτέου</w:t>
            </w:r>
          </w:p>
        </w:tc>
      </w:tr>
      <w:tr w:rsidR="00822551" w:rsidRPr="00D426C2" w:rsidTr="0096168A">
        <w:trPr>
          <w:cantSplit/>
          <w:jc w:val="center"/>
        </w:trPr>
        <w:tc>
          <w:tcPr>
            <w:tcW w:w="7196" w:type="dxa"/>
          </w:tcPr>
          <w:p w:rsidR="00822551" w:rsidRPr="00D426C2" w:rsidRDefault="004D2701" w:rsidP="00822551">
            <w:pPr>
              <w:spacing w:before="200" w:line="240" w:lineRule="auto"/>
              <w:ind w:left="180" w:right="-514"/>
              <w:jc w:val="both"/>
              <w:rPr>
                <w:rFonts w:cs="Calibri"/>
                <w:b/>
                <w:bCs/>
                <w:lang w:val="el-GR"/>
              </w:rPr>
            </w:pPr>
            <w:r>
              <w:rPr>
                <w:rFonts w:cs="Calibri"/>
                <w:b/>
                <w:bCs/>
                <w:lang w:val="el-GR"/>
              </w:rPr>
              <w:t>Φάση</w:t>
            </w:r>
            <w:r w:rsidR="00822551" w:rsidRPr="00D426C2">
              <w:rPr>
                <w:rFonts w:cs="Calibri"/>
                <w:b/>
                <w:bCs/>
                <w:lang w:val="el-GR"/>
              </w:rPr>
              <w:t xml:space="preserve"> Α</w:t>
            </w:r>
          </w:p>
        </w:tc>
        <w:tc>
          <w:tcPr>
            <w:tcW w:w="1494" w:type="dxa"/>
          </w:tcPr>
          <w:p w:rsidR="00822551" w:rsidRPr="00D426C2" w:rsidRDefault="00822551" w:rsidP="00054BB7">
            <w:pPr>
              <w:spacing w:before="200" w:line="240" w:lineRule="auto"/>
              <w:ind w:right="-514"/>
              <w:jc w:val="both"/>
              <w:rPr>
                <w:rFonts w:cs="Calibri"/>
                <w:b/>
                <w:bCs/>
                <w:lang w:val="el-GR"/>
              </w:rPr>
            </w:pPr>
            <w:r w:rsidRPr="00D426C2">
              <w:rPr>
                <w:rFonts w:cs="Calibri"/>
                <w:b/>
                <w:bCs/>
                <w:lang w:val="el-GR"/>
              </w:rPr>
              <w:t>Ηλεκτρονική</w:t>
            </w:r>
          </w:p>
        </w:tc>
        <w:tc>
          <w:tcPr>
            <w:tcW w:w="1418"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Έντυπη</w:t>
            </w:r>
          </w:p>
        </w:tc>
      </w:tr>
      <w:tr w:rsidR="00822551" w:rsidRPr="00D426C2" w:rsidTr="0096168A">
        <w:trPr>
          <w:cantSplit/>
          <w:jc w:val="center"/>
        </w:trPr>
        <w:tc>
          <w:tcPr>
            <w:tcW w:w="7196" w:type="dxa"/>
            <w:tcBorders>
              <w:bottom w:val="nil"/>
            </w:tcBorders>
          </w:tcPr>
          <w:p w:rsidR="00822551" w:rsidRPr="00D426C2" w:rsidRDefault="00822551" w:rsidP="003C2417">
            <w:pPr>
              <w:numPr>
                <w:ilvl w:val="0"/>
                <w:numId w:val="83"/>
              </w:numPr>
              <w:spacing w:before="200" w:line="240" w:lineRule="auto"/>
              <w:jc w:val="both"/>
              <w:rPr>
                <w:rFonts w:cs="Calibri"/>
                <w:bCs/>
                <w:lang w:val="el-GR"/>
              </w:rPr>
            </w:pPr>
            <w:r w:rsidRPr="00D426C2">
              <w:rPr>
                <w:rFonts w:cs="Calibri"/>
                <w:bCs/>
                <w:lang w:val="el-GR"/>
              </w:rPr>
              <w:t xml:space="preserve">Κατάλογος των ειδών για τα οποία θα πραγματοποιηθούν εργασίες πεδίου με σχετική εισηγητική έκθεση. </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3"/>
              </w:numPr>
              <w:spacing w:before="200" w:line="240" w:lineRule="auto"/>
              <w:jc w:val="both"/>
              <w:rPr>
                <w:rFonts w:cs="Calibri"/>
                <w:bCs/>
                <w:lang w:val="el-GR"/>
              </w:rPr>
            </w:pPr>
            <w:r w:rsidRPr="00D426C2">
              <w:rPr>
                <w:rFonts w:cs="Calibri"/>
                <w:bCs/>
                <w:lang w:val="el-GR"/>
              </w:rPr>
              <w:lastRenderedPageBreak/>
              <w:t xml:space="preserve">Έκθεση και βάση δεδομένων με τις βιβλιογραφικές αναφορές.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3"/>
              </w:numPr>
              <w:spacing w:before="200" w:line="240" w:lineRule="auto"/>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αναφοράς για κάθε είδος στη βάση σχετικής τεκμηριωμένης έκθεσης-εισήγησης.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3"/>
              </w:numPr>
              <w:spacing w:before="200" w:line="240" w:lineRule="auto"/>
              <w:jc w:val="both"/>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είδους και σχετική τεκμηριωμένη έκθεση-εισήγηση.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3"/>
              </w:numPr>
              <w:spacing w:before="200" w:line="240" w:lineRule="auto"/>
              <w:jc w:val="both"/>
              <w:rPr>
                <w:rFonts w:cs="Calibri"/>
                <w:bCs/>
                <w:lang w:val="el-GR"/>
              </w:rPr>
            </w:pPr>
            <w:r w:rsidRPr="00D426C2">
              <w:rPr>
                <w:rFonts w:cs="Calibri"/>
                <w:bCs/>
                <w:lang w:val="el-GR"/>
              </w:rPr>
              <w:t xml:space="preserve">Τεκμηριωμένη πρόταση προγραμματισμού εργασιών πεδίου.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3"/>
              </w:numPr>
              <w:spacing w:before="200" w:line="240" w:lineRule="auto"/>
              <w:jc w:val="both"/>
              <w:rPr>
                <w:rFonts w:cs="Calibri"/>
                <w:bCs/>
                <w:lang w:val="el-GR"/>
              </w:rPr>
            </w:pPr>
            <w:r w:rsidRPr="00D426C2">
              <w:rPr>
                <w:rFonts w:cs="Calibri"/>
                <w:bCs/>
                <w:lang w:val="el-GR"/>
              </w:rPr>
              <w:t>Πρωτόκολλα αξιολόγησης της κατάστασης διατήρησης των ειδών που θα εφαρμοστούν κατά τις επισκέψεις στο πεδίο.</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3"/>
              </w:numPr>
              <w:spacing w:before="200" w:line="240" w:lineRule="auto"/>
              <w:jc w:val="both"/>
              <w:rPr>
                <w:rFonts w:cs="Calibri"/>
                <w:bCs/>
                <w:lang w:val="el-GR"/>
              </w:rPr>
            </w:pPr>
            <w:r w:rsidRPr="00D426C2">
              <w:rPr>
                <w:rFonts w:cs="Calibri"/>
                <w:bCs/>
                <w:lang w:val="el-GR"/>
              </w:rPr>
              <w:t>Προσχέδιο ανάλυσης των δεδομένων πεδίου όπως προγραμματίστηκαν να συλλεχθούν με βάση την κατάρτιση του σχεδίου δειγματοληψίας.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tcBorders>
          </w:tcPr>
          <w:p w:rsidR="00822551" w:rsidRPr="00D426C2" w:rsidRDefault="00822551" w:rsidP="003C2417">
            <w:pPr>
              <w:numPr>
                <w:ilvl w:val="0"/>
                <w:numId w:val="83"/>
              </w:numPr>
              <w:spacing w:before="200" w:line="240" w:lineRule="auto"/>
              <w:jc w:val="both"/>
              <w:rPr>
                <w:rFonts w:cs="Calibri"/>
                <w:bCs/>
                <w:lang w:val="el-GR"/>
              </w:rPr>
            </w:pPr>
            <w:r w:rsidRPr="00D426C2">
              <w:rPr>
                <w:rFonts w:cs="Calibri"/>
                <w:bCs/>
                <w:lang w:val="el-GR"/>
              </w:rPr>
              <w:t xml:space="preserve">Κατάρτιση προγράμματος εκπαίδευσης του προσωπικού του </w:t>
            </w:r>
            <w:r w:rsidR="00D61F8C">
              <w:rPr>
                <w:rFonts w:cs="Calibri"/>
                <w:bCs/>
                <w:lang w:val="el-GR"/>
              </w:rPr>
              <w:t>Φ.Δ.</w:t>
            </w:r>
          </w:p>
          <w:p w:rsidR="00A571A1" w:rsidRPr="00D426C2" w:rsidRDefault="00A571A1" w:rsidP="003C2417">
            <w:pPr>
              <w:numPr>
                <w:ilvl w:val="0"/>
                <w:numId w:val="83"/>
              </w:numPr>
              <w:spacing w:before="200" w:line="240" w:lineRule="auto"/>
              <w:jc w:val="both"/>
              <w:rPr>
                <w:rFonts w:cs="Calibri"/>
                <w:bCs/>
                <w:lang w:val="el-GR"/>
              </w:rPr>
            </w:pPr>
            <w:r w:rsidRPr="00D426C2">
              <w:rPr>
                <w:rFonts w:cs="Calibri"/>
                <w:bCs/>
                <w:lang w:val="el-GR"/>
              </w:rPr>
              <w:t>Μηνιαίο πρόγραμμα επισκέψεων στην περιοχή μελέτης για εργασία πεδίου</w:t>
            </w:r>
            <w:r w:rsidR="00287157">
              <w:rPr>
                <w:rFonts w:cs="Calibri"/>
                <w:bCs/>
                <w:lang w:val="el-GR"/>
              </w:rPr>
              <w:t>.</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p w:rsidR="00A571A1" w:rsidRPr="00D426C2" w:rsidRDefault="00A571A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Pr>
          <w:p w:rsidR="00822551" w:rsidRPr="00D426C2" w:rsidRDefault="004D2701" w:rsidP="003C2417">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Β</w:t>
            </w:r>
          </w:p>
        </w:tc>
        <w:tc>
          <w:tcPr>
            <w:tcW w:w="1494" w:type="dxa"/>
          </w:tcPr>
          <w:p w:rsidR="00822551" w:rsidRPr="00D426C2" w:rsidRDefault="00822551" w:rsidP="00822551">
            <w:pPr>
              <w:spacing w:before="200" w:line="240" w:lineRule="auto"/>
              <w:ind w:left="180" w:right="-514"/>
              <w:jc w:val="both"/>
              <w:rPr>
                <w:rFonts w:cs="Calibri"/>
                <w:bCs/>
                <w:lang w:val="el-GR"/>
              </w:rPr>
            </w:pPr>
          </w:p>
        </w:tc>
        <w:tc>
          <w:tcPr>
            <w:tcW w:w="141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196"/>
          <w:jc w:val="center"/>
        </w:trPr>
        <w:tc>
          <w:tcPr>
            <w:tcW w:w="7196" w:type="dxa"/>
            <w:tcBorders>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224"/>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Συμπληρωμένα πρωτόκολλα παρακολούθησης για κάθε είδος και για κάθε θέση επιτόπιου ελέγχου στη βάση δεδομένων.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42"/>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και για κάθε κελί αναφοράς.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375"/>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Αξιολόγηση της κατάστασης διατήρησης κάθε είδους: α) στα κελιά του πλέγματος (grid cell)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στις περιοχές Natura 2000.</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02"/>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lastRenderedPageBreak/>
              <w:t>Χάρτες υφιστάμενης κατανομής, όσο και εύρους εξάπλωσης για κάθε είδος με βάση το πλέγμα αναφοράς.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08"/>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957C84">
              <w:rPr>
                <w:rFonts w:cs="Calibri"/>
                <w:bCs/>
                <w:lang w:val="el-GR"/>
              </w:rPr>
              <w:t>Ε.Ο.Κ.</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28"/>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20"/>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του Παραρτήματος ΙΙ, και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284"/>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Γ.</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30"/>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Β, όπου θα αναγράφονται όλα τα προβλήματα που παρουσιάστηκαν και ο τρόπος με τον οποίο επιλύθηκαν.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976B4F" w:rsidTr="0096168A">
        <w:trPr>
          <w:cantSplit/>
          <w:trHeight w:val="430"/>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Δείγματα (x2) των ειδών που θα παρακολουθηθούν και ειδικότερα αυτών που θα καταγραφούν για πρώτη φορά στην περιοχή.</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jc w:val="center"/>
        </w:trPr>
        <w:tc>
          <w:tcPr>
            <w:tcW w:w="7196" w:type="dxa"/>
            <w:tcBorders>
              <w:top w:val="nil"/>
              <w:bottom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Φωτογραφικό υλικό ειδών εργασίας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jc w:val="center"/>
        </w:trPr>
        <w:tc>
          <w:tcPr>
            <w:tcW w:w="7196" w:type="dxa"/>
            <w:tcBorders>
              <w:top w:val="nil"/>
            </w:tcBorders>
          </w:tcPr>
          <w:p w:rsidR="00822551" w:rsidRPr="00D426C2" w:rsidRDefault="00822551" w:rsidP="003C2417">
            <w:pPr>
              <w:numPr>
                <w:ilvl w:val="0"/>
                <w:numId w:val="84"/>
              </w:numPr>
              <w:spacing w:before="200" w:line="240" w:lineRule="auto"/>
              <w:jc w:val="both"/>
              <w:rPr>
                <w:rFonts w:cs="Calibri"/>
                <w:bCs/>
                <w:lang w:val="el-GR"/>
              </w:rPr>
            </w:pPr>
            <w:r w:rsidRPr="00D426C2">
              <w:rPr>
                <w:rFonts w:cs="Calibri"/>
                <w:bCs/>
                <w:lang w:val="el-GR"/>
              </w:rPr>
              <w:t>Ενδιάμεση έκθεση προόδου</w:t>
            </w:r>
            <w:r w:rsidR="00287157">
              <w:rPr>
                <w:rFonts w:cs="Calibri"/>
                <w:bCs/>
                <w:lang w:val="el-GR"/>
              </w:rPr>
              <w:t>.</w:t>
            </w:r>
          </w:p>
          <w:p w:rsidR="00A571A1" w:rsidRPr="00D426C2" w:rsidRDefault="00A571A1" w:rsidP="003C2417">
            <w:pPr>
              <w:numPr>
                <w:ilvl w:val="0"/>
                <w:numId w:val="84"/>
              </w:numPr>
              <w:spacing w:before="200" w:line="240" w:lineRule="auto"/>
              <w:jc w:val="both"/>
              <w:rPr>
                <w:rFonts w:cs="Calibri"/>
                <w:bCs/>
                <w:lang w:val="el-GR"/>
              </w:rPr>
            </w:pPr>
            <w:r w:rsidRPr="00D426C2">
              <w:rPr>
                <w:rFonts w:cs="Calibri"/>
                <w:bCs/>
                <w:lang w:val="el-GR"/>
              </w:rPr>
              <w:t>Μηνιαίο πρόγραμμα επισκέψεων στην περιοχή μελέτης για εργασία πεδίου</w:t>
            </w:r>
            <w:r w:rsidR="00287157">
              <w:rPr>
                <w:rFonts w:cs="Calibri"/>
                <w:bCs/>
                <w:lang w:val="el-GR"/>
              </w:rPr>
              <w:t>.</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p w:rsidR="00A571A1" w:rsidRPr="00D426C2" w:rsidRDefault="00A571A1" w:rsidP="00A571A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Pr>
          <w:p w:rsidR="00822551" w:rsidRPr="00D426C2" w:rsidRDefault="004D2701" w:rsidP="003C2417">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Γ</w:t>
            </w:r>
          </w:p>
        </w:tc>
        <w:tc>
          <w:tcPr>
            <w:tcW w:w="1494" w:type="dxa"/>
          </w:tcPr>
          <w:p w:rsidR="00822551" w:rsidRPr="00D426C2" w:rsidRDefault="00822551" w:rsidP="00822551">
            <w:pPr>
              <w:spacing w:before="200" w:line="240" w:lineRule="auto"/>
              <w:ind w:left="180" w:right="-514"/>
              <w:jc w:val="both"/>
              <w:rPr>
                <w:rFonts w:cs="Calibri"/>
                <w:bCs/>
                <w:lang w:val="el-GR"/>
              </w:rPr>
            </w:pPr>
          </w:p>
        </w:tc>
        <w:tc>
          <w:tcPr>
            <w:tcW w:w="141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Συμπληρωμένα πρωτόκολλα παρακολούθησης για κάθε είδος και για κάθε θέση επιτόπιου ελέγχου στη βάση δεδομένων.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και για κάθε κελί του πλέγματος αναφοράς σε ηλεκτρονική μορφή.</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lastRenderedPageBreak/>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 xml:space="preserve">Αναλυτική έκθεση καταγραφής των αλλαγών της βάσης δεδομένων του </w:t>
            </w:r>
            <w:r w:rsidRPr="00D426C2">
              <w:rPr>
                <w:rFonts w:cs="Calibri"/>
                <w:bCs/>
              </w:rPr>
              <w:t>Natura</w:t>
            </w:r>
            <w:r w:rsidRPr="00D426C2">
              <w:rPr>
                <w:rFonts w:cs="Calibri"/>
                <w:bCs/>
                <w:lang w:val="el-GR"/>
              </w:rPr>
              <w:t xml:space="preserve"> 2000.</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 xml:space="preserve">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και χωρικής βάσης δεδομένων με τα στοιχεία των νέων προτεινόμενων περιοχών.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Γ, όπου θα αναγράφονται όλα τα προβλήματα που παρουσιάστηκαν και ο τρόπος με τον οποίο επιλύθηκαν.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976B4F" w:rsidTr="0096168A">
        <w:trPr>
          <w:cantSplit/>
          <w:jc w:val="center"/>
        </w:trPr>
        <w:tc>
          <w:tcPr>
            <w:tcW w:w="7196" w:type="dxa"/>
            <w:tcBorders>
              <w:top w:val="nil"/>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Δείγματα (x2) των ειδών που θα παρακολουθηθούν και ειδικότερα αυτών που θα καταγραφούν για πρώτη φορά στην περιοχή.</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Φωτογραφικό υλικό ειδών-εργασίας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tcBorders>
          </w:tcPr>
          <w:p w:rsidR="00822551" w:rsidRPr="00D426C2" w:rsidRDefault="00822551" w:rsidP="003C2417">
            <w:pPr>
              <w:numPr>
                <w:ilvl w:val="0"/>
                <w:numId w:val="85"/>
              </w:numPr>
              <w:spacing w:before="200" w:line="240" w:lineRule="auto"/>
              <w:jc w:val="both"/>
              <w:rPr>
                <w:rFonts w:cs="Calibri"/>
                <w:bCs/>
                <w:lang w:val="el-GR"/>
              </w:rPr>
            </w:pPr>
            <w:r w:rsidRPr="00D426C2">
              <w:rPr>
                <w:rFonts w:cs="Calibri"/>
                <w:bCs/>
                <w:lang w:val="el-GR"/>
              </w:rPr>
              <w:t>Ενδιάμεση έκθεση προόδου</w:t>
            </w:r>
            <w:r w:rsidR="00287157">
              <w:rPr>
                <w:rFonts w:cs="Calibri"/>
                <w:bCs/>
                <w:lang w:val="el-GR"/>
              </w:rPr>
              <w:t>.</w:t>
            </w:r>
          </w:p>
          <w:p w:rsidR="00A571A1" w:rsidRDefault="00A571A1" w:rsidP="003C2417">
            <w:pPr>
              <w:numPr>
                <w:ilvl w:val="0"/>
                <w:numId w:val="85"/>
              </w:numPr>
              <w:spacing w:before="200" w:line="240" w:lineRule="auto"/>
              <w:jc w:val="both"/>
              <w:rPr>
                <w:rFonts w:cs="Calibri"/>
                <w:bCs/>
                <w:lang w:val="el-GR"/>
              </w:rPr>
            </w:pPr>
            <w:r w:rsidRPr="00D426C2">
              <w:rPr>
                <w:rFonts w:cs="Calibri"/>
                <w:bCs/>
                <w:lang w:val="el-GR"/>
              </w:rPr>
              <w:t>Μηνιαίο πρόγραμμα επισκέψεων στην περιοχή μελέτης για εργασία πεδίου</w:t>
            </w:r>
            <w:r w:rsidR="004E7A71">
              <w:rPr>
                <w:rFonts w:cs="Calibri"/>
                <w:bCs/>
                <w:lang w:val="el-GR"/>
              </w:rPr>
              <w:t>.</w:t>
            </w:r>
          </w:p>
          <w:p w:rsidR="004E7A71" w:rsidRPr="00D426C2" w:rsidRDefault="004E7A71" w:rsidP="003C2417">
            <w:pPr>
              <w:numPr>
                <w:ilvl w:val="0"/>
                <w:numId w:val="85"/>
              </w:numPr>
              <w:spacing w:before="200" w:line="240" w:lineRule="auto"/>
              <w:jc w:val="both"/>
              <w:rPr>
                <w:rFonts w:cs="Calibri"/>
                <w:bCs/>
                <w:lang w:val="el-GR"/>
              </w:rPr>
            </w:pPr>
            <w:r>
              <w:rPr>
                <w:rFonts w:cs="Calibri"/>
                <w:bCs/>
                <w:lang w:val="el-GR"/>
              </w:rPr>
              <w:t>Κατάλογος σημαντικών ειδών.</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p w:rsidR="00A571A1" w:rsidRDefault="00A571A1" w:rsidP="00A571A1">
            <w:pPr>
              <w:spacing w:before="200" w:line="240" w:lineRule="auto"/>
              <w:ind w:left="180" w:right="-514"/>
              <w:jc w:val="both"/>
              <w:rPr>
                <w:rFonts w:cs="Calibri"/>
                <w:bCs/>
                <w:lang w:val="el-GR"/>
              </w:rPr>
            </w:pPr>
            <w:r w:rsidRPr="00D426C2">
              <w:rPr>
                <w:rFonts w:cs="Calibri"/>
                <w:bCs/>
                <w:lang w:val="el-GR"/>
              </w:rPr>
              <w:t>*</w:t>
            </w:r>
          </w:p>
          <w:p w:rsidR="004E7A71" w:rsidRPr="00D426C2" w:rsidRDefault="004E7A71" w:rsidP="00A571A1">
            <w:pPr>
              <w:spacing w:before="200" w:line="240" w:lineRule="auto"/>
              <w:ind w:left="180" w:right="-514"/>
              <w:jc w:val="both"/>
              <w:rPr>
                <w:rFonts w:cs="Calibri"/>
                <w:bCs/>
                <w:lang w:val="el-GR"/>
              </w:rPr>
            </w:pPr>
            <w:r>
              <w:rPr>
                <w:rFonts w:cs="Calibri"/>
                <w:bCs/>
                <w:lang w:val="el-GR"/>
              </w:rPr>
              <w:t>*</w:t>
            </w:r>
          </w:p>
        </w:tc>
        <w:tc>
          <w:tcPr>
            <w:tcW w:w="141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Pr>
          <w:p w:rsidR="00822551" w:rsidRPr="00D426C2" w:rsidRDefault="004D2701" w:rsidP="003C2417">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Δ</w:t>
            </w:r>
          </w:p>
        </w:tc>
        <w:tc>
          <w:tcPr>
            <w:tcW w:w="1494" w:type="dxa"/>
          </w:tcPr>
          <w:p w:rsidR="00822551" w:rsidRPr="00D426C2" w:rsidRDefault="00822551" w:rsidP="00822551">
            <w:pPr>
              <w:spacing w:before="200" w:line="240" w:lineRule="auto"/>
              <w:ind w:left="180" w:right="-514"/>
              <w:jc w:val="both"/>
              <w:rPr>
                <w:rFonts w:cs="Calibri"/>
                <w:bCs/>
                <w:lang w:val="el-GR"/>
              </w:rPr>
            </w:pPr>
          </w:p>
        </w:tc>
        <w:tc>
          <w:tcPr>
            <w:tcW w:w="141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Συμπληρωμένα πρωτόκολλα παρακολούθησης για κάθε είδος και για κάθε θέση επιτόπιου ελέγχου στη βάση δεδομένων.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Τα συμπληρωμένα έντυπα αναφοράς της έκθεσης της Οδηγίας 92/43/</w:t>
            </w:r>
            <w:r w:rsidR="00957C84">
              <w:rPr>
                <w:rFonts w:cs="Calibri"/>
                <w:bCs/>
                <w:lang w:val="el-GR"/>
              </w:rPr>
              <w:t>Ε.Ο.Κ.</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lastRenderedPageBreak/>
              <w:t xml:space="preserve">Αξιολόγηση της κατάστασης διατήρησης κάθε είδους.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Χάρτες εξάπλωσης και εύρους εξάπλωσης για κάθε είδος.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Έκθεση με τις διαφορές αξιολόγησης της κατάστασης διατήρησης κάθε είδους.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Επικαιροποιημένη έκδοση της περιγραφικής βάσης δεδομένων του Δικτύου Natura 2000 σε Access 2007 ως προς τα είδη χλωρίδας των Παραρτημάτων ΙΙ, IV και V.</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 xml:space="preserve">Συνολική έκθεση πεπραγμένων της μελέτης, όπου θα αναγράφονται τα προβλήματα που παρουσιάστηκαν και ο τρόπος με τον οποίο επιλύθηκαν.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976B4F"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Δείγματα (x2) των ειδών που θα παρακολουθηθούν και ειδικότερα αυτών που θα καταγραφούν για πρώτη φορά στην περιοχή.</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Φωτογραφικό υλικό ειδών-εργασίας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tcBorders>
          </w:tcPr>
          <w:p w:rsidR="00822551" w:rsidRPr="00D426C2" w:rsidRDefault="00822551" w:rsidP="003C2417">
            <w:pPr>
              <w:numPr>
                <w:ilvl w:val="0"/>
                <w:numId w:val="86"/>
              </w:numPr>
              <w:spacing w:before="200" w:line="240" w:lineRule="auto"/>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bl>
    <w:p w:rsidR="00822551" w:rsidRPr="00D426C2" w:rsidRDefault="00822551" w:rsidP="00822551">
      <w:pPr>
        <w:spacing w:before="200" w:line="240" w:lineRule="auto"/>
        <w:ind w:left="180" w:right="-514"/>
        <w:jc w:val="both"/>
        <w:rPr>
          <w:rFonts w:cs="Calibri"/>
          <w:i/>
          <w:lang w:val="el-GR"/>
        </w:rPr>
      </w:pPr>
      <w:bookmarkStart w:id="134" w:name="_Toc311788765"/>
      <w:r w:rsidRPr="00D426C2">
        <w:rPr>
          <w:rFonts w:cs="Calibri"/>
          <w:i/>
          <w:lang w:val="el-GR"/>
        </w:rPr>
        <w:t>3. ΤΕΧΝΙΚΕΣ ΠΕΡΙΓΡΑΦΕΣ ΠΑΡΑΔΟΤΕΩΝ</w:t>
      </w:r>
      <w:bookmarkEnd w:id="134"/>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Βάσεις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Χάρτες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εφαρμογή του Ν. 3882/2010 (</w:t>
      </w:r>
      <w:r w:rsidR="00AF7800">
        <w:rPr>
          <w:rFonts w:cs="Calibri"/>
          <w:bCs/>
          <w:lang w:val="el-GR"/>
        </w:rPr>
        <w:t xml:space="preserve">Φ.Ε.Κ. </w:t>
      </w:r>
      <w:r w:rsidRPr="00D426C2">
        <w:rPr>
          <w:rFonts w:cs="Calibri"/>
          <w:bCs/>
          <w:lang w:val="el-GR"/>
        </w:rPr>
        <w:t xml:space="preserve"> 166/Α/22-9-10), το σύνολο των παραγόμενων ψηφιακών αρχείων από τις μελέτες θα πρέπει να είναι συμβατά με την Εθνική Υποδομή Γεωχωρικών Πληροφοριών (</w:t>
      </w:r>
      <w:r w:rsidR="00AF7800">
        <w:rPr>
          <w:rFonts w:cs="Calibri"/>
          <w:bCs/>
          <w:lang w:val="el-GR"/>
        </w:rPr>
        <w:t>Ε.Υ.ΓΕ.Π.</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Επιπρόσθετα, στο </w:t>
      </w:r>
      <w:r w:rsidR="00957C84">
        <w:rPr>
          <w:rFonts w:cs="Calibri"/>
          <w:bCs/>
          <w:lang w:val="el-GR"/>
        </w:rPr>
        <w:t>Υ.Π.Ε.Κ.Α.</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πληροφορίες που αφορούν σε σημειακά, γραμμικά και επιφανειακά στοιχεία θα είναι στο προβολικό σύστημα </w:t>
      </w:r>
      <w:r w:rsidR="00AF7800">
        <w:rPr>
          <w:rFonts w:cs="Calibri"/>
          <w:bCs/>
          <w:lang w:val="el-GR"/>
        </w:rPr>
        <w:t>Ε.Γ.Σ.Α.</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822551" w:rsidRPr="00D426C2" w:rsidRDefault="00822551" w:rsidP="00822551">
      <w:pPr>
        <w:spacing w:before="200" w:line="240" w:lineRule="auto"/>
        <w:ind w:left="180" w:right="-514"/>
        <w:jc w:val="both"/>
        <w:rPr>
          <w:rFonts w:cs="Calibri"/>
          <w:bCs/>
          <w:iCs/>
          <w:lang w:val="el-GR"/>
        </w:rPr>
      </w:pPr>
      <w:r w:rsidRPr="00D426C2">
        <w:rPr>
          <w:rFonts w:cs="Calibri"/>
          <w:bCs/>
          <w:lang w:val="el-GR"/>
        </w:rPr>
        <w:lastRenderedPageBreak/>
        <w:t xml:space="preserve">Όλοι οι χάρτες, οι βάσεις δεδομένων και τα μεταδεδομένα τους θα είναι σύμφωνα με το Ν 3882/10 </w:t>
      </w:r>
      <w:r w:rsidRPr="00D426C2">
        <w:rPr>
          <w:rFonts w:cs="Calibri"/>
          <w:bCs/>
          <w:iCs/>
          <w:lang w:val="el-GR"/>
        </w:rPr>
        <w:t>Εθνική Υποδομή Γεωχωρικών Πληροφοριών − Εναρμόνιση με την Οδηγία 2007/2</w:t>
      </w:r>
      <w:r w:rsidR="00A72D5D">
        <w:rPr>
          <w:rFonts w:cs="Calibri"/>
          <w:bCs/>
          <w:iCs/>
          <w:lang w:val="el-GR"/>
        </w:rPr>
        <w:t>/Ε.Κ.</w:t>
      </w:r>
      <w:r w:rsidRPr="00D426C2">
        <w:rPr>
          <w:rFonts w:cs="Calibri"/>
          <w:bCs/>
          <w:iCs/>
          <w:lang w:val="el-GR"/>
        </w:rPr>
        <w:t xml:space="preserve"> του Ευρωπαϊκού Κοινοβουλίου και του Συμβουλίου της 14ης Μαρτίου 2007 και άλλες διατάξεις. Τροποποίηση του ν. 1647/1986 «Οργανισμός Κτηματολογίου και Χαρτογραφήσεων Ελλάδας (</w:t>
      </w:r>
      <w:r w:rsidR="00104879">
        <w:rPr>
          <w:rFonts w:cs="Calibri"/>
          <w:bCs/>
          <w:iCs/>
          <w:lang w:val="el-GR"/>
        </w:rPr>
        <w:t>Ο.Κ.Χ.Ε.</w:t>
      </w:r>
      <w:r w:rsidRPr="00D426C2">
        <w:rPr>
          <w:rFonts w:cs="Calibri"/>
          <w:bCs/>
          <w:iCs/>
          <w:lang w:val="el-GR"/>
        </w:rPr>
        <w:t>) και άλλες σχετικές διατάξεις» (</w:t>
      </w:r>
      <w:r w:rsidR="00AF7800">
        <w:rPr>
          <w:rFonts w:cs="Calibri"/>
          <w:bCs/>
          <w:iCs/>
          <w:lang w:val="el-GR"/>
        </w:rPr>
        <w:t xml:space="preserve">Φ.Ε.Κ. </w:t>
      </w:r>
      <w:r w:rsidRPr="00D426C2">
        <w:rPr>
          <w:rFonts w:cs="Calibri"/>
          <w:bCs/>
          <w:iCs/>
          <w:lang w:val="el-GR"/>
        </w:rPr>
        <w:t xml:space="preserve"> 141/Α΄). που είναι αναρτημένος στην ηλεκτρονική διεύθυνση: </w:t>
      </w:r>
    </w:p>
    <w:p w:rsidR="00822551" w:rsidRPr="00D426C2" w:rsidRDefault="00D65458" w:rsidP="00822551">
      <w:pPr>
        <w:spacing w:before="200" w:line="240" w:lineRule="auto"/>
        <w:ind w:left="180" w:right="-514"/>
        <w:jc w:val="both"/>
        <w:rPr>
          <w:rFonts w:cs="Calibri"/>
          <w:bCs/>
          <w:lang w:val="el-GR"/>
        </w:rPr>
      </w:pPr>
      <w:hyperlink r:id="rId50" w:history="1">
        <w:r w:rsidR="00822551" w:rsidRPr="00D426C2">
          <w:rPr>
            <w:rStyle w:val="-"/>
            <w:rFonts w:cs="Calibri"/>
            <w:bCs/>
            <w:iCs/>
            <w:lang w:val="el-GR"/>
          </w:rPr>
          <w:t>http://www.ypeka.gr/LinkClick.aspx?fileticket=6UfqY151yMQ%3d&amp;tabid=506</w:t>
        </w:r>
      </w:hyperlink>
      <w:r w:rsidR="00822551" w:rsidRPr="00D426C2">
        <w:rPr>
          <w:rFonts w:cs="Calibri"/>
          <w:bCs/>
          <w:i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sidR="00104879">
        <w:rPr>
          <w:rFonts w:cs="Calibri"/>
          <w:bCs/>
          <w:lang w:val="el-GR"/>
        </w:rPr>
        <w:t>κ.λπ.</w:t>
      </w:r>
      <w:r w:rsidRPr="00D426C2">
        <w:rPr>
          <w:rFonts w:cs="Calibri"/>
          <w:bCs/>
          <w:lang w:val="el-GR"/>
        </w:rPr>
        <w:t>) θα εξειδικευθούν σε συνεργασία με τον φορέα προκήρυξης και παρακολούθησης του έργου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Οι χάρτες θα είναι σε Γεωγραφικό Σύστημα Πληροφοριών και θα δοθούν και με τη μορφή εικόνας.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00F823A7">
        <w:rPr>
          <w:rFonts w:cs="Calibri"/>
          <w:bCs/>
        </w:rPr>
        <w:t>G</w:t>
      </w:r>
      <w:r w:rsidR="00F823A7" w:rsidRPr="00F823A7">
        <w:rPr>
          <w:rFonts w:cs="Calibri"/>
          <w:bCs/>
          <w:lang w:val="el-GR"/>
        </w:rPr>
        <w:t>.</w:t>
      </w:r>
      <w:r w:rsidR="00F823A7">
        <w:rPr>
          <w:rFonts w:cs="Calibri"/>
          <w:bCs/>
        </w:rPr>
        <w:t>P</w:t>
      </w:r>
      <w:r w:rsidR="00F823A7" w:rsidRPr="00F823A7">
        <w:rPr>
          <w:rFonts w:cs="Calibri"/>
          <w:bCs/>
          <w:lang w:val="el-GR"/>
        </w:rPr>
        <w:t>.</w:t>
      </w:r>
      <w:r w:rsidR="00F823A7">
        <w:rPr>
          <w:rFonts w:cs="Calibri"/>
          <w:bCs/>
        </w:rPr>
        <w:t>S</w:t>
      </w:r>
      <w:r w:rsidR="00F823A7" w:rsidRPr="00F823A7">
        <w:rPr>
          <w:rFonts w:cs="Calibri"/>
          <w:bCs/>
          <w:lang w:val="el-GR"/>
        </w:rPr>
        <w:t>.</w:t>
      </w:r>
      <w:r w:rsidRPr="00D426C2">
        <w:rPr>
          <w:rFonts w:cs="Calibri"/>
          <w:bCs/>
          <w:lang w:val="el-GR"/>
        </w:rPr>
        <w:t>, η οποία είναι συμβατή με τα υπόβαθρα της κλίμακας 1:50.000.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σε συνεργασία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θα πρέπει να αποφασίσουν για τους κανόνες γενίκευσης που θα εφαρμοστούν στη χαρτογράφηση κάθε είδους χλωρίδας. Οι κανόνες γενίκευσης αφορούν στη «γεωμετρία» των περιγραμμάτων των πολυγώνων που αντιπροσωπεύουν τις περιοχές εξάπλωσης των ειδών καθώς επίσης στα ελάχιστα εμβαδά πολυγώνων που θα καταγράφονται ως οντότητες, πολυγωνικές ή ακόμα σημειακές. Οι εν λόγω κανόνες επηρεάζονται από:</w:t>
      </w:r>
    </w:p>
    <w:p w:rsidR="00822551" w:rsidRPr="00D426C2" w:rsidRDefault="00822551" w:rsidP="00B24578">
      <w:pPr>
        <w:numPr>
          <w:ilvl w:val="0"/>
          <w:numId w:val="87"/>
        </w:numPr>
        <w:spacing w:before="200" w:line="240" w:lineRule="auto"/>
        <w:ind w:right="-514"/>
        <w:jc w:val="both"/>
        <w:rPr>
          <w:rFonts w:cs="Calibri"/>
          <w:bCs/>
          <w:lang w:val="el-GR"/>
        </w:rPr>
      </w:pPr>
      <w:r w:rsidRPr="00D426C2">
        <w:rPr>
          <w:rFonts w:cs="Calibri"/>
          <w:bCs/>
          <w:lang w:val="el-GR"/>
        </w:rPr>
        <w:t xml:space="preserve">το χαρακτήρα της εξάπλωσης του είδους </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το είδος παρουσιάζει συγκεντρώσεις σε μικρές επιφάνειες ή εμφανίζεται σε μεγάλες εκτάσεις</w:t>
      </w:r>
      <w:r w:rsidR="00824A2F">
        <w:rPr>
          <w:rFonts w:cs="Calibri"/>
          <w:bCs/>
          <w:lang w:val="el-GR"/>
        </w:rPr>
        <w:t>,</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 xml:space="preserve"> τα όρια εξάπλωσης ενός είδους είναι σαφή ή όχι</w:t>
      </w:r>
      <w:r w:rsidR="00824A2F">
        <w:rPr>
          <w:rFonts w:cs="Calibri"/>
          <w:bCs/>
          <w:lang w:val="el-GR"/>
        </w:rPr>
        <w:t>,</w:t>
      </w:r>
    </w:p>
    <w:p w:rsidR="00822551" w:rsidRPr="00D426C2" w:rsidRDefault="00822551" w:rsidP="00B24578">
      <w:pPr>
        <w:numPr>
          <w:ilvl w:val="0"/>
          <w:numId w:val="88"/>
        </w:numPr>
        <w:spacing w:before="200" w:line="240" w:lineRule="auto"/>
        <w:ind w:right="-514"/>
        <w:jc w:val="both"/>
        <w:rPr>
          <w:rFonts w:cs="Calibri"/>
          <w:bCs/>
          <w:lang w:val="el-GR"/>
        </w:rPr>
      </w:pPr>
      <w:r w:rsidRPr="00D426C2">
        <w:rPr>
          <w:rFonts w:cs="Calibri"/>
          <w:bCs/>
          <w:lang w:val="el-GR"/>
        </w:rPr>
        <w:t>τις μεθόδους που εφαρμόζονται για την καταγραφή του</w:t>
      </w:r>
      <w:r w:rsidR="00824A2F">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κάθε περίπτωση η χάραξη των ορίων πρέπει να μπορεί να τεκμηριώνεται.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ότι αφορά στην εξάπλωση και στο εύρος εξάπλωσης, η απεικόνιση γίνεται με χάρτη πολυγώνων ή χάρτη κουκίδων. Οι χαρτογραφικές πληροφορίες θα πρέπει να αποδίδονται στο κατάλληλο, ανάλογα με την περίπτωση, υπόβαθρο.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στον πληθυσμό,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Σε ότι αφορά στην ποιότητα ενδιαιτημάτων, η απεικόνιση μπορεί να γίνει σε κλίμακα τάξης και ο χάρτης να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χρησιμοποιήσει τα ακόλουθα: </w:t>
      </w:r>
    </w:p>
    <w:p w:rsidR="00822551" w:rsidRPr="00D426C2" w:rsidRDefault="00822551" w:rsidP="00B46C53">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hyperlink r:id="rId51" w:history="1">
        <w:r w:rsidRPr="00D426C2">
          <w:rPr>
            <w:rStyle w:val="-"/>
            <w:rFonts w:cs="Calibri"/>
            <w:bCs/>
            <w:lang w:val="el-GR"/>
          </w:rPr>
          <w:t>http://www.ypeka.gr/Default.aspx?tabid=432&amp;language=el-GR</w:t>
        </w:r>
      </w:hyperlink>
      <w:r w:rsidRPr="00D426C2">
        <w:rPr>
          <w:rFonts w:cs="Calibri"/>
          <w:bCs/>
          <w:lang w:val="el-GR"/>
        </w:rPr>
        <w:t xml:space="preserve"> </w:t>
      </w:r>
    </w:p>
    <w:p w:rsidR="00822551" w:rsidRPr="00D426C2" w:rsidRDefault="00822551" w:rsidP="00B46C53">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κριτήρια της </w:t>
      </w:r>
      <w:r w:rsidR="00957C84">
        <w:rPr>
          <w:rFonts w:cs="Calibri"/>
          <w:bCs/>
          <w:lang w:val="el-GR"/>
        </w:rPr>
        <w:t>Ε.Ε.</w:t>
      </w:r>
      <w:r w:rsidRPr="00D426C2">
        <w:rPr>
          <w:rFonts w:cs="Calibri"/>
          <w:bCs/>
          <w:lang w:val="el-GR"/>
        </w:rPr>
        <w:t xml:space="preserve"> για την αξιολόγηση της επάρκειας του Δικτύου των </w:t>
      </w:r>
      <w:r w:rsidR="00F539C8">
        <w:rPr>
          <w:rFonts w:cs="Calibri"/>
          <w:bCs/>
          <w:lang w:val="el-GR"/>
        </w:rPr>
        <w:t>Τ.Κ.Σ.</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824A2F">
        <w:rPr>
          <w:rFonts w:cs="Calibri"/>
          <w:bCs/>
          <w:lang w:val="el-GR"/>
        </w:rPr>
        <w:t>.</w:t>
      </w:r>
    </w:p>
    <w:p w:rsidR="00822551" w:rsidRPr="00D426C2" w:rsidRDefault="00822551" w:rsidP="00B46C53">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824A2F">
        <w:rPr>
          <w:rFonts w:cs="Calibri"/>
          <w:bCs/>
          <w:lang w:val="el-GR"/>
        </w:rPr>
        <w:t>.</w:t>
      </w:r>
    </w:p>
    <w:p w:rsidR="00822551" w:rsidRPr="00D426C2" w:rsidRDefault="00822551" w:rsidP="00B46C53">
      <w:pPr>
        <w:numPr>
          <w:ilvl w:val="0"/>
          <w:numId w:val="30"/>
        </w:numPr>
        <w:tabs>
          <w:tab w:val="clear" w:pos="750"/>
          <w:tab w:val="num" w:pos="426"/>
        </w:tabs>
        <w:spacing w:before="200" w:line="240" w:lineRule="auto"/>
        <w:ind w:left="392" w:right="-514" w:hangingChars="178" w:hanging="392"/>
        <w:jc w:val="both"/>
        <w:rPr>
          <w:rFonts w:cs="Calibri"/>
          <w:bCs/>
          <w:lang w:val="el-GR"/>
        </w:rPr>
      </w:pPr>
      <w:r w:rsidRPr="00D426C2">
        <w:rPr>
          <w:rFonts w:cs="Calibri"/>
          <w:bCs/>
          <w:lang w:val="el-GR"/>
        </w:rPr>
        <w:t xml:space="preserve">Το </w:t>
      </w:r>
      <w:r w:rsidRPr="00D426C2">
        <w:rPr>
          <w:rFonts w:cs="Calibri"/>
          <w:bCs/>
        </w:rPr>
        <w:t>Interpretation</w:t>
      </w:r>
      <w:r w:rsidRPr="00D426C2">
        <w:rPr>
          <w:rFonts w:cs="Calibri"/>
          <w:bCs/>
          <w:lang w:val="el-GR"/>
        </w:rPr>
        <w:t xml:space="preserve"> </w:t>
      </w:r>
      <w:r w:rsidRPr="00D426C2">
        <w:rPr>
          <w:rFonts w:cs="Calibri"/>
          <w:bCs/>
        </w:rPr>
        <w:t>Manual</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the</w:t>
      </w:r>
      <w:r w:rsidRPr="00D426C2">
        <w:rPr>
          <w:rFonts w:cs="Calibri"/>
          <w:bCs/>
          <w:lang w:val="el-GR"/>
        </w:rPr>
        <w:t xml:space="preserve"> </w:t>
      </w:r>
      <w:r w:rsidRPr="00D426C2">
        <w:rPr>
          <w:rFonts w:cs="Calibri"/>
          <w:bCs/>
        </w:rPr>
        <w:t>European</w:t>
      </w:r>
      <w:r w:rsidRPr="00D426C2">
        <w:rPr>
          <w:rFonts w:cs="Calibri"/>
          <w:bCs/>
          <w:lang w:val="el-GR"/>
        </w:rPr>
        <w:t xml:space="preserve"> </w:t>
      </w:r>
      <w:r w:rsidRPr="00D426C2">
        <w:rPr>
          <w:rFonts w:cs="Calibri"/>
          <w:bCs/>
        </w:rPr>
        <w:t>Union</w:t>
      </w:r>
      <w:r w:rsidRPr="00D426C2">
        <w:rPr>
          <w:rFonts w:cs="Calibri"/>
          <w:bCs/>
          <w:lang w:val="el-GR"/>
        </w:rPr>
        <w:t xml:space="preserve"> </w:t>
      </w:r>
      <w:r w:rsidRPr="00D426C2">
        <w:rPr>
          <w:rFonts w:cs="Calibri"/>
          <w:bCs/>
        </w:rPr>
        <w:t>habitats</w:t>
      </w:r>
      <w:r w:rsidRPr="00D426C2">
        <w:rPr>
          <w:rFonts w:cs="Calibri"/>
          <w:bCs/>
          <w:lang w:val="el-GR"/>
        </w:rPr>
        <w:t xml:space="preserve">, 2007, σε ηλεκτρονική μορφή (αναρτημένο στην ηλεκτρονική διεύθυνση: </w:t>
      </w:r>
      <w:hyperlink r:id="rId52" w:anchor="interpretation" w:history="1">
        <w:r w:rsidRPr="00D426C2">
          <w:rPr>
            <w:rStyle w:val="-"/>
            <w:rFonts w:cs="Calibri"/>
            <w:bCs/>
            <w:lang w:val="el-GR"/>
          </w:rPr>
          <w:t>http://ec.europa.eu/environment/nature/le</w:t>
        </w:r>
        <w:r w:rsidR="00957C84">
          <w:rPr>
            <w:rStyle w:val="-"/>
            <w:rFonts w:cs="Calibri"/>
            <w:bCs/>
            <w:lang w:val="el-GR"/>
          </w:rPr>
          <w:t>G.I.S.</w:t>
        </w:r>
        <w:r w:rsidRPr="00D426C2">
          <w:rPr>
            <w:rStyle w:val="-"/>
            <w:rFonts w:cs="Calibri"/>
            <w:bCs/>
            <w:lang w:val="el-GR"/>
          </w:rPr>
          <w:t>lation/habitatsdirective/index_en.htm#interpretation</w:t>
        </w:r>
      </w:hyperlink>
      <w:r w:rsidRPr="00D426C2">
        <w:rPr>
          <w:rFonts w:cs="Calibri"/>
          <w:bCs/>
          <w:lang w:val="el-GR"/>
        </w:rPr>
        <w:t xml:space="preserve"> )</w:t>
      </w:r>
    </w:p>
    <w:p w:rsidR="00822551" w:rsidRPr="00D426C2" w:rsidRDefault="00822551" w:rsidP="00B5646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αποτελέσματα της δεύτερης εθνικής αναφοράς για την εφαρμογή της Οδηγίας 92/43/</w:t>
      </w:r>
      <w:r w:rsidR="00F539C8">
        <w:rPr>
          <w:rFonts w:cs="Calibri"/>
          <w:bCs/>
          <w:lang w:val="el-GR"/>
        </w:rPr>
        <w:t>Ε.Ο.Κ.</w:t>
      </w:r>
      <w:r w:rsidRPr="00D426C2">
        <w:rPr>
          <w:rFonts w:cs="Calibri"/>
          <w:bCs/>
          <w:lang w:val="el-GR"/>
        </w:rPr>
        <w:t xml:space="preserve"> (αναρτημένο στην ηλεκτρονική διεύθυνση: </w:t>
      </w:r>
      <w:hyperlink r:id="rId53" w:history="1">
        <w:r w:rsidRPr="00D426C2">
          <w:rPr>
            <w:rStyle w:val="-"/>
            <w:rFonts w:cs="Calibri"/>
            <w:bCs/>
            <w:lang w:val="el-GR"/>
          </w:rPr>
          <w:t>http://www.ypeka.gr/Default.aspx?tabid=539&amp;language=el-GR</w:t>
        </w:r>
      </w:hyperlink>
      <w:r w:rsidRPr="00D426C2">
        <w:rPr>
          <w:rFonts w:cs="Calibri"/>
          <w:bCs/>
          <w:lang w:val="el-GR"/>
        </w:rPr>
        <w:t>)</w:t>
      </w:r>
      <w:r w:rsidR="00824A2F">
        <w:rPr>
          <w:rFonts w:cs="Calibri"/>
          <w:bCs/>
          <w:lang w:val="el-GR"/>
        </w:rPr>
        <w:t>.</w:t>
      </w:r>
      <w:r w:rsidRPr="00D426C2">
        <w:rPr>
          <w:rFonts w:cs="Calibri"/>
          <w:bCs/>
          <w:lang w:val="el-GR"/>
        </w:rPr>
        <w:t xml:space="preserve"> </w:t>
      </w:r>
    </w:p>
    <w:p w:rsidR="00822551" w:rsidRPr="00D426C2" w:rsidRDefault="00822551" w:rsidP="00B5646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έντυπα αναφοράς και αξιολόγησης για τους τύπους οικοτόπων και τα είδη της Οδηγίας 92/43</w:t>
      </w:r>
      <w:r w:rsidR="00A72D5D">
        <w:rPr>
          <w:rFonts w:cs="Calibri"/>
          <w:bCs/>
          <w:lang w:val="el-GR"/>
        </w:rPr>
        <w:t>/Ε.Κ.</w:t>
      </w:r>
      <w:r w:rsidRPr="00D426C2">
        <w:rPr>
          <w:rFonts w:cs="Calibri"/>
          <w:bCs/>
          <w:lang w:val="el-GR"/>
        </w:rPr>
        <w:t xml:space="preserve"> που είναι αναρτημένα στην ηλεκτρονική διεύθυνση: </w:t>
      </w:r>
      <w:hyperlink r:id="rId54" w:history="1">
        <w:r w:rsidRPr="00D426C2">
          <w:rPr>
            <w:rStyle w:val="-"/>
            <w:rFonts w:cs="Calibri"/>
          </w:rPr>
          <w:t>http</w:t>
        </w:r>
        <w:r w:rsidRPr="00D426C2">
          <w:rPr>
            <w:rStyle w:val="-"/>
            <w:rFonts w:cs="Calibri"/>
            <w:lang w:val="el-GR"/>
          </w:rPr>
          <w:t>://</w:t>
        </w:r>
        <w:r w:rsidRPr="00D426C2">
          <w:rPr>
            <w:rStyle w:val="-"/>
            <w:rFonts w:cs="Calibri"/>
          </w:rPr>
          <w:t>circa</w:t>
        </w:r>
        <w:r w:rsidRPr="00D426C2">
          <w:rPr>
            <w:rStyle w:val="-"/>
            <w:rFonts w:cs="Calibri"/>
            <w:lang w:val="el-GR"/>
          </w:rPr>
          <w:t>.</w:t>
        </w:r>
        <w:r w:rsidRPr="00D426C2">
          <w:rPr>
            <w:rStyle w:val="-"/>
            <w:rFonts w:cs="Calibri"/>
          </w:rPr>
          <w:t>europa</w:t>
        </w:r>
        <w:r w:rsidRPr="00D426C2">
          <w:rPr>
            <w:rStyle w:val="-"/>
            <w:rFonts w:cs="Calibri"/>
            <w:lang w:val="el-GR"/>
          </w:rPr>
          <w:t>.</w:t>
        </w:r>
        <w:r w:rsidRPr="00D426C2">
          <w:rPr>
            <w:rStyle w:val="-"/>
            <w:rFonts w:cs="Calibri"/>
          </w:rPr>
          <w:t>eu</w:t>
        </w:r>
        <w:r w:rsidRPr="00D426C2">
          <w:rPr>
            <w:rStyle w:val="-"/>
            <w:rFonts w:cs="Calibri"/>
            <w:lang w:val="el-GR"/>
          </w:rPr>
          <w:t>/</w:t>
        </w:r>
        <w:r w:rsidRPr="00D426C2">
          <w:rPr>
            <w:rStyle w:val="-"/>
            <w:rFonts w:cs="Calibri"/>
          </w:rPr>
          <w:t>Public</w:t>
        </w:r>
        <w:r w:rsidRPr="00D426C2">
          <w:rPr>
            <w:rStyle w:val="-"/>
            <w:rFonts w:cs="Calibri"/>
            <w:lang w:val="el-GR"/>
          </w:rPr>
          <w:t>/</w:t>
        </w:r>
        <w:r w:rsidRPr="00D426C2">
          <w:rPr>
            <w:rStyle w:val="-"/>
            <w:rFonts w:cs="Calibri"/>
          </w:rPr>
          <w:t>irc</w:t>
        </w:r>
        <w:r w:rsidRPr="00D426C2">
          <w:rPr>
            <w:rStyle w:val="-"/>
            <w:rFonts w:cs="Calibri"/>
            <w:lang w:val="el-GR"/>
          </w:rPr>
          <w:t>/</w:t>
        </w:r>
        <w:r w:rsidRPr="00D426C2">
          <w:rPr>
            <w:rStyle w:val="-"/>
            <w:rFonts w:cs="Calibri"/>
          </w:rPr>
          <w:t>env</w:t>
        </w:r>
        <w:r w:rsidRPr="00D426C2">
          <w:rPr>
            <w:rStyle w:val="-"/>
            <w:rFonts w:cs="Calibri"/>
            <w:lang w:val="el-GR"/>
          </w:rPr>
          <w:t>/</w:t>
        </w:r>
        <w:r w:rsidRPr="00D426C2">
          <w:rPr>
            <w:rStyle w:val="-"/>
            <w:rFonts w:cs="Calibri"/>
          </w:rPr>
          <w:t>monnat</w:t>
        </w:r>
        <w:r w:rsidRPr="00D426C2">
          <w:rPr>
            <w:rStyle w:val="-"/>
            <w:rFonts w:cs="Calibri"/>
            <w:lang w:val="el-GR"/>
          </w:rPr>
          <w:t>/</w:t>
        </w:r>
        <w:r w:rsidRPr="00D426C2">
          <w:rPr>
            <w:rStyle w:val="-"/>
            <w:rFonts w:cs="Calibri"/>
          </w:rPr>
          <w:t>library</w:t>
        </w:r>
        <w:r w:rsidRPr="00D426C2">
          <w:rPr>
            <w:rStyle w:val="-"/>
            <w:rFonts w:cs="Calibri"/>
            <w:lang w:val="el-GR"/>
          </w:rPr>
          <w:t>?</w:t>
        </w:r>
        <w:r w:rsidRPr="00D426C2">
          <w:rPr>
            <w:rStyle w:val="-"/>
            <w:rFonts w:cs="Calibri"/>
          </w:rPr>
          <w:t>l</w:t>
        </w:r>
        <w:r w:rsidRPr="00D426C2">
          <w:rPr>
            <w:rStyle w:val="-"/>
            <w:rFonts w:cs="Calibri"/>
            <w:lang w:val="el-GR"/>
          </w:rPr>
          <w:t>=/</w:t>
        </w:r>
        <w:r w:rsidRPr="00D426C2">
          <w:rPr>
            <w:rStyle w:val="-"/>
            <w:rFonts w:cs="Calibri"/>
          </w:rPr>
          <w:t>habitats</w:t>
        </w:r>
        <w:r w:rsidRPr="00D426C2">
          <w:rPr>
            <w:rStyle w:val="-"/>
            <w:rFonts w:cs="Calibri"/>
            <w:lang w:val="el-GR"/>
          </w:rPr>
          <w:t>_</w:t>
        </w:r>
        <w:r w:rsidRPr="00D426C2">
          <w:rPr>
            <w:rStyle w:val="-"/>
            <w:rFonts w:cs="Calibri"/>
          </w:rPr>
          <w:t>reporting</w:t>
        </w:r>
        <w:r w:rsidRPr="00D426C2">
          <w:rPr>
            <w:rStyle w:val="-"/>
            <w:rFonts w:cs="Calibri"/>
            <w:lang w:val="el-GR"/>
          </w:rPr>
          <w:t>/</w:t>
        </w:r>
        <w:r w:rsidRPr="00D426C2">
          <w:rPr>
            <w:rStyle w:val="-"/>
            <w:rFonts w:cs="Calibri"/>
          </w:rPr>
          <w:t>reporting</w:t>
        </w:r>
        <w:r w:rsidRPr="00D426C2">
          <w:rPr>
            <w:rStyle w:val="-"/>
            <w:rFonts w:cs="Calibri"/>
            <w:lang w:val="el-GR"/>
          </w:rPr>
          <w:t>_2007-2012&amp;</w:t>
        </w:r>
        <w:r w:rsidRPr="00D426C2">
          <w:rPr>
            <w:rStyle w:val="-"/>
            <w:rFonts w:cs="Calibri"/>
          </w:rPr>
          <w:t>vm</w:t>
        </w:r>
        <w:r w:rsidRPr="00D426C2">
          <w:rPr>
            <w:rStyle w:val="-"/>
            <w:rFonts w:cs="Calibri"/>
            <w:lang w:val="el-GR"/>
          </w:rPr>
          <w:t>=</w:t>
        </w:r>
        <w:r w:rsidRPr="00D426C2">
          <w:rPr>
            <w:rStyle w:val="-"/>
            <w:rFonts w:cs="Calibri"/>
          </w:rPr>
          <w:t>detailed</w:t>
        </w:r>
        <w:r w:rsidRPr="00D426C2">
          <w:rPr>
            <w:rStyle w:val="-"/>
            <w:rFonts w:cs="Calibri"/>
            <w:lang w:val="el-GR"/>
          </w:rPr>
          <w:t>&amp;</w:t>
        </w:r>
        <w:r w:rsidRPr="00D426C2">
          <w:rPr>
            <w:rStyle w:val="-"/>
            <w:rFonts w:cs="Calibri"/>
          </w:rPr>
          <w:t>sb</w:t>
        </w:r>
        <w:r w:rsidRPr="00D426C2">
          <w:rPr>
            <w:rStyle w:val="-"/>
            <w:rFonts w:cs="Calibri"/>
            <w:lang w:val="el-GR"/>
          </w:rPr>
          <w:t>=</w:t>
        </w:r>
        <w:r w:rsidRPr="00D426C2">
          <w:rPr>
            <w:rStyle w:val="-"/>
            <w:rFonts w:cs="Calibri"/>
          </w:rPr>
          <w:t>Title</w:t>
        </w:r>
      </w:hyperlink>
    </w:p>
    <w:p w:rsidR="00822551" w:rsidRPr="00D426C2" w:rsidRDefault="00822551" w:rsidP="00B5646C">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Τα έντυπα αναφοράς της έκθεσης του άρθρου 12 της Οδηγίας των </w:t>
      </w:r>
      <w:r w:rsidR="00E13FFE" w:rsidRPr="00D426C2">
        <w:rPr>
          <w:rFonts w:cs="Calibri"/>
          <w:lang w:val="el-GR"/>
        </w:rPr>
        <w:t>Πτηνών</w:t>
      </w:r>
      <w:r w:rsidRPr="00D426C2">
        <w:rPr>
          <w:rFonts w:cs="Calibri"/>
          <w:lang w:val="el-GR"/>
        </w:rPr>
        <w:t xml:space="preserve"> μπορείτε να τα βρείτε στην ιστοσελίδα: </w:t>
      </w:r>
      <w:hyperlink r:id="rId55" w:history="1">
        <w:r w:rsidRPr="00D426C2">
          <w:rPr>
            <w:rStyle w:val="-"/>
            <w:rFonts w:cs="Calibri"/>
            <w:lang w:val="el-GR"/>
          </w:rPr>
          <w:t>http://circa.europa.eu/Public/irc/env/monnat/library?l=/reporting_art12/art12_2008-2012&amp;vm=detailed&amp;sb=Title</w:t>
        </w:r>
      </w:hyperlink>
    </w:p>
    <w:p w:rsidR="00822551" w:rsidRPr="00D426C2" w:rsidRDefault="00822551" w:rsidP="00B5646C">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Τις φόρμες της βάσης δεδομένων του Δικτύου </w:t>
      </w:r>
      <w:r w:rsidRPr="00D426C2">
        <w:rPr>
          <w:rFonts w:cs="Calibri"/>
        </w:rPr>
        <w:t>Natura</w:t>
      </w:r>
      <w:r w:rsidRPr="00D426C2">
        <w:rPr>
          <w:rFonts w:cs="Calibri"/>
          <w:lang w:val="el-GR"/>
        </w:rPr>
        <w:t xml:space="preserve"> 2000 (</w:t>
      </w:r>
      <w:r w:rsidRPr="00D426C2">
        <w:rPr>
          <w:rFonts w:cs="Calibri"/>
        </w:rPr>
        <w:t>Standard</w:t>
      </w:r>
      <w:r w:rsidRPr="00D426C2">
        <w:rPr>
          <w:rFonts w:cs="Calibri"/>
          <w:lang w:val="el-GR"/>
        </w:rPr>
        <w:t xml:space="preserve"> </w:t>
      </w:r>
      <w:r w:rsidRPr="00D426C2">
        <w:rPr>
          <w:rFonts w:cs="Calibri"/>
        </w:rPr>
        <w:t>Data</w:t>
      </w:r>
      <w:r w:rsidRPr="00D426C2">
        <w:rPr>
          <w:rFonts w:cs="Calibri"/>
          <w:lang w:val="el-GR"/>
        </w:rPr>
        <w:t xml:space="preserve"> </w:t>
      </w:r>
      <w:r w:rsidRPr="00D426C2">
        <w:rPr>
          <w:rFonts w:cs="Calibri"/>
        </w:rPr>
        <w:t>Form</w:t>
      </w:r>
      <w:r w:rsidRPr="00D426C2">
        <w:rPr>
          <w:rFonts w:cs="Calibri"/>
          <w:lang w:val="el-GR"/>
        </w:rPr>
        <w:t xml:space="preserve">) μπορείτε να τα βρείτε στην ιστοσελίδα: </w:t>
      </w:r>
      <w:hyperlink r:id="rId56" w:history="1">
        <w:r w:rsidRPr="00D426C2">
          <w:rPr>
            <w:rStyle w:val="-"/>
            <w:rFonts w:cs="Calibri"/>
            <w:lang w:val="el-GR"/>
          </w:rPr>
          <w:t>http://circa.europa.eu/Public/irc/env/monnat/library?l=/natura_2000_dataflow&amp;vm=detailed&amp;sb=Title</w:t>
        </w:r>
      </w:hyperlink>
    </w:p>
    <w:p w:rsidR="00822551" w:rsidRPr="00D426C2" w:rsidRDefault="00822551" w:rsidP="00B5646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κόκκινο βιβλίο των απειλούμενων ζώων της Ελλάδας (σε ηλεκτρονική μορφή, αναρτημένο στην ηλεκτρονική διεύθυνση: </w:t>
      </w:r>
      <w:hyperlink r:id="rId57" w:history="1">
        <w:r w:rsidRPr="00D426C2">
          <w:rPr>
            <w:rStyle w:val="-"/>
            <w:rFonts w:cs="Calibri"/>
            <w:bCs/>
            <w:lang w:val="el-GR"/>
          </w:rPr>
          <w:t>http://www.ypeka.gr/Default.aspx?tabid=518&amp;language=el-GR</w:t>
        </w:r>
      </w:hyperlink>
      <w:r w:rsidRPr="00D426C2">
        <w:rPr>
          <w:rFonts w:cs="Calibri"/>
          <w:bCs/>
          <w:lang w:val="el-GR"/>
        </w:rPr>
        <w:t>)</w:t>
      </w:r>
      <w:r w:rsidR="00824A2F">
        <w:rPr>
          <w:rFonts w:cs="Calibri"/>
          <w:bCs/>
          <w:lang w:val="el-GR"/>
        </w:rPr>
        <w:t>.</w:t>
      </w:r>
    </w:p>
    <w:p w:rsidR="00822551" w:rsidRPr="00D426C2" w:rsidRDefault="00822551" w:rsidP="00B5646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58" w:history="1">
        <w:r w:rsidRPr="00D426C2">
          <w:rPr>
            <w:rStyle w:val="-"/>
            <w:rFonts w:cs="Calibri"/>
            <w:bCs/>
            <w:lang w:val="el-GR"/>
          </w:rPr>
          <w:t>http://www.eea.europa.eu/data-and-maps/data/eea-reference-grids</w:t>
        </w:r>
      </w:hyperlink>
      <w:r w:rsidRPr="00D426C2">
        <w:rPr>
          <w:rFonts w:cs="Calibri"/>
          <w:bCs/>
          <w:lang w:val="el-GR"/>
        </w:rPr>
        <w:t xml:space="preserve">). </w:t>
      </w:r>
    </w:p>
    <w:p w:rsidR="00822551" w:rsidRPr="00D426C2" w:rsidRDefault="00822551" w:rsidP="00824A2F">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Σημειώνεται ότι για τον σχεδιασμό των προγραμμάτων εποπτείας,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w:t>
      </w:r>
      <w:r w:rsidRPr="00D426C2">
        <w:rPr>
          <w:rFonts w:cs="Calibri"/>
          <w:bCs/>
        </w:rPr>
        <w:t>Art</w:t>
      </w:r>
      <w:r w:rsidRPr="00D426C2">
        <w:rPr>
          <w:rFonts w:cs="Calibri"/>
          <w:bCs/>
          <w:lang w:val="el-GR"/>
        </w:rPr>
        <w:t xml:space="preserve"> 17 </w:t>
      </w:r>
      <w:r w:rsidRPr="00D426C2">
        <w:rPr>
          <w:rFonts w:cs="Calibri"/>
          <w:bCs/>
        </w:rPr>
        <w:t>guidelines</w:t>
      </w:r>
      <w:r w:rsidRPr="00D426C2">
        <w:rPr>
          <w:rFonts w:cs="Calibri"/>
          <w:bCs/>
          <w:lang w:val="el-GR"/>
        </w:rPr>
        <w:t xml:space="preserve">». Τα κείμενα παρατίθενται στην ιστοσελίδα: </w:t>
      </w:r>
      <w:hyperlink r:id="rId59"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Public</w:t>
        </w:r>
        <w:r w:rsidRPr="00D426C2">
          <w:rPr>
            <w:rStyle w:val="-"/>
            <w:rFonts w:cs="Calibri"/>
            <w:bCs/>
            <w:lang w:val="el-GR"/>
          </w:rPr>
          <w:t>/</w:t>
        </w:r>
        <w:r w:rsidRPr="00D426C2">
          <w:rPr>
            <w:rStyle w:val="-"/>
            <w:rFonts w:cs="Calibri"/>
            <w:bCs/>
          </w:rPr>
          <w:t>irc</w:t>
        </w:r>
        <w:r w:rsidRPr="00D426C2">
          <w:rPr>
            <w:rStyle w:val="-"/>
            <w:rFonts w:cs="Calibri"/>
            <w:bCs/>
            <w:lang w:val="el-GR"/>
          </w:rPr>
          <w:t>/</w:t>
        </w:r>
        <w:r w:rsidRPr="00D426C2">
          <w:rPr>
            <w:rStyle w:val="-"/>
            <w:rFonts w:cs="Calibri"/>
            <w:bCs/>
          </w:rPr>
          <w:t>env</w:t>
        </w:r>
        <w:r w:rsidRPr="00D426C2">
          <w:rPr>
            <w:rStyle w:val="-"/>
            <w:rFonts w:cs="Calibri"/>
            <w:bCs/>
            <w:lang w:val="el-GR"/>
          </w:rPr>
          <w:t>/</w:t>
        </w:r>
        <w:r w:rsidRPr="00D426C2">
          <w:rPr>
            <w:rStyle w:val="-"/>
            <w:rFonts w:cs="Calibri"/>
            <w:bCs/>
          </w:rPr>
          <w:t>monnat</w:t>
        </w:r>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=/&amp;</w:t>
        </w:r>
        <w:r w:rsidRPr="00D426C2">
          <w:rPr>
            <w:rStyle w:val="-"/>
            <w:rFonts w:cs="Calibri"/>
            <w:bCs/>
          </w:rPr>
          <w:t>vm</w:t>
        </w:r>
        <w:r w:rsidRPr="00D426C2">
          <w:rPr>
            <w:rStyle w:val="-"/>
            <w:rFonts w:cs="Calibri"/>
            <w:bCs/>
            <w:lang w:val="el-GR"/>
          </w:rPr>
          <w:t>=</w:t>
        </w:r>
        <w:r w:rsidRPr="00D426C2">
          <w:rPr>
            <w:rStyle w:val="-"/>
            <w:rFonts w:cs="Calibri"/>
            <w:bCs/>
          </w:rPr>
          <w:t>detailed</w:t>
        </w:r>
        <w:r w:rsidRPr="00D426C2">
          <w:rPr>
            <w:rStyle w:val="-"/>
            <w:rFonts w:cs="Calibri"/>
            <w:bCs/>
            <w:lang w:val="el-GR"/>
          </w:rPr>
          <w:t>&amp;</w:t>
        </w:r>
        <w:r w:rsidRPr="00D426C2">
          <w:rPr>
            <w:rStyle w:val="-"/>
            <w:rFonts w:cs="Calibri"/>
            <w:bCs/>
          </w:rPr>
          <w:t>sb</w:t>
        </w:r>
        <w:r w:rsidRPr="00D426C2">
          <w:rPr>
            <w:rStyle w:val="-"/>
            <w:rFonts w:cs="Calibri"/>
            <w:bCs/>
            <w:lang w:val="el-GR"/>
          </w:rPr>
          <w:t>=</w:t>
        </w:r>
        <w:r w:rsidRPr="00D426C2">
          <w:rPr>
            <w:rStyle w:val="-"/>
            <w:rFonts w:cs="Calibri"/>
            <w:bCs/>
          </w:rPr>
          <w:t>Title</w:t>
        </w:r>
      </w:hyperlink>
      <w:r w:rsidRPr="00D426C2">
        <w:rPr>
          <w:rFonts w:cs="Calibri"/>
          <w:bCs/>
          <w:lang w:val="el-GR"/>
        </w:rPr>
        <w:t>, «</w:t>
      </w:r>
      <w:r w:rsidRPr="00D426C2">
        <w:rPr>
          <w:rFonts w:cs="Calibri"/>
          <w:bCs/>
        </w:rPr>
        <w:t>An</w:t>
      </w:r>
      <w:r w:rsidRPr="00D426C2">
        <w:rPr>
          <w:rFonts w:cs="Calibri"/>
          <w:bCs/>
          <w:lang w:val="el-GR"/>
        </w:rPr>
        <w:t xml:space="preserve"> </w:t>
      </w:r>
      <w:r w:rsidRPr="00D426C2">
        <w:rPr>
          <w:rFonts w:cs="Calibri"/>
          <w:bCs/>
        </w:rPr>
        <w:t>expert</w:t>
      </w:r>
      <w:r w:rsidRPr="00D426C2">
        <w:rPr>
          <w:rFonts w:cs="Calibri"/>
          <w:bCs/>
          <w:lang w:val="el-GR"/>
        </w:rPr>
        <w:t xml:space="preserve"> </w:t>
      </w:r>
      <w:r w:rsidRPr="00D426C2">
        <w:rPr>
          <w:rFonts w:cs="Calibri"/>
          <w:bCs/>
        </w:rPr>
        <w:t>group</w:t>
      </w:r>
      <w:r w:rsidRPr="00D426C2">
        <w:rPr>
          <w:rFonts w:cs="Calibri"/>
          <w:bCs/>
          <w:lang w:val="el-GR"/>
        </w:rPr>
        <w:t xml:space="preserve"> </w:t>
      </w:r>
      <w:r w:rsidRPr="00D426C2">
        <w:rPr>
          <w:rFonts w:cs="Calibri"/>
          <w:bCs/>
        </w:rPr>
        <w:t>on</w:t>
      </w:r>
      <w:r w:rsidRPr="00D426C2">
        <w:rPr>
          <w:rFonts w:cs="Calibri"/>
          <w:bCs/>
          <w:lang w:val="el-GR"/>
        </w:rPr>
        <w:t xml:space="preserve"> </w:t>
      </w:r>
      <w:r w:rsidRPr="00D426C2">
        <w:rPr>
          <w:rFonts w:cs="Calibri"/>
          <w:bCs/>
        </w:rPr>
        <w:t>reporting</w:t>
      </w:r>
      <w:r w:rsidRPr="00D426C2">
        <w:rPr>
          <w:rFonts w:cs="Calibri"/>
          <w:bCs/>
          <w:lang w:val="el-GR"/>
        </w:rPr>
        <w:t>», η οποία ενημερώνεται διαρκώς.</w:t>
      </w:r>
    </w:p>
    <w:p w:rsidR="008D3678" w:rsidRPr="00D426C2" w:rsidRDefault="008D3678" w:rsidP="00822551">
      <w:pPr>
        <w:spacing w:before="200" w:line="240" w:lineRule="auto"/>
        <w:ind w:left="180" w:right="-514"/>
        <w:jc w:val="both"/>
        <w:rPr>
          <w:rFonts w:cs="Calibri"/>
          <w:bCs/>
          <w:lang w:val="el-GR"/>
        </w:rPr>
      </w:pPr>
    </w:p>
    <w:p w:rsidR="008D3678" w:rsidRPr="00D426C2" w:rsidRDefault="008D3678" w:rsidP="008D3678">
      <w:pPr>
        <w:spacing w:before="200" w:line="240" w:lineRule="auto"/>
        <w:ind w:left="180" w:right="-514"/>
        <w:jc w:val="both"/>
        <w:rPr>
          <w:rFonts w:cs="Calibri"/>
          <w:i/>
          <w:lang w:val="el-GR"/>
        </w:rPr>
      </w:pPr>
      <w:bookmarkStart w:id="135" w:name="_Toc311788766"/>
      <w:r w:rsidRPr="00D426C2">
        <w:rPr>
          <w:rFonts w:cs="Calibri"/>
          <w:i/>
          <w:lang w:val="el-GR"/>
        </w:rPr>
        <w:t>4. ΔΙΑΡΚΕΙΑ – ΦΑΣΕΙΣ ΤΟΥ ΠΡΟΓΡΑΜΜΑΤΟΣ ΕΠΟΠΤΕΙΑΣ (ΕΝΔΕΙΚΤΙΚΑ)</w:t>
      </w:r>
      <w:bookmarkEnd w:id="135"/>
    </w:p>
    <w:p w:rsidR="001B3827" w:rsidRPr="00D426C2" w:rsidRDefault="001B3827" w:rsidP="001B3827">
      <w:pPr>
        <w:spacing w:before="200" w:line="240" w:lineRule="auto"/>
        <w:ind w:left="180" w:right="-514"/>
        <w:jc w:val="both"/>
        <w:rPr>
          <w:rFonts w:cs="Calibri"/>
          <w:bCs/>
          <w:lang w:val="el-GR"/>
        </w:rPr>
      </w:pPr>
      <w:r w:rsidRPr="00D426C2">
        <w:rPr>
          <w:rFonts w:cs="Calibri"/>
          <w:bCs/>
          <w:lang w:val="el-GR"/>
        </w:rPr>
        <w:t>Το πρόγραμμα θα ολοκληρωθεί και θα παραληφθεί σε τέσσερεις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Α</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2 μήνες από την ημερομηνία υπογραφής της σύμβασης</w:t>
      </w:r>
      <w:r w:rsidR="001B3827">
        <w:rPr>
          <w:rFonts w:cs="Calibri"/>
          <w:bCs/>
          <w:lang w:val="el-GR"/>
        </w:rPr>
        <w:t>.</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Β</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 xml:space="preserve">από την ολοκλήρωση και παραλαβή της Α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Γ</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Β</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Δ</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Γ</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και για διάστημα οκτώ (8</w:t>
      </w:r>
      <w:r w:rsidR="001B3827" w:rsidRPr="00D426C2">
        <w:rPr>
          <w:rFonts w:cs="Calibri"/>
          <w:bCs/>
          <w:lang w:val="el-GR"/>
        </w:rPr>
        <w:t>)</w:t>
      </w:r>
      <w:r w:rsidR="001B3827">
        <w:rPr>
          <w:rFonts w:cs="Calibri"/>
          <w:bCs/>
          <w:lang w:val="el-GR"/>
        </w:rPr>
        <w:t xml:space="preserve"> μηνών.</w:t>
      </w:r>
    </w:p>
    <w:p w:rsidR="008D3678" w:rsidRPr="00D426C2" w:rsidRDefault="008D3678" w:rsidP="00822551">
      <w:pPr>
        <w:spacing w:before="200" w:line="240" w:lineRule="auto"/>
        <w:ind w:left="180" w:right="-514"/>
        <w:jc w:val="both"/>
        <w:rPr>
          <w:rFonts w:cs="Calibri"/>
          <w:lang w:val="el-GR"/>
        </w:rPr>
      </w:pPr>
    </w:p>
    <w:p w:rsidR="00822551" w:rsidRPr="00D426C2" w:rsidRDefault="00822551" w:rsidP="00822551">
      <w:pPr>
        <w:spacing w:before="200" w:line="240" w:lineRule="auto"/>
        <w:ind w:left="180" w:right="-514"/>
        <w:jc w:val="both"/>
        <w:rPr>
          <w:rFonts w:cs="Calibri"/>
          <w:lang w:val="el-GR"/>
        </w:rPr>
      </w:pPr>
      <w:r w:rsidRPr="00D426C2">
        <w:rPr>
          <w:rFonts w:cs="Calibri"/>
          <w:lang w:val="el-GR"/>
        </w:rPr>
        <w:br w:type="page"/>
      </w:r>
    </w:p>
    <w:p w:rsidR="00822551" w:rsidRPr="00D426C2" w:rsidRDefault="00822551" w:rsidP="00822551">
      <w:pPr>
        <w:spacing w:before="200" w:line="240" w:lineRule="auto"/>
        <w:ind w:left="180" w:right="-514"/>
        <w:jc w:val="both"/>
        <w:rPr>
          <w:rFonts w:cs="Calibri"/>
          <w:b/>
          <w:lang w:val="el-GR"/>
        </w:rPr>
      </w:pPr>
      <w:bookmarkStart w:id="136" w:name="_Toc311788767"/>
      <w:r w:rsidRPr="00D426C2">
        <w:rPr>
          <w:rFonts w:cs="Calibri"/>
          <w:b/>
          <w:lang w:val="el-GR"/>
        </w:rPr>
        <w:lastRenderedPageBreak/>
        <w:t>Τμήμα 6</w:t>
      </w:r>
      <w:r w:rsidRPr="00D426C2">
        <w:rPr>
          <w:rFonts w:cs="Calibri"/>
          <w:b/>
          <w:lang w:val="el-GR"/>
        </w:rPr>
        <w:tab/>
        <w:t>Καταγραφή και παρακολούθηση των τύπων οικοτόπων</w:t>
      </w:r>
      <w:bookmarkEnd w:id="136"/>
    </w:p>
    <w:p w:rsidR="00822551" w:rsidRPr="00D426C2" w:rsidRDefault="00822551" w:rsidP="00822551">
      <w:pPr>
        <w:spacing w:before="200" w:line="240" w:lineRule="auto"/>
        <w:ind w:left="180" w:right="-514"/>
        <w:jc w:val="both"/>
        <w:rPr>
          <w:rFonts w:cs="Calibri"/>
          <w:i/>
          <w:lang w:val="el-GR"/>
        </w:rPr>
      </w:pPr>
      <w:bookmarkStart w:id="137" w:name="_Toc311788768"/>
      <w:r w:rsidRPr="00D426C2">
        <w:rPr>
          <w:rFonts w:cs="Calibri"/>
          <w:i/>
          <w:lang w:val="el-GR"/>
        </w:rPr>
        <w:t>1. ΣΚΟΠΟΣ &amp; ΑΝΤΙΚΕΙΜΕΝΟ ΤΟΥ ΠΡΟΓΡΑΜΜΑΤΟΣ ΠΑΡΑΚΟΛΟΥΘΗΣΗΣ</w:t>
      </w:r>
      <w:bookmarkEnd w:id="137"/>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Το αντικείμενο των παρεχόμενων υπηρεσιών αφορά στην αρτιότερη καταγραφή και παρακολούθηση των τύπων οικοτόπων της περιοχής ευθύνης του Φορέα Διαχείρισης Όρους Πάρνωνα και Υγροτόπου Μουστού, κατά την υλοποίηση της πράξης «ΠΡΟΣΤΑΣΙΑ ΚΑΙ ΔΙΑΤΗΡΗΣΗ ΤΗΣ ΒΙΟΠΟΙΚΙΛΟΤΗΤΑΣ ΤΟΥ ΟΡΟΥΣ </w:t>
      </w:r>
      <w:r w:rsidR="00CA191F">
        <w:rPr>
          <w:rFonts w:cs="Calibri"/>
          <w:lang w:val="el-GR"/>
        </w:rPr>
        <w:t>ΠΑΡΝΩΝΑ ΚΑΙ</w:t>
      </w:r>
      <w:r w:rsidRPr="00D426C2">
        <w:rPr>
          <w:rFonts w:cs="Calibri"/>
          <w:lang w:val="el-GR"/>
        </w:rPr>
        <w:t xml:space="preserve"> ΥΓΡΟΤΟΠΟΥ ΜΟΥΣΤΟΥ» στο πλαίσιο του υποέργου 3 του Άξονα Προτεραιότητας 9 «Προστασία Φυσικού Περιβάλλοντος και Βιοποικιλότητας», του Ε.Π.ΠΕΡ.Α.Α. που συγχρηματοδοτείται από ΕΤΠΑ.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Στο αντικείμενο της εν λόγω δράσης περιλαμβάνεται η καταγραφή, η εκτίμηση της κατάστασης διατήρησης και η παρακολούθησή της κατάστασης διατήρησης των τύπων οικοτόπων της Οδηγίας 92/43 και άλλων σημαντικών οικοτόπων.</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Η δράση αυτή είναι απαραίτητη για την εκτίμηση της κατάστασης του φυσικού περιβάλλοντος στην περιοχή ευθύνης του Φορέα, αποτελεί δε απαραίτητο εργαλείο για το βέλτιστο σχεδιασμό των μέτρων διαχείρισης της περιοχής, σκοπός των οποίων, μεταξύ άλλων είναι και η εξασφάλιση ικανοποιητικής κατάστασης διατήρησης, η ανόρθωση ή/και η αποκατάσταση των τύπων οικοτόπων της Οδηγίας 92/43/</w:t>
      </w:r>
      <w:r w:rsidR="00957C84">
        <w:rPr>
          <w:rFonts w:cs="Calibri"/>
          <w:lang w:val="el-GR"/>
        </w:rPr>
        <w:t>Ε.Ε.</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Με το παρόν υποέργο θα σχεδιαστεί και θα εφαρμοστεί ένα σύστημα επιστημονικής παρακολούθησης (monitoring) σε τοπικό επίπεδο (στην περιοχή ευθύνης του Φορέα Διαχείρισης Όρους Πάρνωνα και Υγροτόπου Μουστού), το οποίο θα είναι ενταγμένο σε ένα εθνικού επιπέδου σύστημα παρακολούθησης ειδών και οικοτόπων, το οποίο θα εφαρμοστεί την περίοδο 2007-2012 (άρθρο 11 της Οδηγίας 92/43/</w:t>
      </w:r>
      <w:r w:rsidR="00F539C8">
        <w:rPr>
          <w:rFonts w:cs="Calibri"/>
          <w:lang w:val="el-GR"/>
        </w:rPr>
        <w:t>Ε.Ο.Κ.</w:t>
      </w:r>
      <w:r w:rsidRPr="00D426C2">
        <w:rPr>
          <w:rFonts w:cs="Calibri"/>
          <w:lang w:val="el-GR"/>
        </w:rPr>
        <w:t xml:space="preserve">). Με το έργο αυτό θα διασφαλιστεί η εποπτεία και η εφαρμογή ενός συστήματος επαναξιολόγησης (σε σχέση με τη </w:t>
      </w:r>
      <w:r w:rsidR="00A72D5D">
        <w:rPr>
          <w:rFonts w:cs="Calibri"/>
          <w:lang w:val="el-GR"/>
        </w:rPr>
        <w:t>2η</w:t>
      </w:r>
      <w:r w:rsidRPr="00D426C2">
        <w:rPr>
          <w:rFonts w:cs="Calibri"/>
          <w:lang w:val="el-GR"/>
        </w:rPr>
        <w:t xml:space="preserve"> Έκθεση Εφαρμογής της Οδηγίας του 2007) της κατάστασης διατήρησης οικοτόπων.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Ταυτόχρονα, θα τροφοδοτήσει την 3η Εθνική Αναφορά-Έκθεση Εφαρμογής της Οδηγίας 92/43/</w:t>
      </w:r>
      <w:r w:rsidR="00F539C8">
        <w:rPr>
          <w:rFonts w:cs="Calibri"/>
          <w:lang w:val="el-GR"/>
        </w:rPr>
        <w:t>Ε.Ο.Κ.</w:t>
      </w:r>
      <w:r w:rsidRPr="00D426C2">
        <w:rPr>
          <w:rFonts w:cs="Calibri"/>
          <w:lang w:val="el-GR"/>
        </w:rPr>
        <w:t xml:space="preserve"> (περίοδο αναφοράς 2007-2012 - άρθρο 17 της Οδηγίας 92/43/</w:t>
      </w:r>
      <w:r w:rsidR="00F539C8">
        <w:rPr>
          <w:rFonts w:cs="Calibri"/>
          <w:lang w:val="el-GR"/>
        </w:rPr>
        <w:t>Ε.Ο.Κ.</w:t>
      </w:r>
      <w:r w:rsidRPr="00D426C2">
        <w:rPr>
          <w:rFonts w:cs="Calibri"/>
          <w:lang w:val="el-GR"/>
        </w:rPr>
        <w:t xml:space="preserve">) με δεδομένα παρακολούθησης (field monitoring data) και αξιολόγησης της κατάστασης διατήρησης (field data on conservation status assessment) οικοτόπων, ως αποτέλεσμα εργασιών πεδίου.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Ευρύτερα, η δράση παρακολούθησης θα συμβάλει και στην αξιολόγηση της αποτελεσματικότητας των μέτρων διαχείρισης - διατήρησης που έχουν εφαρμοστεί στις περιοχές ευθύνης-αρμοδιότητας των φορέων διαχείρισης προστατευόμενων περιοχών.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Ως βάση για την εποπτεία και την αξιολόγηση της κατάστασης διατήρησης των τύπων οικοτόπων (έντυπο αναφοράς εποπτείας σύμφωνα με το άρθρο 11, για τους τύπους οικοτόπων του Παραρτήματος Ι της Οδηγίας 92/43/</w:t>
      </w:r>
      <w:r w:rsidR="00F539C8">
        <w:rPr>
          <w:rFonts w:cs="Calibri"/>
          <w:lang w:val="el-GR"/>
        </w:rPr>
        <w:t>Ε.Ο.Κ.</w:t>
      </w:r>
      <w:r w:rsidRPr="00D426C2">
        <w:rPr>
          <w:rFonts w:cs="Calibri"/>
          <w:lang w:val="el-GR"/>
        </w:rPr>
        <w:t>) θα χρησιμοποιηθούν οι ακόλουθες παράμετροι:</w:t>
      </w:r>
    </w:p>
    <w:p w:rsidR="00822551" w:rsidRPr="00D426C2" w:rsidRDefault="00822551" w:rsidP="00B24578">
      <w:pPr>
        <w:numPr>
          <w:ilvl w:val="0"/>
          <w:numId w:val="80"/>
        </w:numPr>
        <w:spacing w:before="200" w:line="240" w:lineRule="auto"/>
        <w:ind w:right="-514"/>
        <w:jc w:val="both"/>
        <w:rPr>
          <w:rFonts w:cs="Calibri"/>
          <w:lang w:val="el-GR"/>
        </w:rPr>
      </w:pPr>
      <w:r w:rsidRPr="00D426C2">
        <w:rPr>
          <w:rFonts w:cs="Calibri"/>
          <w:lang w:val="el-GR"/>
        </w:rPr>
        <w:t>Έκταση (area) και εύρος εξάπλωσης (range),</w:t>
      </w:r>
    </w:p>
    <w:p w:rsidR="00822551" w:rsidRPr="00D426C2" w:rsidRDefault="00822551" w:rsidP="00B24578">
      <w:pPr>
        <w:numPr>
          <w:ilvl w:val="0"/>
          <w:numId w:val="80"/>
        </w:numPr>
        <w:spacing w:before="200" w:line="240" w:lineRule="auto"/>
        <w:ind w:right="-514"/>
        <w:jc w:val="both"/>
        <w:rPr>
          <w:rFonts w:cs="Calibri"/>
          <w:lang w:val="el-GR"/>
        </w:rPr>
      </w:pPr>
      <w:r w:rsidRPr="00D426C2">
        <w:rPr>
          <w:rFonts w:cs="Calibri"/>
          <w:lang w:val="el-GR"/>
        </w:rPr>
        <w:t>Δομές και λειτουργίες του τύπου οικοτόπου (πληρότητα ειδικών δομικών και λειτουργικών στοιχείων του τύπου οικοτόπου),</w:t>
      </w:r>
    </w:p>
    <w:p w:rsidR="00822551" w:rsidRPr="00D426C2" w:rsidRDefault="00822551" w:rsidP="00B24578">
      <w:pPr>
        <w:numPr>
          <w:ilvl w:val="0"/>
          <w:numId w:val="80"/>
        </w:numPr>
        <w:spacing w:before="200" w:line="240" w:lineRule="auto"/>
        <w:ind w:right="-514"/>
        <w:jc w:val="both"/>
        <w:rPr>
          <w:rFonts w:cs="Calibri"/>
          <w:lang w:val="el-GR"/>
        </w:rPr>
      </w:pPr>
      <w:r w:rsidRPr="00D426C2">
        <w:rPr>
          <w:rFonts w:cs="Calibri"/>
          <w:lang w:val="el-GR"/>
        </w:rPr>
        <w:t>Τυπικά είδη (πληρότητα παρουσίας τυπικών ειδών οικοτόπου),</w:t>
      </w:r>
    </w:p>
    <w:p w:rsidR="00822551" w:rsidRPr="00D426C2" w:rsidRDefault="00822551" w:rsidP="00B24578">
      <w:pPr>
        <w:numPr>
          <w:ilvl w:val="0"/>
          <w:numId w:val="80"/>
        </w:numPr>
        <w:spacing w:before="200" w:line="240" w:lineRule="auto"/>
        <w:ind w:right="-514"/>
        <w:jc w:val="both"/>
        <w:rPr>
          <w:rFonts w:cs="Calibri"/>
          <w:lang w:val="el-GR"/>
        </w:rPr>
      </w:pPr>
      <w:r w:rsidRPr="00D426C2">
        <w:rPr>
          <w:rFonts w:cs="Calibri"/>
          <w:lang w:val="el-GR"/>
        </w:rPr>
        <w:t>Επιδράσεις - πιέσεις - απειλές (προοπτικές διατήρησης).</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Ο Ανάδοχος θα παραδώσει επιπλέον, μια επικαιροποιημένη έκδοση της βάσης δεδομένων του Δικτύου Natura 2000, με βάση τα αποτελέσματα του παρόντος προγράμματος </w:t>
      </w:r>
      <w:r w:rsidRPr="00D426C2">
        <w:rPr>
          <w:rFonts w:cs="Calibri"/>
          <w:lang w:val="el-GR"/>
        </w:rPr>
        <w:lastRenderedPageBreak/>
        <w:t xml:space="preserve">παρακολούθησης σε όλα τα πεδία που άπτονται του αντικειμένου του (περιγραφές, αξιολογήσεις, πίνακας other species, απειλές κ.λπ.) καθώς και προτάσεις για επέκταση του Δικτύου, όπου αυτό κρίνεται απαραίτητο με βάση τα κριτήρια της </w:t>
      </w:r>
      <w:r w:rsidR="00957C84">
        <w:rPr>
          <w:rFonts w:cs="Calibri"/>
          <w:lang w:val="el-GR"/>
        </w:rPr>
        <w:t>Ε.Ε.</w:t>
      </w:r>
      <w:r w:rsidRPr="00D426C2">
        <w:rPr>
          <w:rFonts w:cs="Calibri"/>
          <w:lang w:val="el-GR"/>
        </w:rPr>
        <w:t xml:space="preserve"> και κατόπιν συνεννόησης με το Φ.Δ. Επίσης, θα προτείνει ικανοποιητικές τιμές αναφοράς, καθώς και στόχους διατήρησης των τύπων οικοτόπων ανά </w:t>
      </w:r>
      <w:r w:rsidR="00F539C8">
        <w:rPr>
          <w:rFonts w:cs="Calibri"/>
          <w:lang w:val="el-GR"/>
        </w:rPr>
        <w:t>Τ.Κ.Σ.</w:t>
      </w:r>
      <w:r w:rsidRPr="00D426C2">
        <w:rPr>
          <w:rFonts w:cs="Calibri"/>
          <w:lang w:val="el-GR"/>
        </w:rPr>
        <w:t xml:space="preserve"> ή ομάδα </w:t>
      </w:r>
      <w:r w:rsidR="00F539C8">
        <w:rPr>
          <w:rFonts w:cs="Calibri"/>
          <w:lang w:val="el-GR"/>
        </w:rPr>
        <w:t>Τ.Κ.Σ.</w:t>
      </w:r>
      <w:r w:rsidRPr="00D426C2">
        <w:rPr>
          <w:rFonts w:cs="Calibri"/>
          <w:lang w:val="el-GR"/>
        </w:rPr>
        <w:t xml:space="preserve"> που θα παρακολουθηθεί, με στόχο την επίτευξη ικανοποιητικής κατάστασης διατήρησής τους σε κάθε μια περιοχή. Τέλος, θα παραδώσει τα πρωτόκολλα και τη διαδικασία παρακολούθησης της επόμενης διαχειριστικής περιόδου.</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Για την υλοποίηση του έργου του, ο Ανάδοχος θα βρίσκεται σε συνεχή επικοινωνία με το Φ.Δ. και τον ανάδοχο του έργου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του Τμήματος Διαχείρισης Φυσικού Περιβάλλοντος του </w:t>
      </w:r>
      <w:r w:rsidR="00957C84">
        <w:rPr>
          <w:rFonts w:cs="Calibri"/>
          <w:lang w:val="el-GR"/>
        </w:rPr>
        <w:t>Υ.Π.Ε.Κ.Α.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Πεδίο εφαρμογής του προγράμματος παρακολούθησης αποτελούν όλοι οι χερσαίοι τύποι οικοτόπων του Παραρτήματος Ι της Οδηγίας 92/43/</w:t>
      </w:r>
      <w:r w:rsidR="00F539C8">
        <w:rPr>
          <w:rFonts w:cs="Calibri"/>
          <w:lang w:val="el-GR"/>
        </w:rPr>
        <w:t>Ε.Ο.Κ.</w:t>
      </w:r>
      <w:r w:rsidRPr="00D426C2">
        <w:rPr>
          <w:rFonts w:cs="Calibri"/>
          <w:lang w:val="el-GR"/>
        </w:rPr>
        <w:t xml:space="preserve"> που απαντούν στην περιοχή αρμοδιότητας του Φ.Δ. καθώς και οι εθνικής σημασίας τύποι οικοτόπων.</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Οι τύποι οικοτόπων που απαντούν στην περιοχή ευθύνης του Φορέα Διαχείρισης Όρους Πάρνωνα και Υγροτόπου Μουστού και τα οποία θα παρακολουθηθούν στο πλαίσιο του παρόντος αναφέρονται στον παρακάτω πίνακα.</w:t>
      </w:r>
    </w:p>
    <w:p w:rsidR="00822551" w:rsidRPr="00D426C2" w:rsidRDefault="00822551" w:rsidP="00822551">
      <w:pPr>
        <w:spacing w:before="200" w:line="240" w:lineRule="auto"/>
        <w:ind w:left="180" w:right="-514"/>
        <w:jc w:val="both"/>
        <w:rPr>
          <w:rFonts w:cs="Calibri"/>
          <w:lang w:val="el-GR"/>
        </w:rPr>
      </w:pPr>
      <w:r w:rsidRPr="00D426C2">
        <w:rPr>
          <w:rFonts w:cs="Calibri"/>
          <w:b/>
          <w:bCs/>
          <w:lang w:val="el-GR"/>
        </w:rPr>
        <w:t>Πίνακας:</w:t>
      </w:r>
      <w:r w:rsidRPr="00D426C2">
        <w:rPr>
          <w:rFonts w:cs="Calibri"/>
          <w:lang w:val="el-GR"/>
        </w:rPr>
        <w:t xml:space="preserve"> Ενδεικτικός κατάλογος των τύπων οικοτόπων που αποτελούν αντικείμενο του προγράμματος.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9"/>
      </w:tblGrid>
      <w:tr w:rsidR="00822551" w:rsidRPr="00D426C2" w:rsidTr="0096168A">
        <w:tc>
          <w:tcPr>
            <w:tcW w:w="10314" w:type="dxa"/>
            <w:tcBorders>
              <w:bottom w:val="single" w:sz="4" w:space="0" w:color="000000"/>
            </w:tcBorders>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t>1. Παράκτιοι και αλοφυτικοί Οικότοποι</w:t>
            </w:r>
          </w:p>
        </w:tc>
      </w:tr>
      <w:tr w:rsidR="00822551" w:rsidRPr="00D426C2" w:rsidTr="0096168A">
        <w:tc>
          <w:tcPr>
            <w:tcW w:w="10314" w:type="dxa"/>
            <w:tcBorders>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1150</w:t>
            </w:r>
            <w:r w:rsidRPr="00D426C2">
              <w:rPr>
                <w:rFonts w:cs="Calibri"/>
                <w:lang w:val="el-GR"/>
              </w:rPr>
              <w:tab/>
              <w:t>Παράκτιες λιμνοθάλασσες</w:t>
            </w:r>
          </w:p>
        </w:tc>
      </w:tr>
      <w:tr w:rsidR="00822551" w:rsidRPr="00D426C2" w:rsidTr="0096168A">
        <w:tc>
          <w:tcPr>
            <w:tcW w:w="10314" w:type="dxa"/>
            <w:tcBorders>
              <w:top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1410</w:t>
            </w:r>
            <w:r w:rsidRPr="00D426C2">
              <w:rPr>
                <w:rFonts w:cs="Calibri"/>
                <w:lang w:val="el-GR"/>
              </w:rPr>
              <w:tab/>
              <w:t>Μεσογειακά αλίπεδα (</w:t>
            </w:r>
            <w:r w:rsidRPr="00563A5E">
              <w:rPr>
                <w:rFonts w:cs="Calibri"/>
                <w:i/>
                <w:lang w:val="el-GR"/>
              </w:rPr>
              <w:t>Juncetalia maritimi</w:t>
            </w:r>
            <w:r w:rsidRPr="00D426C2">
              <w:rPr>
                <w:rFonts w:cs="Calibri"/>
                <w:lang w:val="el-GR"/>
              </w:rPr>
              <w:t>)</w:t>
            </w:r>
          </w:p>
        </w:tc>
      </w:tr>
      <w:tr w:rsidR="00822551" w:rsidRPr="00D426C2" w:rsidTr="0096168A">
        <w:tc>
          <w:tcPr>
            <w:tcW w:w="10314" w:type="dxa"/>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t>2. Παράκτιες και ενδοχωρικές θίνες</w:t>
            </w:r>
          </w:p>
        </w:tc>
      </w:tr>
      <w:tr w:rsidR="00822551" w:rsidRPr="00D426C2" w:rsidTr="0096168A">
        <w:tc>
          <w:tcPr>
            <w:tcW w:w="10314" w:type="dxa"/>
          </w:tcPr>
          <w:p w:rsidR="00822551" w:rsidRPr="00D426C2" w:rsidRDefault="00822551" w:rsidP="00822551">
            <w:pPr>
              <w:spacing w:before="200" w:line="240" w:lineRule="auto"/>
              <w:ind w:left="180" w:right="-514"/>
              <w:jc w:val="both"/>
              <w:rPr>
                <w:rFonts w:cs="Calibri"/>
                <w:lang w:val="el-GR"/>
              </w:rPr>
            </w:pPr>
            <w:r w:rsidRPr="00D426C2">
              <w:rPr>
                <w:rFonts w:cs="Calibri"/>
                <w:lang w:val="el-GR"/>
              </w:rPr>
              <w:t>2110</w:t>
            </w:r>
            <w:r w:rsidRPr="00D426C2">
              <w:rPr>
                <w:rFonts w:cs="Calibri"/>
                <w:lang w:val="el-GR"/>
              </w:rPr>
              <w:tab/>
              <w:t>Υποτυπώδεις κινούμενες θίνες</w:t>
            </w:r>
          </w:p>
        </w:tc>
      </w:tr>
      <w:tr w:rsidR="00822551" w:rsidRPr="00D426C2" w:rsidTr="0096168A">
        <w:tc>
          <w:tcPr>
            <w:tcW w:w="10314" w:type="dxa"/>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t>3. Οικότοποι γλυκών υδάτων</w:t>
            </w:r>
            <w:r w:rsidRPr="00D426C2">
              <w:rPr>
                <w:rFonts w:cs="Calibri"/>
                <w:b/>
                <w:lang w:val="el-GR"/>
              </w:rPr>
              <w:tab/>
            </w:r>
          </w:p>
        </w:tc>
      </w:tr>
      <w:tr w:rsidR="00822551" w:rsidRPr="00976B4F" w:rsidTr="0096168A">
        <w:tc>
          <w:tcPr>
            <w:tcW w:w="10314" w:type="dxa"/>
          </w:tcPr>
          <w:p w:rsidR="00822551" w:rsidRPr="00D426C2" w:rsidRDefault="00822551" w:rsidP="00822551">
            <w:pPr>
              <w:spacing w:before="200" w:line="240" w:lineRule="auto"/>
              <w:ind w:left="180" w:right="-514"/>
              <w:jc w:val="both"/>
              <w:rPr>
                <w:rFonts w:cs="Calibri"/>
                <w:lang w:val="el-GR"/>
              </w:rPr>
            </w:pPr>
            <w:r w:rsidRPr="00D426C2">
              <w:rPr>
                <w:rFonts w:cs="Calibri"/>
                <w:lang w:val="el-GR"/>
              </w:rPr>
              <w:t>3290</w:t>
            </w:r>
            <w:r w:rsidRPr="00D426C2">
              <w:rPr>
                <w:rFonts w:cs="Calibri"/>
                <w:lang w:val="el-GR"/>
              </w:rPr>
              <w:tab/>
              <w:t>Ποταμοί της Μεσογείου με περιοδική ροή από Paspalo-Agrostidion</w:t>
            </w:r>
          </w:p>
        </w:tc>
      </w:tr>
      <w:tr w:rsidR="00822551" w:rsidRPr="00976B4F" w:rsidTr="0096168A">
        <w:tc>
          <w:tcPr>
            <w:tcW w:w="10314" w:type="dxa"/>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t>4. Εύκρατα χερσαία εδάφη και λόχμες</w:t>
            </w:r>
          </w:p>
        </w:tc>
      </w:tr>
      <w:tr w:rsidR="00822551" w:rsidRPr="00976B4F" w:rsidTr="0096168A">
        <w:tc>
          <w:tcPr>
            <w:tcW w:w="10314" w:type="dxa"/>
          </w:tcPr>
          <w:p w:rsidR="00822551" w:rsidRPr="00D426C2" w:rsidRDefault="00822551" w:rsidP="00822551">
            <w:pPr>
              <w:spacing w:before="200" w:line="240" w:lineRule="auto"/>
              <w:ind w:left="180" w:right="-514"/>
              <w:jc w:val="both"/>
              <w:rPr>
                <w:rFonts w:cs="Calibri"/>
                <w:lang w:val="el-GR"/>
              </w:rPr>
            </w:pPr>
            <w:r w:rsidRPr="00D426C2">
              <w:rPr>
                <w:rFonts w:cs="Calibri"/>
                <w:lang w:val="el-GR"/>
              </w:rPr>
              <w:t>4090</w:t>
            </w:r>
            <w:r w:rsidRPr="00D426C2">
              <w:rPr>
                <w:rFonts w:cs="Calibri"/>
                <w:lang w:val="el-GR"/>
              </w:rPr>
              <w:tab/>
              <w:t>Ενδημικά ορεινά μεσογειακά χέρσα εδάφη με ακανθώδεις θάμνους</w:t>
            </w:r>
          </w:p>
        </w:tc>
      </w:tr>
      <w:tr w:rsidR="00822551" w:rsidRPr="00976B4F" w:rsidTr="0096168A">
        <w:tc>
          <w:tcPr>
            <w:tcW w:w="10314" w:type="dxa"/>
            <w:tcBorders>
              <w:bottom w:val="single" w:sz="4" w:space="0" w:color="000000"/>
            </w:tcBorders>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t>5. Λόχμες με σκληρόφυλλη βλάστηση (matorrals)</w:t>
            </w:r>
          </w:p>
        </w:tc>
      </w:tr>
      <w:tr w:rsidR="00822551" w:rsidRPr="00D426C2" w:rsidTr="0096168A">
        <w:tc>
          <w:tcPr>
            <w:tcW w:w="10314" w:type="dxa"/>
            <w:tcBorders>
              <w:bottom w:val="nil"/>
            </w:tcBorders>
          </w:tcPr>
          <w:p w:rsidR="00822551" w:rsidRPr="00D426C2" w:rsidRDefault="00822551" w:rsidP="00822551">
            <w:pPr>
              <w:spacing w:before="200" w:line="240" w:lineRule="auto"/>
              <w:ind w:left="180" w:right="-514"/>
              <w:jc w:val="both"/>
              <w:rPr>
                <w:rFonts w:cs="Calibri"/>
              </w:rPr>
            </w:pPr>
            <w:r w:rsidRPr="00D426C2">
              <w:rPr>
                <w:rFonts w:cs="Calibri"/>
              </w:rPr>
              <w:lastRenderedPageBreak/>
              <w:t>5210</w:t>
            </w:r>
            <w:r w:rsidRPr="00D426C2">
              <w:rPr>
                <w:rFonts w:cs="Calibri"/>
              </w:rPr>
              <w:tab/>
            </w:r>
            <w:r w:rsidRPr="00D426C2">
              <w:rPr>
                <w:rFonts w:cs="Calibri"/>
                <w:lang w:val="el-GR"/>
              </w:rPr>
              <w:t>Δενδρώδη</w:t>
            </w:r>
            <w:r w:rsidRPr="00D426C2">
              <w:rPr>
                <w:rFonts w:cs="Calibri"/>
              </w:rPr>
              <w:t xml:space="preserve"> matorrals </w:t>
            </w:r>
            <w:r w:rsidRPr="00D426C2">
              <w:rPr>
                <w:rFonts w:cs="Calibri"/>
                <w:lang w:val="el-GR"/>
              </w:rPr>
              <w:t>με</w:t>
            </w:r>
            <w:r w:rsidRPr="00D426C2">
              <w:rPr>
                <w:rFonts w:cs="Calibri"/>
              </w:rPr>
              <w:t xml:space="preserve"> </w:t>
            </w:r>
            <w:r w:rsidRPr="00563A5E">
              <w:rPr>
                <w:rFonts w:cs="Calibri"/>
                <w:i/>
              </w:rPr>
              <w:t>Juniperus</w:t>
            </w:r>
            <w:r w:rsidRPr="00D426C2">
              <w:rPr>
                <w:rFonts w:cs="Calibri"/>
              </w:rPr>
              <w:t xml:space="preserve"> spp.</w:t>
            </w:r>
          </w:p>
        </w:tc>
      </w:tr>
      <w:tr w:rsidR="00822551" w:rsidRPr="00D426C2" w:rsidTr="0096168A">
        <w:tc>
          <w:tcPr>
            <w:tcW w:w="10314" w:type="dxa"/>
            <w:tcBorders>
              <w:top w:val="nil"/>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5340</w:t>
            </w:r>
            <w:r w:rsidRPr="00D426C2">
              <w:rPr>
                <w:rFonts w:cs="Calibri"/>
                <w:lang w:val="el-GR"/>
              </w:rPr>
              <w:tab/>
            </w:r>
            <w:r w:rsidRPr="00D426C2">
              <w:rPr>
                <w:rFonts w:cs="Calibri"/>
                <w:iCs/>
                <w:lang w:val="el-GR"/>
              </w:rPr>
              <w:t>Garrigues της Ανατολικής Μεσογείου**</w:t>
            </w:r>
          </w:p>
        </w:tc>
      </w:tr>
      <w:tr w:rsidR="00822551" w:rsidRPr="00D426C2" w:rsidTr="0096168A">
        <w:tc>
          <w:tcPr>
            <w:tcW w:w="10314" w:type="dxa"/>
            <w:tcBorders>
              <w:top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5420</w:t>
            </w:r>
            <w:r w:rsidRPr="00D426C2">
              <w:rPr>
                <w:rFonts w:cs="Calibri"/>
                <w:lang w:val="el-GR"/>
              </w:rPr>
              <w:tab/>
              <w:t xml:space="preserve">Φρύγανα από </w:t>
            </w:r>
            <w:r w:rsidRPr="00563A5E">
              <w:rPr>
                <w:rFonts w:cs="Calibri"/>
                <w:i/>
                <w:lang w:val="el-GR"/>
              </w:rPr>
              <w:t>Sarcopoterium spinosum</w:t>
            </w:r>
          </w:p>
        </w:tc>
      </w:tr>
      <w:tr w:rsidR="00822551" w:rsidRPr="00976B4F" w:rsidTr="0096168A">
        <w:tc>
          <w:tcPr>
            <w:tcW w:w="10314" w:type="dxa"/>
            <w:tcBorders>
              <w:bottom w:val="single" w:sz="4" w:space="0" w:color="000000"/>
            </w:tcBorders>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t>6. Φυσικές και ημιφυσικές χλοώδεις διαπλάσεις</w:t>
            </w:r>
          </w:p>
        </w:tc>
      </w:tr>
      <w:tr w:rsidR="00822551" w:rsidRPr="00976B4F" w:rsidTr="0096168A">
        <w:tc>
          <w:tcPr>
            <w:tcW w:w="10314" w:type="dxa"/>
            <w:tcBorders>
              <w:bottom w:val="nil"/>
            </w:tcBorders>
          </w:tcPr>
          <w:p w:rsidR="00822551" w:rsidRPr="00D426C2" w:rsidRDefault="00822551" w:rsidP="00612F9B">
            <w:pPr>
              <w:spacing w:before="200" w:line="240" w:lineRule="auto"/>
              <w:ind w:left="180" w:right="91"/>
              <w:jc w:val="both"/>
              <w:rPr>
                <w:rFonts w:cs="Calibri"/>
                <w:lang w:val="el-GR"/>
              </w:rPr>
            </w:pPr>
            <w:r w:rsidRPr="00D426C2">
              <w:rPr>
                <w:rFonts w:cs="Calibri"/>
                <w:lang w:val="el-GR"/>
              </w:rPr>
              <w:t>6230</w:t>
            </w:r>
            <w:r w:rsidRPr="00D426C2">
              <w:rPr>
                <w:rFonts w:cs="Calibri"/>
                <w:lang w:val="el-GR"/>
              </w:rPr>
              <w:tab/>
              <w:t>Χλοώδεις διαπλάσεις με Nardus, ποικίλων ειδών, σε πυριτικά υποστρώματα των ορεινών ζωνών (και των ημιορεινών ζωνών της ηπειρωτικής Ευρώπης)</w:t>
            </w:r>
          </w:p>
        </w:tc>
      </w:tr>
      <w:tr w:rsidR="00822551" w:rsidRPr="00D426C2" w:rsidTr="0096168A">
        <w:tc>
          <w:tcPr>
            <w:tcW w:w="10314" w:type="dxa"/>
            <w:tcBorders>
              <w:top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6290</w:t>
            </w:r>
            <w:r w:rsidRPr="00D426C2">
              <w:rPr>
                <w:rFonts w:cs="Calibri"/>
                <w:lang w:val="el-GR"/>
              </w:rPr>
              <w:tab/>
              <w:t>Μεσογειακοί υπονιτρόφιλοι λειμώνες**</w:t>
            </w:r>
          </w:p>
        </w:tc>
      </w:tr>
      <w:tr w:rsidR="00822551" w:rsidRPr="00D426C2" w:rsidTr="0096168A">
        <w:tc>
          <w:tcPr>
            <w:tcW w:w="10314" w:type="dxa"/>
            <w:tcBorders>
              <w:bottom w:val="single" w:sz="4" w:space="0" w:color="000000"/>
            </w:tcBorders>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t>8. Βραχώδεις οικότοποι και σπήλαια</w:t>
            </w:r>
            <w:r w:rsidRPr="00D426C2">
              <w:rPr>
                <w:rFonts w:cs="Calibri"/>
                <w:b/>
                <w:lang w:val="el-GR"/>
              </w:rPr>
              <w:tab/>
            </w:r>
          </w:p>
        </w:tc>
      </w:tr>
      <w:tr w:rsidR="00822551" w:rsidRPr="00976B4F" w:rsidTr="0096168A">
        <w:tc>
          <w:tcPr>
            <w:tcW w:w="10314" w:type="dxa"/>
            <w:tcBorders>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8210</w:t>
            </w:r>
            <w:r w:rsidRPr="00D426C2">
              <w:rPr>
                <w:rFonts w:cs="Calibri"/>
                <w:lang w:val="el-GR"/>
              </w:rPr>
              <w:tab/>
              <w:t>Ασβεστολιθικά βραχώδη πρανή με χασμοφυτική βλάστηση</w:t>
            </w:r>
          </w:p>
        </w:tc>
      </w:tr>
      <w:tr w:rsidR="00822551" w:rsidRPr="00D426C2" w:rsidTr="0096168A">
        <w:tc>
          <w:tcPr>
            <w:tcW w:w="10314" w:type="dxa"/>
            <w:tcBorders>
              <w:top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8250</w:t>
            </w:r>
            <w:r w:rsidRPr="00D426C2">
              <w:rPr>
                <w:rFonts w:cs="Calibri"/>
                <w:lang w:val="el-GR"/>
              </w:rPr>
              <w:tab/>
              <w:t>Βραχώδη οικοσυστήματα χωρίς βλάστηση</w:t>
            </w:r>
          </w:p>
        </w:tc>
      </w:tr>
      <w:tr w:rsidR="00822551" w:rsidRPr="00D426C2" w:rsidTr="0096168A">
        <w:tc>
          <w:tcPr>
            <w:tcW w:w="10314" w:type="dxa"/>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t>9. Δάση</w:t>
            </w:r>
          </w:p>
        </w:tc>
      </w:tr>
      <w:tr w:rsidR="00822551" w:rsidRPr="00976B4F" w:rsidTr="0096168A">
        <w:tc>
          <w:tcPr>
            <w:tcW w:w="10314" w:type="dxa"/>
            <w:tcBorders>
              <w:bottom w:val="single" w:sz="4" w:space="0" w:color="000000"/>
            </w:tcBorders>
          </w:tcPr>
          <w:p w:rsidR="00822551" w:rsidRPr="00D426C2" w:rsidRDefault="00822551" w:rsidP="00822551">
            <w:pPr>
              <w:spacing w:before="200" w:line="240" w:lineRule="auto"/>
              <w:ind w:left="180" w:right="-514"/>
              <w:jc w:val="both"/>
              <w:rPr>
                <w:rFonts w:cs="Calibri"/>
                <w:lang w:val="el-GR"/>
              </w:rPr>
            </w:pPr>
            <w:r w:rsidRPr="00D426C2">
              <w:rPr>
                <w:rFonts w:cs="Calibri"/>
                <w:b/>
                <w:lang w:val="el-GR"/>
              </w:rPr>
              <w:t>92. Δάση εύκρατων περιοχών της Ευρώπης</w:t>
            </w:r>
          </w:p>
        </w:tc>
      </w:tr>
      <w:tr w:rsidR="00822551" w:rsidRPr="00D426C2" w:rsidTr="0096168A">
        <w:tc>
          <w:tcPr>
            <w:tcW w:w="10314" w:type="dxa"/>
            <w:tcBorders>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9260</w:t>
            </w:r>
            <w:r w:rsidRPr="00D426C2">
              <w:rPr>
                <w:rFonts w:cs="Calibri"/>
                <w:lang w:val="el-GR"/>
              </w:rPr>
              <w:tab/>
              <w:t xml:space="preserve">Δάση με </w:t>
            </w:r>
            <w:r w:rsidRPr="00563A5E">
              <w:rPr>
                <w:rFonts w:cs="Calibri"/>
                <w:i/>
                <w:lang w:val="el-GR"/>
              </w:rPr>
              <w:t>Castanea sativa</w:t>
            </w:r>
          </w:p>
        </w:tc>
      </w:tr>
      <w:tr w:rsidR="00822551" w:rsidRPr="00976B4F" w:rsidTr="0096168A">
        <w:tc>
          <w:tcPr>
            <w:tcW w:w="10314" w:type="dxa"/>
            <w:tcBorders>
              <w:top w:val="nil"/>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924A</w:t>
            </w:r>
            <w:r w:rsidRPr="00D426C2">
              <w:rPr>
                <w:rFonts w:cs="Calibri"/>
                <w:lang w:val="el-GR"/>
              </w:rPr>
              <w:tab/>
              <w:t>Θερμόφιλα δρυοδάση της Ανατολική Μεσογείου και της Βαλκανικής**</w:t>
            </w:r>
          </w:p>
        </w:tc>
      </w:tr>
      <w:tr w:rsidR="00822551" w:rsidRPr="00976B4F" w:rsidTr="0096168A">
        <w:tc>
          <w:tcPr>
            <w:tcW w:w="10314" w:type="dxa"/>
            <w:tcBorders>
              <w:top w:val="nil"/>
              <w:bottom w:val="nil"/>
            </w:tcBorders>
          </w:tcPr>
          <w:p w:rsidR="00822551" w:rsidRPr="00D426C2" w:rsidRDefault="00822551" w:rsidP="00612F9B">
            <w:pPr>
              <w:spacing w:before="200" w:line="240" w:lineRule="auto"/>
              <w:ind w:left="180" w:right="91"/>
              <w:jc w:val="both"/>
              <w:rPr>
                <w:rFonts w:cs="Calibri"/>
                <w:lang w:val="el-GR"/>
              </w:rPr>
            </w:pPr>
            <w:r w:rsidRPr="00D426C2">
              <w:rPr>
                <w:rFonts w:cs="Calibri"/>
                <w:lang w:val="el-GR"/>
              </w:rPr>
              <w:t>92D0</w:t>
            </w:r>
            <w:r w:rsidRPr="00D426C2">
              <w:rPr>
                <w:rFonts w:cs="Calibri"/>
                <w:lang w:val="el-GR"/>
              </w:rPr>
              <w:tab/>
              <w:t xml:space="preserve">Νότια παρόχθια δάση-στοές και λόχμες (Nerio-Tamaricetea και </w:t>
            </w:r>
            <w:r w:rsidRPr="00563A5E">
              <w:rPr>
                <w:rFonts w:cs="Calibri"/>
                <w:i/>
                <w:lang w:val="el-GR"/>
              </w:rPr>
              <w:t>Securinegion tinctor</w:t>
            </w:r>
            <w:r w:rsidRPr="00D426C2">
              <w:rPr>
                <w:rFonts w:cs="Calibri"/>
                <w:lang w:val="el-GR"/>
              </w:rPr>
              <w:t>iae)</w:t>
            </w:r>
          </w:p>
        </w:tc>
      </w:tr>
      <w:tr w:rsidR="00822551" w:rsidRPr="00D426C2" w:rsidTr="0096168A">
        <w:tc>
          <w:tcPr>
            <w:tcW w:w="10314" w:type="dxa"/>
            <w:tcBorders>
              <w:top w:val="nil"/>
            </w:tcBorders>
          </w:tcPr>
          <w:p w:rsidR="00822551" w:rsidRPr="00D426C2" w:rsidRDefault="00822551" w:rsidP="00822551">
            <w:pPr>
              <w:spacing w:before="200" w:line="240" w:lineRule="auto"/>
              <w:ind w:left="180" w:right="-514"/>
              <w:jc w:val="both"/>
              <w:rPr>
                <w:rFonts w:cs="Calibri"/>
              </w:rPr>
            </w:pPr>
            <w:r w:rsidRPr="00D426C2">
              <w:rPr>
                <w:rFonts w:cs="Calibri"/>
              </w:rPr>
              <w:t>92C0</w:t>
            </w:r>
            <w:r w:rsidRPr="00D426C2">
              <w:rPr>
                <w:rFonts w:cs="Calibri"/>
              </w:rPr>
              <w:tab/>
            </w:r>
            <w:r w:rsidRPr="00D426C2">
              <w:rPr>
                <w:rFonts w:cs="Calibri"/>
                <w:lang w:val="el-GR"/>
              </w:rPr>
              <w:t>Δάση</w:t>
            </w:r>
            <w:r w:rsidRPr="00D426C2">
              <w:rPr>
                <w:rFonts w:cs="Calibri"/>
              </w:rPr>
              <w:t xml:space="preserve"> </w:t>
            </w:r>
            <w:r w:rsidRPr="00563A5E">
              <w:rPr>
                <w:rFonts w:cs="Calibri"/>
                <w:i/>
              </w:rPr>
              <w:t>Platanus orientalis</w:t>
            </w:r>
            <w:r w:rsidRPr="00D426C2">
              <w:rPr>
                <w:rFonts w:cs="Calibri"/>
              </w:rPr>
              <w:t xml:space="preserve"> </w:t>
            </w:r>
            <w:r w:rsidRPr="00D426C2">
              <w:rPr>
                <w:rFonts w:cs="Calibri"/>
                <w:lang w:val="el-GR"/>
              </w:rPr>
              <w:t>και</w:t>
            </w:r>
            <w:r w:rsidRPr="00D426C2">
              <w:rPr>
                <w:rFonts w:cs="Calibri"/>
              </w:rPr>
              <w:t xml:space="preserve"> </w:t>
            </w:r>
            <w:r w:rsidRPr="00563A5E">
              <w:rPr>
                <w:rFonts w:cs="Calibri"/>
                <w:i/>
              </w:rPr>
              <w:t>Liquidambar orientalis</w:t>
            </w:r>
            <w:r w:rsidRPr="00D426C2">
              <w:rPr>
                <w:rFonts w:cs="Calibri"/>
              </w:rPr>
              <w:t xml:space="preserve"> (</w:t>
            </w:r>
            <w:r w:rsidRPr="00563A5E">
              <w:rPr>
                <w:rFonts w:cs="Calibri"/>
                <w:i/>
              </w:rPr>
              <w:t>Platanion orientalis</w:t>
            </w:r>
            <w:r w:rsidRPr="00D426C2">
              <w:rPr>
                <w:rFonts w:cs="Calibri"/>
              </w:rPr>
              <w:t>)</w:t>
            </w:r>
          </w:p>
        </w:tc>
      </w:tr>
      <w:tr w:rsidR="00822551" w:rsidRPr="00D426C2" w:rsidTr="0096168A">
        <w:tc>
          <w:tcPr>
            <w:tcW w:w="10314" w:type="dxa"/>
            <w:tcBorders>
              <w:bottom w:val="single" w:sz="4" w:space="0" w:color="000000"/>
            </w:tcBorders>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t>93. Μεσογειακά δάση σκληρόφυλλων</w:t>
            </w:r>
          </w:p>
        </w:tc>
      </w:tr>
      <w:tr w:rsidR="00822551" w:rsidRPr="00976B4F" w:rsidTr="0096168A">
        <w:tc>
          <w:tcPr>
            <w:tcW w:w="10314" w:type="dxa"/>
            <w:tcBorders>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9320</w:t>
            </w:r>
            <w:r w:rsidRPr="00D426C2">
              <w:rPr>
                <w:rFonts w:cs="Calibri"/>
                <w:lang w:val="el-GR"/>
              </w:rPr>
              <w:tab/>
              <w:t xml:space="preserve">Δάση με </w:t>
            </w:r>
            <w:r w:rsidRPr="00563A5E">
              <w:rPr>
                <w:rFonts w:cs="Calibri"/>
                <w:i/>
                <w:lang w:val="el-GR"/>
              </w:rPr>
              <w:t>Olea</w:t>
            </w:r>
            <w:r w:rsidRPr="00D426C2">
              <w:rPr>
                <w:rFonts w:cs="Calibri"/>
                <w:lang w:val="el-GR"/>
              </w:rPr>
              <w:t xml:space="preserve"> και </w:t>
            </w:r>
            <w:r w:rsidRPr="00563A5E">
              <w:rPr>
                <w:rFonts w:cs="Calibri"/>
                <w:i/>
                <w:lang w:val="el-GR"/>
              </w:rPr>
              <w:t>Ceratonia</w:t>
            </w:r>
          </w:p>
        </w:tc>
      </w:tr>
      <w:tr w:rsidR="00822551" w:rsidRPr="00D426C2" w:rsidTr="0096168A">
        <w:tc>
          <w:tcPr>
            <w:tcW w:w="10314" w:type="dxa"/>
            <w:tcBorders>
              <w:top w:val="nil"/>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934Α</w:t>
            </w:r>
            <w:r w:rsidRPr="00D426C2">
              <w:rPr>
                <w:rFonts w:cs="Calibri"/>
                <w:lang w:val="el-GR"/>
              </w:rPr>
              <w:tab/>
              <w:t>Ελληνικά δάση πρίνου**</w:t>
            </w:r>
          </w:p>
        </w:tc>
      </w:tr>
      <w:tr w:rsidR="00822551" w:rsidRPr="00D426C2" w:rsidTr="0096168A">
        <w:tc>
          <w:tcPr>
            <w:tcW w:w="10314" w:type="dxa"/>
            <w:tcBorders>
              <w:top w:val="nil"/>
            </w:tcBorders>
          </w:tcPr>
          <w:p w:rsidR="00822551" w:rsidRPr="00D426C2" w:rsidRDefault="00822551" w:rsidP="00822551">
            <w:pPr>
              <w:spacing w:before="200" w:line="240" w:lineRule="auto"/>
              <w:ind w:left="180" w:right="-514"/>
              <w:jc w:val="both"/>
              <w:rPr>
                <w:rFonts w:cs="Calibri"/>
              </w:rPr>
            </w:pPr>
            <w:r w:rsidRPr="00D426C2">
              <w:rPr>
                <w:rFonts w:cs="Calibri"/>
              </w:rPr>
              <w:t>9340</w:t>
            </w:r>
            <w:r w:rsidRPr="00D426C2">
              <w:rPr>
                <w:rFonts w:cs="Calibri"/>
              </w:rPr>
              <w:tab/>
            </w:r>
            <w:r w:rsidRPr="00D426C2">
              <w:rPr>
                <w:rFonts w:cs="Calibri"/>
                <w:lang w:val="el-GR"/>
              </w:rPr>
              <w:t>Δάση</w:t>
            </w:r>
            <w:r w:rsidRPr="00D426C2">
              <w:rPr>
                <w:rFonts w:cs="Calibri"/>
              </w:rPr>
              <w:t xml:space="preserve"> </w:t>
            </w:r>
            <w:r w:rsidRPr="00D426C2">
              <w:rPr>
                <w:rFonts w:cs="Calibri"/>
                <w:lang w:val="el-GR"/>
              </w:rPr>
              <w:t>με</w:t>
            </w:r>
            <w:r w:rsidRPr="00D426C2">
              <w:rPr>
                <w:rFonts w:cs="Calibri"/>
              </w:rPr>
              <w:t xml:space="preserve"> </w:t>
            </w:r>
            <w:r w:rsidRPr="00563A5E">
              <w:rPr>
                <w:rFonts w:cs="Calibri"/>
                <w:i/>
              </w:rPr>
              <w:t>Quercus ilex</w:t>
            </w:r>
            <w:r w:rsidRPr="00D426C2">
              <w:rPr>
                <w:rFonts w:cs="Calibri"/>
              </w:rPr>
              <w:t xml:space="preserve"> </w:t>
            </w:r>
            <w:r w:rsidRPr="00D426C2">
              <w:rPr>
                <w:rFonts w:cs="Calibri"/>
                <w:lang w:val="el-GR"/>
              </w:rPr>
              <w:t>και</w:t>
            </w:r>
            <w:r w:rsidRPr="00D426C2">
              <w:rPr>
                <w:rFonts w:cs="Calibri"/>
              </w:rPr>
              <w:t xml:space="preserve"> </w:t>
            </w:r>
            <w:r w:rsidRPr="00563A5E">
              <w:rPr>
                <w:rFonts w:cs="Calibri"/>
                <w:i/>
              </w:rPr>
              <w:t>Quercus brachyphylla</w:t>
            </w:r>
          </w:p>
        </w:tc>
      </w:tr>
      <w:tr w:rsidR="00822551" w:rsidRPr="00976B4F" w:rsidTr="0096168A">
        <w:tc>
          <w:tcPr>
            <w:tcW w:w="10314" w:type="dxa"/>
            <w:tcBorders>
              <w:bottom w:val="single" w:sz="4" w:space="0" w:color="000000"/>
            </w:tcBorders>
          </w:tcPr>
          <w:p w:rsidR="00822551" w:rsidRPr="00D426C2" w:rsidRDefault="00822551" w:rsidP="00822551">
            <w:pPr>
              <w:spacing w:before="200" w:line="240" w:lineRule="auto"/>
              <w:ind w:left="180" w:right="-514"/>
              <w:jc w:val="both"/>
              <w:rPr>
                <w:rFonts w:cs="Calibri"/>
                <w:b/>
                <w:lang w:val="el-GR"/>
              </w:rPr>
            </w:pPr>
            <w:r w:rsidRPr="00D426C2">
              <w:rPr>
                <w:rFonts w:cs="Calibri"/>
                <w:b/>
                <w:lang w:val="el-GR"/>
              </w:rPr>
              <w:lastRenderedPageBreak/>
              <w:t>94 &amp; 95. Ορεινά εύκρατα δάση κωνοφόρων και Μεσογειακά δάση Κωνοφόρων</w:t>
            </w:r>
          </w:p>
        </w:tc>
      </w:tr>
      <w:tr w:rsidR="00822551" w:rsidRPr="00976B4F" w:rsidTr="0096168A">
        <w:tc>
          <w:tcPr>
            <w:tcW w:w="10314" w:type="dxa"/>
            <w:tcBorders>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9530</w:t>
            </w:r>
            <w:r w:rsidRPr="00D426C2">
              <w:rPr>
                <w:rFonts w:cs="Calibri"/>
                <w:lang w:val="el-GR"/>
              </w:rPr>
              <w:tab/>
              <w:t>(Υπο-) μεσογειακά πευκοδάση με ενδημικά μαυρόπευκα</w:t>
            </w:r>
          </w:p>
        </w:tc>
      </w:tr>
      <w:tr w:rsidR="00822551" w:rsidRPr="00976B4F" w:rsidTr="0096168A">
        <w:tc>
          <w:tcPr>
            <w:tcW w:w="10314" w:type="dxa"/>
            <w:tcBorders>
              <w:top w:val="nil"/>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9540</w:t>
            </w:r>
            <w:r w:rsidRPr="00D426C2">
              <w:rPr>
                <w:rFonts w:cs="Calibri"/>
                <w:lang w:val="el-GR"/>
              </w:rPr>
              <w:tab/>
              <w:t>Μεσογειακά πευκοδάση με ενδημικά είδη πεύκων της Μεσογείου</w:t>
            </w:r>
          </w:p>
        </w:tc>
      </w:tr>
      <w:tr w:rsidR="00822551" w:rsidRPr="00976B4F" w:rsidTr="0096168A">
        <w:tc>
          <w:tcPr>
            <w:tcW w:w="10314" w:type="dxa"/>
            <w:tcBorders>
              <w:top w:val="nil"/>
              <w:bottom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9560</w:t>
            </w:r>
            <w:r w:rsidRPr="00D426C2">
              <w:rPr>
                <w:rFonts w:cs="Calibri"/>
                <w:lang w:val="el-GR"/>
              </w:rPr>
              <w:tab/>
              <w:t xml:space="preserve">Ενδημικά δάση με </w:t>
            </w:r>
            <w:r w:rsidRPr="00563A5E">
              <w:rPr>
                <w:rFonts w:cs="Calibri"/>
                <w:i/>
                <w:lang w:val="el-GR"/>
              </w:rPr>
              <w:t>Juniperus</w:t>
            </w:r>
            <w:r w:rsidRPr="00D426C2">
              <w:rPr>
                <w:rFonts w:cs="Calibri"/>
                <w:lang w:val="el-GR"/>
              </w:rPr>
              <w:t xml:space="preserve"> spp.</w:t>
            </w:r>
          </w:p>
        </w:tc>
      </w:tr>
      <w:tr w:rsidR="00822551" w:rsidRPr="00976B4F" w:rsidTr="0096168A">
        <w:tc>
          <w:tcPr>
            <w:tcW w:w="10314" w:type="dxa"/>
            <w:tcBorders>
              <w:top w:val="nil"/>
            </w:tcBorders>
          </w:tcPr>
          <w:p w:rsidR="00822551" w:rsidRPr="00D426C2" w:rsidRDefault="00822551" w:rsidP="00822551">
            <w:pPr>
              <w:spacing w:before="200" w:line="240" w:lineRule="auto"/>
              <w:ind w:left="180" w:right="-514"/>
              <w:jc w:val="both"/>
              <w:rPr>
                <w:rFonts w:cs="Calibri"/>
                <w:lang w:val="el-GR"/>
              </w:rPr>
            </w:pPr>
            <w:r w:rsidRPr="00D426C2">
              <w:rPr>
                <w:rFonts w:cs="Calibri"/>
                <w:lang w:val="el-GR"/>
              </w:rPr>
              <w:t>951B</w:t>
            </w:r>
            <w:r w:rsidRPr="00D426C2">
              <w:rPr>
                <w:rFonts w:cs="Calibri"/>
                <w:lang w:val="el-GR"/>
              </w:rPr>
              <w:tab/>
              <w:t>Δάση ελληνικής ελάτης (</w:t>
            </w:r>
            <w:r w:rsidRPr="00563A5E">
              <w:rPr>
                <w:rFonts w:cs="Calibri"/>
                <w:i/>
                <w:lang w:val="el-GR"/>
              </w:rPr>
              <w:t>Abies cephalonica</w:t>
            </w:r>
            <w:r w:rsidRPr="00D426C2">
              <w:rPr>
                <w:rFonts w:cs="Calibri"/>
                <w:lang w:val="el-GR"/>
              </w:rPr>
              <w:t>)**</w:t>
            </w:r>
          </w:p>
        </w:tc>
      </w:tr>
    </w:tbl>
    <w:p w:rsidR="00822551" w:rsidRPr="00D426C2" w:rsidRDefault="00822551" w:rsidP="00822551">
      <w:pPr>
        <w:spacing w:before="200" w:line="240" w:lineRule="auto"/>
        <w:ind w:left="180" w:right="-514"/>
        <w:jc w:val="both"/>
        <w:rPr>
          <w:rFonts w:cs="Calibri"/>
          <w:lang w:val="el-GR"/>
        </w:rPr>
      </w:pPr>
      <w:r w:rsidRPr="00D426C2">
        <w:rPr>
          <w:rFonts w:cs="Calibri"/>
          <w:lang w:val="el-GR"/>
        </w:rPr>
        <w:t>**</w:t>
      </w:r>
      <w:r w:rsidRPr="00D426C2">
        <w:rPr>
          <w:rFonts w:cs="Calibri"/>
          <w:lang w:val="el-GR"/>
        </w:rPr>
        <w:tab/>
        <w:t>Ελληνικοί τύποι οικοτόπων σημαντικοί για την προστατευόμενη περιοχή</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Αντικείμενα του προγράμματος καταγραφής και παρακολούθηση των τύπων οικοτόπων αποτελούν: </w:t>
      </w:r>
    </w:p>
    <w:p w:rsidR="00822551" w:rsidRPr="00D426C2" w:rsidRDefault="00822551" w:rsidP="00B24578">
      <w:pPr>
        <w:numPr>
          <w:ilvl w:val="0"/>
          <w:numId w:val="28"/>
        </w:numPr>
        <w:spacing w:before="200" w:line="240" w:lineRule="auto"/>
        <w:ind w:right="-514"/>
        <w:jc w:val="both"/>
        <w:rPr>
          <w:rFonts w:cs="Calibri"/>
          <w:lang w:val="el-GR"/>
        </w:rPr>
      </w:pPr>
      <w:r w:rsidRPr="00D426C2">
        <w:rPr>
          <w:rFonts w:cs="Calibri"/>
          <w:lang w:val="el-GR"/>
        </w:rPr>
        <w:t>Ο σχεδιασμός και η εφαρμογή ενός συστήματος επιστημονικής παρακολούθησης (</w:t>
      </w:r>
      <w:r w:rsidRPr="00D426C2">
        <w:rPr>
          <w:rFonts w:cs="Calibri"/>
        </w:rPr>
        <w:t>monitoring</w:t>
      </w:r>
      <w:r w:rsidRPr="00D426C2">
        <w:rPr>
          <w:rFonts w:cs="Calibri"/>
          <w:lang w:val="el-GR"/>
        </w:rPr>
        <w:t>) με εργασίες πεδίου με στόχο την αξιολόγηση και επαναξιολόγηση (σε σχέση με τη 2</w:t>
      </w:r>
      <w:r w:rsidRPr="00D426C2">
        <w:rPr>
          <w:rFonts w:cs="Calibri"/>
          <w:vertAlign w:val="superscript"/>
          <w:lang w:val="el-GR"/>
        </w:rPr>
        <w:t>η</w:t>
      </w:r>
      <w:r w:rsidRPr="00D426C2">
        <w:rPr>
          <w:rFonts w:cs="Calibri"/>
          <w:lang w:val="el-GR"/>
        </w:rPr>
        <w:t xml:space="preserve"> Έκθεση Εφαρμογής της Οδηγίας του 2007) της κατάστασης διατήρησης των τύπων οικοτόπων για την περίοδο 2012-2015 σύμφωνα με το άρθρο 11 της Οδηγίας 92/43/</w:t>
      </w:r>
      <w:r w:rsidR="00957C84">
        <w:rPr>
          <w:rFonts w:cs="Calibri"/>
          <w:lang w:val="el-GR"/>
        </w:rPr>
        <w:t>Ε.Ε.</w:t>
      </w:r>
      <w:r w:rsidRPr="00D426C2">
        <w:rPr>
          <w:rFonts w:cs="Calibri"/>
          <w:lang w:val="el-GR"/>
        </w:rPr>
        <w:t>, με τρόπο ώστε τα αποτελέσματα του έργου να τροφοδοτήσουν την 3</w:t>
      </w:r>
      <w:r w:rsidRPr="00D426C2">
        <w:rPr>
          <w:rFonts w:cs="Calibri"/>
          <w:vertAlign w:val="superscript"/>
          <w:lang w:val="el-GR"/>
        </w:rPr>
        <w:t>η</w:t>
      </w:r>
      <w:r w:rsidRPr="00D426C2">
        <w:rPr>
          <w:rFonts w:cs="Calibri"/>
          <w:lang w:val="el-GR"/>
        </w:rPr>
        <w:t xml:space="preserve"> Εθνική Αναφορά - Έκθεση Εφαρμογής της Οδηγίας 92/43/</w:t>
      </w:r>
      <w:r w:rsidR="00957C84">
        <w:rPr>
          <w:rFonts w:cs="Calibri"/>
          <w:lang w:val="el-GR"/>
        </w:rPr>
        <w:t>Ε.Ο.Κ.</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επικαιροποίηση των πεδίων της περιγραφικής βάσης δεδομένων του Δικτύου </w:t>
      </w:r>
      <w:r w:rsidRPr="00D426C2">
        <w:rPr>
          <w:rFonts w:cs="Calibri"/>
        </w:rPr>
        <w:t>Natura</w:t>
      </w:r>
      <w:r w:rsidRPr="00D426C2">
        <w:rPr>
          <w:rFonts w:cs="Calibri"/>
          <w:lang w:val="el-GR"/>
        </w:rPr>
        <w:t xml:space="preserve"> 2000, με βάση τα αποτελέσματα της έρευνας του αναδόχου σε όλα τα πεδία που άπτονται του αντικειμένου των προγραμμάτων εποπτείας (περιγραφές, αξιολογήσεις, πίνακας «άλλων ειδών», απειλές, </w:t>
      </w:r>
      <w:r w:rsidR="00104879">
        <w:rPr>
          <w:rFonts w:cs="Calibri"/>
          <w:lang w:val="el-GR"/>
        </w:rPr>
        <w:t>κ.λπ.</w:t>
      </w:r>
      <w:r w:rsidRPr="00D426C2">
        <w:rPr>
          <w:rFonts w:cs="Calibri"/>
          <w:lang w:val="el-GR"/>
        </w:rPr>
        <w:t>)</w:t>
      </w:r>
      <w:r w:rsidR="00A72D5D">
        <w:rPr>
          <w:rFonts w:cs="Calibri"/>
          <w:lang w:val="el-GR"/>
        </w:rPr>
        <w:t>.</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σύνταξη προτάσεων για πιθανή επέκταση του Δικτύου </w:t>
      </w:r>
      <w:r w:rsidRPr="00D426C2">
        <w:rPr>
          <w:rFonts w:cs="Calibri"/>
        </w:rPr>
        <w:t>Natura</w:t>
      </w:r>
      <w:r w:rsidRPr="00D426C2">
        <w:rPr>
          <w:rFonts w:cs="Calibri"/>
          <w:lang w:val="el-GR"/>
        </w:rPr>
        <w:t xml:space="preserve"> 2000, όπου αυτό κρίνεται απαραίτητο, με βάση τα κριτήρια της </w:t>
      </w:r>
      <w:r w:rsidR="00957C84">
        <w:rPr>
          <w:rFonts w:cs="Calibri"/>
          <w:lang w:val="el-GR"/>
        </w:rPr>
        <w:t>Ε.Ε.</w:t>
      </w:r>
      <w:r w:rsidRPr="00D426C2">
        <w:rPr>
          <w:rFonts w:cs="Calibri"/>
          <w:lang w:val="el-GR"/>
        </w:rPr>
        <w:t xml:space="preserve"> και μετά από συνεννόηση με τους Φορείς Διαχείρισης και το Τμήμα Διαχείρισης Φυσικού Περιβάλλοντος του </w:t>
      </w:r>
      <w:r w:rsidR="00957C84">
        <w:rPr>
          <w:rFonts w:cs="Calibri"/>
          <w:lang w:val="el-GR"/>
        </w:rPr>
        <w:t>Υ.Π.Ε.Κ.Α.</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Η σύνταξη προτάσεων ορισμού Ικανοποιητικών Τιμών Αναφοράς (</w:t>
      </w:r>
      <w:r w:rsidRPr="00D426C2">
        <w:rPr>
          <w:rFonts w:cs="Calibri"/>
        </w:rPr>
        <w:t>Favorable</w:t>
      </w:r>
      <w:r w:rsidRPr="00D426C2">
        <w:rPr>
          <w:rFonts w:cs="Calibri"/>
          <w:lang w:val="el-GR"/>
        </w:rPr>
        <w:t xml:space="preserve"> </w:t>
      </w:r>
      <w:r w:rsidRPr="00D426C2">
        <w:rPr>
          <w:rFonts w:cs="Calibri"/>
        </w:rPr>
        <w:t>Reference</w:t>
      </w:r>
      <w:r w:rsidRPr="00D426C2">
        <w:rPr>
          <w:rFonts w:cs="Calibri"/>
          <w:lang w:val="el-GR"/>
        </w:rPr>
        <w:t xml:space="preserve"> </w:t>
      </w:r>
      <w:r w:rsidRPr="00D426C2">
        <w:rPr>
          <w:rFonts w:cs="Calibri"/>
        </w:rPr>
        <w:t>Values</w:t>
      </w:r>
      <w:r w:rsidRPr="00D426C2">
        <w:rPr>
          <w:rFonts w:cs="Calibri"/>
          <w:bCs/>
          <w:lang w:val="el-GR"/>
        </w:rPr>
        <w:t>) των τύπων οικοτόπων</w:t>
      </w:r>
      <w:r w:rsidRPr="00D426C2">
        <w:rPr>
          <w:rFonts w:cs="Calibri"/>
          <w:lang w:val="el-GR"/>
        </w:rPr>
        <w:t xml:space="preserve"> </w:t>
      </w:r>
      <w:r w:rsidRPr="00D426C2">
        <w:rPr>
          <w:rFonts w:cs="Calibri"/>
          <w:bCs/>
          <w:lang w:val="el-GR"/>
        </w:rPr>
        <w:t>ανά Τόπο Κοινοτικής Σημασίας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θα μελετηθεί.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Η σύνταξη προτάσεων για τον ορισμό Στόχων Διατήρησης </w:t>
      </w:r>
      <w:r w:rsidRPr="00D426C2">
        <w:rPr>
          <w:rFonts w:cs="Calibri"/>
          <w:bCs/>
          <w:iCs/>
          <w:lang w:val="el-GR"/>
        </w:rPr>
        <w:t>(</w:t>
      </w:r>
      <w:r w:rsidRPr="00D426C2">
        <w:rPr>
          <w:rFonts w:cs="Calibri"/>
          <w:bCs/>
          <w:iCs/>
        </w:rPr>
        <w:t>Conservation</w:t>
      </w:r>
      <w:r w:rsidRPr="00D426C2">
        <w:rPr>
          <w:rFonts w:cs="Calibri"/>
          <w:bCs/>
          <w:iCs/>
          <w:lang w:val="el-GR"/>
        </w:rPr>
        <w:t xml:space="preserve"> </w:t>
      </w:r>
      <w:r w:rsidRPr="00D426C2">
        <w:rPr>
          <w:rFonts w:cs="Calibri"/>
          <w:bCs/>
          <w:iCs/>
        </w:rPr>
        <w:t>Objectives</w:t>
      </w:r>
      <w:r w:rsidRPr="00D426C2">
        <w:rPr>
          <w:rFonts w:cs="Calibri"/>
          <w:bCs/>
          <w:iCs/>
          <w:lang w:val="el-GR"/>
        </w:rPr>
        <w:t xml:space="preserve">) ανά </w:t>
      </w:r>
      <w:r w:rsidR="00F539C8">
        <w:rPr>
          <w:rFonts w:cs="Calibri"/>
          <w:bCs/>
          <w:iCs/>
          <w:lang w:val="el-GR"/>
        </w:rPr>
        <w:t>Τ.Κ.Σ.</w:t>
      </w:r>
      <w:r w:rsidRPr="00D426C2">
        <w:rPr>
          <w:rFonts w:cs="Calibri"/>
          <w:bCs/>
          <w:iCs/>
          <w:lang w:val="el-GR"/>
        </w:rPr>
        <w:t xml:space="preserve"> ή ομάδα </w:t>
      </w:r>
      <w:r w:rsidR="00F539C8">
        <w:rPr>
          <w:rFonts w:cs="Calibri"/>
          <w:bCs/>
          <w:iCs/>
          <w:lang w:val="el-GR"/>
        </w:rPr>
        <w:t>Τ.Κ.Σ.</w:t>
      </w:r>
      <w:r w:rsidRPr="00D426C2">
        <w:rPr>
          <w:rFonts w:cs="Calibri"/>
          <w:bCs/>
          <w:iCs/>
          <w:lang w:val="el-GR"/>
        </w:rPr>
        <w:t xml:space="preserve"> που θα μελετηθεί, με στόχο την επίτευξη ικανοποιητικής κατάστασης διατήρησης των τύπων οικοτόπων. </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iCs/>
          <w:lang w:val="el-GR"/>
        </w:rPr>
        <w:t xml:space="preserve"> Η σύνταξη προτάσεων για</w:t>
      </w:r>
      <w:r w:rsidRPr="00D426C2">
        <w:rPr>
          <w:rFonts w:cs="Calibri"/>
          <w:bCs/>
          <w:lang w:val="el-GR"/>
        </w:rPr>
        <w:t xml:space="preserve"> το πρόγραμμα παρακολούθησης που θα πρέπει να εφαρμοστεί μετά τη λήξη των προγραμμάτων εποπτείας.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t xml:space="preserve">Η συνεχής επικοινωνία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καθώς και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για την καλύτερη επίτευξη του προγράμματος </w:t>
      </w:r>
      <w:r w:rsidRPr="00D426C2">
        <w:rPr>
          <w:rFonts w:cs="Calibri"/>
          <w:lang w:val="el-GR"/>
        </w:rPr>
        <w:t>καταγραφής και παρακολούθησης των τύπων οικοτόπων.</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lang w:val="el-GR"/>
        </w:rPr>
        <w:lastRenderedPageBreak/>
        <w:t xml:space="preserve">Εκπαίδευση του προσωπικού του </w:t>
      </w:r>
      <w:r w:rsidRPr="00D426C2">
        <w:rPr>
          <w:rFonts w:cs="Calibri"/>
          <w:bCs/>
          <w:lang w:val="el-GR"/>
        </w:rPr>
        <w:t xml:space="preserve">Φορέα Διαχείρισης Όρους </w:t>
      </w:r>
      <w:r w:rsidR="00957C84">
        <w:rPr>
          <w:rFonts w:cs="Calibri"/>
          <w:bCs/>
          <w:lang w:val="el-GR"/>
        </w:rPr>
        <w:t>Πάρνωνα και</w:t>
      </w:r>
      <w:r w:rsidRPr="00D426C2">
        <w:rPr>
          <w:rFonts w:cs="Calibri"/>
          <w:bCs/>
          <w:lang w:val="el-GR"/>
        </w:rPr>
        <w:t xml:space="preserve"> Υγροτόπου Μουστού στη μεθοδολογία καταγραφής και παρακολούθησης των τύπων οικοτόπων.</w:t>
      </w:r>
    </w:p>
    <w:p w:rsidR="00822551" w:rsidRPr="00D426C2" w:rsidRDefault="00822551" w:rsidP="00822551">
      <w:pPr>
        <w:spacing w:before="200" w:line="240" w:lineRule="auto"/>
        <w:ind w:left="180" w:right="-514"/>
        <w:jc w:val="both"/>
        <w:rPr>
          <w:rFonts w:cs="Calibri"/>
          <w:i/>
          <w:lang w:val="el-GR"/>
        </w:rPr>
      </w:pPr>
      <w:bookmarkStart w:id="138" w:name="_Toc311788769"/>
      <w:r w:rsidRPr="00D426C2">
        <w:rPr>
          <w:rFonts w:cs="Calibri"/>
          <w:i/>
          <w:lang w:val="el-GR"/>
        </w:rPr>
        <w:t>2. ΦΑΣΕΙΣ ΚΑΙ ΠΑΡΑΔΟΤΕΑ</w:t>
      </w:r>
      <w:bookmarkEnd w:id="138"/>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Το πρόγραμμα καταγραφής και παρακολούθησης των τύπων οικοτόπων</w:t>
      </w:r>
      <w:r w:rsidRPr="00D426C2">
        <w:rPr>
          <w:rFonts w:cs="Calibri"/>
          <w:lang w:val="el-GR"/>
        </w:rPr>
        <w:t xml:space="preserve"> </w:t>
      </w:r>
      <w:r w:rsidRPr="00D426C2">
        <w:rPr>
          <w:rFonts w:cs="Calibri"/>
          <w:bCs/>
          <w:lang w:val="el-GR"/>
        </w:rPr>
        <w:t>θα υλοποιηθεί σε τέσσερεις (4) διακριτές φάσεις, ως ακολούθως:</w:t>
      </w:r>
    </w:p>
    <w:p w:rsidR="00822551" w:rsidRPr="00D426C2" w:rsidRDefault="00822551" w:rsidP="00822551">
      <w:pPr>
        <w:spacing w:before="200" w:line="240" w:lineRule="auto"/>
        <w:ind w:left="180" w:right="-514"/>
        <w:jc w:val="both"/>
        <w:rPr>
          <w:rFonts w:cs="Calibri"/>
          <w:b/>
          <w:bCs/>
          <w:lang w:val="el-GR"/>
        </w:rPr>
      </w:pPr>
      <w:r w:rsidRPr="00D426C2">
        <w:rPr>
          <w:rFonts w:cs="Calibri"/>
          <w:b/>
          <w:bCs/>
          <w:iCs/>
          <w:lang w:val="el-GR"/>
        </w:rPr>
        <w:t xml:space="preserve">ΦΑΣΗ Α: </w:t>
      </w:r>
      <w:r w:rsidRPr="00D426C2">
        <w:rPr>
          <w:rFonts w:cs="Calibri"/>
          <w:b/>
          <w:bCs/>
          <w:lang w:val="el-GR"/>
        </w:rPr>
        <w:t>ΠΡΟΠΑΡΑΣΚΕΥΑΣΤΙΚΕΣ ΕΡΓΑΣΙΕΣ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Σημειώνεται ότι για το σχεδιασμό του έργου του,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«Art 17 guidelines». Τα κείμενα παρατίθενται στην ιστοσελίδα: http://circa.europa.eu/Public/irc/env/monnat/library?l=/&amp;vm=detailed&amp;sb=Title, «An expert group on reporting», η οποία ενημερώνεται διαρκώς.</w:t>
      </w:r>
    </w:p>
    <w:p w:rsidR="00822551" w:rsidRPr="00D426C2" w:rsidRDefault="00822551" w:rsidP="00B24578">
      <w:pPr>
        <w:numPr>
          <w:ilvl w:val="0"/>
          <w:numId w:val="44"/>
        </w:numPr>
        <w:spacing w:before="200" w:line="240" w:lineRule="auto"/>
        <w:ind w:right="-514"/>
        <w:jc w:val="both"/>
        <w:rPr>
          <w:rFonts w:cs="Calibri"/>
          <w:bCs/>
          <w:u w:val="single"/>
          <w:lang w:val="el-GR"/>
        </w:rPr>
      </w:pPr>
      <w:r w:rsidRPr="00D426C2">
        <w:rPr>
          <w:rFonts w:cs="Calibri"/>
          <w:bCs/>
          <w:u w:val="single"/>
          <w:lang w:val="el-GR"/>
        </w:rPr>
        <w:t>Οριστικοποίηση του καταλόγου των τύπων οικοτόπων</w:t>
      </w:r>
      <w:r w:rsidRPr="00D426C2">
        <w:rPr>
          <w:rFonts w:cs="Calibri"/>
          <w:u w:val="single"/>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οριστικοποιήσει τον κατάλογο των τύπων οικοτόπων</w:t>
      </w:r>
      <w:r w:rsidRPr="00D426C2">
        <w:rPr>
          <w:rFonts w:cs="Calibri"/>
          <w:lang w:val="el-GR"/>
        </w:rPr>
        <w:t xml:space="preserve"> </w:t>
      </w:r>
      <w:r w:rsidRPr="00D426C2">
        <w:rPr>
          <w:rFonts w:cs="Calibri"/>
          <w:bCs/>
          <w:lang w:val="el-GR"/>
        </w:rPr>
        <w:t xml:space="preserve">που αποτελούν αντικείμενο του προγράμματος.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τύπου οικοτόπου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κάθε τύπο οικοτόπου</w:t>
      </w:r>
      <w:r w:rsidRPr="00D426C2">
        <w:rPr>
          <w:rFonts w:cs="Calibri"/>
          <w:lang w:val="el-GR"/>
        </w:rPr>
        <w:t xml:space="preserve"> </w:t>
      </w:r>
      <w:r w:rsidRPr="00D426C2">
        <w:rPr>
          <w:rFonts w:cs="Calibri"/>
          <w:bCs/>
          <w:lang w:val="el-GR"/>
        </w:rPr>
        <w:t xml:space="preserve">ή μονάδα βλάστησης (φυτοκοινωνία ή φυτοκοινότητα) που αντιστοιχεί σε τύπο οικοτόπου (site-based distribution information), ο Ανάδοχος θα συλλέξει, θα καταγράψει και θα αποτυπώσει χωρικά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sidR="00957C84">
        <w:rPr>
          <w:rFonts w:cs="Calibri"/>
          <w:bCs/>
          <w:lang w:val="el-GR"/>
        </w:rPr>
        <w:t>σαράντα (40) ετών</w:t>
      </w:r>
      <w:r w:rsidRPr="00D426C2">
        <w:rPr>
          <w:rFonts w:cs="Calibri"/>
          <w:bCs/>
          <w:lang w:val="el-GR"/>
        </w:rPr>
        <w:t xml:space="preserve">- ανάλογα βέβαια με τη διαθεσιμότητα και την ακρίβεια των βιβλιογραφικών δεδομένων (σημειακά, γραμμικά ή επιφανειακά δεδομένα κατανομής) </w:t>
      </w:r>
      <w:r w:rsidRPr="00D426C2">
        <w:rPr>
          <w:rFonts w:cs="Calibri"/>
          <w:bCs/>
          <w:iCs/>
          <w:lang w:val="el-GR"/>
        </w:rPr>
        <w:t xml:space="preserve">για όλη την περιοχή αρμοδιότητας του </w:t>
      </w:r>
      <w:r w:rsidR="00D61F8C">
        <w:rPr>
          <w:rFonts w:cs="Calibri"/>
          <w:bCs/>
          <w:iCs/>
          <w:lang w:val="el-GR"/>
        </w:rPr>
        <w:t>Φ.Δ.</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πηγές που θα χρησιμοποιηθούν θα πρέπει να είναι: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αποκλειστική ή εν μέρει, αναφορά στους τύπους οικοτόπων (π.χ. Ειδικές Περιβαλλοντικές Μελέτες), επιστημονικώς τεκμηριωμένες εκθέσεις, μελέτες, ή εκδόσεις</w:t>
      </w:r>
      <w:r w:rsidR="00342E47" w:rsidRPr="00EB6137">
        <w:rPr>
          <w:rFonts w:cs="Calibri"/>
          <w:bCs/>
          <w:lang w:val="el-GR"/>
        </w:rPr>
        <w:t>,</w:t>
      </w:r>
      <w:r w:rsidRPr="00D426C2">
        <w:rPr>
          <w:rFonts w:cs="Calibri"/>
          <w:bCs/>
          <w:lang w:val="el-GR"/>
        </w:rPr>
        <w:t xml:space="preserve"> </w:t>
      </w:r>
    </w:p>
    <w:p w:rsidR="00822551" w:rsidRPr="00D426C2" w:rsidRDefault="00761FC4" w:rsidP="00822551">
      <w:pPr>
        <w:spacing w:before="200" w:line="240" w:lineRule="auto"/>
        <w:ind w:left="180" w:right="-514"/>
        <w:jc w:val="both"/>
        <w:rPr>
          <w:rFonts w:cs="Calibri"/>
          <w:bCs/>
          <w:lang w:val="el-GR"/>
        </w:rPr>
      </w:pPr>
      <w:r>
        <w:rPr>
          <w:rFonts w:cs="Calibri"/>
          <w:bCs/>
          <w:lang w:val="el-GR"/>
        </w:rPr>
        <w:t>γ</w:t>
      </w:r>
      <w:r w:rsidR="00822551" w:rsidRPr="00D426C2">
        <w:rPr>
          <w:rFonts w:cs="Calibri"/>
          <w:bCs/>
          <w:lang w:val="el-GR"/>
        </w:rPr>
        <w:t xml:space="preserve">) </w:t>
      </w:r>
      <w:r w:rsidR="00822551" w:rsidRPr="00D426C2">
        <w:rPr>
          <w:rFonts w:cs="Calibri"/>
          <w:bCs/>
          <w:iCs/>
          <w:u w:val="single"/>
          <w:lang w:val="el-GR"/>
        </w:rPr>
        <w:t>αδημοσίευτα δεδομένα</w:t>
      </w:r>
      <w:r w:rsidR="00822551"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822551" w:rsidRPr="00D426C2" w:rsidRDefault="00822551" w:rsidP="00822551">
      <w:pPr>
        <w:spacing w:before="200" w:line="240" w:lineRule="auto"/>
        <w:ind w:left="180" w:right="-514"/>
        <w:jc w:val="both"/>
        <w:rPr>
          <w:rFonts w:cs="Calibri"/>
          <w:bCs/>
          <w:i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 xml:space="preserve">χλωρίδας </w:t>
      </w:r>
      <w:r w:rsidRPr="00D426C2">
        <w:rPr>
          <w:rFonts w:cs="Calibri"/>
          <w:bCs/>
          <w:lang w:val="el-GR"/>
        </w:rPr>
        <w:t xml:space="preserve">που έχει τεκμηριωθεί στη βιβλιογραφική </w:t>
      </w:r>
      <w:r w:rsidRPr="00D426C2">
        <w:rPr>
          <w:rFonts w:cs="Calibri"/>
          <w:bCs/>
          <w:lang w:val="el-GR"/>
        </w:rPr>
        <w:lastRenderedPageBreak/>
        <w:t xml:space="preserve">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συνδέεται με γεωγραφική απεικόνιση της πληροφορίας σε </w:t>
      </w:r>
      <w:r w:rsidR="00957C84">
        <w:rPr>
          <w:rFonts w:cs="Calibri"/>
          <w:bCs/>
          <w:lang w:val="el-GR"/>
        </w:rPr>
        <w:t>G.I.S.</w:t>
      </w:r>
      <w:r w:rsidRPr="00D426C2">
        <w:rPr>
          <w:rFonts w:cs="Calibri"/>
          <w:bCs/>
          <w:lang w:val="el-GR"/>
        </w:rPr>
        <w:t xml:space="preserve"> Ο Ανάδοχος θα εντοπίσει τα σημαντικότερα κενά της βιβλιογραφίας </w:t>
      </w:r>
      <w:r w:rsidRPr="00D426C2">
        <w:rPr>
          <w:rFonts w:cs="Calibri"/>
          <w:bCs/>
          <w:iCs/>
          <w:lang w:val="el-GR"/>
        </w:rPr>
        <w:t xml:space="preserve"> (Ποιες περιοχές θεωρητικά φιλοξενούν το κάθε τύπο οικοτόπου αλλά αυτό δεν είναι επιβεβαιωμένο).</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συνοπτικής αναφοράς υπάρχουσας γνώσης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ετοιμάσει μια συνοπτική αναφορά για κάθε τύπο οικοτόπου</w:t>
      </w:r>
      <w:r w:rsidRPr="00D426C2">
        <w:rPr>
          <w:rFonts w:cs="Calibri"/>
          <w:lang w:val="el-GR"/>
        </w:rPr>
        <w:t xml:space="preserve"> </w:t>
      </w:r>
      <w:r w:rsidRPr="00D426C2">
        <w:rPr>
          <w:rFonts w:cs="Calibri"/>
          <w:bCs/>
          <w:lang w:val="el-GR"/>
        </w:rPr>
        <w:t>που αποτελεί αντικείμενο παρακολούθησης και αξιολόγησης της κατάστασης διατήρησής του. Αυτή η συνοπτική αναφορά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w:t>
      </w:r>
      <w:r w:rsidR="00957C84">
        <w:rPr>
          <w:rFonts w:cs="Calibri"/>
          <w:bCs/>
          <w:lang w:val="el-GR"/>
        </w:rPr>
        <w:t>Ε.Ο.Κ.</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μεθόδου δειγματοληψίας και σχεδίου επιτόπιων επισκέψεων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πρέπει να τεκμηριώσει στο επίπεδο των περιοχών του δικτύου Natura 2000, όσο και εκτός του δικτύου Natura 2000 τη μεθοδολογία που θα εφαρμόσει. Οι μέθοδοι και οι τεχνικές δειγματοληψίας και οι μέθοδοι καταγραφής των φυτικών ειδών και των πληθυσμών τους θα πρέπει να αιτιολογηθούν και να υποστηρίζονται από σχετικά διεθνή ή εθνικά πρότυπα ή από τη διεθνή επιστημονική βιβλιογραφία. Βασικοί χάρτες κατανομής των τύπων οικοτόπων, μπορούν να παραχθούν αξιολογώντας τις δειγματοληψίες και τις καταγραφές ειδών που πραγματοποιήθηκαν στο πλαίσιο της μελέτης «Αναγνώριση και περιγραφή των τύπων οικοτόπων σε περιοχές ενδιαφέροντος για τη διατήρηση της φύσης» τα έτη 1999/2000. Αυτά τα δεδομένα είναι διαθέσιμα με τη μορφή </w:t>
      </w:r>
      <w:r w:rsidR="00957C84">
        <w:rPr>
          <w:rFonts w:cs="Calibri"/>
          <w:bCs/>
          <w:lang w:val="el-GR"/>
        </w:rPr>
        <w:t>G.I.S.</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Παρουσίαση και τεκμηρίωση μεθόδου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και θα αναπτύξει με επιστημονικά τεκμηριωμένο τρόπο το σχέδιο δειγματοληψίας που θα εφαρμόσει (αριθμός, μέγεθος δειγματοληπτικών επιφανειών, τύπος δειγματοληψίας, θέση δειγματοληπτικών επιφανειών, χαρακτήρας των δειγματοληπτικών επιφανειών, δηλ. μόνιμες ή προσωρινές): α) εντός της περιοχής του δικτύου Natura 2000 και β) εκτός των περιοχών του δικτύου Natura 2000. Ο σχεδιασμός και η μέθοδος δειγματοληψίας για τη συμπλήρωση των πρωτοκόλλων εποπτείας και αξιολόγησης της κατάστασης διατήρησης των τύπων οικοτόπων της Οδηγίας 92/43/</w:t>
      </w:r>
      <w:r w:rsidR="00F539C8">
        <w:rPr>
          <w:rFonts w:cs="Calibri"/>
          <w:bCs/>
          <w:lang w:val="el-GR"/>
        </w:rPr>
        <w:t>Ε.Ο.Κ.</w:t>
      </w:r>
      <w:r w:rsidRPr="00D426C2">
        <w:rPr>
          <w:rFonts w:cs="Calibri"/>
          <w:bCs/>
          <w:lang w:val="el-GR"/>
        </w:rPr>
        <w:t>, θα είναι ίδιος εντός και εκτός περιοχών Natura 2000 αλλά θα διαφέρει η ένταση της δειγματοληψίας, εκτός εάν τεκμηριώνεται διαφορετικά από τον Ανάδοχο.</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τα επιστημονικά κριτήρια προσδιορισμού των θέσεων δειγματοληψίας, και το πρότυπο κατανομής των δειγματοληψιών στην περιοχή του δικτύου Natura 2000, αλλά και στις περιοχές εκτός του δικτύου Natura 2000, με στόχο την κατά το δυνατό επιστημονικά τεκμηριωμένη και ως εκ τούτου αντικειμενική (ή ημι-αντικειμενική) επιλογή θέσεων από όπου θα συλλεχθούν πρωτόκολλα αντιπροσωπευτικά για την κατάσταση διατήρησης του κάθε τύπου οικοτόπου στην κλίμακα κάθε </w:t>
      </w:r>
      <w:r w:rsidR="00F539C8">
        <w:rPr>
          <w:rFonts w:cs="Calibri"/>
          <w:bCs/>
          <w:lang w:val="el-GR"/>
        </w:rPr>
        <w:t>Τ.Κ.Σ.</w:t>
      </w:r>
      <w:r w:rsidRPr="00D426C2">
        <w:rPr>
          <w:rFonts w:cs="Calibri"/>
          <w:bCs/>
          <w:lang w:val="el-GR"/>
        </w:rPr>
        <w:t xml:space="preserve"> και στην κλίμακα του συνόλου του εθνικού χώρου. Οι δειγματοληψίες καταγραφής με σκοπό την εποπτεία και την αξιολόγηση της κατάστασης διατήρησης των τύπων οικοτόπων θα πρέπει να πραγματοποιηθούν σε κάθε περιοχή του έργου (εντός και εκτός του δικτύου Natura 2000) όπου απαντούν οι εν λόγω τύποι οικοτόπων και εφόσον απαιτείται θα πρέπει να διαφοροποιείται η έρευνα πεδίου, που θα οδηγεί στη συμπλήρωση των πρωτοκόλλων αξιολόγησης της κατάστασης διατήρησής τους.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Εφαρμογή της μεθόδου στρωματοποιημένης τυχαίας δειγματοληψίας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Ο Ανάδοχος θα πρέπει να εφαρμόσει τη μέθοδο της στρωματοποιημένης τυχαίας δειγματοληψία ως προς το πρότυπο της χωρικής διευθέτησης των δειγματοληπτικών επιφανειών.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α) την ένταση της δειγματοληπτικής προσπάθειας και τον αριθμό επιτόπιων επισκέψεων, β) το πλέγμα (grid) αναφοράς 10 x 10 km ανά τύπο οικοτόπου χρησιμοποιώντας υποχρεωτικά το ευρωπαϊκό πλέγμα ETRS 89 LAEA και το προβολικό σύστημα ETRS 89 LAEA. Όπου είναι εφικτό ή αναγκαίο το πλέγμα θα είναι αναλυτικότερο με πιο λεπτομερή χωρική πληροφορία (5 </w:t>
      </w:r>
      <w:r w:rsidRPr="00D426C2">
        <w:rPr>
          <w:rFonts w:cs="Calibri"/>
          <w:bCs/>
        </w:rPr>
        <w:t>x</w:t>
      </w:r>
      <w:r w:rsidRPr="00D426C2">
        <w:rPr>
          <w:rFonts w:cs="Calibri"/>
          <w:bCs/>
          <w:lang w:val="el-GR"/>
        </w:rPr>
        <w:t xml:space="preserve"> 5 </w:t>
      </w:r>
      <w:r w:rsidRPr="00D426C2">
        <w:rPr>
          <w:rFonts w:cs="Calibri"/>
          <w:bCs/>
        </w:rPr>
        <w:t>km</w:t>
      </w:r>
      <w:r w:rsidRPr="00D426C2">
        <w:rPr>
          <w:rFonts w:cs="Calibri"/>
          <w:bCs/>
          <w:lang w:val="el-GR"/>
        </w:rPr>
        <w:t xml:space="preserve"> ή 2 </w:t>
      </w:r>
      <w:r w:rsidRPr="00D426C2">
        <w:rPr>
          <w:rFonts w:cs="Calibri"/>
          <w:bCs/>
        </w:rPr>
        <w:t>x</w:t>
      </w:r>
      <w:r w:rsidRPr="00D426C2">
        <w:rPr>
          <w:rFonts w:cs="Calibri"/>
          <w:bCs/>
          <w:lang w:val="el-GR"/>
        </w:rPr>
        <w:t xml:space="preserve"> 2 </w:t>
      </w:r>
      <w:r w:rsidRPr="00D426C2">
        <w:rPr>
          <w:rFonts w:cs="Calibri"/>
          <w:bCs/>
        </w:rPr>
        <w:t>km</w:t>
      </w:r>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εξάπλωσης και β) κριτήρια ευθύνης διατήρησης για κάθε τύπο οικοτόπου.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του αριθμού των επιτόπιων επισκέψεων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Ο Ανάδοχος θα καθορίσει τον αριθμό επιτόπιων επισκέψεων και των δειγματοληψιών με σκοπό τη συμπλήρωση των πρωτοκόλλων αξιολόγησης της κατάστασης διατήρησης των τύπων οικοτόπων, κάνοντας διάκριση ανάλογα με τις περιοχές παρακολούθησης ως εξής:</w:t>
      </w:r>
    </w:p>
    <w:p w:rsidR="00822551" w:rsidRPr="00D426C2" w:rsidRDefault="00822551" w:rsidP="00822551">
      <w:pPr>
        <w:spacing w:before="200" w:line="240" w:lineRule="auto"/>
        <w:ind w:left="180" w:right="-514"/>
        <w:jc w:val="both"/>
        <w:rPr>
          <w:rFonts w:cs="Calibri"/>
          <w:lang w:val="el-GR"/>
        </w:rPr>
      </w:pPr>
      <w:r w:rsidRPr="00D426C2">
        <w:rPr>
          <w:rFonts w:cs="Calibri"/>
          <w:i/>
          <w:lang w:val="el-GR"/>
        </w:rPr>
        <w:t>Ι. Εντός της περιοχής του Δικτύου Natura 2000</w:t>
      </w:r>
      <w:r w:rsidRPr="00D426C2">
        <w:rPr>
          <w:rFonts w:cs="Calibri"/>
          <w:lang w:val="el-GR"/>
        </w:rPr>
        <w:t xml:space="preserve"> οι επιτόπιες επισκέψεις θα αντιστοιχούν σε χωρικό επίπεδο σε θέσεις δειγματοληψίας του έργου της αναγνώρισης και περιγραφής των τύπων οικοτόπων σε περιοχές ενδιαφέροντος για τη διατήρηση της φύσης (</w:t>
      </w:r>
      <w:r w:rsidR="000864E6">
        <w:rPr>
          <w:rFonts w:cs="Calibri"/>
          <w:lang w:val="el-GR"/>
        </w:rPr>
        <w:t>Υ.ΠΕ.ΧΩ.Δ.Ε.</w:t>
      </w:r>
      <w:r w:rsidRPr="00D426C2">
        <w:rPr>
          <w:rFonts w:cs="Calibri"/>
          <w:lang w:val="el-GR"/>
        </w:rPr>
        <w:t xml:space="preserve">, Β΄ </w:t>
      </w:r>
      <w:r w:rsidR="00957C84">
        <w:rPr>
          <w:rFonts w:cs="Calibri"/>
          <w:lang w:val="el-GR"/>
        </w:rPr>
        <w:t>Κ.Π.Σ.</w:t>
      </w:r>
      <w:r w:rsidRPr="00D426C2">
        <w:rPr>
          <w:rFonts w:cs="Calibri"/>
          <w:lang w:val="el-GR"/>
        </w:rPr>
        <w:t xml:space="preserve"> (1999-2001), ώστε με αντιπροσωπευτικό τρόπο να μπορούν να αξιολογούνται οι τύποι οικοτόπων σε επίπεδο φυτογεωγραφικής-χλωριδικής περιοχής. Σημειώνεται ότι στόχος δεν είναι η επιστημονική τεκμηρίωση ή η επιβεβαίωση παρουσίας ενός τύπου οικοτόπου, αλλά μόνο η εποπτεία και η αξιολόγηση της κατάστασης διατήρησής του.</w:t>
      </w:r>
    </w:p>
    <w:p w:rsidR="00822551" w:rsidRPr="00D426C2" w:rsidRDefault="00822551" w:rsidP="00822551">
      <w:pPr>
        <w:spacing w:before="200" w:line="240" w:lineRule="auto"/>
        <w:ind w:left="180" w:right="-514"/>
        <w:jc w:val="both"/>
        <w:rPr>
          <w:rFonts w:cs="Calibri"/>
          <w:lang w:val="el-GR"/>
        </w:rPr>
      </w:pPr>
      <w:r w:rsidRPr="00D426C2">
        <w:rPr>
          <w:rFonts w:cs="Calibri"/>
          <w:i/>
          <w:lang w:val="el-GR"/>
        </w:rPr>
        <w:t>ΙΙ. Εκτός της περιοχής του Δικτύου Natura 2000</w:t>
      </w:r>
      <w:r w:rsidRPr="00D426C2">
        <w:rPr>
          <w:rFonts w:cs="Calibri"/>
          <w:lang w:val="el-GR"/>
        </w:rPr>
        <w:t xml:space="preserve"> θα καθοριστεί ένας ελάχιστος αριθμός επιτόπιων επισκέψεων και σχετικών δειγματοληψιών συμπλήρωσης πρωτοκόλλων αξιολόγησης που θα αντιστοιχεί αριθμητικά περίπου στο 25% του συνόλου των επισκέψεων που θα πραγματοποιηθούν και του συνόλου των δειγματοληψιών και πρωτοκόλλων αξιολόγησης που θα συμπληρωθούν στο εσωτερικό του δικτύου Natura 2000.</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Ο Ανάδοχος, προκειμένου να προσδιορίσει τις θέσεις επιτόπιων επισκέψεων θα καθορίσει τα απαιτούμενα επιστημονικά κριτήρια, με σκοπό την επιστημονικά τεκμηριωμένη και ως εκ τούτου αντικειμενική (ή ημι-αντικειμενική) επιλογή περιοχών με επιβεβαιωμένη την παρουσία του εξεταζόμενου κάθε φορά τύπου οικοτόπου, και στη συνέχεια επιλογή των θέσεων δειγματοληψίας εφαρμόζοντας τη στρωματοποιημένη τυχαία δειγματοληψία ως πρότυπο χωρικής διευθέτησης των δειγματοληπτικών επιφανειών.</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Ο Ανάδοχος θα πρέπει να λάβει υπόψη του ότι η αξιολόγηση της κατάστασης διατήρησης κάθε τύπου οικοτόπου θα γίνει: α) στα κελιά του πλέγματος (grid cell)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στην περιοχή Natura 2000 που θα παρακολουθηθεί, εφόσον ο τύπος οικοτόπου έχει σημαντική παρουσία και δεν αναφέρεται απλώς ως παρών.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Προγραμματισμός ετήσιων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Ο Ανάδοχος θα προτείνει πρόγραμμα ετήσιων επισκέψεων για τα τέσσερα έτη εργασιών πεδίου, έχοντας υπόψη ότι: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Κατά 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xml:space="preserve">, συνιστάται να γίνουν επισκέψεις κατά το δυνατό σε όλη την περιοχή του Δικτύου Natura 2000 για όλους τους τύπους οικοτόπων, εκτός και τεκμηριώνεται η ανάγκη διαφορετικής προσέγγισης. Στην περίπτωση που η ανωτέρω προσέγγιση κρίνεται μη εφικτή, ο Ανάδοχος θα τεκμηριώσει την άποψή του και θα υποβάλλει το πρόγραμμα δειγματοληψιών του με τρόπο ώστε με τις επισκέψεις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να μπορεί να εξαχθούν συμπεράσματα για την αξιολόγηση της κατάστασης διατήρησης όλων των τύπων οικοτόπων σε εθνικό επίπεδο, και να ολοκληρωθεί η κάλυψη της περιοχής Natura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Εκτός του Δικτύου Natura 2000, οι θέσεις δειγματοληψίας θα καλύπτουν τουλάχιστον το 15% του αριθμού των επισκέψεων που θα πραγματοποιηθούν εντός του Δικτύου Νatura 2000 εκτός και τεκμηριώνεται η ανάγκη διαφορετικής προσέγγισης.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οι επιτόπιες επισκέψεις θα επικεντρωθούν κυρίως εντός του Δικτύου Natura 2000 και θα καλυφθούν και θέσεις στις οποίες η επιτόπια επίσκεψη κατά το πρώτο έτος κατέδειξε προβλήματα.</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Κατά τη </w:t>
      </w:r>
      <w:r w:rsidR="004D2701">
        <w:rPr>
          <w:rFonts w:cs="Calibri"/>
          <w:bCs/>
          <w:lang w:val="el-GR"/>
        </w:rPr>
        <w:t>Φάση</w:t>
      </w:r>
      <w:r w:rsidRPr="00D426C2">
        <w:rPr>
          <w:rFonts w:cs="Calibri"/>
          <w:bCs/>
          <w:lang w:val="el-GR"/>
        </w:rPr>
        <w:t xml:space="preserve"> </w:t>
      </w:r>
      <w:r w:rsidR="00957C84">
        <w:rPr>
          <w:rFonts w:cs="Calibri"/>
          <w:bCs/>
          <w:lang w:val="el-GR"/>
        </w:rPr>
        <w:t>Δ</w:t>
      </w:r>
      <w:r w:rsidRPr="00D426C2">
        <w:rPr>
          <w:rFonts w:cs="Calibri"/>
          <w:bCs/>
          <w:lang w:val="el-GR"/>
        </w:rPr>
        <w:t xml:space="preserve">, θα καλυφθούν οι υπόλοιπες θέσεις επισκέψεων εκτός του Δικτύου Natura 2000, καθώς και θέσεις στις οποίες η επιτόπια επίσκεψη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κατέδειξε προβλήματα. Για τον καθορισμό των επιτόπιων επισκέψεων των φάσεων </w:t>
      </w:r>
      <w:r w:rsidR="00957C84">
        <w:rPr>
          <w:rFonts w:cs="Calibri"/>
          <w:bCs/>
          <w:lang w:val="el-GR"/>
        </w:rPr>
        <w:t>Γ</w:t>
      </w:r>
      <w:r w:rsidRPr="00D426C2">
        <w:rPr>
          <w:rFonts w:cs="Calibri"/>
          <w:bCs/>
          <w:lang w:val="el-GR"/>
        </w:rPr>
        <w:t xml:space="preserve"> και </w:t>
      </w:r>
      <w:r w:rsidR="00957C84">
        <w:rPr>
          <w:rFonts w:cs="Calibri"/>
          <w:bCs/>
          <w:lang w:val="el-GR"/>
        </w:rPr>
        <w:t>Δ</w:t>
      </w:r>
      <w:r w:rsidRPr="00D426C2">
        <w:rPr>
          <w:rFonts w:cs="Calibri"/>
          <w:bCs/>
          <w:lang w:val="el-GR"/>
        </w:rPr>
        <w:t xml:space="preserve"> της μελέτης, ο Ανάδοχος, θα βασιστεί και στην αναγκαία συχνότητα επιτόπιων επισκέψεων για κάθε τύπο οικοτόπου και τους πληθυσμούς του, την οποία και θα τεκμηριώσει με βάση κριτήρια που αναφέρθηκαν παραπάνω.</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πρωτοκόλλων για την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καθορίσει τα πρωτοκόλλα που θα χρησιμοποιηθούν στο πεδίο για την αξιολόγηση ή την επαναξιολόγηση της κατάστασης διατήρησης των τύπων οικοτόπων. Οι παράμετροι που θα ενσωματωθούν στα πρωτόκολλα, θα πρέπει να οδηγούν στη συμπλήρωση με επάρκεια των παραμέτρων του Εντύπου Αναφοράς εποπτείας και αξιολόγησης της κατάστασης διατήρησης τύπων οικοτόπων για την Έκθεση του άρθρου 17 της Οδηγίας 92/43/</w:t>
      </w:r>
      <w:r w:rsidR="00957C84">
        <w:rPr>
          <w:rFonts w:cs="Calibri"/>
          <w:bCs/>
          <w:lang w:val="el-GR"/>
        </w:rPr>
        <w:t>Ε.Ο.Κ.</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Κατάρτιση προσχεδίου ανάλυσης των δεδομένων πεδίου όπως προγραμματίστηκαν να συλλεχθούν με βάση το σχέδιο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παρουσιάσουν τον τρόπο που θα εκτιμήσει: το (α) το εύρος εξάπλωσής των τύπων οικοτόπων (range), (β) τις δομές και λειτουργίες και (γ) τις επιδράσεις/πιέσεις/απειλές (προοπτικές διατήρησης). Τέλος θα πρέπει να παρουσιάσει τον τρόπο που θα είναι σε θέση να εκτιμήσει την τάση των ως άνω, με βάση δεδομένα παρελθόντων ετών ή/ και μελλοντικά δεδομένα που θα προκύψουν από τη συνέχιση του προγράμματος παρακολούθησης. Ο Ανάδοχος θα προσδιορίσει και θα τεκμηριώσει ποια από τα στοιχεία που θα καταθέσει θα πρέπει πιθανόν να θεωρούνται απόρρητα και θα προτείνει τρόπους χειρισμού των απόρρητων αυτών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Επιπρόσθετα, σε ό,τι αφορά στους οικοτόπους, ο ανάδοχος, μαζί με τη μελέτη, θα πρέπει να καταθέσει στο Φορέα Διαχείρισης αποδεικτικά στοιχεία σχετικά με κάθε φυτοκοινωνία που </w:t>
      </w:r>
      <w:r w:rsidRPr="00D426C2">
        <w:rPr>
          <w:rFonts w:cs="Calibri"/>
          <w:bCs/>
          <w:lang w:val="el-GR"/>
        </w:rPr>
        <w:lastRenderedPageBreak/>
        <w:t xml:space="preserve">μπορεί να διακριθεί στην περιοχή ενδιαφέροντος. Συγκεκριμένα, τα κύρια και συνοδά είδη κάθε φυτοκοινωνίας που θα αναγνωριστεί θα πρέπει να τεκμηριώνονται από: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(1) Δύο αποξηραμένα δείγματα ερμπαρίου τα οποία έχουν προσδιοριστεί ταξινομικά, με πλήρεις καρτέλες (αριθμός δείγματος, πλήρες επιστημονικό όνομα, οικογένεια, ακριβής θέση, γεωγραφικές συντεταγμένες, ενδιαίτημα, αριθμός δειγματοληπτικής επιφάνειας), και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(2) Πλούσιο, ψηφιακό φωτογραφικό υλικό υψηλής ανάλυσης (&gt;5 megapixels) από τη θέση συλλογής κάθε φυτοκοινωνίας (γενικές εικόνες του βιότοπου, χαρακτηριστικές εικόνες που αποτυπώνουν τη σύσταση ειδών της φυτοκοινωνίας, ώριμα φυτικά άτομα των κύριων και συνοδών φυτών με άνθη, ταξιανθίες, καρπούς, φύλλα βάσης κ.ά.).</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Κατάρτιση προγράμματος εκπαίδευσης του προσωπικού του </w:t>
      </w:r>
      <w:r w:rsidR="00D61F8C">
        <w:rPr>
          <w:rFonts w:cs="Calibri"/>
          <w:bCs/>
          <w:u w:val="single"/>
          <w:lang w:val="el-GR"/>
        </w:rPr>
        <w:t>Φ.Δ.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το πρόγραμμα εκπαίδευσης του προσωπικού του </w:t>
      </w:r>
      <w:r w:rsidR="00D61F8C">
        <w:rPr>
          <w:rFonts w:cs="Calibri"/>
          <w:bCs/>
          <w:lang w:val="el-GR"/>
        </w:rPr>
        <w:t>Φ.Δ.</w:t>
      </w:r>
      <w:r w:rsidRPr="00D426C2">
        <w:rPr>
          <w:rFonts w:cs="Calibri"/>
          <w:bCs/>
          <w:lang w:val="el-GR"/>
        </w:rPr>
        <w:t xml:space="preserve"> στο πλαίσιο υλοποίησης όλων των φάσεων όπως αυτές περιγράφονται στο παρόν κείμενο των προδιαγραφών. Το πρόγραμμα εκπαίδευσης θα γίνει με τέτοιο τρόπο, ώστε στο τέλος του συνολικού προγράμματος παρακολούθησης το προσωπικό του </w:t>
      </w:r>
      <w:r w:rsidR="00D61F8C">
        <w:rPr>
          <w:rFonts w:cs="Calibri"/>
          <w:bCs/>
          <w:lang w:val="el-GR"/>
        </w:rPr>
        <w:t>Φ.Δ.</w:t>
      </w:r>
      <w:r w:rsidRPr="00D426C2">
        <w:rPr>
          <w:rFonts w:cs="Calibri"/>
          <w:bCs/>
          <w:lang w:val="el-GR"/>
        </w:rPr>
        <w:t xml:space="preserve"> θα είναι σε θέση να εκτελεί με δικά του μέσα την μελλοντική παρακολούθηση τα πρωτόκολλα των οποίων θα παραδώσει ο ανάδοχος.</w:t>
      </w:r>
    </w:p>
    <w:p w:rsidR="0016103C" w:rsidRPr="00D426C2" w:rsidRDefault="0016103C" w:rsidP="0016103C">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16103C" w:rsidRPr="00D426C2" w:rsidRDefault="0016103C" w:rsidP="0016103C">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Α</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89"/>
        </w:numPr>
        <w:spacing w:before="200" w:line="240" w:lineRule="auto"/>
        <w:ind w:right="-514"/>
        <w:jc w:val="both"/>
        <w:rPr>
          <w:rFonts w:cs="Calibri"/>
          <w:bCs/>
          <w:lang w:val="el-GR"/>
        </w:rPr>
      </w:pPr>
      <w:r w:rsidRPr="00D426C2">
        <w:rPr>
          <w:rFonts w:cs="Calibri"/>
          <w:bCs/>
          <w:lang w:val="el-GR"/>
        </w:rPr>
        <w:t>Οριστικοποιημένος κατάλογος των τύπων οικοτόπων</w:t>
      </w:r>
      <w:r w:rsidRPr="00D426C2">
        <w:rPr>
          <w:rFonts w:cs="Calibri"/>
          <w:lang w:val="el-GR"/>
        </w:rPr>
        <w:t xml:space="preserve"> </w:t>
      </w:r>
      <w:r w:rsidRPr="00D426C2">
        <w:rPr>
          <w:rFonts w:cs="Calibri"/>
          <w:bCs/>
          <w:lang w:val="el-GR"/>
        </w:rPr>
        <w:t xml:space="preserve">για τα οποία θα πραγματοποιηθούν εργασίες πεδίου με σχετική εισηγητική έκθεση. </w:t>
      </w:r>
    </w:p>
    <w:p w:rsidR="00822551" w:rsidRPr="00D426C2" w:rsidRDefault="00822551" w:rsidP="00B24578">
      <w:pPr>
        <w:numPr>
          <w:ilvl w:val="0"/>
          <w:numId w:val="89"/>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χρησιμοποιηθούν. Η βάση δεδομένων θα δίνει πληροφορίες για τις καταχωρημένες θέσεις εμφάνισης κάθε τύπου οικοτόπου και θα συνδέεται με γεωγραφική απεικόνιση. </w:t>
      </w:r>
    </w:p>
    <w:p w:rsidR="00822551" w:rsidRPr="00D426C2" w:rsidRDefault="00822551" w:rsidP="00B24578">
      <w:pPr>
        <w:numPr>
          <w:ilvl w:val="0"/>
          <w:numId w:val="89"/>
        </w:numPr>
        <w:spacing w:before="200" w:line="240" w:lineRule="auto"/>
        <w:ind w:right="-514"/>
        <w:jc w:val="both"/>
        <w:rPr>
          <w:rFonts w:cs="Calibri"/>
          <w:bCs/>
          <w:lang w:val="el-GR"/>
        </w:rPr>
      </w:pPr>
      <w:r w:rsidRPr="00D426C2">
        <w:rPr>
          <w:rFonts w:cs="Calibri"/>
          <w:bCs/>
          <w:lang w:val="el-GR"/>
        </w:rPr>
        <w:t>Πρόταση καθορισμού πλέγματος (grid) αναφοράς για την χωρική αποτύπωση κάθε τύπο οικοτόπου, σε κάθε είδος οικοτόπου εντός του Δικτύου Natura 2000, αλλά και εκτός του δικτύου Natura 2000, βασισμένη σε σχετική τεκμηριωμένη έκθεση-εισήγηση.</w:t>
      </w:r>
    </w:p>
    <w:p w:rsidR="00822551" w:rsidRPr="00D426C2" w:rsidRDefault="00822551" w:rsidP="00B24578">
      <w:pPr>
        <w:numPr>
          <w:ilvl w:val="0"/>
          <w:numId w:val="89"/>
        </w:numPr>
        <w:spacing w:before="200" w:line="240" w:lineRule="auto"/>
        <w:ind w:right="-514"/>
        <w:jc w:val="both"/>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σημερινής (present day or actual) και της «ιστορικής» ή δυνητικής εξάπλωσης (historical or potential) κάθε τύπου οικοτόπου βασισμένη σε σχετική τεκμηριωμένη έκθεση-εισήγηση. Η έκθεση αυτή θα αφορά σε κάθε τύπο οικοτόπου που αποτελεί αντικείμενο παρακολούθησης και αξιολόγησης της κατάστασης διατήρησής του στο παρόν πρόγραμμα παρακολούθησης και θα πρέπει να σχεδιαστεί έτσι ώστε να συνοψίζει την υπάρχουσα γνώση και ταυτόχρονα να υπηρετεί τις ελάχιστες </w:t>
      </w:r>
      <w:r w:rsidRPr="00D426C2">
        <w:rPr>
          <w:rFonts w:cs="Calibri"/>
          <w:bCs/>
          <w:lang w:val="el-GR"/>
        </w:rPr>
        <w:lastRenderedPageBreak/>
        <w:t>απαιτήσεις που προκύπτουν από τις υποχρεώσεις και τους σκοπούς της Οδηγίας 92/43/</w:t>
      </w:r>
      <w:r w:rsidR="00957C84">
        <w:rPr>
          <w:rFonts w:cs="Calibri"/>
          <w:bCs/>
          <w:lang w:val="el-GR"/>
        </w:rPr>
        <w:t>Ε.Ο.Κ.</w:t>
      </w:r>
    </w:p>
    <w:p w:rsidR="00822551" w:rsidRPr="00D426C2" w:rsidRDefault="00822551" w:rsidP="00B24578">
      <w:pPr>
        <w:numPr>
          <w:ilvl w:val="0"/>
          <w:numId w:val="89"/>
        </w:numPr>
        <w:spacing w:before="200" w:line="240" w:lineRule="auto"/>
        <w:ind w:right="-514"/>
        <w:jc w:val="both"/>
        <w:rPr>
          <w:rFonts w:cs="Calibri"/>
          <w:bCs/>
          <w:lang w:val="el-GR"/>
        </w:rPr>
      </w:pPr>
      <w:r w:rsidRPr="00D426C2">
        <w:rPr>
          <w:rFonts w:cs="Calibri"/>
          <w:bCs/>
          <w:lang w:val="el-GR"/>
        </w:rPr>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Τον τύπο των πρωτογενών δεδομένων που θα συλλεχθούν από τις επιτόπιες δειγματοληψίες (παρουσία/ απουσία, σχετική αφθονία, πυκνότητα, </w:t>
      </w:r>
      <w:r w:rsidR="00104879">
        <w:rPr>
          <w:rFonts w:cs="Calibri"/>
          <w:bCs/>
          <w:lang w:val="el-GR"/>
        </w:rPr>
        <w:t>κ.λπ.</w:t>
      </w:r>
      <w:r w:rsidRPr="00D426C2">
        <w:rPr>
          <w:rFonts w:cs="Calibri"/>
          <w:bCs/>
          <w:lang w:val="el-GR"/>
        </w:rPr>
        <w:t xml:space="preserve">). </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αριθμό και τη χωροθέτηση των θέσεων δειγματοληψίας σε κατάλληλο υπόβαθρο</w:t>
      </w:r>
      <w:r w:rsidR="00612F9B">
        <w:rPr>
          <w:rFonts w:cs="Calibri"/>
          <w:bCs/>
          <w:lang w:val="el-GR"/>
        </w:rPr>
        <w:t>.</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 μεθοδολογία διερεύνησης των μη γνωστών εμφανίσεων καθενός από τους υπό παρακολούθηση τύπους οικοτόπων</w:t>
      </w:r>
      <w:r w:rsidR="00612F9B">
        <w:rPr>
          <w:rFonts w:cs="Calibri"/>
          <w:bCs/>
          <w:lang w:val="el-GR"/>
        </w:rPr>
        <w:t>.</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εποχή και μέθοδο της δειγματοληψίας</w:t>
      </w:r>
      <w:r w:rsidR="00612F9B">
        <w:rPr>
          <w:rFonts w:cs="Calibri"/>
          <w:bCs/>
          <w:lang w:val="el-GR"/>
        </w:rPr>
        <w:t>.</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επαναληψιμότητα της δειγματοληψίας</w:t>
      </w:r>
      <w:r w:rsidR="00612F9B">
        <w:rPr>
          <w:rFonts w:cs="Calibri"/>
          <w:bCs/>
          <w:lang w:val="el-GR"/>
        </w:rPr>
        <w:t>.</w:t>
      </w:r>
    </w:p>
    <w:p w:rsidR="00822551" w:rsidRPr="00D426C2" w:rsidRDefault="00822551" w:rsidP="00B24578">
      <w:pPr>
        <w:numPr>
          <w:ilvl w:val="0"/>
          <w:numId w:val="90"/>
        </w:numPr>
        <w:spacing w:before="200" w:line="240" w:lineRule="auto"/>
        <w:ind w:right="-514"/>
        <w:jc w:val="both"/>
        <w:rPr>
          <w:rFonts w:cs="Calibri"/>
          <w:bCs/>
          <w:lang w:val="el-GR"/>
        </w:rPr>
      </w:pPr>
      <w:r w:rsidRPr="00D426C2">
        <w:rPr>
          <w:rFonts w:cs="Calibri"/>
          <w:bCs/>
          <w:lang w:val="el-GR"/>
        </w:rPr>
        <w:t>Τα πρωτόκολλα δειγματοληψίας, εργασιών πεδίου και αξιολόγησης της κατάστασης διατήρησης των τύπων οικοτόπων</w:t>
      </w:r>
      <w:r w:rsidRPr="00D426C2">
        <w:rPr>
          <w:rFonts w:cs="Calibri"/>
          <w:lang w:val="el-GR"/>
        </w:rPr>
        <w:t xml:space="preserve"> </w:t>
      </w:r>
      <w:r w:rsidRPr="00D426C2">
        <w:rPr>
          <w:rFonts w:cs="Calibri"/>
          <w:bCs/>
          <w:lang w:val="el-GR"/>
        </w:rPr>
        <w:t>που θα εφαρμοστούν κατά τις επισκέψεις στο πεδίο.</w:t>
      </w:r>
    </w:p>
    <w:p w:rsidR="00822551" w:rsidRPr="00D426C2" w:rsidRDefault="00822551" w:rsidP="00B24578">
      <w:pPr>
        <w:numPr>
          <w:ilvl w:val="0"/>
          <w:numId w:val="90"/>
        </w:numPr>
        <w:spacing w:before="200" w:line="240" w:lineRule="auto"/>
        <w:ind w:right="-514"/>
        <w:jc w:val="both"/>
        <w:rPr>
          <w:rFonts w:cs="Calibri"/>
          <w:bCs/>
          <w:lang w:val="el-GR"/>
        </w:rPr>
      </w:pPr>
      <w:r w:rsidRPr="00D426C2">
        <w:rPr>
          <w:rFonts w:cs="Calibri"/>
          <w:bCs/>
          <w:lang w:val="el-GR"/>
        </w:rPr>
        <w:t xml:space="preserve">Προσχέδιο ανάλυσης των δεδομένων πεδίου όπως προγραμματίστηκαν να συλλεχθούν με βάση το σχέδιο δειγματοληψίας, προκειμένου να γίνει αξιολόγηση της κατάστασης διατήρησης των τύπων οικοτόπων. </w:t>
      </w:r>
    </w:p>
    <w:p w:rsidR="00822551" w:rsidRPr="00D426C2" w:rsidRDefault="00822551" w:rsidP="00B24578">
      <w:pPr>
        <w:numPr>
          <w:ilvl w:val="0"/>
          <w:numId w:val="90"/>
        </w:numPr>
        <w:spacing w:before="200" w:line="240" w:lineRule="auto"/>
        <w:ind w:right="-514"/>
        <w:jc w:val="both"/>
        <w:rPr>
          <w:rFonts w:cs="Calibri"/>
          <w:bCs/>
          <w:lang w:val="el-GR"/>
        </w:rPr>
      </w:pPr>
      <w:r w:rsidRPr="00D426C2">
        <w:rPr>
          <w:rFonts w:cs="Calibri"/>
          <w:bCs/>
          <w:lang w:val="el-GR"/>
        </w:rPr>
        <w:t xml:space="preserve">Κατάρτιση προγράμματος εκπαίδευσης του προσωπικού του </w:t>
      </w:r>
      <w:r w:rsidR="00D61F8C">
        <w:rPr>
          <w:rFonts w:cs="Calibri"/>
          <w:bCs/>
          <w:lang w:val="el-GR"/>
        </w:rPr>
        <w:t>Φ.Δ.</w:t>
      </w:r>
    </w:p>
    <w:p w:rsidR="0016103C" w:rsidRPr="00D426C2" w:rsidRDefault="0016103C" w:rsidP="0016103C">
      <w:pPr>
        <w:numPr>
          <w:ilvl w:val="0"/>
          <w:numId w:val="90"/>
        </w:numPr>
        <w:spacing w:before="200" w:line="240" w:lineRule="auto"/>
        <w:ind w:right="-514"/>
        <w:jc w:val="both"/>
        <w:rPr>
          <w:rFonts w:cs="Calibri"/>
          <w:bCs/>
          <w:lang w:val="el-GR"/>
        </w:rPr>
      </w:pPr>
      <w:r w:rsidRPr="00D426C2">
        <w:rPr>
          <w:rFonts w:cs="Calibri"/>
          <w:bCs/>
          <w:lang w:val="el-GR"/>
        </w:rPr>
        <w:t>Μηνιαίο πρ</w:t>
      </w:r>
      <w:r w:rsidR="007F4544" w:rsidRPr="00D426C2">
        <w:rPr>
          <w:rFonts w:cs="Calibri"/>
          <w:bCs/>
          <w:lang w:val="el-GR"/>
        </w:rPr>
        <w:t>ό</w:t>
      </w:r>
      <w:r w:rsidRPr="00D426C2">
        <w:rPr>
          <w:rFonts w:cs="Calibri"/>
          <w:bCs/>
          <w:lang w:val="el-GR"/>
        </w:rPr>
        <w:t>γρ</w:t>
      </w:r>
      <w:r w:rsidR="007F4544" w:rsidRPr="00D426C2">
        <w:rPr>
          <w:rFonts w:cs="Calibri"/>
          <w:bCs/>
          <w:lang w:val="el-GR"/>
        </w:rPr>
        <w:t>α</w:t>
      </w:r>
      <w:r w:rsidRPr="00D426C2">
        <w:rPr>
          <w:rFonts w:cs="Calibri"/>
          <w:bCs/>
          <w:lang w:val="el-GR"/>
        </w:rPr>
        <w:t>μματα επισκέψεων στην περιοχή μελέτης για εργασία πεδίου</w:t>
      </w:r>
      <w:r w:rsidR="00612F9B">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ΦΑΣΗ Β: ΑΞΙΟΛΟΓΗΣΗ ΤΗΣ ΚΑΤΑΣΤΑΣΗΣ ΔΙΑΤΗΡΗΣΗΣ ΚΑΙ ΚΑΘΟΡΙΣΜΟΣ ΙΚΑΝΟΠΟΙΗΤΙΚΩΝ ΤΙΜΩΝ ΑΝΑΦΟΡΑΣ ΚΑΙ ΣΤΟΧΩΝ ΔΙΑΤΗΡΗΣΗΣ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τύπο οικοτόπου, ανάλογα με τη διαθεσιμότητα και την ακρίβεια των βιβλιογραφικών δεδομένων (σημειακά, γραμμικά ή επιφανειακά δεδομένα κατανομής) για όλη την περιοχή αρμοδιότητας του </w:t>
      </w:r>
      <w:r w:rsidR="00D61F8C">
        <w:rPr>
          <w:rFonts w:cs="Calibri"/>
          <w:bCs/>
          <w:lang w:val="el-GR"/>
        </w:rPr>
        <w:t>Φ.Δ.</w:t>
      </w:r>
      <w:r w:rsidRPr="00D426C2">
        <w:rPr>
          <w:rFonts w:cs="Calibri"/>
          <w:bCs/>
          <w:lang w:val="el-GR"/>
        </w:rPr>
        <w:t xml:space="preserve"> Θα συμπληρωθούν τα έντυπα αναφοράς της έκθεσης της Οδηγίας 92/43/</w:t>
      </w:r>
      <w:r w:rsidR="00F539C8">
        <w:rPr>
          <w:rFonts w:cs="Calibri"/>
          <w:bCs/>
          <w:lang w:val="el-GR"/>
        </w:rPr>
        <w:t>Ε.Ο.Κ.</w:t>
      </w:r>
      <w:r w:rsidRPr="00D426C2">
        <w:rPr>
          <w:rFonts w:cs="Calibri"/>
          <w:bCs/>
          <w:lang w:val="el-GR"/>
        </w:rPr>
        <w:t xml:space="preserve"> για κάθε τύπο οικοτόπου</w:t>
      </w:r>
      <w:r w:rsidRPr="00D426C2">
        <w:rPr>
          <w:rFonts w:cs="Calibri"/>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Pr="00D426C2">
        <w:rPr>
          <w:rFonts w:cs="Calibri"/>
          <w:bCs/>
          <w:lang w:val="el-GR"/>
        </w:rPr>
        <w:t xml:space="preserve"> Α. Τα δεδομένα θα χρησιμοποιηθούν για τη συμπλήρωση των πρωτοκόλλων παρακολούθησης και των εντύπων αναφοράς της έκθεσης της Οδηγίας </w:t>
      </w:r>
      <w:r w:rsidRPr="00D426C2">
        <w:rPr>
          <w:rFonts w:cs="Calibri"/>
          <w:bCs/>
          <w:lang w:val="el-GR"/>
        </w:rPr>
        <w:lastRenderedPageBreak/>
        <w:t>92/43/</w:t>
      </w:r>
      <w:r w:rsidR="00F539C8">
        <w:rPr>
          <w:rFonts w:cs="Calibri"/>
          <w:bCs/>
          <w:lang w:val="el-GR"/>
        </w:rPr>
        <w:t>Ε.Ο.Κ.</w:t>
      </w:r>
      <w:r w:rsidRPr="00D426C2">
        <w:rPr>
          <w:rFonts w:cs="Calibri"/>
          <w:bCs/>
          <w:lang w:val="el-GR"/>
        </w:rPr>
        <w:t xml:space="preserve"> για κάθε τύπο οικοτόπου,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Εκπαίδευση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εκπαιδεύσει το προσωπικό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τύπων οικοτόπων</w:t>
      </w:r>
      <w:r w:rsidRPr="00D426C2">
        <w:rPr>
          <w:rFonts w:cs="Calibri"/>
          <w:lang w:val="el-GR"/>
        </w:rPr>
        <w:t xml:space="preserve"> </w:t>
      </w:r>
      <w:r w:rsidRPr="00D426C2">
        <w:rPr>
          <w:rFonts w:cs="Calibri"/>
          <w:bCs/>
          <w:lang w:val="el-GR"/>
        </w:rPr>
        <w:t xml:space="preserve">στην περιοχή ευθύνης του Φορέα, σύμφωνα με το πρόγραμμα εκπαίδευσης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τύπου οικοτόπου</w:t>
      </w:r>
      <w:r w:rsidRPr="00D426C2">
        <w:rPr>
          <w:rFonts w:cs="Calibri"/>
          <w:lang w:val="el-GR"/>
        </w:rPr>
        <w:t>. Η βάση δεδομένων για το κάθε τύπο οικοτόπου θα συνδέεται με τα κελιά αναφοράς του πλέγματος κάθε τύπου οικοτόπου (χωρική αποτύπωση), όπου θα σημειώνονται και οι θέσεις δειγματοληψίας στις οποίες έγινε συμπλήρωση των πρωτοκόλλων αξιολόγησης.</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τύπου οικοτόπου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αξιολογήσει την κατάσταση διατήρησης κάθε τύπου οικοτόπου</w:t>
      </w:r>
      <w:r w:rsidRPr="00D426C2">
        <w:rPr>
          <w:rFonts w:cs="Calibri"/>
          <w:lang w:val="el-GR"/>
        </w:rPr>
        <w:t xml:space="preserve"> </w:t>
      </w:r>
      <w:r w:rsidRPr="00D426C2">
        <w:rPr>
          <w:rFonts w:cs="Calibri"/>
          <w:bCs/>
          <w:lang w:val="el-GR"/>
        </w:rPr>
        <w:t>με βάση τις παραμέτρους (α) εύρος εξάπλωσης (range), (β)την έκταση, (γ) τις δομές και λειτουργίες, (δ) τις επιδράσεις - πιέσεις - απειλές (προοπτικές διατήρησης).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συνολικά στην περιοχή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 με μαθηματική προσέγγιση που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τύπου οικοτόπου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αποτυπώσει σε χάρτη την εξάπλωση κάθε τύπου οικοτόπου, εντός του πλέγματος αναφοράς που θα έχει οριστεί, με χρωματική διαβάθμιση. Ο Ανάδοχος θα πρέπει να υποβάλει ταυτόχρονα και τα πρωτογενή δεδομένα προκειμένου να μην υπάρξει απώλεια πληροφορίας. Επίσης, θα αποτυπώσει σε χάρτη το εύρος εξάπλωσης (range) κάθε τύπου οικοτόπου.</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Ο Ανάδοχος θα αποτυπώσει και θα αξιολογήσει τις διαφορές σε σχέση με προηγούμενες απογραφές και αξιολογήσεις τύπων οικοτόπων (αναγνώριση και περιγραφή τύπων οικοτόπων – έκθεση εφαρμογής της Οδηγίας 92/43/</w:t>
      </w:r>
      <w:r w:rsidR="00F539C8">
        <w:rPr>
          <w:rFonts w:cs="Calibri"/>
          <w:bCs/>
          <w:lang w:val="el-GR"/>
        </w:rPr>
        <w:t>Ε.Ο.Κ.</w:t>
      </w:r>
      <w:r w:rsidRPr="00D426C2">
        <w:rPr>
          <w:rFonts w:cs="Calibri"/>
          <w:bCs/>
          <w:lang w:val="el-GR"/>
        </w:rPr>
        <w:t xml:space="preserve"> την περίοδο 2000 - 2006).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Ικανοποιητικών Τιμών Αναφοράς (</w:t>
      </w:r>
      <w:r w:rsidRPr="00D426C2">
        <w:rPr>
          <w:rFonts w:cs="Calibri"/>
          <w:bCs/>
          <w:u w:val="single"/>
        </w:rPr>
        <w:t>Favourable</w:t>
      </w:r>
      <w:r w:rsidRPr="00D426C2">
        <w:rPr>
          <w:rFonts w:cs="Calibri"/>
          <w:bCs/>
          <w:u w:val="single"/>
          <w:lang w:val="el-GR"/>
        </w:rPr>
        <w:t xml:space="preserve"> </w:t>
      </w:r>
      <w:r w:rsidRPr="00D426C2">
        <w:rPr>
          <w:rFonts w:cs="Calibri"/>
          <w:bCs/>
          <w:u w:val="single"/>
        </w:rPr>
        <w:t>Reference</w:t>
      </w:r>
      <w:r w:rsidRPr="00D426C2">
        <w:rPr>
          <w:rFonts w:cs="Calibri"/>
          <w:bCs/>
          <w:u w:val="single"/>
          <w:lang w:val="el-GR"/>
        </w:rPr>
        <w:t xml:space="preserve"> </w:t>
      </w:r>
      <w:r w:rsidRPr="00D426C2">
        <w:rPr>
          <w:rFonts w:cs="Calibri"/>
          <w:bCs/>
          <w:u w:val="single"/>
        </w:rPr>
        <w:t>Values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Ικανοποιητικές Τιμές Αναφοράς (εύρους εξάπλωσης - </w:t>
      </w:r>
      <w:r w:rsidRPr="00D426C2">
        <w:rPr>
          <w:rFonts w:cs="Calibri"/>
          <w:bCs/>
        </w:rPr>
        <w:t>range</w:t>
      </w:r>
      <w:r w:rsidRPr="00D426C2">
        <w:rPr>
          <w:rFonts w:cs="Calibri"/>
          <w:bCs/>
          <w:lang w:val="el-GR"/>
        </w:rPr>
        <w:t xml:space="preserve"> και έκτασης - </w:t>
      </w:r>
      <w:r w:rsidRPr="00D426C2">
        <w:rPr>
          <w:rFonts w:cs="Calibri"/>
          <w:bCs/>
        </w:rPr>
        <w:t>area</w:t>
      </w:r>
      <w:r w:rsidRPr="00D426C2">
        <w:rPr>
          <w:rFonts w:cs="Calibri"/>
          <w:bCs/>
          <w:lang w:val="el-GR"/>
        </w:rPr>
        <w:t>) για κάθε τύπο οικοτόπου</w:t>
      </w:r>
      <w:r w:rsidRPr="00D426C2">
        <w:rPr>
          <w:rFonts w:cs="Calibri"/>
          <w:lang w:val="el-GR"/>
        </w:rPr>
        <w:t>. Οι τιμές θα αναφέρονται σε κάθε Τόπο Κοινοτικής Σημασίας ή ομάδα Τόπων Κοινοτικής Σημασίας όπου απαντάται ο τύπος οικοτόπου</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Στόχων Διατήρησης (</w:t>
      </w:r>
      <w:r w:rsidRPr="00D426C2">
        <w:rPr>
          <w:rFonts w:cs="Calibri"/>
          <w:bCs/>
          <w:u w:val="single"/>
        </w:rPr>
        <w:t>Conservation</w:t>
      </w:r>
      <w:r w:rsidRPr="00D426C2">
        <w:rPr>
          <w:rFonts w:cs="Calibri"/>
          <w:bCs/>
          <w:u w:val="single"/>
          <w:lang w:val="el-GR"/>
        </w:rPr>
        <w:t xml:space="preserve"> </w:t>
      </w:r>
      <w:r w:rsidRPr="00D426C2">
        <w:rPr>
          <w:rFonts w:cs="Calibri"/>
          <w:bCs/>
          <w:u w:val="single"/>
        </w:rPr>
        <w:t>objectives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προτείνει Στόχους Διατήρησης (conservation objectives) για κάθε τύπο οικοτόπου του Παραρτήματος Ι. Οι στόχοι θα αφορούν κάθε Τόπο Κοινοτικής Σημασίας ή ομάδα Τόπων Κοινοτικής Σημασίας που απαντάται ο εξεταζόμενος τύπος οικοτόπου και που η παρουσία του αξιολογείται ως σημαντική.</w:t>
      </w:r>
    </w:p>
    <w:p w:rsidR="00822551" w:rsidRPr="00D426C2" w:rsidRDefault="00822551" w:rsidP="00822551">
      <w:pPr>
        <w:spacing w:before="200" w:line="240" w:lineRule="auto"/>
        <w:ind w:left="180" w:right="-514"/>
        <w:jc w:val="both"/>
        <w:rPr>
          <w:rFonts w:cs="Calibri"/>
          <w:bCs/>
          <w:u w:val="single"/>
          <w:lang w:val="el-GR"/>
        </w:rPr>
      </w:pPr>
      <w:r w:rsidRPr="00D426C2">
        <w:rPr>
          <w:rFonts w:cs="Calibri"/>
          <w:bCs/>
          <w:lang w:val="el-GR"/>
        </w:rPr>
        <w:t xml:space="preserve">Για την κατάρτιση της πρότασης Ικανοποιητικών Τιμών Αναφοράς και στόχων Διατήρησης, ο Ανάδοχος θα βρίσκεται σε συνεχή συνεργασία με το Φ.Δ. και με τον ανάδοχο του έργου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του Τμήματος Διαχείρισης Φυσικού Περιβάλλοντος του </w:t>
      </w:r>
      <w:r w:rsidR="00957C84">
        <w:rPr>
          <w:rFonts w:cs="Calibri"/>
          <w:bCs/>
          <w:lang w:val="el-GR"/>
        </w:rPr>
        <w:t>Υ.Π.Ε.Κ.Α.</w:t>
      </w:r>
      <w:r w:rsidRPr="00D426C2">
        <w:rPr>
          <w:rFonts w:cs="Calibri"/>
          <w:bCs/>
          <w:u w:val="single"/>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Β</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lang w:val="el-GR"/>
        </w:rPr>
      </w:pPr>
      <w:r w:rsidRPr="00D426C2">
        <w:rPr>
          <w:rFonts w:cs="Calibri"/>
          <w:bCs/>
          <w:lang w:val="el-GR"/>
        </w:rPr>
        <w:t>Ο Ανάδοχος πρέπει να παραδώσει στο Φορέα φωτογραφικό υλικό από τις επισκέψεις πεδίου για κάθε τύπο οικοτόπου</w:t>
      </w:r>
      <w:r w:rsidRPr="00D426C2">
        <w:rPr>
          <w:rFonts w:cs="Calibri"/>
          <w:lang w:val="el-GR"/>
        </w:rPr>
        <w:t xml:space="preserve">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7F4544" w:rsidRPr="00D426C2" w:rsidRDefault="007F4544" w:rsidP="007F4544">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7F4544" w:rsidRPr="00D426C2" w:rsidRDefault="007F4544" w:rsidP="007F4544">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lastRenderedPageBreak/>
        <w:t xml:space="preserve">ΠΑΡΑΔΟΤΕΑ ΤΗΣ ΦΑΣΗΣ </w:t>
      </w:r>
      <w:r w:rsidR="00957C84">
        <w:rPr>
          <w:rFonts w:cs="Calibri"/>
          <w:b/>
          <w:bCs/>
          <w:lang w:val="el-GR"/>
        </w:rPr>
        <w:t>Β</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τύπου οικοτόπου και θα συνδέεται με γεωγραφική απεικόνιση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Τα συμπληρωμένα πρωτόκολλα παρακολούθησης και αξιολόγησης της κατάστασης διατήρησης για κάθε τύπο οικοτόπου και για κάθε σημείο επιτόπιου ελέγχου αποτυπωμένα στη βάση δεδομένων.</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τύπο οικοτόπου,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τύπο οικοτόπου: α) στα κελιά του πλέγματος (grid cell)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σε κάθε περιοχή Natura 2000 που θα παρακολουθηθεί γ) στην περιοχή εξάπλωσης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Χάρτες υφιστάμενης κατανομής (με βάση τη σημερινή έκταση), όσο και εύρος εξάπλωσης για κάθε τύπο οικοτόπου εντός του πλέγματος αναφοράς που θα έχει οριστεί. Η χρωματική διαβάθμιση θα είναι τεσσάρων επιπέδων κάλυψης (0-25%, 26-50%, 51-75%, &gt;75%), με βάση την έκταση (area) κάθε τύπου οικοτόπου στο εσωτερικό κάθε κελιού του ορισμένου πλέγματος αναφοράς.</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F539C8">
        <w:rPr>
          <w:rFonts w:cs="Calibri"/>
          <w:bCs/>
          <w:lang w:val="el-GR"/>
        </w:rPr>
        <w:t>Ε.Ο.Κ.</w:t>
      </w:r>
      <w:r w:rsidRPr="00D426C2">
        <w:rPr>
          <w:rFonts w:cs="Calibri"/>
          <w:bCs/>
          <w:lang w:val="el-GR"/>
        </w:rPr>
        <w:t xml:space="preserve"> και το έργο της χαρτογράφησης των τύπων οικοτόπων (1999/2000).</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Πρόταση Ικανοποιητικών Τιμών Αναφοράς (Favorable Reference Values) για κάθε τύπο οικοτόπου, για κάθε Τόπο Κοινοτικής Σημασίας ή ομάδα Τόπων Κοινοτικής Σημασίας.</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Πρόταση Στόχων Διατήρησης (Conservation Objectives) για κάθε τύπο οικοτόπου του Παραρτήματος Ι, για κάθε Τόπο Κοινοτικής Σημασίας ή ομάδα Τόπων Κοινοτικής Σημασίας.</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 xml:space="preserve">Συμπληρωμένο-επικαιροποιημένο πρόγραμμα επιτόπιων επισκέψεων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με βάση τα προς επίλυση προβλήματα που εντοπίστηκαν κατά το πρώτο έτος συλλογής δεδομένων πεδίου.</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όπου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lang w:val="el-GR"/>
        </w:rPr>
        <w:t>Φωτογραφικό (ψηφιακό) υλικό από τις επισκέψεις πεδίου για κάθε τύπο οικοτόπου που θα αποτελέσει αντικείμενο του παρόντος προγράμματος.</w:t>
      </w:r>
    </w:p>
    <w:p w:rsidR="00822551" w:rsidRPr="00D426C2" w:rsidRDefault="00822551" w:rsidP="00B24578">
      <w:pPr>
        <w:numPr>
          <w:ilvl w:val="0"/>
          <w:numId w:val="91"/>
        </w:numPr>
        <w:spacing w:before="200" w:line="240" w:lineRule="auto"/>
        <w:ind w:right="-514"/>
        <w:jc w:val="both"/>
        <w:rPr>
          <w:rFonts w:cs="Calibri"/>
          <w:bCs/>
          <w:lang w:val="el-GR"/>
        </w:rPr>
      </w:pPr>
      <w:r w:rsidRPr="00D426C2">
        <w:rPr>
          <w:rFonts w:cs="Calibri"/>
          <w:bCs/>
        </w:rPr>
        <w:lastRenderedPageBreak/>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7F4544" w:rsidRPr="00D426C2" w:rsidRDefault="007F4544" w:rsidP="007F4544">
      <w:pPr>
        <w:numPr>
          <w:ilvl w:val="0"/>
          <w:numId w:val="91"/>
        </w:numPr>
        <w:spacing w:before="200" w:line="240" w:lineRule="auto"/>
        <w:ind w:right="-514"/>
        <w:jc w:val="both"/>
        <w:rPr>
          <w:rFonts w:cs="Calibri"/>
          <w:bCs/>
          <w:lang w:val="el-GR"/>
        </w:rPr>
      </w:pPr>
      <w:r w:rsidRPr="00D426C2">
        <w:rPr>
          <w:rFonts w:cs="Calibri"/>
          <w:bCs/>
          <w:lang w:val="el-GR"/>
        </w:rPr>
        <w:t>Μηνιαίο πρόγρ</w:t>
      </w:r>
      <w:r w:rsidR="00AC1DA5" w:rsidRPr="00D426C2">
        <w:rPr>
          <w:rFonts w:cs="Calibri"/>
          <w:bCs/>
          <w:lang w:val="el-GR"/>
        </w:rPr>
        <w:t>α</w:t>
      </w:r>
      <w:r w:rsidRPr="00D426C2">
        <w:rPr>
          <w:rFonts w:cs="Calibri"/>
          <w:bCs/>
          <w:lang w:val="el-GR"/>
        </w:rPr>
        <w:t>μμα επισκέψεων στην περιοχή μελέτης για εργασία πεδίου</w:t>
      </w:r>
      <w:r w:rsidR="00612F9B">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ΦΑΣΗ Γ: ΣΥΜΠΛΗΡΩΣΗ ΤΩΝ ΔΕΔΟΜΕΝΩΝ ΠΕΔΙΟΥ ΚΑΙ ΠΡΟΤΑΣΗ ΤΡΟΠΟΠΟΙΗΣΗΣ ΤΗΣ ΒΑΣΗΣ ΔΕΔΟΜΕΝΩΝ ΤΟΥ ΔΙΚΤΥΟΥ </w:t>
      </w:r>
      <w:r w:rsidRPr="00D426C2">
        <w:rPr>
          <w:rFonts w:cs="Calibri"/>
          <w:b/>
          <w:bCs/>
        </w:rPr>
        <w:t>NATURA</w:t>
      </w:r>
      <w:r w:rsidRPr="00D426C2">
        <w:rPr>
          <w:rFonts w:cs="Calibri"/>
          <w:b/>
          <w:bCs/>
          <w:lang w:val="el-GR"/>
        </w:rPr>
        <w:t xml:space="preserve"> 2000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για κάθε τύπο οικοτόπου των υπαρχουσών αναφορών εξάπλωσής τους -τουλάχιστον των τελευταίων </w:t>
      </w:r>
      <w:r w:rsidR="00957C84">
        <w:rPr>
          <w:rFonts w:cs="Calibri"/>
          <w:bCs/>
          <w:lang w:val="el-GR"/>
        </w:rPr>
        <w:t>σαράντα (40) ετών</w:t>
      </w:r>
      <w:r w:rsidRPr="00D426C2">
        <w:rPr>
          <w:rFonts w:cs="Calibri"/>
          <w:bCs/>
          <w:lang w:val="el-GR"/>
        </w:rPr>
        <w:t xml:space="preserve">- ανάλογα με τη διαθεσιμότητα και την ακρίβεια των βιβλιογραφικών δεδομένων (σημειακά, γραμμικά ή επιφανειακά δεδομένα κατανομής) για όλη την περιοχή αρμοδιότητας του </w:t>
      </w:r>
      <w:r w:rsidR="00D61F8C">
        <w:rPr>
          <w:rFonts w:cs="Calibri"/>
          <w:bCs/>
          <w:lang w:val="el-GR"/>
        </w:rPr>
        <w:t>Φ.Δ.</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στα πρωτόκολλα που παρήχθησαν κατά τη </w:t>
      </w:r>
      <w:r w:rsidR="004D2701">
        <w:rPr>
          <w:rFonts w:cs="Calibri"/>
          <w:bCs/>
          <w:lang w:val="el-GR"/>
        </w:rPr>
        <w:t>Φάση</w:t>
      </w:r>
      <w:r w:rsidRPr="00D426C2">
        <w:rPr>
          <w:rFonts w:cs="Calibri"/>
          <w:bCs/>
          <w:lang w:val="el-GR"/>
        </w:rPr>
        <w:t xml:space="preserve"> </w:t>
      </w:r>
      <w:r w:rsidR="00957C84">
        <w:rPr>
          <w:rFonts w:cs="Calibri"/>
          <w:bCs/>
          <w:lang w:val="el-GR"/>
        </w:rPr>
        <w:t>Α</w:t>
      </w:r>
      <w:r w:rsidRPr="00D426C2">
        <w:rPr>
          <w:rFonts w:cs="Calibri"/>
          <w:bCs/>
          <w:lang w:val="el-GR"/>
        </w:rPr>
        <w:t xml:space="preserve"> και σύμφωνα με το πρόγραμμα επισκέψεων πεδίου που έχει προσδιοριστεί στη </w:t>
      </w:r>
      <w:r w:rsidR="004D2701">
        <w:rPr>
          <w:rFonts w:cs="Calibri"/>
          <w:bCs/>
          <w:lang w:val="el-GR"/>
        </w:rPr>
        <w:t>Φάση</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Οι επιτόπιες επισκέψεις θα δώσουν έμφαση στην περιοχή του Δικτύου Natura 2000.</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Συνέχιση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τύπων οικοτόπων</w:t>
      </w:r>
      <w:r w:rsidRPr="00D426C2">
        <w:rPr>
          <w:rFonts w:cs="Calibri"/>
          <w:lang w:val="el-GR"/>
        </w:rPr>
        <w:t xml:space="preserve">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στη βάση δεδομένων που θα του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τύπου οικοτόπου.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Πρόταση τροποποίησης της βάσης δεδομένων του Δικτύου </w:t>
      </w:r>
      <w:r w:rsidRPr="00D426C2">
        <w:rPr>
          <w:rFonts w:cs="Calibri"/>
          <w:bCs/>
          <w:u w:val="single"/>
        </w:rPr>
        <w:t>Natura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με βάση τα δεδομένα των δύο ετών δειγματοληψιών θα συντάξει πρόταση τροποποίησης της βάσης δεδομένων του Δικτύου </w:t>
      </w:r>
      <w:r w:rsidRPr="00D426C2">
        <w:rPr>
          <w:rFonts w:cs="Calibri"/>
          <w:bCs/>
        </w:rPr>
        <w:t>Natura</w:t>
      </w:r>
      <w:r w:rsidRPr="00D426C2">
        <w:rPr>
          <w:rFonts w:cs="Calibri"/>
          <w:bCs/>
          <w:lang w:val="el-GR"/>
        </w:rPr>
        <w:t xml:space="preserve"> 2000 (Τυποποιημένο Δελτίο Δεδομένων -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για κάθε μελετώμενο τύπο οικοτόπου στο επίπεδο του </w:t>
      </w:r>
      <w:r w:rsidRPr="00D426C2">
        <w:rPr>
          <w:rFonts w:cs="Calibri"/>
          <w:bCs/>
          <w:lang w:val="el-GR"/>
        </w:rPr>
        <w:lastRenderedPageBreak/>
        <w:t xml:space="preserve">εξεταζόμενου κάθε φορά </w:t>
      </w:r>
      <w:r w:rsidR="00F539C8">
        <w:rPr>
          <w:rFonts w:cs="Calibri"/>
          <w:bCs/>
          <w:lang w:val="el-GR"/>
        </w:rPr>
        <w:t>Τ.Κ.Σ.</w:t>
      </w:r>
      <w:r w:rsidRPr="00D426C2">
        <w:rPr>
          <w:rFonts w:cs="Calibri"/>
          <w:bCs/>
          <w:lang w:val="el-GR"/>
        </w:rPr>
        <w:t xml:space="preserve"> στον οποίο απαντάται. Η επικαιροποίηση της βάσης του Natura 2000 θα γίνει στη μορφή των εντύπων που θα έχει οριστικοποιηθεί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της μελέτης. Ο Ανάδοχος θα λάβει υπόψη για την επικαιροποίηση τυχόν στοιχεία που θα του παραχωρήσει ο Φ.Δ. για την έκταση των τύπων οικοτόπων. Κατά την τροποποίηση της βάσης δεδομένων του Natura 2000 θα ληφθούν υπόψη οι εργασίες πεδίου του Αναδόχου αλλά και οι βιβλιογραφικές αναφορές κατόπιν τεκμηρίωσης και αξιολόγησης της σημασίας τους.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Αξιολόγηση δεδομένων – Πρόταση ένταξης νέων περιοχών στο Δίκτυο Ν</w:t>
      </w:r>
      <w:r w:rsidRPr="00D426C2">
        <w:rPr>
          <w:rFonts w:cs="Calibri"/>
          <w:bCs/>
          <w:u w:val="single"/>
        </w:rPr>
        <w:t>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αναλύσει τα δεδομένα που έχει συλλέξει ώστε να αξιολογήσει την πληρότητα-επάρκεια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τύπου οικοτόπου, σε συνεννόηση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και σύμφωνα με τα σχετικά κριτήρια της </w:t>
      </w:r>
      <w:r w:rsidR="00957C84">
        <w:rPr>
          <w:rFonts w:cs="Calibri"/>
          <w:bCs/>
          <w:lang w:val="el-GR"/>
        </w:rPr>
        <w:t>Ε.Ε.</w:t>
      </w:r>
      <w:r w:rsidRPr="00D426C2">
        <w:rPr>
          <w:rFonts w:cs="Calibri"/>
          <w:bCs/>
          <w:lang w:val="el-GR"/>
        </w:rPr>
        <w:t xml:space="preserve"> Ο Ανάδοχος θα συντάξει, όπου και εάν απαιτείται, σε συνεννόηση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πρόταση ένταξης νέων περιοχών στο Δίκτυο Ν</w:t>
      </w:r>
      <w:r w:rsidRPr="00D426C2">
        <w:rPr>
          <w:rFonts w:cs="Calibri"/>
          <w:bCs/>
        </w:rPr>
        <w:t>atura</w:t>
      </w:r>
      <w:r w:rsidRPr="00D426C2">
        <w:rPr>
          <w:rFonts w:cs="Calibri"/>
          <w:bCs/>
          <w:lang w:val="el-GR"/>
        </w:rPr>
        <w:t xml:space="preserve"> 2000 σύμφωνα με τα σχετικά κριτήρια και υφιστάμενες αξιολογήσεις της </w:t>
      </w:r>
      <w:r w:rsidR="00957C84">
        <w:rPr>
          <w:rFonts w:cs="Calibri"/>
          <w:bCs/>
          <w:lang w:val="el-GR"/>
        </w:rPr>
        <w:t>Ε.Ε.</w:t>
      </w:r>
      <w:r w:rsidRPr="00D426C2">
        <w:rPr>
          <w:rFonts w:cs="Calibri"/>
          <w:bCs/>
          <w:lang w:val="el-GR"/>
        </w:rPr>
        <w:t xml:space="preserve"> Η πρόταση θα αφορά σε συμπληρωμένα Τυποποιημένα Δελτία και σε χάρτες. Η χαρτογραφική αποτύπωση των προτάσεων θα γίνει σε κλίμακα τουλάχιστον 1:50.000. Σημειώνεται ότι προτάσεις για ένταξη νέων περιοχών πρέπει να βασίζονται σε στοιχεία που έχουν χαρακτηριστεί ως «τεκμηριωμένης αξιοπιστίας».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lang w:val="el-GR"/>
        </w:rPr>
      </w:pPr>
      <w:r w:rsidRPr="00D426C2">
        <w:rPr>
          <w:rFonts w:cs="Calibri"/>
          <w:bCs/>
          <w:lang w:val="el-GR"/>
        </w:rPr>
        <w:t>Ο Ανάδοχος πρέπει να παραδώσει στο Φορέα φωτογραφικό υλικό από τις επισκέψεις πεδίου για κάθε τύπο οικοτόπου</w:t>
      </w:r>
      <w:r w:rsidRPr="00D426C2">
        <w:rPr>
          <w:rFonts w:cs="Calibri"/>
          <w:lang w:val="el-GR"/>
        </w:rPr>
        <w:t xml:space="preserve">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AC1DA5" w:rsidRPr="00D426C2" w:rsidRDefault="00AC1DA5" w:rsidP="00AC1DA5">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58545B" w:rsidRDefault="00AC1DA5" w:rsidP="00AC1DA5">
      <w:pPr>
        <w:spacing w:before="200" w:line="240" w:lineRule="auto"/>
        <w:ind w:left="180" w:right="-514"/>
        <w:jc w:val="both"/>
        <w:rPr>
          <w:rFonts w:cs="Calibri"/>
          <w:bCs/>
          <w:lang w:val="el-GR"/>
        </w:rPr>
      </w:pPr>
      <w:r w:rsidRPr="00D426C2">
        <w:rPr>
          <w:rFonts w:cs="Calibri"/>
          <w:bCs/>
          <w:lang w:val="el-GR"/>
        </w:rPr>
        <w:t>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w:t>
      </w:r>
    </w:p>
    <w:p w:rsidR="0058545B" w:rsidRDefault="0058545B" w:rsidP="0058545B">
      <w:pPr>
        <w:numPr>
          <w:ilvl w:val="0"/>
          <w:numId w:val="31"/>
        </w:numPr>
        <w:spacing w:before="200" w:line="240" w:lineRule="auto"/>
        <w:ind w:right="-514"/>
        <w:jc w:val="both"/>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οικοτόπων</w:t>
      </w:r>
    </w:p>
    <w:p w:rsidR="0058545B" w:rsidRPr="00B63B22" w:rsidRDefault="0058545B" w:rsidP="0058545B">
      <w:pPr>
        <w:spacing w:before="200" w:line="240" w:lineRule="auto"/>
        <w:ind w:left="344" w:right="-514"/>
        <w:jc w:val="both"/>
        <w:rPr>
          <w:rFonts w:cs="Calibri"/>
          <w:bCs/>
          <w:lang w:val="el-GR"/>
        </w:rPr>
      </w:pPr>
      <w:r w:rsidRPr="00B63B22">
        <w:rPr>
          <w:rFonts w:cs="Calibri"/>
          <w:bCs/>
          <w:lang w:val="el-GR"/>
        </w:rPr>
        <w:lastRenderedPageBreak/>
        <w:t>Ο Ανάδοχος πρέπει να παραδώσει</w:t>
      </w:r>
      <w:r>
        <w:rPr>
          <w:rFonts w:cs="Calibri"/>
          <w:bCs/>
          <w:lang w:val="el-GR"/>
        </w:rPr>
        <w:t xml:space="preserve"> για κάθε οικότοπο απειλούμενο, προστατευόμενο, σπάνιο ή σημαντικό (με κάθε έννοια), κείμενο με τα χαρακτηριστικά του (περιγραφή βιοτικών και αβιοτικών χαρακτηριστικών), την περιοχή κάλυψής του, συνοδευόμενο από φωτογραφικό υλικό. </w:t>
      </w:r>
    </w:p>
    <w:p w:rsidR="00AC1DA5" w:rsidRPr="00D426C2" w:rsidRDefault="00AC1DA5"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Γ</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 έντυπη) φαίνεται στον Πίνακα 1:</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χρησιμοποιηθούν. Η βάση δεδομένων θα δίνει πληροφορίες για τις καταχωρημένες θέσεις εμφάνισης κάθε τύπο οικοτόπου και θα συνδέεται με γεωγραφική απεικόνιση. </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lang w:val="el-GR"/>
        </w:rPr>
        <w:t>Συμπληρωμένα και καταχωρημένα στη βάση δεδομένων, πρωτόκολλα παρακολούθησης για κάθε τύπο οικοτόπου και για κάθε θέση επιτόπιου ελέγχου σε ηλεκτρονική μορφή.</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τύπο οικοτόπου, για κάθε περιοχή εξέτασης συνολικά, για κάθε </w:t>
      </w:r>
      <w:r w:rsidR="00F539C8">
        <w:rPr>
          <w:rFonts w:cs="Calibri"/>
          <w:bCs/>
          <w:lang w:val="el-GR"/>
        </w:rPr>
        <w:t>Τ.Κ.Σ.</w:t>
      </w:r>
      <w:r w:rsidRPr="00D426C2">
        <w:rPr>
          <w:rFonts w:cs="Calibri"/>
          <w:bCs/>
          <w:lang w:val="el-GR"/>
        </w:rPr>
        <w:t xml:space="preserve"> και, όπου είναι εφικτό, για κάθε κελί αναφοράς.</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lang w:val="el-GR"/>
        </w:rPr>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 με βάση την εμπειρία και τα προς επίλυση προβλήματα που παρουσιάστηκαν κατά το προηγούμενο έτος συλλογής δεδομένων πεδίου.</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 σε </w:t>
      </w:r>
      <w:r w:rsidRPr="00D426C2">
        <w:rPr>
          <w:rFonts w:cs="Calibri"/>
          <w:bCs/>
        </w:rPr>
        <w:t>Access</w:t>
      </w:r>
      <w:r w:rsidRPr="00D426C2">
        <w:rPr>
          <w:rFonts w:cs="Calibri"/>
          <w:bCs/>
          <w:lang w:val="el-GR"/>
        </w:rPr>
        <w:t xml:space="preserve"> 2007.</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lang w:val="el-GR"/>
        </w:rPr>
        <w:t xml:space="preserve">Αναλυτική έκθεση καταγραφής των αλλαγών για κάθε πεδίο της βάσης δεδομένων του Δικτύου </w:t>
      </w:r>
      <w:r w:rsidRPr="00D426C2">
        <w:rPr>
          <w:rFonts w:cs="Calibri"/>
          <w:bCs/>
        </w:rPr>
        <w:t>Natura</w:t>
      </w:r>
      <w:r w:rsidRPr="00D426C2">
        <w:rPr>
          <w:rFonts w:cs="Calibri"/>
          <w:bCs/>
          <w:lang w:val="el-GR"/>
        </w:rPr>
        <w:t xml:space="preserve"> 2000.</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lang w:val="el-GR"/>
        </w:rPr>
        <w:t xml:space="preserve">Έκθεση με ανάλυση των δεδομένων που έχουν συλλεγεί και με αξιολόγηση της πληρότητας-επάρκειας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τύπου οικοτόπου και 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w:t>
      </w:r>
      <w:r w:rsidRPr="00D426C2">
        <w:rPr>
          <w:rFonts w:cs="Calibri"/>
          <w:bCs/>
        </w:rPr>
        <w:t>Access</w:t>
      </w:r>
      <w:r w:rsidRPr="00D426C2">
        <w:rPr>
          <w:rFonts w:cs="Calibri"/>
          <w:bCs/>
          <w:lang w:val="el-GR"/>
        </w:rPr>
        <w:t xml:space="preserve"> 2007) και χωρικής βάσης δεδομένων με τα στοιχεία των νέων προτεινόμενων περιοχών. Η χωρική βάση δεδομένων θα είναι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η ανάλυσή της σε κλίμακα 1:50.000 ή και λεπτομερέστερη. </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lang w:val="el-GR"/>
        </w:rPr>
        <w:t>Φωτογραφικό (ψηφιακό) υλικό από τις επισκέψεις πεδίου για κάθε τύπο οικοτόπου που θα αποτελέσει αντικείμενο του παρόντος προγράμματος.</w:t>
      </w:r>
    </w:p>
    <w:p w:rsidR="00822551" w:rsidRPr="00D426C2" w:rsidRDefault="00822551" w:rsidP="00B24578">
      <w:pPr>
        <w:numPr>
          <w:ilvl w:val="0"/>
          <w:numId w:val="92"/>
        </w:numPr>
        <w:spacing w:before="200" w:line="240" w:lineRule="auto"/>
        <w:ind w:right="-514"/>
        <w:jc w:val="both"/>
        <w:rPr>
          <w:rFonts w:cs="Calibri"/>
          <w:bCs/>
          <w:lang w:val="el-GR"/>
        </w:rPr>
      </w:pPr>
      <w:r w:rsidRPr="00D426C2">
        <w:rPr>
          <w:rFonts w:cs="Calibri"/>
          <w:bCs/>
        </w:rPr>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AC1DA5" w:rsidRDefault="00AC1DA5" w:rsidP="00AC1DA5">
      <w:pPr>
        <w:numPr>
          <w:ilvl w:val="0"/>
          <w:numId w:val="92"/>
        </w:numPr>
        <w:spacing w:before="200" w:line="240" w:lineRule="auto"/>
        <w:ind w:right="-514"/>
        <w:jc w:val="both"/>
        <w:rPr>
          <w:rFonts w:cs="Calibri"/>
          <w:bCs/>
          <w:lang w:val="el-GR"/>
        </w:rPr>
      </w:pPr>
      <w:r w:rsidRPr="00D426C2">
        <w:rPr>
          <w:rFonts w:cs="Calibri"/>
          <w:bCs/>
          <w:lang w:val="el-GR"/>
        </w:rPr>
        <w:lastRenderedPageBreak/>
        <w:t>Μηνιαίο πρόγραμμα επισκέψεων στην περιοχή μελέτης για εργασία πεδίου</w:t>
      </w:r>
      <w:r w:rsidR="0058545B">
        <w:rPr>
          <w:rFonts w:cs="Calibri"/>
          <w:bCs/>
          <w:lang w:val="el-GR"/>
        </w:rPr>
        <w:t>.</w:t>
      </w:r>
    </w:p>
    <w:p w:rsidR="0058545B" w:rsidRPr="00D426C2" w:rsidRDefault="0058545B" w:rsidP="00AC1DA5">
      <w:pPr>
        <w:numPr>
          <w:ilvl w:val="0"/>
          <w:numId w:val="92"/>
        </w:numPr>
        <w:spacing w:before="200" w:line="240" w:lineRule="auto"/>
        <w:ind w:right="-514"/>
        <w:jc w:val="both"/>
        <w:rPr>
          <w:rFonts w:cs="Calibri"/>
          <w:bCs/>
          <w:lang w:val="el-GR"/>
        </w:rPr>
      </w:pPr>
      <w:r>
        <w:rPr>
          <w:rFonts w:cs="Calibri"/>
          <w:bCs/>
          <w:lang w:val="el-GR"/>
        </w:rPr>
        <w:t>Κατάλογος σημαντικών οικοτόπων.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Δ: ΟΛΟΚΛΗΡΩΣΗ ΤΗΣ ΑΞΙΟΛΟΓΗΣΗΣ ΤΗΣ ΚΑΤΑΣΤΑΣΗΣ ΔΙΑΤΗΡΗΣΗΣ - </w:t>
      </w:r>
      <w:r w:rsidRPr="00D426C2">
        <w:rPr>
          <w:rFonts w:cs="Calibri"/>
          <w:b/>
          <w:bCs/>
          <w:lang w:val="el-GR"/>
        </w:rPr>
        <w:t>ΣΥΓΚΡΟΤΗΣΗ ΠΡΟΤΑΣΗΣ ΠΡΟΓΡΑΜΜΑΤΟΣ ΜΕΛΛΟΝΤΙΚΗΣ ΣΥΣΤΗΜΑΤΙΚΗΣ ΠΑΡΑΚΟΛΟΥΘΗΣΗΣ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και ολοκλήρωση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για κάθε τύπο οικοτόπου των υπαρχουσών αναφορών εξάπλωσής του τουλάχιστον των τελευταίων </w:t>
      </w:r>
      <w:r w:rsidR="00957C84">
        <w:rPr>
          <w:rFonts w:cs="Calibri"/>
          <w:bCs/>
          <w:lang w:val="el-GR"/>
        </w:rPr>
        <w:t>σαράντα (40) ετών</w:t>
      </w:r>
      <w:r w:rsidRPr="00D426C2">
        <w:rPr>
          <w:rFonts w:cs="Calibri"/>
          <w:bCs/>
          <w:lang w:val="el-GR"/>
        </w:rPr>
        <w:t xml:space="preserve">, ανάλογα βέβαια με τη διαθεσιμότητα και την ακρίβεια των βιβλιογραφικών δεδομένων (σημειακά, γραμμικά ή επιφανειακά δεδομένα κατανομής) για όλη την περιοχή αρμοδιότητας του </w:t>
      </w:r>
      <w:r w:rsidR="00D61F8C">
        <w:rPr>
          <w:rFonts w:cs="Calibri"/>
          <w:bCs/>
          <w:lang w:val="el-GR"/>
        </w:rPr>
        <w:t>Φ.Δ.</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δεδομένων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στα πρωτόκολλα που παρήχθησαν κατά τη </w:t>
      </w:r>
      <w:r w:rsidR="004D2701">
        <w:rPr>
          <w:rFonts w:cs="Calibri"/>
          <w:bCs/>
          <w:lang w:val="el-GR"/>
        </w:rPr>
        <w:t>Φάση</w:t>
      </w:r>
      <w:r w:rsidRPr="00D426C2">
        <w:rPr>
          <w:rFonts w:cs="Calibri"/>
          <w:bCs/>
          <w:lang w:val="el-GR"/>
        </w:rPr>
        <w:t xml:space="preserve"> </w:t>
      </w:r>
      <w:r w:rsidR="00957C84">
        <w:rPr>
          <w:rFonts w:cs="Calibri"/>
          <w:bCs/>
          <w:lang w:val="el-GR"/>
        </w:rPr>
        <w:t>Α</w:t>
      </w:r>
      <w:r w:rsidRPr="00D426C2">
        <w:rPr>
          <w:rFonts w:cs="Calibri"/>
          <w:bCs/>
          <w:lang w:val="el-GR"/>
        </w:rPr>
        <w:t xml:space="preserve">, σύμφωνα με το πρόγραμμα επισκέψεων πεδίου που έχει προσδιοριστεί στη </w:t>
      </w:r>
      <w:r w:rsidR="004D2701">
        <w:rPr>
          <w:rFonts w:cs="Calibri"/>
          <w:bCs/>
          <w:lang w:val="el-GR"/>
        </w:rPr>
        <w:t>Φάση</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Οι επιτόπιες επισκέψεις θα δώσουν έμφαση σε περιοχές εκτός του Δικτύου Natura 2000.</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Ολοκλήρωση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ολοκληρώσει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τύπων οικοτόπων 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τους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τύπο οικοτόπου.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Χαρτογραφική αποτύπωση της εξάπλωσης κάθε είδους</w:t>
      </w:r>
    </w:p>
    <w:p w:rsidR="00822551" w:rsidRPr="00D426C2" w:rsidRDefault="00822551" w:rsidP="00822551">
      <w:pPr>
        <w:spacing w:before="200" w:line="240" w:lineRule="auto"/>
        <w:ind w:left="180" w:right="-514"/>
        <w:jc w:val="both"/>
        <w:rPr>
          <w:rFonts w:cs="Calibri"/>
          <w:lang w:val="el-GR"/>
        </w:rPr>
      </w:pPr>
      <w:r w:rsidRPr="00D426C2">
        <w:rPr>
          <w:rFonts w:cs="Calibri"/>
          <w:bCs/>
          <w:lang w:val="el-GR"/>
        </w:rPr>
        <w:t xml:space="preserve">Ο Ανάδοχος θα αποτυπώσει σε χάρτη την εξάπλωση κάθε τύπου οικοτόπου, εντός του πλέγματος αναφοράς που θα έχει οριστεί, με χρωματική διαβάθμιση. Ο Ανάδοχος θα πρέπει να υποβάλει ταυτόχρονα και τα πρωτογενή δεδομένα προκειμένου να μην υπάρξει απώλεια πληροφορίας. Επίσης, θα αποτυπώσει σε χάρτη το εύρος εξάπλωσης (range) κάθε τύπου οικοτόπου. </w:t>
      </w:r>
      <w:r w:rsidRPr="00D426C2">
        <w:rPr>
          <w:rFonts w:cs="Calibri"/>
          <w:lang w:val="el-GR"/>
        </w:rPr>
        <w:t xml:space="preserve">Τέλος, θα προσδιορίσει και δικαιολογήσει τις διαφορές σε σχέση με τα αποτελέσματα της </w:t>
      </w:r>
      <w:r w:rsidR="004D2701">
        <w:rPr>
          <w:rFonts w:cs="Calibri"/>
          <w:lang w:val="el-GR"/>
        </w:rPr>
        <w:t>Φάσης</w:t>
      </w:r>
      <w:r w:rsidRPr="00D426C2">
        <w:rPr>
          <w:rFonts w:cs="Calibri"/>
          <w:lang w:val="el-GR"/>
        </w:rPr>
        <w:t xml:space="preserve"> </w:t>
      </w:r>
      <w:r w:rsidR="00957C84">
        <w:rPr>
          <w:rFonts w:cs="Calibri"/>
          <w:lang w:val="el-GR"/>
        </w:rPr>
        <w:t>Β</w:t>
      </w:r>
      <w:r w:rsidRPr="00D426C2">
        <w:rPr>
          <w:rFonts w:cs="Calibri"/>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lastRenderedPageBreak/>
        <w:t>Αξιολόγηση δεδομένων και εκτίμηση της κατάστασης διατήρησης κάθε τύπου οικοτόπου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αξιολογήσει την κατάσταση διατήρησης κάθε τύπο οικοτόπου: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παρακολουθηθεί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από το επίπεδο του κελιού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w:t>
      </w:r>
      <w:r w:rsidRPr="00D426C2" w:rsidDel="005C5281">
        <w:rPr>
          <w:rFonts w:cs="Calibri"/>
          <w:bCs/>
          <w:lang w:val="el-GR"/>
        </w:rPr>
        <w:t xml:space="preserve"> </w:t>
      </w:r>
      <w:r w:rsidRPr="00D426C2">
        <w:rPr>
          <w:rFonts w:cs="Calibri"/>
          <w:bCs/>
          <w:lang w:val="el-GR"/>
        </w:rPr>
        <w:t xml:space="preserve">με μαθηματική προσέγγιση που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την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της κατάστασης διατήρησης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Παράδοση των πρωτοκόλλων και της διαδικασίας μελλοντικής συστηματικής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παραδώσει τα πρωτόκολλα και τη διαδικασία μελλοντικής συστηματικής παρακολούθησης της κατάστασης διατήρησης των τύπων οικοτόπων. Θα περιλαμβάνει τη διάκριση σε επιμέρους δίκτυα παρακολούθησης ανάλογα με τους στόχους, </w:t>
      </w:r>
      <w:r w:rsidR="00957C84">
        <w:rPr>
          <w:rFonts w:cs="Calibri"/>
          <w:bCs/>
          <w:lang w:val="el-GR"/>
        </w:rPr>
        <w:t>π.χ. γενική</w:t>
      </w:r>
      <w:r w:rsidRPr="00D426C2">
        <w:rPr>
          <w:rFonts w:cs="Calibri"/>
          <w:bCs/>
          <w:lang w:val="el-GR"/>
        </w:rPr>
        <w:t xml:space="preserve"> επόπτευση της κατάστασης των τύπων οικοτόπων, ειδική παρακολούθηση για τύπους οικοτόπων σε κρίσιμη κατάσταση, παρακολούθηση επίτευξης στόχων μέτρων αποκατάστασης και προστασίας καθώς και κοστολόγηση του προγράμματος παρακολούθησης στο μέλλον. Επίσης, θα πρέπει να προβλέπεται η επανάληψη της μεθοδολογίας στην περιοχή παρακολούθησης κατά τις ίδιες ημερομηνίες, ώστε η συγκρισιμότητα των αποτελεσμάτων να είναι εφικτή και να είναι δυνατή η εκτίμηση των τάσεων (ενδεχομένως και με εφαρμογή μαθηματικών μοντέλων).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Οδηγός παρουσίας τύπων οικοτόπων περιοχής αρμοδιότητας </w:t>
      </w:r>
      <w:r w:rsidR="00D61F8C">
        <w:rPr>
          <w:rFonts w:cs="Calibri"/>
          <w:bCs/>
          <w:u w:val="single"/>
          <w:lang w:val="el-GR"/>
        </w:rPr>
        <w:t>Φ.Δ.</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Έκθεση πεπραγμένων των Φάσεων Α-Δ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κατά τη διάρκεια των τεσσάρων φάσεων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Φωτογραφικό (ψηφιακό) υλικό από τις επισκέψεις πεδίου για κάθε τύπο οικοτόπου που θα αποτελέσει αντικείμενο του παρόντος προγράμματος.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lastRenderedPageBreak/>
        <w:t xml:space="preserve">ΠΑΡΑΔΟΤΕΑ ΤΗΣ ΦΑΣΗΣ </w:t>
      </w:r>
      <w:r w:rsidR="00957C84">
        <w:rPr>
          <w:rFonts w:cs="Calibri"/>
          <w:b/>
          <w:bCs/>
          <w:lang w:val="el-GR"/>
        </w:rPr>
        <w:t>Δ</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τύπου οικοτόπου και θα συνδέεται με γεωγραφική απεικόνιση. </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Τα συμπληρωμένα πρωτόκολλα παρακολούθησης - αξιολόγησης της κατάστασης διατήρησης κάθε τύπου οικοτόπου, για τις θέσεις επιτόπιου ελέγχου που θα οριστούν (καταχώρηση στη βάση δεδομένων).</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Τα 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τύπο,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τύπου οικοτόπου: α) στα κελιά του πλέγματος (grid cell)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Natura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 xml:space="preserve">Χάρτες εξάπλωσης όσο και εύρους εξάπλωσης για κάθε τύπο οικοτόπου με βάση το πλέγμα αναφοράς. Η χρωματική διαβάθμιση θα είναι τεσσάρων επιπέδων κάλυψης (0-25%, 26-50%, 51-75%, &gt;75%), με βάση την έκταση (area) κάθε τύπου οικοτόπου στο εσωτερικό κάθε κελιού του ορισμένου πλέγματος αναφοράς καθώς και χάρτες εύρους εξάπλωσης. Οι χάρτες θα είναι σε </w:t>
      </w:r>
      <w:r w:rsidR="00957C84">
        <w:rPr>
          <w:rFonts w:cs="Calibri"/>
          <w:bCs/>
          <w:lang w:val="el-GR"/>
        </w:rPr>
        <w:t>G.I.S.</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 xml:space="preserve">Έκθεση με τις διαφορές αξιολόγησης της κατάστασης διατήρησης κάθε τύπου οικοτόπου, όπου αυτό είναι εφικτό: α) στα κελιά του πλέγματος (grid cell) όπου θα γίνει δειγματοληψία και στα κελιά όπου με βάση βιβλιογραφική τεκμηρίωση και την κρίση ειδικών κατέστη δυνατή η αξιολόγηση της κατάστασης διατήρησης, β) στις περιοχής Natura 2000,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Natura 2000 σε Access 2007, εφόσον απαιτείται από τα παραδοτέα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Αναλυτική έκθεση καταγραφής των αλλαγών της βάσης δεδομένων του Natura 2000, εφόσον προκύψει ανάγκη ενσωμάτωσης των ακριβούς έκτασης των τύπων οικοτόπων.</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 των τύπων οικοτόπων.</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Οδηγός παρουσίασης τύπων οικοτόπων περιοχής αρμοδιότητης Φ.Δ.</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lang w:val="el-GR"/>
        </w:rPr>
        <w:t>Φωτογραφικό (ψηφιακό) υλικό από τις επισκέψεις πεδίου για κάθε τύπο οικοτόπου που θα αποτελέσει αντικείμενο του παρόντος προγράμματος.</w:t>
      </w:r>
    </w:p>
    <w:p w:rsidR="00822551" w:rsidRPr="00D426C2" w:rsidRDefault="00822551" w:rsidP="00B24578">
      <w:pPr>
        <w:numPr>
          <w:ilvl w:val="0"/>
          <w:numId w:val="93"/>
        </w:numPr>
        <w:spacing w:before="200" w:line="240" w:lineRule="auto"/>
        <w:ind w:right="-514"/>
        <w:jc w:val="both"/>
        <w:rPr>
          <w:rFonts w:cs="Calibri"/>
          <w:bCs/>
          <w:lang w:val="el-GR"/>
        </w:rPr>
      </w:pPr>
      <w:r w:rsidRPr="00D426C2">
        <w:rPr>
          <w:rFonts w:cs="Calibri"/>
          <w:bCs/>
        </w:rPr>
        <w:lastRenderedPageBreak/>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6), σε 10 και 3 αντίτυπα, αντίστοιχα.</w:t>
      </w:r>
    </w:p>
    <w:p w:rsidR="00822551" w:rsidRPr="00D426C2" w:rsidRDefault="00822551" w:rsidP="00822551">
      <w:pPr>
        <w:spacing w:before="200" w:line="240" w:lineRule="auto"/>
        <w:ind w:left="180" w:right="-514"/>
        <w:jc w:val="both"/>
        <w:rPr>
          <w:rFonts w:cs="Calibri"/>
          <w:bCs/>
          <w:lang w:val="el-GR"/>
        </w:rPr>
      </w:pPr>
      <w:r w:rsidRPr="00D426C2">
        <w:rPr>
          <w:rFonts w:cs="Calibri"/>
          <w:b/>
          <w:bCs/>
          <w:lang w:val="el-GR"/>
        </w:rPr>
        <w:t>Πίνακας 6.</w:t>
      </w:r>
      <w:r w:rsidRPr="00D426C2">
        <w:rPr>
          <w:rFonts w:cs="Calibri"/>
          <w:bCs/>
          <w:lang w:val="el-GR"/>
        </w:rPr>
        <w:t xml:space="preserve"> Παραδοτέα και μορφή (ηλεκτρονική, έντυπη) των επιμέρους Φάσεων του Προγράμματος «Καταγραφής και παρακολούθησης των τύπων οικοτόπων».</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494"/>
        <w:gridCol w:w="1418"/>
      </w:tblGrid>
      <w:tr w:rsidR="00822551" w:rsidRPr="00D426C2" w:rsidTr="0096168A">
        <w:trPr>
          <w:cantSplit/>
          <w:tblHeader/>
          <w:jc w:val="center"/>
        </w:trPr>
        <w:tc>
          <w:tcPr>
            <w:tcW w:w="7196"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Παραδοτέα</w:t>
            </w:r>
          </w:p>
        </w:tc>
        <w:tc>
          <w:tcPr>
            <w:tcW w:w="2912" w:type="dxa"/>
            <w:gridSpan w:val="2"/>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Μορφή παραδοτέου</w:t>
            </w:r>
          </w:p>
        </w:tc>
      </w:tr>
      <w:tr w:rsidR="00822551" w:rsidRPr="00D426C2" w:rsidTr="0096168A">
        <w:trPr>
          <w:cantSplit/>
          <w:jc w:val="center"/>
        </w:trPr>
        <w:tc>
          <w:tcPr>
            <w:tcW w:w="7196" w:type="dxa"/>
          </w:tcPr>
          <w:p w:rsidR="00822551" w:rsidRPr="00D426C2" w:rsidRDefault="004D2701" w:rsidP="00822551">
            <w:pPr>
              <w:spacing w:before="200" w:line="240" w:lineRule="auto"/>
              <w:ind w:left="180" w:right="-514"/>
              <w:jc w:val="both"/>
              <w:rPr>
                <w:rFonts w:cs="Calibri"/>
                <w:b/>
                <w:bCs/>
                <w:lang w:val="el-GR"/>
              </w:rPr>
            </w:pPr>
            <w:r>
              <w:rPr>
                <w:rFonts w:cs="Calibri"/>
                <w:b/>
                <w:bCs/>
                <w:lang w:val="el-GR"/>
              </w:rPr>
              <w:t>Φάση</w:t>
            </w:r>
            <w:r w:rsidR="00822551" w:rsidRPr="00D426C2">
              <w:rPr>
                <w:rFonts w:cs="Calibri"/>
                <w:b/>
                <w:bCs/>
                <w:lang w:val="el-GR"/>
              </w:rPr>
              <w:t xml:space="preserve"> Α</w:t>
            </w:r>
          </w:p>
        </w:tc>
        <w:tc>
          <w:tcPr>
            <w:tcW w:w="1494" w:type="dxa"/>
          </w:tcPr>
          <w:p w:rsidR="00822551" w:rsidRPr="00D426C2" w:rsidRDefault="00822551" w:rsidP="00E81CD4">
            <w:pPr>
              <w:spacing w:before="200" w:line="240" w:lineRule="auto"/>
              <w:ind w:right="-514"/>
              <w:jc w:val="both"/>
              <w:rPr>
                <w:rFonts w:cs="Calibri"/>
                <w:b/>
                <w:bCs/>
                <w:lang w:val="el-GR"/>
              </w:rPr>
            </w:pPr>
            <w:r w:rsidRPr="00D426C2">
              <w:rPr>
                <w:rFonts w:cs="Calibri"/>
                <w:b/>
                <w:bCs/>
                <w:lang w:val="el-GR"/>
              </w:rPr>
              <w:t>Ηλεκτρονική</w:t>
            </w:r>
          </w:p>
        </w:tc>
        <w:tc>
          <w:tcPr>
            <w:tcW w:w="1418"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Έντυπη</w:t>
            </w:r>
          </w:p>
        </w:tc>
      </w:tr>
      <w:tr w:rsidR="00822551" w:rsidRPr="00D426C2" w:rsidTr="0096168A">
        <w:trPr>
          <w:cantSplit/>
          <w:jc w:val="center"/>
        </w:trPr>
        <w:tc>
          <w:tcPr>
            <w:tcW w:w="7196" w:type="dxa"/>
            <w:tcBorders>
              <w:bottom w:val="nil"/>
            </w:tcBorders>
          </w:tcPr>
          <w:p w:rsidR="00822551" w:rsidRPr="00D426C2" w:rsidRDefault="00822551" w:rsidP="003C2417">
            <w:pPr>
              <w:numPr>
                <w:ilvl w:val="0"/>
                <w:numId w:val="94"/>
              </w:numPr>
              <w:spacing w:before="200" w:line="240" w:lineRule="auto"/>
              <w:jc w:val="both"/>
              <w:rPr>
                <w:rFonts w:cs="Calibri"/>
                <w:bCs/>
                <w:lang w:val="el-GR"/>
              </w:rPr>
            </w:pPr>
            <w:r w:rsidRPr="00D426C2">
              <w:rPr>
                <w:rFonts w:cs="Calibri"/>
                <w:bCs/>
                <w:lang w:val="el-GR"/>
              </w:rPr>
              <w:t xml:space="preserve">Κατάλογος των τύπων οικοτόπων για τα οποία θα πραγματοποιηθούν εργασίες πεδίου με σχετική εισηγητική έκθεση. </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4"/>
              </w:numPr>
              <w:spacing w:before="200" w:line="240" w:lineRule="auto"/>
              <w:jc w:val="both"/>
              <w:rPr>
                <w:rFonts w:cs="Calibri"/>
                <w:bCs/>
                <w:lang w:val="el-GR"/>
              </w:rPr>
            </w:pPr>
            <w:r w:rsidRPr="00D426C2">
              <w:rPr>
                <w:rFonts w:cs="Calibri"/>
                <w:bCs/>
                <w:lang w:val="el-GR"/>
              </w:rPr>
              <w:t xml:space="preserve">Έκθεση και βάση δεδομένων με τις βιβλιογραφικές αναφορές.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4"/>
              </w:numPr>
              <w:spacing w:before="200" w:line="240" w:lineRule="auto"/>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αναφοράς για κάθε τύπο οικοτόπου στη βάση σχετικής τεκμηριωμένης έκθεσης-εισήγησης.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4"/>
              </w:numPr>
              <w:spacing w:before="200" w:line="240" w:lineRule="auto"/>
              <w:jc w:val="both"/>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τύπο οικοτόπου και σχετική τεκμηριωμένη έκθεση-εισήγηση.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4"/>
              </w:numPr>
              <w:spacing w:before="200" w:line="240" w:lineRule="auto"/>
              <w:jc w:val="both"/>
              <w:rPr>
                <w:rFonts w:cs="Calibri"/>
                <w:bCs/>
                <w:lang w:val="el-GR"/>
              </w:rPr>
            </w:pPr>
            <w:r w:rsidRPr="00D426C2">
              <w:rPr>
                <w:rFonts w:cs="Calibri"/>
                <w:bCs/>
                <w:lang w:val="el-GR"/>
              </w:rPr>
              <w:t xml:space="preserve">Τεκμηριωμένη πρόταση προγραμματισμού εργασιών πεδίου.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4"/>
              </w:numPr>
              <w:spacing w:before="200" w:line="240" w:lineRule="auto"/>
              <w:jc w:val="both"/>
              <w:rPr>
                <w:rFonts w:cs="Calibri"/>
                <w:bCs/>
                <w:lang w:val="el-GR"/>
              </w:rPr>
            </w:pPr>
            <w:r w:rsidRPr="00D426C2">
              <w:rPr>
                <w:rFonts w:cs="Calibri"/>
                <w:bCs/>
                <w:lang w:val="el-GR"/>
              </w:rPr>
              <w:t>Πρωτόκολλα αξιολόγησης της κατάστασης διατήρησης των τύπων οικοτόπων που θα εφαρμοστούν κατά τις επισκέψεις στο πεδίο.</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4"/>
              </w:numPr>
              <w:spacing w:before="200" w:line="240" w:lineRule="auto"/>
              <w:jc w:val="both"/>
              <w:rPr>
                <w:rFonts w:cs="Calibri"/>
                <w:bCs/>
                <w:lang w:val="el-GR"/>
              </w:rPr>
            </w:pPr>
            <w:r w:rsidRPr="00D426C2">
              <w:rPr>
                <w:rFonts w:cs="Calibri"/>
                <w:bCs/>
                <w:lang w:val="el-GR"/>
              </w:rPr>
              <w:t>Προσχέδιο ανάλυσης των δεδομένων πεδίου όπως προγραμματίστηκαν να συλλεχθούν με βάση την κατάρτιση του σχεδίου δειγματοληψίας.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tcBorders>
          </w:tcPr>
          <w:p w:rsidR="00822551" w:rsidRPr="00D426C2" w:rsidRDefault="00822551" w:rsidP="003C2417">
            <w:pPr>
              <w:numPr>
                <w:ilvl w:val="0"/>
                <w:numId w:val="94"/>
              </w:numPr>
              <w:spacing w:before="200" w:line="240" w:lineRule="auto"/>
              <w:jc w:val="both"/>
              <w:rPr>
                <w:rFonts w:cs="Calibri"/>
                <w:bCs/>
                <w:lang w:val="el-GR"/>
              </w:rPr>
            </w:pPr>
            <w:r w:rsidRPr="00D426C2">
              <w:rPr>
                <w:rFonts w:cs="Calibri"/>
                <w:bCs/>
                <w:lang w:val="el-GR"/>
              </w:rPr>
              <w:t xml:space="preserve">Κατάρτιση προγράμματος εκπαίδευσης του προσωπικού του </w:t>
            </w:r>
            <w:r w:rsidR="00D61F8C">
              <w:rPr>
                <w:rFonts w:cs="Calibri"/>
                <w:bCs/>
                <w:lang w:val="el-GR"/>
              </w:rPr>
              <w:t>Φ.Δ.</w:t>
            </w:r>
          </w:p>
          <w:p w:rsidR="00095893" w:rsidRPr="00D426C2" w:rsidRDefault="00095893" w:rsidP="003C2417">
            <w:pPr>
              <w:numPr>
                <w:ilvl w:val="0"/>
                <w:numId w:val="94"/>
              </w:numPr>
              <w:spacing w:before="200" w:line="240" w:lineRule="auto"/>
              <w:jc w:val="both"/>
              <w:rPr>
                <w:rFonts w:cs="Calibri"/>
                <w:bCs/>
                <w:lang w:val="el-GR"/>
              </w:rPr>
            </w:pPr>
            <w:r w:rsidRPr="00D426C2">
              <w:rPr>
                <w:rFonts w:cs="Calibri"/>
                <w:bCs/>
                <w:lang w:val="el-GR"/>
              </w:rPr>
              <w:t>Μηνιαίο πρόγραμμα επισκέψεων στην περιοχή μελέτης για εργασία πεδίου</w:t>
            </w:r>
            <w:r w:rsidR="004743AA">
              <w:rPr>
                <w:rFonts w:cs="Calibri"/>
                <w:bCs/>
                <w:lang w:val="el-GR"/>
              </w:rPr>
              <w:t>.</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p w:rsidR="00095893" w:rsidRPr="00D426C2" w:rsidRDefault="00095893" w:rsidP="00095893">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Pr>
          <w:p w:rsidR="00822551" w:rsidRPr="00D426C2" w:rsidRDefault="004D2701" w:rsidP="003C2417">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Β</w:t>
            </w:r>
          </w:p>
        </w:tc>
        <w:tc>
          <w:tcPr>
            <w:tcW w:w="1494" w:type="dxa"/>
          </w:tcPr>
          <w:p w:rsidR="00822551" w:rsidRPr="00D426C2" w:rsidRDefault="00822551" w:rsidP="00822551">
            <w:pPr>
              <w:spacing w:before="200" w:line="240" w:lineRule="auto"/>
              <w:ind w:left="180" w:right="-514"/>
              <w:jc w:val="both"/>
              <w:rPr>
                <w:rFonts w:cs="Calibri"/>
                <w:bCs/>
                <w:lang w:val="el-GR"/>
              </w:rPr>
            </w:pPr>
          </w:p>
        </w:tc>
        <w:tc>
          <w:tcPr>
            <w:tcW w:w="141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196"/>
          <w:jc w:val="center"/>
        </w:trPr>
        <w:tc>
          <w:tcPr>
            <w:tcW w:w="7196" w:type="dxa"/>
            <w:tcBorders>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lastRenderedPageBreak/>
              <w:t>Έκθεση και βάση δεδομένων με τις βιβλιογραφικές αναφορές.</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224"/>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Συμπληρωμένα πρωτόκολλα παρακολούθησης για κάθε τύπο οικοτόπου και για κάθε θέση επιτόπιου ελέγχου στη βάση δεδομένων.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42"/>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τύπο οικοτόπου και για κάθε κελί αναφοράς.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375"/>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 xml:space="preserve">Αξιολόγηση της κατάστασης διατήρησης κάθε τύπο οικοτόπου: α) στα κελιά του πλέγματος (grid cell)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στις περιοχές Natura 2000,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02"/>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Χάρτες υφιστάμενης κατανομής, όσο και εύρους εξάπλωσης για κάθε τύπο οικοτόπου με βάση το πλέγμα αναφοράς.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08"/>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sidR="00957C84">
              <w:rPr>
                <w:rFonts w:cs="Calibri"/>
                <w:bCs/>
                <w:lang w:val="el-GR"/>
              </w:rPr>
              <w:t>Ε.Ο.Κ.</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28"/>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20"/>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τύπο οικοτόπου του Παραρτήματος Ι, και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284"/>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Γ.</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30"/>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Β, όπου θα αναγράφονται όλα τα προβλήματα που παρουσιάστηκαν και ο τρόπος με τον οποίο επιλύθηκαν.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trHeight w:val="430"/>
          <w:jc w:val="center"/>
        </w:trPr>
        <w:tc>
          <w:tcPr>
            <w:tcW w:w="7196" w:type="dxa"/>
            <w:tcBorders>
              <w:top w:val="nil"/>
              <w:bottom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t>Φωτογραφικό υλικό εργασίας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trHeight w:val="430"/>
          <w:jc w:val="center"/>
        </w:trPr>
        <w:tc>
          <w:tcPr>
            <w:tcW w:w="7196" w:type="dxa"/>
            <w:tcBorders>
              <w:top w:val="nil"/>
            </w:tcBorders>
          </w:tcPr>
          <w:p w:rsidR="00822551" w:rsidRPr="00D426C2" w:rsidRDefault="00822551" w:rsidP="003C2417">
            <w:pPr>
              <w:numPr>
                <w:ilvl w:val="0"/>
                <w:numId w:val="95"/>
              </w:numPr>
              <w:spacing w:before="200" w:line="240" w:lineRule="auto"/>
              <w:jc w:val="both"/>
              <w:rPr>
                <w:rFonts w:cs="Calibri"/>
                <w:bCs/>
                <w:lang w:val="el-GR"/>
              </w:rPr>
            </w:pPr>
            <w:r w:rsidRPr="00D426C2">
              <w:rPr>
                <w:rFonts w:cs="Calibri"/>
                <w:bCs/>
                <w:lang w:val="el-GR"/>
              </w:rPr>
              <w:lastRenderedPageBreak/>
              <w:t>Ενδιάμεση έκθεση προόδου</w:t>
            </w:r>
            <w:r w:rsidR="004743AA">
              <w:rPr>
                <w:rFonts w:cs="Calibri"/>
                <w:bCs/>
                <w:lang w:val="el-GR"/>
              </w:rPr>
              <w:t>.</w:t>
            </w:r>
          </w:p>
          <w:p w:rsidR="00095893" w:rsidRPr="00D426C2" w:rsidRDefault="00095893" w:rsidP="003C2417">
            <w:pPr>
              <w:numPr>
                <w:ilvl w:val="0"/>
                <w:numId w:val="95"/>
              </w:numPr>
              <w:spacing w:before="200" w:line="240" w:lineRule="auto"/>
              <w:jc w:val="both"/>
              <w:rPr>
                <w:rFonts w:cs="Calibri"/>
                <w:bCs/>
                <w:lang w:val="el-GR"/>
              </w:rPr>
            </w:pPr>
            <w:r w:rsidRPr="00D426C2">
              <w:rPr>
                <w:rFonts w:cs="Calibri"/>
                <w:bCs/>
                <w:lang w:val="el-GR"/>
              </w:rPr>
              <w:t>Μηνιαίο πρόγραμμα επισκέψεων στην περιοχή μελέτης για εργασία πεδίου</w:t>
            </w:r>
            <w:r w:rsidR="004743AA">
              <w:rPr>
                <w:rFonts w:cs="Calibri"/>
                <w:bCs/>
                <w:lang w:val="el-GR"/>
              </w:rPr>
              <w:t>.</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p w:rsidR="00095893" w:rsidRPr="00D426C2" w:rsidRDefault="00095893" w:rsidP="00095893">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Pr>
          <w:p w:rsidR="00822551" w:rsidRPr="00D426C2" w:rsidRDefault="004D2701" w:rsidP="003C2417">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Γ</w:t>
            </w:r>
          </w:p>
        </w:tc>
        <w:tc>
          <w:tcPr>
            <w:tcW w:w="1494" w:type="dxa"/>
          </w:tcPr>
          <w:p w:rsidR="00822551" w:rsidRPr="00D426C2" w:rsidRDefault="00822551" w:rsidP="00822551">
            <w:pPr>
              <w:spacing w:before="200" w:line="240" w:lineRule="auto"/>
              <w:ind w:left="180" w:right="-514"/>
              <w:jc w:val="both"/>
              <w:rPr>
                <w:rFonts w:cs="Calibri"/>
                <w:bCs/>
                <w:lang w:val="el-GR"/>
              </w:rPr>
            </w:pPr>
          </w:p>
        </w:tc>
        <w:tc>
          <w:tcPr>
            <w:tcW w:w="141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bottom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t>Συμπληρωμένα πρωτόκολλα παρακολούθησης για κάθε τύπο οικοτόπου και για κάθε θέση επιτόπιου ελέγχου στη βάση δεδομένων.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τύπο οικοτόπου και για κάθε κελί του πλέγματος αναφοράς σε ηλεκτρονική μορφή.</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t xml:space="preserve">Αναλυτική έκθεση καταγραφής των αλλαγών της βάσης δεδομένων του </w:t>
            </w:r>
            <w:r w:rsidRPr="00D426C2">
              <w:rPr>
                <w:rFonts w:cs="Calibri"/>
                <w:bCs/>
              </w:rPr>
              <w:t>Natura</w:t>
            </w:r>
            <w:r w:rsidRPr="00D426C2">
              <w:rPr>
                <w:rFonts w:cs="Calibri"/>
                <w:bCs/>
                <w:lang w:val="el-GR"/>
              </w:rPr>
              <w:t xml:space="preserve"> 2000.</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t xml:space="preserve">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και χωρικής βάσης δεδομένων με τα στοιχεία των νέων προτεινόμενων περιοχών.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Γ, όπου θα αναγράφονται όλα τα προβλήματα που παρουσιάστηκαν και ο τρόπος με τον οποίο επιλύθηκαν.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t>Φωτογραφικό υλικό εργασίας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tcBorders>
          </w:tcPr>
          <w:p w:rsidR="00822551" w:rsidRPr="00D426C2" w:rsidRDefault="00822551" w:rsidP="003C2417">
            <w:pPr>
              <w:numPr>
                <w:ilvl w:val="0"/>
                <w:numId w:val="96"/>
              </w:numPr>
              <w:spacing w:before="200" w:line="240" w:lineRule="auto"/>
              <w:jc w:val="both"/>
              <w:rPr>
                <w:rFonts w:cs="Calibri"/>
                <w:bCs/>
                <w:lang w:val="el-GR"/>
              </w:rPr>
            </w:pPr>
            <w:r w:rsidRPr="00D426C2">
              <w:rPr>
                <w:rFonts w:cs="Calibri"/>
                <w:bCs/>
                <w:lang w:val="el-GR"/>
              </w:rPr>
              <w:lastRenderedPageBreak/>
              <w:t>Ενδιάμεση έκθεση προόδου</w:t>
            </w:r>
            <w:r w:rsidR="00E21869">
              <w:rPr>
                <w:rFonts w:cs="Calibri"/>
                <w:bCs/>
                <w:lang w:val="el-GR"/>
              </w:rPr>
              <w:t>.</w:t>
            </w:r>
          </w:p>
          <w:p w:rsidR="00095893" w:rsidRDefault="00095893" w:rsidP="003C2417">
            <w:pPr>
              <w:numPr>
                <w:ilvl w:val="0"/>
                <w:numId w:val="96"/>
              </w:numPr>
              <w:spacing w:before="200" w:line="240" w:lineRule="auto"/>
              <w:jc w:val="both"/>
              <w:rPr>
                <w:rFonts w:cs="Calibri"/>
                <w:bCs/>
                <w:lang w:val="el-GR"/>
              </w:rPr>
            </w:pPr>
            <w:r w:rsidRPr="00D426C2">
              <w:rPr>
                <w:rFonts w:cs="Calibri"/>
                <w:bCs/>
                <w:lang w:val="el-GR"/>
              </w:rPr>
              <w:t>Μηνιαίο πρόγραμμα επισκέψεων στην περιοχή μελέτης για εργασία πεδίου</w:t>
            </w:r>
            <w:r w:rsidR="00E21869">
              <w:rPr>
                <w:rFonts w:cs="Calibri"/>
                <w:bCs/>
                <w:lang w:val="el-GR"/>
              </w:rPr>
              <w:t>.</w:t>
            </w:r>
          </w:p>
          <w:p w:rsidR="0058545B" w:rsidRPr="00D426C2" w:rsidRDefault="0058545B" w:rsidP="003C2417">
            <w:pPr>
              <w:numPr>
                <w:ilvl w:val="0"/>
                <w:numId w:val="96"/>
              </w:numPr>
              <w:spacing w:before="200" w:line="240" w:lineRule="auto"/>
              <w:jc w:val="both"/>
              <w:rPr>
                <w:rFonts w:cs="Calibri"/>
                <w:bCs/>
                <w:lang w:val="el-GR"/>
              </w:rPr>
            </w:pPr>
            <w:r>
              <w:rPr>
                <w:rFonts w:cs="Calibri"/>
                <w:bCs/>
                <w:lang w:val="el-GR"/>
              </w:rPr>
              <w:t>Κατάλογος σημαντικών οικοτόπων</w:t>
            </w:r>
            <w:r w:rsidR="00E21869">
              <w:rPr>
                <w:rFonts w:cs="Calibri"/>
                <w:bCs/>
                <w:lang w:val="el-GR"/>
              </w:rPr>
              <w:t>.</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p w:rsidR="00095893" w:rsidRDefault="00095893" w:rsidP="00095893">
            <w:pPr>
              <w:spacing w:before="200" w:line="240" w:lineRule="auto"/>
              <w:ind w:left="180" w:right="-514"/>
              <w:jc w:val="both"/>
              <w:rPr>
                <w:rFonts w:cs="Calibri"/>
                <w:bCs/>
                <w:lang w:val="el-GR"/>
              </w:rPr>
            </w:pPr>
            <w:r w:rsidRPr="00D426C2">
              <w:rPr>
                <w:rFonts w:cs="Calibri"/>
                <w:bCs/>
                <w:lang w:val="el-GR"/>
              </w:rPr>
              <w:t>*</w:t>
            </w:r>
          </w:p>
          <w:p w:rsidR="0058545B" w:rsidRPr="00D426C2" w:rsidRDefault="0058545B" w:rsidP="00095893">
            <w:pPr>
              <w:spacing w:before="200" w:line="240" w:lineRule="auto"/>
              <w:ind w:left="180" w:right="-514"/>
              <w:jc w:val="both"/>
              <w:rPr>
                <w:rFonts w:cs="Calibri"/>
                <w:bCs/>
                <w:lang w:val="el-GR"/>
              </w:rPr>
            </w:pPr>
            <w:r>
              <w:rPr>
                <w:rFonts w:cs="Calibri"/>
                <w:bCs/>
                <w:lang w:val="el-GR"/>
              </w:rPr>
              <w:t>*</w:t>
            </w:r>
          </w:p>
        </w:tc>
        <w:tc>
          <w:tcPr>
            <w:tcW w:w="141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Pr>
          <w:p w:rsidR="00822551" w:rsidRPr="00D426C2" w:rsidRDefault="004D2701" w:rsidP="003C2417">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Δ</w:t>
            </w:r>
          </w:p>
        </w:tc>
        <w:tc>
          <w:tcPr>
            <w:tcW w:w="1494" w:type="dxa"/>
          </w:tcPr>
          <w:p w:rsidR="00822551" w:rsidRPr="00D426C2" w:rsidRDefault="00822551" w:rsidP="00822551">
            <w:pPr>
              <w:spacing w:before="200" w:line="240" w:lineRule="auto"/>
              <w:ind w:left="180" w:right="-514"/>
              <w:jc w:val="both"/>
              <w:rPr>
                <w:rFonts w:cs="Calibri"/>
                <w:bCs/>
                <w:lang w:val="el-GR"/>
              </w:rPr>
            </w:pPr>
          </w:p>
        </w:tc>
        <w:tc>
          <w:tcPr>
            <w:tcW w:w="141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Συμπληρωμένα πρωτόκολλα παρακολούθησης για κάθε είδος και για κάθε θέση επιτόπιου ελέγχου στη βάση δεδομένων.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Τα συμπληρωμένα έντυπα αναφοράς της έκθεσης της Οδηγίας 92/43/</w:t>
            </w:r>
            <w:r w:rsidR="00957C84">
              <w:rPr>
                <w:rFonts w:cs="Calibri"/>
                <w:bCs/>
                <w:lang w:val="el-GR"/>
              </w:rPr>
              <w:t>Ε.Ο.Κ.</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 xml:space="preserve">Αξιολόγηση της κατάστασης διατήρησης κάθε τύπου οικοτόπου.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Χάρτες εξάπλωσης και εύρους εξάπλωσης για κάθε τύπο οικοτόπου.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Έκθεση με τις διαφορές αξιολόγησης της κατάστασης διατήρησης κάθε τύπου οικοτόπου.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Επικαιροποιημένη έκδοση της περιγραφικής βάσης δεδομένων του Δικτύου Natura 2000 σε Access 2007.</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 xml:space="preserve">Συνολική έκθεση πεπραγμένων της μελέτης, όπου θα αναγράφονται τα προβλήματα που παρουσιάστηκαν και ο τρόπος με τον οποίο επιλύθηκαν.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 xml:space="preserve">Οδηγός παρουσίασης τύπων οικοτόπων περιοχής αρμοδιότητας </w:t>
            </w:r>
            <w:r w:rsidR="00D61F8C">
              <w:rPr>
                <w:rFonts w:cs="Calibri"/>
                <w:bCs/>
                <w:lang w:val="el-GR"/>
              </w:rPr>
              <w:t>Φ.Δ.</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96168A">
        <w:trPr>
          <w:cantSplit/>
          <w:jc w:val="center"/>
        </w:trPr>
        <w:tc>
          <w:tcPr>
            <w:tcW w:w="7196" w:type="dxa"/>
            <w:tcBorders>
              <w:top w:val="nil"/>
              <w:bottom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Φωτογραφικό υλικό εργασίας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96168A">
        <w:trPr>
          <w:cantSplit/>
          <w:jc w:val="center"/>
        </w:trPr>
        <w:tc>
          <w:tcPr>
            <w:tcW w:w="7196" w:type="dxa"/>
            <w:tcBorders>
              <w:top w:val="nil"/>
            </w:tcBorders>
          </w:tcPr>
          <w:p w:rsidR="00822551" w:rsidRPr="00D426C2" w:rsidRDefault="00822551" w:rsidP="003C2417">
            <w:pPr>
              <w:numPr>
                <w:ilvl w:val="0"/>
                <w:numId w:val="97"/>
              </w:numPr>
              <w:spacing w:before="200" w:line="240" w:lineRule="auto"/>
              <w:jc w:val="both"/>
              <w:rPr>
                <w:rFonts w:cs="Calibri"/>
                <w:bCs/>
                <w:lang w:val="el-GR"/>
              </w:rPr>
            </w:pPr>
            <w:r w:rsidRPr="00D426C2">
              <w:rPr>
                <w:rFonts w:cs="Calibri"/>
                <w:bCs/>
                <w:lang w:val="el-GR"/>
              </w:rPr>
              <w:t>Ενδιάμεση έκθεση προόδου</w:t>
            </w:r>
            <w:r w:rsidR="00E21869">
              <w:rPr>
                <w:rFonts w:cs="Calibri"/>
                <w:bCs/>
                <w:lang w:val="el-GR"/>
              </w:rPr>
              <w:t>.</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41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bl>
    <w:p w:rsidR="00822551" w:rsidRPr="00D426C2" w:rsidRDefault="00822551" w:rsidP="00822551">
      <w:pPr>
        <w:spacing w:before="200" w:line="240" w:lineRule="auto"/>
        <w:ind w:left="180" w:right="-514"/>
        <w:jc w:val="both"/>
        <w:rPr>
          <w:rFonts w:cs="Calibri"/>
          <w:i/>
          <w:lang w:val="el-GR"/>
        </w:rPr>
      </w:pPr>
      <w:bookmarkStart w:id="139" w:name="_Toc311788770"/>
      <w:r w:rsidRPr="00D426C2">
        <w:rPr>
          <w:rFonts w:cs="Calibri"/>
          <w:i/>
          <w:lang w:val="el-GR"/>
        </w:rPr>
        <w:lastRenderedPageBreak/>
        <w:t>3. ΤΕΧΝΙΚΕΣ ΠΕΡΙΓΡΑΦΕΣ ΠΑΡΑΔΟΤΕΩΝ</w:t>
      </w:r>
      <w:bookmarkEnd w:id="139"/>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Βάσεις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Χάρτες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εφαρμογή του Ν. 3882/2010 (</w:t>
      </w:r>
      <w:r w:rsidR="00AF7800">
        <w:rPr>
          <w:rFonts w:cs="Calibri"/>
          <w:bCs/>
          <w:lang w:val="el-GR"/>
        </w:rPr>
        <w:t xml:space="preserve">Φ.Ε.Κ. </w:t>
      </w:r>
      <w:r w:rsidRPr="00D426C2">
        <w:rPr>
          <w:rFonts w:cs="Calibri"/>
          <w:bCs/>
          <w:lang w:val="el-GR"/>
        </w:rPr>
        <w:t xml:space="preserve"> 166/Α/22-9-10), το σύνολο των παραγόμενων ψηφιακών αρχείων από τις μελέτες θα πρέπει να είναι συμβατά με την Εθνική Υποδομή Γεωχωρικών Πληροφοριών (</w:t>
      </w:r>
      <w:r w:rsidR="00AF7800">
        <w:rPr>
          <w:rFonts w:cs="Calibri"/>
          <w:bCs/>
          <w:lang w:val="el-GR"/>
        </w:rPr>
        <w:t>Ε.Υ.ΓΕ.Π.</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Επιπρόσθετα, στο </w:t>
      </w:r>
      <w:r w:rsidR="00957C84">
        <w:rPr>
          <w:rFonts w:cs="Calibri"/>
          <w:bCs/>
          <w:lang w:val="el-GR"/>
        </w:rPr>
        <w:t>Υ.Π.Ε.Κ.Α.</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πληροφορίες που αφορούν σε σημειακά, γραμμικά και επιφανειακά στοιχεία θα είναι στο προβολικό σύστημα </w:t>
      </w:r>
      <w:r w:rsidR="00AF7800">
        <w:rPr>
          <w:rFonts w:cs="Calibri"/>
          <w:bCs/>
          <w:lang w:val="el-GR"/>
        </w:rPr>
        <w:t>Ε.Γ.Σ.Α.</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822551" w:rsidRPr="00D426C2" w:rsidRDefault="00822551" w:rsidP="00822551">
      <w:pPr>
        <w:spacing w:before="200" w:line="240" w:lineRule="auto"/>
        <w:ind w:left="180" w:right="-514"/>
        <w:jc w:val="both"/>
        <w:rPr>
          <w:rFonts w:cs="Calibri"/>
          <w:bCs/>
          <w:iCs/>
          <w:lang w:val="el-GR"/>
        </w:rPr>
      </w:pPr>
      <w:r w:rsidRPr="00D426C2">
        <w:rPr>
          <w:rFonts w:cs="Calibri"/>
          <w:bCs/>
          <w:lang w:val="el-GR"/>
        </w:rPr>
        <w:t xml:space="preserve">Όλοι οι χάρτες, οι βάσεις δεδομένων και τα μεταδεδομένα τους θα είναι σύμφωνα με το Ν 3882/10 </w:t>
      </w:r>
      <w:r w:rsidRPr="00D426C2">
        <w:rPr>
          <w:rFonts w:cs="Calibri"/>
          <w:bCs/>
          <w:iCs/>
          <w:lang w:val="el-GR"/>
        </w:rPr>
        <w:t>Εθνική Υποδομή Γεωχωρικών Πληροφοριών − Εναρμόνιση με την Οδηγία 2007/2</w:t>
      </w:r>
      <w:r w:rsidR="00A72D5D">
        <w:rPr>
          <w:rFonts w:cs="Calibri"/>
          <w:bCs/>
          <w:iCs/>
          <w:lang w:val="el-GR"/>
        </w:rPr>
        <w:t>/Ε.Κ.</w:t>
      </w:r>
      <w:r w:rsidRPr="00D426C2">
        <w:rPr>
          <w:rFonts w:cs="Calibri"/>
          <w:bCs/>
          <w:iCs/>
          <w:lang w:val="el-GR"/>
        </w:rPr>
        <w:t xml:space="preserve"> του Ευρωπαϊκού Κοινοβουλίου και του Συμβουλίου της 14ης Μαρτίου 2007 και άλλες διατάξεις. Τροποποίηση του ν. 1647/1986 «Οργανισμός Κτηματολογίου και Χαρτογραφήσεων Ελλάδας (</w:t>
      </w:r>
      <w:r w:rsidR="00104879">
        <w:rPr>
          <w:rFonts w:cs="Calibri"/>
          <w:bCs/>
          <w:iCs/>
          <w:lang w:val="el-GR"/>
        </w:rPr>
        <w:t>Ο.Κ.Χ.Ε.</w:t>
      </w:r>
      <w:r w:rsidRPr="00D426C2">
        <w:rPr>
          <w:rFonts w:cs="Calibri"/>
          <w:bCs/>
          <w:iCs/>
          <w:lang w:val="el-GR"/>
        </w:rPr>
        <w:t>) και άλλες σχετικές διατάξεις» (</w:t>
      </w:r>
      <w:r w:rsidR="00AF7800">
        <w:rPr>
          <w:rFonts w:cs="Calibri"/>
          <w:bCs/>
          <w:iCs/>
          <w:lang w:val="el-GR"/>
        </w:rPr>
        <w:t xml:space="preserve">Φ.Ε.Κ. </w:t>
      </w:r>
      <w:r w:rsidRPr="00D426C2">
        <w:rPr>
          <w:rFonts w:cs="Calibri"/>
          <w:bCs/>
          <w:iCs/>
          <w:lang w:val="el-GR"/>
        </w:rPr>
        <w:t xml:space="preserve"> 141/Α΄). που είναι αναρτημένος στην ηλεκτρονική διεύθυνση: </w:t>
      </w:r>
    </w:p>
    <w:p w:rsidR="00822551" w:rsidRPr="00D426C2" w:rsidRDefault="00D65458" w:rsidP="00822551">
      <w:pPr>
        <w:spacing w:before="200" w:line="240" w:lineRule="auto"/>
        <w:ind w:left="180" w:right="-514"/>
        <w:jc w:val="both"/>
        <w:rPr>
          <w:rFonts w:cs="Calibri"/>
          <w:bCs/>
          <w:lang w:val="el-GR"/>
        </w:rPr>
      </w:pPr>
      <w:hyperlink r:id="rId60" w:history="1">
        <w:r w:rsidR="00822551" w:rsidRPr="00D426C2">
          <w:rPr>
            <w:rStyle w:val="-"/>
            <w:rFonts w:cs="Calibri"/>
            <w:bCs/>
            <w:iCs/>
            <w:lang w:val="el-GR"/>
          </w:rPr>
          <w:t>http://www.ypeka.gr/LinkClick.aspx?fileticket=6UfqY151yMQ%3d&amp;tabid=506</w:t>
        </w:r>
      </w:hyperlink>
      <w:r w:rsidR="00822551" w:rsidRPr="00D426C2">
        <w:rPr>
          <w:rFonts w:cs="Calibri"/>
          <w:bCs/>
          <w:i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sidR="00104879">
        <w:rPr>
          <w:rFonts w:cs="Calibri"/>
          <w:bCs/>
          <w:lang w:val="el-GR"/>
        </w:rPr>
        <w:t>κ.λπ.</w:t>
      </w:r>
      <w:r w:rsidRPr="00D426C2">
        <w:rPr>
          <w:rFonts w:cs="Calibri"/>
          <w:bCs/>
          <w:lang w:val="el-GR"/>
        </w:rPr>
        <w:t>) θα εξειδικευθούν σε συνεργασία με τον φορέα προκήρυξης και παρακολούθησης του έργου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Οι χάρτες θα είναι σε Γεωγραφικό Σύστημα Πληροφοριών και θα δοθούν και με τη μορφή εικόνας.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Pr="00D426C2">
        <w:rPr>
          <w:rFonts w:cs="Calibri"/>
          <w:bCs/>
        </w:rPr>
        <w:t>G</w:t>
      </w:r>
      <w:r w:rsidR="00F823A7" w:rsidRPr="00F823A7">
        <w:rPr>
          <w:rFonts w:cs="Calibri"/>
          <w:bCs/>
          <w:lang w:val="el-GR"/>
        </w:rPr>
        <w:t>.</w:t>
      </w:r>
      <w:r w:rsidRPr="00D426C2">
        <w:rPr>
          <w:rFonts w:cs="Calibri"/>
          <w:bCs/>
        </w:rPr>
        <w:t>P</w:t>
      </w:r>
      <w:r w:rsidR="00F823A7" w:rsidRPr="00F823A7">
        <w:rPr>
          <w:rFonts w:cs="Calibri"/>
          <w:bCs/>
          <w:lang w:val="el-GR"/>
        </w:rPr>
        <w:t>.</w:t>
      </w:r>
      <w:r w:rsidRPr="00D426C2">
        <w:rPr>
          <w:rFonts w:cs="Calibri"/>
          <w:bCs/>
        </w:rPr>
        <w:t>S</w:t>
      </w:r>
      <w:r w:rsidR="00F823A7" w:rsidRPr="00F823A7">
        <w:rPr>
          <w:rFonts w:cs="Calibri"/>
          <w:bCs/>
          <w:lang w:val="el-GR"/>
        </w:rPr>
        <w:t>.</w:t>
      </w:r>
      <w:r w:rsidRPr="00D426C2">
        <w:rPr>
          <w:rFonts w:cs="Calibri"/>
          <w:bCs/>
          <w:lang w:val="el-GR"/>
        </w:rPr>
        <w:t>, η οποία είναι συμβατή με τα υπόβαθρα της κλίμακας 1:50.000.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σε συνεργασία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θα πρέπει να αποφασίσουν για τους κανόνες γενίκευσης που θα εφαρμοστούν στη χαρτογράφηση κάθε τύπο οικοτόπου. Οι κανόνες γενίκευσης αφορούν στη «γεωμετρία» των περιγραμμάτων των πολυγώνων που αντιπροσωπεύουν τις περιοχές εξάπλωσης των τύπων οικοτόπων καθώς επίσης στα ελάχιστα εμβαδά πολυγώνων που θα καταγράφονται ως οντότητες, πολυγωνικές ή ακόμα σημειακές.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Σε κάθε περίπτωση η χάραξη των ορίων πρέπει να μπορεί να τεκμηριώνεται.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χρησιμοποιήσει τα ακόλουθα: </w:t>
      </w:r>
    </w:p>
    <w:p w:rsidR="00822551" w:rsidRPr="00D426C2" w:rsidRDefault="00822551" w:rsidP="00376ECF">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hyperlink r:id="rId61" w:history="1">
        <w:r w:rsidRPr="00D426C2">
          <w:rPr>
            <w:rStyle w:val="-"/>
            <w:rFonts w:cs="Calibri"/>
            <w:bCs/>
            <w:lang w:val="el-GR"/>
          </w:rPr>
          <w:t>http://www.ypeka.gr/Default.aspx?tabid=432&amp;language=el-GR</w:t>
        </w:r>
      </w:hyperlink>
      <w:r w:rsidRPr="00D426C2">
        <w:rPr>
          <w:rFonts w:cs="Calibri"/>
          <w:bCs/>
          <w:lang w:val="el-GR"/>
        </w:rPr>
        <w:t>)</w:t>
      </w:r>
      <w:r w:rsidR="00D46AB5">
        <w:rPr>
          <w:rFonts w:cs="Calibri"/>
          <w:bCs/>
          <w:lang w:val="el-GR"/>
        </w:rPr>
        <w:t>.</w:t>
      </w:r>
      <w:r w:rsidRPr="00D426C2">
        <w:rPr>
          <w:rFonts w:cs="Calibri"/>
          <w:bCs/>
          <w:lang w:val="el-GR"/>
        </w:rPr>
        <w:t xml:space="preserve"> </w:t>
      </w:r>
    </w:p>
    <w:p w:rsidR="00822551" w:rsidRPr="00D426C2" w:rsidRDefault="00822551" w:rsidP="00376ECF">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κριτήρια της </w:t>
      </w:r>
      <w:r w:rsidR="00957C84">
        <w:rPr>
          <w:rFonts w:cs="Calibri"/>
          <w:bCs/>
          <w:lang w:val="el-GR"/>
        </w:rPr>
        <w:t>Ε.Ε.</w:t>
      </w:r>
      <w:r w:rsidRPr="00D426C2">
        <w:rPr>
          <w:rFonts w:cs="Calibri"/>
          <w:bCs/>
          <w:lang w:val="el-GR"/>
        </w:rPr>
        <w:t xml:space="preserve"> για την αξιολόγηση της επάρκειας του Δικτύου των </w:t>
      </w:r>
      <w:r w:rsidR="00F539C8">
        <w:rPr>
          <w:rFonts w:cs="Calibri"/>
          <w:bCs/>
          <w:lang w:val="el-GR"/>
        </w:rPr>
        <w:t>Τ.Κ.Σ.</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D46AB5">
        <w:rPr>
          <w:rFonts w:cs="Calibri"/>
          <w:bCs/>
          <w:lang w:val="el-GR"/>
        </w:rPr>
        <w:t>.</w:t>
      </w:r>
    </w:p>
    <w:p w:rsidR="00822551" w:rsidRPr="00D426C2" w:rsidRDefault="00822551" w:rsidP="00376ECF">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D46AB5">
        <w:rPr>
          <w:rFonts w:cs="Calibri"/>
          <w:bCs/>
          <w:lang w:val="el-GR"/>
        </w:rPr>
        <w:t>.</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w:t>
      </w:r>
      <w:r w:rsidRPr="00D426C2">
        <w:rPr>
          <w:rFonts w:cs="Calibri"/>
          <w:bCs/>
        </w:rPr>
        <w:t>Interpretation</w:t>
      </w:r>
      <w:r w:rsidRPr="00D426C2">
        <w:rPr>
          <w:rFonts w:cs="Calibri"/>
          <w:bCs/>
          <w:lang w:val="el-GR"/>
        </w:rPr>
        <w:t xml:space="preserve"> </w:t>
      </w:r>
      <w:r w:rsidRPr="00D426C2">
        <w:rPr>
          <w:rFonts w:cs="Calibri"/>
          <w:bCs/>
        </w:rPr>
        <w:t>Manual</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the</w:t>
      </w:r>
      <w:r w:rsidRPr="00D426C2">
        <w:rPr>
          <w:rFonts w:cs="Calibri"/>
          <w:bCs/>
          <w:lang w:val="el-GR"/>
        </w:rPr>
        <w:t xml:space="preserve"> </w:t>
      </w:r>
      <w:r w:rsidRPr="00D426C2">
        <w:rPr>
          <w:rFonts w:cs="Calibri"/>
          <w:bCs/>
        </w:rPr>
        <w:t>European</w:t>
      </w:r>
      <w:r w:rsidRPr="00D426C2">
        <w:rPr>
          <w:rFonts w:cs="Calibri"/>
          <w:bCs/>
          <w:lang w:val="el-GR"/>
        </w:rPr>
        <w:t xml:space="preserve"> </w:t>
      </w:r>
      <w:r w:rsidRPr="00D426C2">
        <w:rPr>
          <w:rFonts w:cs="Calibri"/>
          <w:bCs/>
        </w:rPr>
        <w:t>Union</w:t>
      </w:r>
      <w:r w:rsidRPr="00D426C2">
        <w:rPr>
          <w:rFonts w:cs="Calibri"/>
          <w:bCs/>
          <w:lang w:val="el-GR"/>
        </w:rPr>
        <w:t xml:space="preserve"> </w:t>
      </w:r>
      <w:r w:rsidRPr="00D426C2">
        <w:rPr>
          <w:rFonts w:cs="Calibri"/>
          <w:bCs/>
        </w:rPr>
        <w:t>habitats</w:t>
      </w:r>
      <w:r w:rsidRPr="00D426C2">
        <w:rPr>
          <w:rFonts w:cs="Calibri"/>
          <w:bCs/>
          <w:lang w:val="el-GR"/>
        </w:rPr>
        <w:t xml:space="preserve">, 2007, σε ηλεκτρονική μορφή (αναρτημένο στην ηλεκτρονική διεύθυνση: </w:t>
      </w:r>
      <w:hyperlink r:id="rId62" w:anchor="interpretation" w:history="1">
        <w:r w:rsidRPr="00D426C2">
          <w:rPr>
            <w:rStyle w:val="-"/>
            <w:rFonts w:cs="Calibri"/>
            <w:bCs/>
            <w:lang w:val="el-GR"/>
          </w:rPr>
          <w:t>http://ec.europa.eu/environment/nature/le</w:t>
        </w:r>
        <w:r w:rsidR="00957C84">
          <w:rPr>
            <w:rStyle w:val="-"/>
            <w:rFonts w:cs="Calibri"/>
            <w:bCs/>
            <w:lang w:val="el-GR"/>
          </w:rPr>
          <w:t>G.I.S.</w:t>
        </w:r>
        <w:r w:rsidRPr="00D426C2">
          <w:rPr>
            <w:rStyle w:val="-"/>
            <w:rFonts w:cs="Calibri"/>
            <w:bCs/>
            <w:lang w:val="el-GR"/>
          </w:rPr>
          <w:t>lation/habitatsdirective/index_en.htm#interpretation</w:t>
        </w:r>
      </w:hyperlink>
      <w:r w:rsidRPr="00D426C2">
        <w:rPr>
          <w:rFonts w:cs="Calibri"/>
          <w:bCs/>
          <w:lang w:val="el-GR"/>
        </w:rPr>
        <w:t>)</w:t>
      </w:r>
      <w:r w:rsidR="00D46AB5">
        <w:rPr>
          <w:rFonts w:cs="Calibri"/>
          <w:bCs/>
          <w:lang w:val="el-GR"/>
        </w:rPr>
        <w:t>.</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αποτελέσματα της δεύτερης εθνικής αναφοράς για την εφαρμογή της Οδηγίας 92/43/</w:t>
      </w:r>
      <w:r w:rsidR="00F539C8">
        <w:rPr>
          <w:rFonts w:cs="Calibri"/>
          <w:bCs/>
          <w:lang w:val="el-GR"/>
        </w:rPr>
        <w:t>Ε.Ο.Κ.</w:t>
      </w:r>
      <w:r w:rsidRPr="00D426C2">
        <w:rPr>
          <w:rFonts w:cs="Calibri"/>
          <w:bCs/>
          <w:lang w:val="el-GR"/>
        </w:rPr>
        <w:t xml:space="preserve"> (αναρτημένο στην ηλεκτρονική διεύθυνση: </w:t>
      </w:r>
      <w:hyperlink r:id="rId63" w:history="1">
        <w:r w:rsidRPr="00D426C2">
          <w:rPr>
            <w:rStyle w:val="-"/>
            <w:rFonts w:cs="Calibri"/>
            <w:bCs/>
            <w:lang w:val="el-GR"/>
          </w:rPr>
          <w:t>http://www.ypeka.gr/Default.aspx?tabid=539&amp;language=el-GR</w:t>
        </w:r>
      </w:hyperlink>
      <w:r w:rsidRPr="00D426C2">
        <w:rPr>
          <w:rFonts w:cs="Calibri"/>
          <w:bCs/>
          <w:lang w:val="el-GR"/>
        </w:rPr>
        <w:t>)</w:t>
      </w:r>
      <w:r w:rsidR="00D46AB5">
        <w:rPr>
          <w:rFonts w:cs="Calibri"/>
          <w:bCs/>
          <w:lang w:val="el-GR"/>
        </w:rPr>
        <w:t>.</w:t>
      </w:r>
      <w:r w:rsidRPr="00D426C2">
        <w:rPr>
          <w:rFonts w:cs="Calibri"/>
          <w:bCs/>
          <w:lang w:val="el-GR"/>
        </w:rPr>
        <w:t xml:space="preserve"> </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έντυπα αναφοράς και αξιολόγησης για τους τύπους οικοτόπων και τα είδη της Οδηγίας 92/43</w:t>
      </w:r>
      <w:r w:rsidR="00A72D5D">
        <w:rPr>
          <w:rFonts w:cs="Calibri"/>
          <w:bCs/>
          <w:lang w:val="el-GR"/>
        </w:rPr>
        <w:t>/Ε.Κ.</w:t>
      </w:r>
      <w:r w:rsidRPr="00D426C2">
        <w:rPr>
          <w:rFonts w:cs="Calibri"/>
          <w:bCs/>
          <w:lang w:val="el-GR"/>
        </w:rPr>
        <w:t xml:space="preserve"> που είναι αναρτημένα στην ηλεκτρονική διεύθυνση: </w:t>
      </w:r>
      <w:hyperlink r:id="rId64" w:history="1">
        <w:r w:rsidRPr="00D426C2">
          <w:rPr>
            <w:rStyle w:val="-"/>
            <w:rFonts w:cs="Calibri"/>
          </w:rPr>
          <w:t>http</w:t>
        </w:r>
        <w:r w:rsidRPr="00D426C2">
          <w:rPr>
            <w:rStyle w:val="-"/>
            <w:rFonts w:cs="Calibri"/>
            <w:lang w:val="el-GR"/>
          </w:rPr>
          <w:t>://</w:t>
        </w:r>
        <w:r w:rsidRPr="00D426C2">
          <w:rPr>
            <w:rStyle w:val="-"/>
            <w:rFonts w:cs="Calibri"/>
          </w:rPr>
          <w:t>circa</w:t>
        </w:r>
        <w:r w:rsidRPr="00D426C2">
          <w:rPr>
            <w:rStyle w:val="-"/>
            <w:rFonts w:cs="Calibri"/>
            <w:lang w:val="el-GR"/>
          </w:rPr>
          <w:t>.</w:t>
        </w:r>
        <w:r w:rsidRPr="00D426C2">
          <w:rPr>
            <w:rStyle w:val="-"/>
            <w:rFonts w:cs="Calibri"/>
          </w:rPr>
          <w:t>europa</w:t>
        </w:r>
        <w:r w:rsidRPr="00D426C2">
          <w:rPr>
            <w:rStyle w:val="-"/>
            <w:rFonts w:cs="Calibri"/>
            <w:lang w:val="el-GR"/>
          </w:rPr>
          <w:t>.</w:t>
        </w:r>
        <w:r w:rsidRPr="00D426C2">
          <w:rPr>
            <w:rStyle w:val="-"/>
            <w:rFonts w:cs="Calibri"/>
          </w:rPr>
          <w:t>eu</w:t>
        </w:r>
        <w:r w:rsidRPr="00D426C2">
          <w:rPr>
            <w:rStyle w:val="-"/>
            <w:rFonts w:cs="Calibri"/>
            <w:lang w:val="el-GR"/>
          </w:rPr>
          <w:t>/</w:t>
        </w:r>
        <w:r w:rsidRPr="00D426C2">
          <w:rPr>
            <w:rStyle w:val="-"/>
            <w:rFonts w:cs="Calibri"/>
          </w:rPr>
          <w:t>Public</w:t>
        </w:r>
        <w:r w:rsidRPr="00D426C2">
          <w:rPr>
            <w:rStyle w:val="-"/>
            <w:rFonts w:cs="Calibri"/>
            <w:lang w:val="el-GR"/>
          </w:rPr>
          <w:t>/</w:t>
        </w:r>
        <w:r w:rsidRPr="00D426C2">
          <w:rPr>
            <w:rStyle w:val="-"/>
            <w:rFonts w:cs="Calibri"/>
          </w:rPr>
          <w:t>irc</w:t>
        </w:r>
        <w:r w:rsidRPr="00D426C2">
          <w:rPr>
            <w:rStyle w:val="-"/>
            <w:rFonts w:cs="Calibri"/>
            <w:lang w:val="el-GR"/>
          </w:rPr>
          <w:t>/</w:t>
        </w:r>
        <w:r w:rsidRPr="00D426C2">
          <w:rPr>
            <w:rStyle w:val="-"/>
            <w:rFonts w:cs="Calibri"/>
          </w:rPr>
          <w:t>env</w:t>
        </w:r>
        <w:r w:rsidRPr="00D426C2">
          <w:rPr>
            <w:rStyle w:val="-"/>
            <w:rFonts w:cs="Calibri"/>
            <w:lang w:val="el-GR"/>
          </w:rPr>
          <w:t>/</w:t>
        </w:r>
        <w:r w:rsidRPr="00D426C2">
          <w:rPr>
            <w:rStyle w:val="-"/>
            <w:rFonts w:cs="Calibri"/>
          </w:rPr>
          <w:t>monnat</w:t>
        </w:r>
        <w:r w:rsidRPr="00D426C2">
          <w:rPr>
            <w:rStyle w:val="-"/>
            <w:rFonts w:cs="Calibri"/>
            <w:lang w:val="el-GR"/>
          </w:rPr>
          <w:t>/</w:t>
        </w:r>
        <w:r w:rsidRPr="00D426C2">
          <w:rPr>
            <w:rStyle w:val="-"/>
            <w:rFonts w:cs="Calibri"/>
          </w:rPr>
          <w:t>library</w:t>
        </w:r>
        <w:r w:rsidRPr="00D426C2">
          <w:rPr>
            <w:rStyle w:val="-"/>
            <w:rFonts w:cs="Calibri"/>
            <w:lang w:val="el-GR"/>
          </w:rPr>
          <w:t>?</w:t>
        </w:r>
        <w:r w:rsidRPr="00D426C2">
          <w:rPr>
            <w:rStyle w:val="-"/>
            <w:rFonts w:cs="Calibri"/>
          </w:rPr>
          <w:t>l</w:t>
        </w:r>
        <w:r w:rsidRPr="00D426C2">
          <w:rPr>
            <w:rStyle w:val="-"/>
            <w:rFonts w:cs="Calibri"/>
            <w:lang w:val="el-GR"/>
          </w:rPr>
          <w:t>=/</w:t>
        </w:r>
        <w:r w:rsidRPr="00D426C2">
          <w:rPr>
            <w:rStyle w:val="-"/>
            <w:rFonts w:cs="Calibri"/>
          </w:rPr>
          <w:t>habitats</w:t>
        </w:r>
        <w:r w:rsidRPr="00D426C2">
          <w:rPr>
            <w:rStyle w:val="-"/>
            <w:rFonts w:cs="Calibri"/>
            <w:lang w:val="el-GR"/>
          </w:rPr>
          <w:t>_</w:t>
        </w:r>
        <w:r w:rsidRPr="00D426C2">
          <w:rPr>
            <w:rStyle w:val="-"/>
            <w:rFonts w:cs="Calibri"/>
          </w:rPr>
          <w:t>reporting</w:t>
        </w:r>
        <w:r w:rsidRPr="00D426C2">
          <w:rPr>
            <w:rStyle w:val="-"/>
            <w:rFonts w:cs="Calibri"/>
            <w:lang w:val="el-GR"/>
          </w:rPr>
          <w:t>/</w:t>
        </w:r>
        <w:r w:rsidRPr="00D426C2">
          <w:rPr>
            <w:rStyle w:val="-"/>
            <w:rFonts w:cs="Calibri"/>
          </w:rPr>
          <w:t>reporting</w:t>
        </w:r>
        <w:r w:rsidRPr="00D426C2">
          <w:rPr>
            <w:rStyle w:val="-"/>
            <w:rFonts w:cs="Calibri"/>
            <w:lang w:val="el-GR"/>
          </w:rPr>
          <w:t>_2007-2012&amp;</w:t>
        </w:r>
        <w:r w:rsidRPr="00D426C2">
          <w:rPr>
            <w:rStyle w:val="-"/>
            <w:rFonts w:cs="Calibri"/>
          </w:rPr>
          <w:t>vm</w:t>
        </w:r>
        <w:r w:rsidRPr="00D426C2">
          <w:rPr>
            <w:rStyle w:val="-"/>
            <w:rFonts w:cs="Calibri"/>
            <w:lang w:val="el-GR"/>
          </w:rPr>
          <w:t>=</w:t>
        </w:r>
        <w:r w:rsidRPr="00D426C2">
          <w:rPr>
            <w:rStyle w:val="-"/>
            <w:rFonts w:cs="Calibri"/>
          </w:rPr>
          <w:t>detailed</w:t>
        </w:r>
        <w:r w:rsidRPr="00D426C2">
          <w:rPr>
            <w:rStyle w:val="-"/>
            <w:rFonts w:cs="Calibri"/>
            <w:lang w:val="el-GR"/>
          </w:rPr>
          <w:t>&amp;</w:t>
        </w:r>
        <w:r w:rsidRPr="00D426C2">
          <w:rPr>
            <w:rStyle w:val="-"/>
            <w:rFonts w:cs="Calibri"/>
          </w:rPr>
          <w:t>sb</w:t>
        </w:r>
        <w:r w:rsidRPr="00D426C2">
          <w:rPr>
            <w:rStyle w:val="-"/>
            <w:rFonts w:cs="Calibri"/>
            <w:lang w:val="el-GR"/>
          </w:rPr>
          <w:t>=</w:t>
        </w:r>
        <w:r w:rsidRPr="00D426C2">
          <w:rPr>
            <w:rStyle w:val="-"/>
            <w:rFonts w:cs="Calibri"/>
          </w:rPr>
          <w:t>Title</w:t>
        </w:r>
      </w:hyperlink>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Τα έντυπα αναφοράς της έκθεσης του άρθρου 12 της Οδηγίας των </w:t>
      </w:r>
      <w:r w:rsidR="00E13FFE" w:rsidRPr="00D426C2">
        <w:rPr>
          <w:rFonts w:cs="Calibri"/>
          <w:lang w:val="el-GR"/>
        </w:rPr>
        <w:t>Πτηνών</w:t>
      </w:r>
      <w:r w:rsidRPr="00D426C2">
        <w:rPr>
          <w:rFonts w:cs="Calibri"/>
          <w:lang w:val="el-GR"/>
        </w:rPr>
        <w:t xml:space="preserve"> μπορείτε να τα βρείτε στην ιστοσελίδα: </w:t>
      </w:r>
      <w:hyperlink r:id="rId65" w:history="1">
        <w:r w:rsidRPr="00D426C2">
          <w:rPr>
            <w:rStyle w:val="-"/>
            <w:rFonts w:cs="Calibri"/>
            <w:lang w:val="el-GR"/>
          </w:rPr>
          <w:t>http://circa.europa.eu/Public/irc/env/monnat/library?l=/reporting_art12/art12_2008-2012&amp;vm=detailed&amp;sb=Title</w:t>
        </w:r>
      </w:hyperlink>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Τις φόρμες της βάσης δεδομένων του Δικτύου </w:t>
      </w:r>
      <w:r w:rsidRPr="00D426C2">
        <w:rPr>
          <w:rFonts w:cs="Calibri"/>
        </w:rPr>
        <w:t>Natura</w:t>
      </w:r>
      <w:r w:rsidRPr="00D426C2">
        <w:rPr>
          <w:rFonts w:cs="Calibri"/>
          <w:lang w:val="el-GR"/>
        </w:rPr>
        <w:t xml:space="preserve"> 2000 (</w:t>
      </w:r>
      <w:r w:rsidRPr="00D426C2">
        <w:rPr>
          <w:rFonts w:cs="Calibri"/>
        </w:rPr>
        <w:t>Standard</w:t>
      </w:r>
      <w:r w:rsidRPr="00D426C2">
        <w:rPr>
          <w:rFonts w:cs="Calibri"/>
          <w:lang w:val="el-GR"/>
        </w:rPr>
        <w:t xml:space="preserve"> </w:t>
      </w:r>
      <w:r w:rsidRPr="00D426C2">
        <w:rPr>
          <w:rFonts w:cs="Calibri"/>
        </w:rPr>
        <w:t>Data</w:t>
      </w:r>
      <w:r w:rsidRPr="00D426C2">
        <w:rPr>
          <w:rFonts w:cs="Calibri"/>
          <w:lang w:val="el-GR"/>
        </w:rPr>
        <w:t xml:space="preserve"> </w:t>
      </w:r>
      <w:r w:rsidRPr="00D426C2">
        <w:rPr>
          <w:rFonts w:cs="Calibri"/>
        </w:rPr>
        <w:t>Form</w:t>
      </w:r>
      <w:r w:rsidRPr="00D426C2">
        <w:rPr>
          <w:rFonts w:cs="Calibri"/>
          <w:lang w:val="el-GR"/>
        </w:rPr>
        <w:t xml:space="preserve">) μπορείτε να τα βρείτε στην ιστοσελίδα: </w:t>
      </w:r>
      <w:hyperlink r:id="rId66" w:history="1">
        <w:r w:rsidRPr="00D426C2">
          <w:rPr>
            <w:rStyle w:val="-"/>
            <w:rFonts w:cs="Calibri"/>
            <w:lang w:val="el-GR"/>
          </w:rPr>
          <w:t>http://circa.europa.eu/Public/irc/env/monnat/library?l=/natura_2000_dataflow&amp;vm=detailed&amp;sb=Title</w:t>
        </w:r>
      </w:hyperlink>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κόκκινο βιβλίο των απειλούμενων ζώων της Ελλάδας (σε ηλεκτρονική μορφή, αναρτημένο στην ηλεκτρονική διεύθυνση: </w:t>
      </w:r>
      <w:hyperlink r:id="rId67" w:history="1">
        <w:r w:rsidRPr="00D426C2">
          <w:rPr>
            <w:rStyle w:val="-"/>
            <w:rFonts w:cs="Calibri"/>
            <w:bCs/>
            <w:lang w:val="el-GR"/>
          </w:rPr>
          <w:t>http://www.ypeka.gr/Default.aspx?tabid=518&amp;language=el-GR</w:t>
        </w:r>
      </w:hyperlink>
      <w:r w:rsidRPr="00D426C2">
        <w:rPr>
          <w:rFonts w:cs="Calibri"/>
          <w:bCs/>
          <w:lang w:val="el-GR"/>
        </w:rPr>
        <w:t>)</w:t>
      </w:r>
      <w:r w:rsidR="00D46AB5">
        <w:rPr>
          <w:rFonts w:cs="Calibri"/>
          <w:bCs/>
          <w:lang w:val="el-GR"/>
        </w:rPr>
        <w:t>.</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68" w:history="1">
        <w:r w:rsidRPr="00D426C2">
          <w:rPr>
            <w:rStyle w:val="-"/>
            <w:rFonts w:cs="Calibri"/>
            <w:bCs/>
            <w:lang w:val="el-GR"/>
          </w:rPr>
          <w:t>http://www.eea.europa.eu/data-and-maps/data/eea-reference-grids</w:t>
        </w:r>
      </w:hyperlink>
      <w:r w:rsidRPr="00D426C2">
        <w:rPr>
          <w:rFonts w:cs="Calibri"/>
          <w:bCs/>
          <w:lang w:val="el-GR"/>
        </w:rPr>
        <w:t xml:space="preserve">). </w:t>
      </w:r>
    </w:p>
    <w:p w:rsidR="00822551" w:rsidRPr="00D426C2" w:rsidRDefault="00822551" w:rsidP="00D46AB5">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w:t>
      </w:r>
    </w:p>
    <w:p w:rsidR="00822551" w:rsidRPr="00D426C2" w:rsidRDefault="00822551" w:rsidP="00376ECF">
      <w:pPr>
        <w:spacing w:before="200" w:line="240" w:lineRule="auto"/>
        <w:ind w:left="142" w:right="-514"/>
        <w:jc w:val="both"/>
        <w:rPr>
          <w:rFonts w:cs="Calibri"/>
          <w:bCs/>
          <w:lang w:val="el-GR"/>
        </w:rPr>
      </w:pPr>
      <w:r w:rsidRPr="00D426C2">
        <w:rPr>
          <w:rFonts w:cs="Calibri"/>
          <w:bCs/>
          <w:lang w:val="el-GR"/>
        </w:rPr>
        <w:lastRenderedPageBreak/>
        <w:t xml:space="preserve">Σημειώνεται ότι για τον σχεδιασμό των προγραμμάτων εποπτείας,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w:t>
      </w:r>
      <w:r w:rsidRPr="00D426C2">
        <w:rPr>
          <w:rFonts w:cs="Calibri"/>
          <w:bCs/>
        </w:rPr>
        <w:t>Art</w:t>
      </w:r>
      <w:r w:rsidRPr="00D426C2">
        <w:rPr>
          <w:rFonts w:cs="Calibri"/>
          <w:bCs/>
          <w:lang w:val="el-GR"/>
        </w:rPr>
        <w:t xml:space="preserve"> 17 </w:t>
      </w:r>
      <w:r w:rsidRPr="00D426C2">
        <w:rPr>
          <w:rFonts w:cs="Calibri"/>
          <w:bCs/>
        </w:rPr>
        <w:t>guidelines</w:t>
      </w:r>
      <w:r w:rsidRPr="00D426C2">
        <w:rPr>
          <w:rFonts w:cs="Calibri"/>
          <w:bCs/>
          <w:lang w:val="el-GR"/>
        </w:rPr>
        <w:t xml:space="preserve">». Τα κείμενα παρατίθενται στην ιστοσελίδα: </w:t>
      </w:r>
      <w:hyperlink r:id="rId69"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Public</w:t>
        </w:r>
        <w:r w:rsidRPr="00D426C2">
          <w:rPr>
            <w:rStyle w:val="-"/>
            <w:rFonts w:cs="Calibri"/>
            <w:bCs/>
            <w:lang w:val="el-GR"/>
          </w:rPr>
          <w:t>/</w:t>
        </w:r>
        <w:r w:rsidRPr="00D426C2">
          <w:rPr>
            <w:rStyle w:val="-"/>
            <w:rFonts w:cs="Calibri"/>
            <w:bCs/>
          </w:rPr>
          <w:t>irc</w:t>
        </w:r>
        <w:r w:rsidRPr="00D426C2">
          <w:rPr>
            <w:rStyle w:val="-"/>
            <w:rFonts w:cs="Calibri"/>
            <w:bCs/>
            <w:lang w:val="el-GR"/>
          </w:rPr>
          <w:t>/</w:t>
        </w:r>
        <w:r w:rsidRPr="00D426C2">
          <w:rPr>
            <w:rStyle w:val="-"/>
            <w:rFonts w:cs="Calibri"/>
            <w:bCs/>
          </w:rPr>
          <w:t>env</w:t>
        </w:r>
        <w:r w:rsidRPr="00D426C2">
          <w:rPr>
            <w:rStyle w:val="-"/>
            <w:rFonts w:cs="Calibri"/>
            <w:bCs/>
            <w:lang w:val="el-GR"/>
          </w:rPr>
          <w:t>/</w:t>
        </w:r>
        <w:r w:rsidRPr="00D426C2">
          <w:rPr>
            <w:rStyle w:val="-"/>
            <w:rFonts w:cs="Calibri"/>
            <w:bCs/>
          </w:rPr>
          <w:t>monnat</w:t>
        </w:r>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=/&amp;</w:t>
        </w:r>
        <w:r w:rsidRPr="00D426C2">
          <w:rPr>
            <w:rStyle w:val="-"/>
            <w:rFonts w:cs="Calibri"/>
            <w:bCs/>
          </w:rPr>
          <w:t>vm</w:t>
        </w:r>
        <w:r w:rsidRPr="00D426C2">
          <w:rPr>
            <w:rStyle w:val="-"/>
            <w:rFonts w:cs="Calibri"/>
            <w:bCs/>
            <w:lang w:val="el-GR"/>
          </w:rPr>
          <w:t>=</w:t>
        </w:r>
        <w:r w:rsidRPr="00D426C2">
          <w:rPr>
            <w:rStyle w:val="-"/>
            <w:rFonts w:cs="Calibri"/>
            <w:bCs/>
          </w:rPr>
          <w:t>detailed</w:t>
        </w:r>
        <w:r w:rsidRPr="00D426C2">
          <w:rPr>
            <w:rStyle w:val="-"/>
            <w:rFonts w:cs="Calibri"/>
            <w:bCs/>
            <w:lang w:val="el-GR"/>
          </w:rPr>
          <w:t>&amp;</w:t>
        </w:r>
        <w:r w:rsidRPr="00D426C2">
          <w:rPr>
            <w:rStyle w:val="-"/>
            <w:rFonts w:cs="Calibri"/>
            <w:bCs/>
          </w:rPr>
          <w:t>sb</w:t>
        </w:r>
        <w:r w:rsidRPr="00D426C2">
          <w:rPr>
            <w:rStyle w:val="-"/>
            <w:rFonts w:cs="Calibri"/>
            <w:bCs/>
            <w:lang w:val="el-GR"/>
          </w:rPr>
          <w:t>=</w:t>
        </w:r>
        <w:r w:rsidRPr="00D426C2">
          <w:rPr>
            <w:rStyle w:val="-"/>
            <w:rFonts w:cs="Calibri"/>
            <w:bCs/>
          </w:rPr>
          <w:t>Title</w:t>
        </w:r>
      </w:hyperlink>
      <w:r w:rsidRPr="00D426C2">
        <w:rPr>
          <w:rFonts w:cs="Calibri"/>
          <w:bCs/>
          <w:lang w:val="el-GR"/>
        </w:rPr>
        <w:t>, «</w:t>
      </w:r>
      <w:r w:rsidRPr="00D426C2">
        <w:rPr>
          <w:rFonts w:cs="Calibri"/>
          <w:bCs/>
        </w:rPr>
        <w:t>An</w:t>
      </w:r>
      <w:r w:rsidRPr="00D426C2">
        <w:rPr>
          <w:rFonts w:cs="Calibri"/>
          <w:bCs/>
          <w:lang w:val="el-GR"/>
        </w:rPr>
        <w:t xml:space="preserve"> </w:t>
      </w:r>
      <w:r w:rsidRPr="00D426C2">
        <w:rPr>
          <w:rFonts w:cs="Calibri"/>
          <w:bCs/>
        </w:rPr>
        <w:t>expert</w:t>
      </w:r>
      <w:r w:rsidRPr="00D426C2">
        <w:rPr>
          <w:rFonts w:cs="Calibri"/>
          <w:bCs/>
          <w:lang w:val="el-GR"/>
        </w:rPr>
        <w:t xml:space="preserve"> </w:t>
      </w:r>
      <w:r w:rsidRPr="00D426C2">
        <w:rPr>
          <w:rFonts w:cs="Calibri"/>
          <w:bCs/>
        </w:rPr>
        <w:t>group</w:t>
      </w:r>
      <w:r w:rsidRPr="00D426C2">
        <w:rPr>
          <w:rFonts w:cs="Calibri"/>
          <w:bCs/>
          <w:lang w:val="el-GR"/>
        </w:rPr>
        <w:t xml:space="preserve"> </w:t>
      </w:r>
      <w:r w:rsidRPr="00D426C2">
        <w:rPr>
          <w:rFonts w:cs="Calibri"/>
          <w:bCs/>
        </w:rPr>
        <w:t>on</w:t>
      </w:r>
      <w:r w:rsidRPr="00D426C2">
        <w:rPr>
          <w:rFonts w:cs="Calibri"/>
          <w:bCs/>
          <w:lang w:val="el-GR"/>
        </w:rPr>
        <w:t xml:space="preserve"> </w:t>
      </w:r>
      <w:r w:rsidRPr="00D426C2">
        <w:rPr>
          <w:rFonts w:cs="Calibri"/>
          <w:bCs/>
        </w:rPr>
        <w:t>reporting</w:t>
      </w:r>
      <w:r w:rsidRPr="00D426C2">
        <w:rPr>
          <w:rFonts w:cs="Calibri"/>
          <w:bCs/>
          <w:lang w:val="el-GR"/>
        </w:rPr>
        <w:t>», η οποία ενημερώνεται διαρκώς.</w:t>
      </w:r>
    </w:p>
    <w:p w:rsidR="00A2777E" w:rsidRPr="00D426C2" w:rsidRDefault="00A2777E" w:rsidP="00822551">
      <w:pPr>
        <w:spacing w:before="200" w:line="240" w:lineRule="auto"/>
        <w:ind w:left="180" w:right="-514"/>
        <w:jc w:val="both"/>
        <w:rPr>
          <w:rFonts w:cs="Calibri"/>
          <w:bCs/>
          <w:lang w:val="el-GR"/>
        </w:rPr>
      </w:pPr>
    </w:p>
    <w:p w:rsidR="00A2777E" w:rsidRPr="00D426C2" w:rsidRDefault="00A2777E" w:rsidP="00A2777E">
      <w:pPr>
        <w:spacing w:before="200" w:line="240" w:lineRule="auto"/>
        <w:ind w:left="180" w:right="-514"/>
        <w:jc w:val="both"/>
        <w:rPr>
          <w:rFonts w:cs="Calibri"/>
          <w:i/>
          <w:lang w:val="el-GR"/>
        </w:rPr>
      </w:pPr>
      <w:bookmarkStart w:id="140" w:name="_Toc311788771"/>
      <w:r w:rsidRPr="00D426C2">
        <w:rPr>
          <w:rFonts w:cs="Calibri"/>
          <w:i/>
          <w:lang w:val="el-GR"/>
        </w:rPr>
        <w:t>4. ΔΙΑΡΚΕΙΑ – ΦΑΣΕΙΣ ΤΟΥ ΠΡΟΓΡΑΜΜΑΤΟΣ ΕΠΟΠΤΕΙΑΣ (ΕΝΔΕΙΚΤΙΚΑ)</w:t>
      </w:r>
      <w:bookmarkEnd w:id="140"/>
    </w:p>
    <w:p w:rsidR="001B3827" w:rsidRPr="00D426C2" w:rsidRDefault="001B3827" w:rsidP="001B3827">
      <w:pPr>
        <w:spacing w:before="200" w:line="240" w:lineRule="auto"/>
        <w:ind w:left="180" w:right="-514"/>
        <w:jc w:val="both"/>
        <w:rPr>
          <w:rFonts w:cs="Calibri"/>
          <w:bCs/>
          <w:lang w:val="el-GR"/>
        </w:rPr>
      </w:pPr>
      <w:r w:rsidRPr="00D426C2">
        <w:rPr>
          <w:rFonts w:cs="Calibri"/>
          <w:bCs/>
          <w:lang w:val="el-GR"/>
        </w:rPr>
        <w:t>Το πρόγραμμα θα ολοκληρωθεί και θα παραληφθεί σε τέσσερεις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Α</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2 μήνες από την ημερομηνία υπογραφής της σύμβασης</w:t>
      </w:r>
      <w:r w:rsidR="001B3827">
        <w:rPr>
          <w:rFonts w:cs="Calibri"/>
          <w:bCs/>
          <w:lang w:val="el-GR"/>
        </w:rPr>
        <w:t>.</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Β</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 xml:space="preserve">από την ολοκλήρωση και παραλαβή της Α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Γ</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Β</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Δ</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Γ</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και για διάστημα οκτώ (8</w:t>
      </w:r>
      <w:r w:rsidR="001B3827" w:rsidRPr="00D426C2">
        <w:rPr>
          <w:rFonts w:cs="Calibri"/>
          <w:bCs/>
          <w:lang w:val="el-GR"/>
        </w:rPr>
        <w:t>)</w:t>
      </w:r>
      <w:r w:rsidR="001B3827">
        <w:rPr>
          <w:rFonts w:cs="Calibri"/>
          <w:bCs/>
          <w:lang w:val="el-GR"/>
        </w:rPr>
        <w:t xml:space="preserve"> μηνών.</w:t>
      </w:r>
    </w:p>
    <w:p w:rsidR="00A2777E" w:rsidRPr="00D426C2" w:rsidRDefault="00A2777E"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lang w:val="el-GR"/>
        </w:rPr>
      </w:pPr>
      <w:r w:rsidRPr="00D426C2">
        <w:rPr>
          <w:rFonts w:cs="Calibri"/>
          <w:lang w:val="el-GR"/>
        </w:rPr>
        <w:br w:type="page"/>
      </w:r>
      <w:bookmarkStart w:id="141" w:name="_Toc311193937"/>
      <w:bookmarkStart w:id="142" w:name="_Toc311788772"/>
      <w:r w:rsidRPr="00D426C2">
        <w:rPr>
          <w:rFonts w:cs="Calibri"/>
          <w:b/>
          <w:lang w:val="el-GR"/>
        </w:rPr>
        <w:lastRenderedPageBreak/>
        <w:t>Τμήμα 7</w:t>
      </w:r>
      <w:r w:rsidRPr="00D426C2">
        <w:rPr>
          <w:rFonts w:cs="Calibri"/>
          <w:b/>
          <w:lang w:val="el-GR"/>
        </w:rPr>
        <w:tab/>
        <w:t>Καταγραφή και παρακολούθηση των ειδών θηλαστικών</w:t>
      </w:r>
      <w:bookmarkEnd w:id="141"/>
      <w:bookmarkEnd w:id="142"/>
    </w:p>
    <w:p w:rsidR="00822551" w:rsidRPr="00D426C2" w:rsidRDefault="00822551" w:rsidP="00822551">
      <w:pPr>
        <w:spacing w:before="200" w:line="240" w:lineRule="auto"/>
        <w:ind w:left="180" w:right="-514"/>
        <w:jc w:val="both"/>
        <w:rPr>
          <w:rFonts w:cs="Calibri"/>
          <w:i/>
          <w:lang w:val="el-GR"/>
        </w:rPr>
      </w:pPr>
      <w:bookmarkStart w:id="143" w:name="_Toc311193938"/>
      <w:bookmarkStart w:id="144" w:name="_Toc311788773"/>
      <w:r w:rsidRPr="00D426C2">
        <w:rPr>
          <w:rFonts w:cs="Calibri"/>
          <w:i/>
          <w:lang w:val="el-GR"/>
        </w:rPr>
        <w:t>1. ΣΚΟΠΟΣ &amp; ΑΝΤΙΚΕΙΜΕΝΟ ΤΟΥ ΠΡΟΓΡΑΜΜΑΤΟΣ ΠΑΡΑΚΟΛΟΥΘΗΣΗΣ</w:t>
      </w:r>
      <w:bookmarkEnd w:id="143"/>
      <w:bookmarkEnd w:id="144"/>
    </w:p>
    <w:p w:rsidR="00822551" w:rsidRPr="00D426C2" w:rsidRDefault="00822551" w:rsidP="00822551">
      <w:pPr>
        <w:spacing w:before="200" w:line="240" w:lineRule="auto"/>
        <w:ind w:left="180" w:right="-514"/>
        <w:jc w:val="both"/>
        <w:rPr>
          <w:rFonts w:cs="Calibri"/>
          <w:bCs/>
          <w:lang w:val="el-GR"/>
        </w:rPr>
      </w:pPr>
      <w:r w:rsidRPr="00D426C2">
        <w:rPr>
          <w:rFonts w:cs="Calibri"/>
          <w:lang w:val="el-GR"/>
        </w:rPr>
        <w:t xml:space="preserve">Το αντικείμενο των παρεχόμενων υπηρεσιών αφορά στην αρτιότερη καταγραφή και παρακολούθηση των ειδών θηλαστικών (πλην χειροπτέρων) της περιοχής ευθύνης του Φορέα Διαχείρισης Όρους Πάρνωνα και Υγροτόπου Μουστού, κατά την υλοποίηση της πράξης «ΠΡΟΣΤΑΣΙΑ ΚΑΙ ΔΙΑΤΗΡΗΣΗ ΤΗΣ ΒΙΟΠΟΙΚΙΛΟΤΗΤΑΣ ΤΟΥ ΟΡΟΥΣ </w:t>
      </w:r>
      <w:r w:rsidR="00CA191F">
        <w:rPr>
          <w:rFonts w:cs="Calibri"/>
          <w:lang w:val="el-GR"/>
        </w:rPr>
        <w:t>ΠΑΡΝΩΝΑ ΚΑΙ</w:t>
      </w:r>
      <w:r w:rsidRPr="00D426C2">
        <w:rPr>
          <w:rFonts w:cs="Calibri"/>
          <w:lang w:val="el-GR"/>
        </w:rPr>
        <w:t xml:space="preserve"> ΥΓΡΟΤΟΠΟΥ ΜΟΥΣΤΟΥ» στο πλαίσιο του υποέργου 1 του Άξονα Προτεραιότητας 9 «Προστασία Φυσικού Περιβάλλοντος και Βιοποικιλότητας», του Ε.Π.ΠΕΡ.Α</w:t>
      </w:r>
      <w:r w:rsidRPr="00D426C2">
        <w:rPr>
          <w:rFonts w:cs="Calibri"/>
          <w:bCs/>
          <w:lang w:val="el-GR"/>
        </w:rPr>
        <w:t>.Α. που συγχρηματοδοτείται από ΕΤΠΑ.</w:t>
      </w:r>
    </w:p>
    <w:p w:rsidR="00822551" w:rsidRPr="00D426C2" w:rsidRDefault="00822551" w:rsidP="00822551">
      <w:pPr>
        <w:spacing w:before="200" w:line="240" w:lineRule="auto"/>
        <w:ind w:left="180" w:right="-514"/>
        <w:jc w:val="both"/>
        <w:rPr>
          <w:rFonts w:cs="Calibri"/>
          <w:lang w:val="el-GR"/>
        </w:rPr>
      </w:pPr>
      <w:r w:rsidRPr="00D426C2">
        <w:rPr>
          <w:rFonts w:cs="Calibri"/>
          <w:bCs/>
          <w:lang w:val="el-GR"/>
        </w:rPr>
        <w:t>Σκοπός του προγράμματος εποπτείας των ειδών θηλαστικών (πλην χειροπτέρων) είναι η καταγραφή, η εποπτεία και η αξιολόγηση της κατάστασης διατήρησης ειδών θηλαστικών (πλην χειροπτέρων) των Παραρτημάτων ΙΙ, IV και V της Οδηγίας 92/43/</w:t>
      </w:r>
      <w:r w:rsidR="00F539C8">
        <w:rPr>
          <w:rFonts w:cs="Calibri"/>
          <w:bCs/>
          <w:lang w:val="el-GR"/>
        </w:rPr>
        <w:t>Ε.Ο.Κ.</w:t>
      </w:r>
      <w:r w:rsidRPr="00D426C2">
        <w:rPr>
          <w:rFonts w:cs="Calibri"/>
          <w:bCs/>
          <w:lang w:val="el-GR"/>
        </w:rPr>
        <w:t>, πλην όσων χαρακτηρίζονται ως θαλάσσια είδη (κητώδη, μεσογειακή φώκια), και όσων εμφανίζουν ιδιαίτερο ενδιαφέρον (ενδημικά Βαλκανικής χερσονήσου, Ελλάδας ή τοπικά ενδημικά, προστατευόμενα από διεθνείς συνθήκες ή την εθνική νομοθεσία). Επιπλέον, περιλαμβάνεται και το είδος Vormela peregusna, το οποίο εντάχθηκε στην Οδηγία 92/43/</w:t>
      </w:r>
      <w:r w:rsidR="00F539C8">
        <w:rPr>
          <w:rFonts w:cs="Calibri"/>
          <w:bCs/>
          <w:lang w:val="el-GR"/>
        </w:rPr>
        <w:t>Ε.Ο.Κ.</w:t>
      </w:r>
      <w:r w:rsidRPr="00D426C2">
        <w:rPr>
          <w:rFonts w:cs="Calibri"/>
          <w:bCs/>
          <w:lang w:val="el-GR"/>
        </w:rPr>
        <w:t xml:space="preserve"> από τη</w:t>
      </w:r>
      <w:r w:rsidRPr="00D426C2">
        <w:rPr>
          <w:rFonts w:cs="Calibri"/>
          <w:lang w:val="el-GR"/>
        </w:rPr>
        <w:t xml:space="preserve">ν ένταξη της Βουλγαρίας – Ρουμανίας και των λοιπών χωρών στην </w:t>
      </w:r>
      <w:r w:rsidR="00957C84">
        <w:rPr>
          <w:rFonts w:cs="Calibri"/>
          <w:lang w:val="el-GR"/>
        </w:rPr>
        <w:t>Ε.Ε.</w:t>
      </w:r>
      <w:r w:rsidRPr="00D426C2">
        <w:rPr>
          <w:rFonts w:cs="Calibri"/>
          <w:lang w:val="el-GR"/>
        </w:rPr>
        <w:t xml:space="preserve">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Ως βάση για την εποπτεία και την αξιολόγηση της κατάστασης διατήρησης των ειδών θα χρησιμοποιηθούν : α) Η εξάπλωση και το εύρος εξάπλωσης, β) Η κατάσταση του πληθυσμού (μέγεθος, δομή και δυναμική πληθυσμού), γ) Η ποιότητα και η έκταση των ενδιαιτημάτων, και δ) Οι επιδράσεις – πιέσεις – απειλές (προοπτικές διατήρησης).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Το σύνολο των ειδών θηλαστικών (πλην χειροπτέρων) κοινοτικού ενδιαφέροντος που αποτελούν αντικείμενο των μελετών παρατίθενται στον ακόλουθο Πίνακα:</w:t>
      </w:r>
    </w:p>
    <w:p w:rsidR="00822551" w:rsidRPr="00D426C2" w:rsidRDefault="00822551" w:rsidP="00822551">
      <w:pPr>
        <w:spacing w:before="200" w:line="240" w:lineRule="auto"/>
        <w:ind w:left="180" w:right="-514"/>
        <w:jc w:val="both"/>
        <w:rPr>
          <w:rFonts w:cs="Calibri"/>
          <w:lang w:val="el-GR"/>
        </w:rPr>
      </w:pPr>
      <w:r w:rsidRPr="00D426C2">
        <w:rPr>
          <w:rFonts w:cs="Calibri"/>
          <w:b/>
          <w:bCs/>
          <w:lang w:val="el-GR"/>
        </w:rPr>
        <w:t>Πίνακας:</w:t>
      </w:r>
      <w:r w:rsidRPr="00D426C2">
        <w:rPr>
          <w:rFonts w:cs="Calibri"/>
          <w:lang w:val="el-GR"/>
        </w:rPr>
        <w:t xml:space="preserve"> Ενδεικτικός κατάλογος ειδών θηλαστικών (πλην χειροπτέρων) που αποτελούν αντικείμενο του παρόντος προγράμματος.</w:t>
      </w:r>
    </w:p>
    <w:tbl>
      <w:tblPr>
        <w:tblW w:w="10180" w:type="dxa"/>
        <w:jc w:val="center"/>
        <w:tblInd w:w="328" w:type="dxa"/>
        <w:tblLook w:val="04A0"/>
      </w:tblPr>
      <w:tblGrid>
        <w:gridCol w:w="3652"/>
        <w:gridCol w:w="3388"/>
        <w:gridCol w:w="1134"/>
        <w:gridCol w:w="1020"/>
        <w:gridCol w:w="986"/>
      </w:tblGrid>
      <w:tr w:rsidR="00822551" w:rsidRPr="00D426C2" w:rsidTr="0096168A">
        <w:trPr>
          <w:trHeight w:val="170"/>
          <w:tblHeader/>
          <w:jc w:val="center"/>
        </w:trPr>
        <w:tc>
          <w:tcPr>
            <w:tcW w:w="3652" w:type="dxa"/>
            <w:tcBorders>
              <w:top w:val="single" w:sz="8" w:space="0" w:color="auto"/>
              <w:left w:val="single" w:sz="4" w:space="0" w:color="auto"/>
              <w:bottom w:val="single" w:sz="8" w:space="0" w:color="000000"/>
              <w:right w:val="single" w:sz="4" w:space="0" w:color="auto"/>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Είδος (σύμφωνα με την </w:t>
            </w:r>
            <w:r w:rsidR="00D46AB5">
              <w:rPr>
                <w:rFonts w:cs="Calibri"/>
                <w:b/>
                <w:bCs/>
                <w:lang w:val="el-GR"/>
              </w:rPr>
              <w:t xml:space="preserve">                   </w:t>
            </w:r>
            <w:r w:rsidRPr="00D426C2">
              <w:rPr>
                <w:rFonts w:cs="Calibri"/>
                <w:b/>
                <w:bCs/>
                <w:lang w:val="el-GR"/>
              </w:rPr>
              <w:t>Οδηγία 92/43/</w:t>
            </w:r>
            <w:r w:rsidR="00F539C8">
              <w:rPr>
                <w:rFonts w:cs="Calibri"/>
                <w:b/>
                <w:bCs/>
                <w:lang w:val="el-GR"/>
              </w:rPr>
              <w:t>Ε.Ο.Κ.</w:t>
            </w:r>
            <w:r w:rsidRPr="00D426C2">
              <w:rPr>
                <w:rFonts w:cs="Calibri"/>
                <w:b/>
                <w:bCs/>
                <w:lang w:val="el-GR"/>
              </w:rPr>
              <w:t>)</w:t>
            </w:r>
          </w:p>
        </w:tc>
        <w:tc>
          <w:tcPr>
            <w:tcW w:w="3388" w:type="dxa"/>
            <w:tcBorders>
              <w:top w:val="single" w:sz="8" w:space="0" w:color="auto"/>
              <w:left w:val="single" w:sz="4" w:space="0" w:color="auto"/>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Είδος (ως αναφέρεται στο </w:t>
            </w:r>
            <w:r w:rsidR="00D46AB5">
              <w:rPr>
                <w:rFonts w:cs="Calibri"/>
                <w:b/>
                <w:bCs/>
                <w:lang w:val="el-GR"/>
              </w:rPr>
              <w:t xml:space="preserve">          </w:t>
            </w:r>
            <w:r w:rsidRPr="00D426C2">
              <w:rPr>
                <w:rFonts w:cs="Calibri"/>
                <w:b/>
                <w:bCs/>
                <w:lang w:val="el-GR"/>
              </w:rPr>
              <w:t>Κράτος - Μέλος)</w:t>
            </w:r>
          </w:p>
        </w:tc>
        <w:tc>
          <w:tcPr>
            <w:tcW w:w="1134" w:type="dxa"/>
            <w:tcBorders>
              <w:top w:val="single" w:sz="4" w:space="0" w:color="auto"/>
              <w:left w:val="nil"/>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b/>
                <w:bCs/>
              </w:rPr>
            </w:pPr>
            <w:r w:rsidRPr="00D426C2">
              <w:rPr>
                <w:rFonts w:cs="Calibri"/>
                <w:b/>
                <w:bCs/>
              </w:rPr>
              <w:t>Παρ. ΙΙ</w:t>
            </w:r>
          </w:p>
        </w:tc>
        <w:tc>
          <w:tcPr>
            <w:tcW w:w="1020" w:type="dxa"/>
            <w:tcBorders>
              <w:top w:val="single" w:sz="4" w:space="0" w:color="auto"/>
              <w:left w:val="nil"/>
              <w:bottom w:val="single" w:sz="4" w:space="0" w:color="000000"/>
              <w:right w:val="nil"/>
            </w:tcBorders>
            <w:shd w:val="clear" w:color="auto" w:fill="auto"/>
            <w:noWrap/>
            <w:vAlign w:val="bottom"/>
          </w:tcPr>
          <w:p w:rsidR="00822551" w:rsidRPr="00D426C2" w:rsidRDefault="00822551" w:rsidP="00D46AB5">
            <w:pPr>
              <w:spacing w:before="200" w:line="240" w:lineRule="auto"/>
              <w:ind w:left="23" w:right="-514"/>
              <w:jc w:val="both"/>
              <w:rPr>
                <w:rFonts w:cs="Calibri"/>
                <w:b/>
                <w:bCs/>
              </w:rPr>
            </w:pPr>
            <w:r w:rsidRPr="00D426C2">
              <w:rPr>
                <w:rFonts w:cs="Calibri"/>
                <w:b/>
                <w:bCs/>
              </w:rPr>
              <w:t>Παρ. IV</w:t>
            </w:r>
          </w:p>
        </w:tc>
        <w:tc>
          <w:tcPr>
            <w:tcW w:w="986" w:type="dxa"/>
            <w:tcBorders>
              <w:top w:val="single" w:sz="4" w:space="0" w:color="auto"/>
              <w:left w:val="nil"/>
              <w:bottom w:val="single" w:sz="4" w:space="0" w:color="000000"/>
              <w:right w:val="single" w:sz="4" w:space="0" w:color="auto"/>
            </w:tcBorders>
            <w:shd w:val="clear" w:color="auto" w:fill="auto"/>
            <w:noWrap/>
            <w:vAlign w:val="bottom"/>
          </w:tcPr>
          <w:p w:rsidR="00822551" w:rsidRPr="00D426C2" w:rsidRDefault="00822551" w:rsidP="00D46AB5">
            <w:pPr>
              <w:spacing w:before="200" w:line="240" w:lineRule="auto"/>
              <w:ind w:right="-514"/>
              <w:jc w:val="both"/>
              <w:rPr>
                <w:rFonts w:cs="Calibri"/>
                <w:b/>
                <w:bCs/>
              </w:rPr>
            </w:pPr>
            <w:r w:rsidRPr="00D426C2">
              <w:rPr>
                <w:rFonts w:cs="Calibri"/>
                <w:b/>
                <w:bCs/>
              </w:rPr>
              <w:t>Παρ. V</w:t>
            </w:r>
          </w:p>
        </w:tc>
      </w:tr>
      <w:tr w:rsidR="00822551" w:rsidRPr="00D426C2" w:rsidTr="0096168A">
        <w:trPr>
          <w:trHeight w:val="170"/>
          <w:jc w:val="center"/>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Canis aureus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Canis aureus</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2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8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96168A">
        <w:trPr>
          <w:trHeight w:val="170"/>
          <w:jc w:val="center"/>
        </w:trPr>
        <w:tc>
          <w:tcPr>
            <w:tcW w:w="3652"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Felis silvestris</w:t>
            </w:r>
          </w:p>
        </w:tc>
        <w:tc>
          <w:tcPr>
            <w:tcW w:w="3388"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Felis silvestris</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2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8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96168A">
        <w:trPr>
          <w:trHeight w:val="170"/>
          <w:jc w:val="center"/>
        </w:trPr>
        <w:tc>
          <w:tcPr>
            <w:tcW w:w="3652" w:type="dxa"/>
            <w:tcBorders>
              <w:top w:val="single" w:sz="4" w:space="0" w:color="000000"/>
              <w:left w:val="single" w:sz="4" w:space="0" w:color="auto"/>
              <w:bottom w:val="single" w:sz="4" w:space="0" w:color="000000"/>
              <w:right w:val="nil"/>
            </w:tcBorders>
            <w:shd w:val="clear" w:color="auto" w:fill="auto"/>
            <w:noWrap/>
            <w:vAlign w:val="bottom"/>
          </w:tcPr>
          <w:p w:rsidR="00822551" w:rsidRPr="00D426C2" w:rsidRDefault="00822551" w:rsidP="00EB6137">
            <w:pPr>
              <w:spacing w:before="200" w:line="240" w:lineRule="auto"/>
              <w:ind w:left="180"/>
              <w:jc w:val="both"/>
              <w:rPr>
                <w:rFonts w:cs="Calibri"/>
              </w:rPr>
            </w:pPr>
            <w:r w:rsidRPr="00D426C2">
              <w:rPr>
                <w:rFonts w:cs="Calibri"/>
              </w:rPr>
              <w:t xml:space="preserve">Gliridae, all species except </w:t>
            </w:r>
            <w:r w:rsidRPr="00D426C2">
              <w:rPr>
                <w:rFonts w:cs="Calibri"/>
                <w:i/>
              </w:rPr>
              <w:t>Glis glis</w:t>
            </w:r>
            <w:r w:rsidRPr="00D426C2">
              <w:rPr>
                <w:rFonts w:cs="Calibri"/>
              </w:rPr>
              <w:t xml:space="preserve"> and </w:t>
            </w:r>
            <w:r w:rsidRPr="00D426C2">
              <w:rPr>
                <w:rFonts w:cs="Calibri"/>
                <w:i/>
              </w:rPr>
              <w:t>Eliomys quercinus</w:t>
            </w:r>
          </w:p>
        </w:tc>
        <w:tc>
          <w:tcPr>
            <w:tcW w:w="3388"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Dryomys nitedula</w:t>
            </w:r>
          </w:p>
        </w:tc>
        <w:tc>
          <w:tcPr>
            <w:tcW w:w="1134"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20"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8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96168A">
        <w:trPr>
          <w:trHeight w:val="170"/>
          <w:jc w:val="center"/>
        </w:trPr>
        <w:tc>
          <w:tcPr>
            <w:tcW w:w="3652" w:type="dxa"/>
            <w:tcBorders>
              <w:top w:val="single" w:sz="4" w:space="0" w:color="000000"/>
              <w:left w:val="single" w:sz="4" w:space="0" w:color="auto"/>
              <w:bottom w:val="single" w:sz="4" w:space="0" w:color="000000"/>
              <w:right w:val="nil"/>
            </w:tcBorders>
            <w:shd w:val="clear" w:color="auto" w:fill="auto"/>
            <w:noWrap/>
            <w:vAlign w:val="bottom"/>
          </w:tcPr>
          <w:p w:rsidR="00822551" w:rsidRPr="00D426C2" w:rsidRDefault="00822551" w:rsidP="00EB6137">
            <w:pPr>
              <w:spacing w:before="200" w:line="240" w:lineRule="auto"/>
              <w:ind w:left="180" w:right="58"/>
              <w:jc w:val="both"/>
              <w:rPr>
                <w:rFonts w:cs="Calibri"/>
              </w:rPr>
            </w:pPr>
            <w:r w:rsidRPr="00D426C2">
              <w:rPr>
                <w:rFonts w:cs="Calibri"/>
              </w:rPr>
              <w:t xml:space="preserve">Gliridae, all species except </w:t>
            </w:r>
            <w:r w:rsidRPr="00D426C2">
              <w:rPr>
                <w:rFonts w:cs="Calibri"/>
                <w:i/>
              </w:rPr>
              <w:t>Glis glis</w:t>
            </w:r>
            <w:r w:rsidRPr="00D426C2">
              <w:rPr>
                <w:rFonts w:cs="Calibri"/>
              </w:rPr>
              <w:t xml:space="preserve"> and </w:t>
            </w:r>
            <w:r w:rsidRPr="00D426C2">
              <w:rPr>
                <w:rFonts w:cs="Calibri"/>
                <w:i/>
              </w:rPr>
              <w:t>Eliomys quercinus</w:t>
            </w:r>
          </w:p>
        </w:tc>
        <w:tc>
          <w:tcPr>
            <w:tcW w:w="3388"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Muscardinus avellanarius</w:t>
            </w:r>
          </w:p>
        </w:tc>
        <w:tc>
          <w:tcPr>
            <w:tcW w:w="1134"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20"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8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96168A">
        <w:trPr>
          <w:trHeight w:val="170"/>
          <w:jc w:val="center"/>
        </w:trPr>
        <w:tc>
          <w:tcPr>
            <w:tcW w:w="3652" w:type="dxa"/>
            <w:tcBorders>
              <w:top w:val="single" w:sz="4" w:space="0" w:color="000000"/>
              <w:left w:val="single" w:sz="4" w:space="0" w:color="auto"/>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Lutra lutra</w:t>
            </w:r>
          </w:p>
        </w:tc>
        <w:tc>
          <w:tcPr>
            <w:tcW w:w="3388"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Lutra lutra</w:t>
            </w:r>
          </w:p>
        </w:tc>
        <w:tc>
          <w:tcPr>
            <w:tcW w:w="1134"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20"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8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96168A">
        <w:trPr>
          <w:trHeight w:val="170"/>
          <w:jc w:val="center"/>
        </w:trPr>
        <w:tc>
          <w:tcPr>
            <w:tcW w:w="3652" w:type="dxa"/>
            <w:tcBorders>
              <w:top w:val="single" w:sz="4" w:space="0" w:color="000000"/>
              <w:left w:val="single" w:sz="4" w:space="0" w:color="auto"/>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Martes martes</w:t>
            </w:r>
          </w:p>
        </w:tc>
        <w:tc>
          <w:tcPr>
            <w:tcW w:w="3388"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Martes martes</w:t>
            </w:r>
          </w:p>
        </w:tc>
        <w:tc>
          <w:tcPr>
            <w:tcW w:w="1134"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20"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8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96168A">
        <w:trPr>
          <w:trHeight w:val="170"/>
          <w:jc w:val="center"/>
        </w:trPr>
        <w:tc>
          <w:tcPr>
            <w:tcW w:w="3652" w:type="dxa"/>
            <w:tcBorders>
              <w:top w:val="single" w:sz="4" w:space="0" w:color="000000"/>
              <w:left w:val="single" w:sz="4" w:space="0" w:color="auto"/>
              <w:bottom w:val="single" w:sz="4" w:space="0" w:color="000000"/>
              <w:right w:val="nil"/>
            </w:tcBorders>
            <w:shd w:val="clear" w:color="auto" w:fill="auto"/>
            <w:noWrap/>
            <w:vAlign w:val="bottom"/>
          </w:tcPr>
          <w:p w:rsidR="00822551" w:rsidRPr="00D46AB5" w:rsidRDefault="00822551" w:rsidP="00822551">
            <w:pPr>
              <w:spacing w:before="200" w:line="240" w:lineRule="auto"/>
              <w:ind w:left="180" w:right="-514"/>
              <w:jc w:val="both"/>
              <w:rPr>
                <w:rFonts w:cs="Calibri"/>
                <w:i/>
                <w:lang w:val="el-GR"/>
              </w:rPr>
            </w:pPr>
            <w:r w:rsidRPr="00D426C2">
              <w:rPr>
                <w:rFonts w:cs="Calibri"/>
                <w:i/>
              </w:rPr>
              <w:lastRenderedPageBreak/>
              <w:t>Mustela putorius</w:t>
            </w:r>
            <w:r w:rsidR="00D46AB5">
              <w:rPr>
                <w:rFonts w:cs="Calibri"/>
                <w:i/>
                <w:lang w:val="el-GR"/>
              </w:rPr>
              <w:t xml:space="preserve">    </w:t>
            </w:r>
          </w:p>
        </w:tc>
        <w:tc>
          <w:tcPr>
            <w:tcW w:w="3388"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Mustela putorius</w:t>
            </w:r>
          </w:p>
        </w:tc>
        <w:tc>
          <w:tcPr>
            <w:tcW w:w="1134"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20"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98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96168A">
        <w:trPr>
          <w:trHeight w:val="170"/>
          <w:jc w:val="center"/>
        </w:trPr>
        <w:tc>
          <w:tcPr>
            <w:tcW w:w="3652" w:type="dxa"/>
            <w:tcBorders>
              <w:top w:val="single" w:sz="4" w:space="0" w:color="000000"/>
              <w:left w:val="single" w:sz="4" w:space="0" w:color="auto"/>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Myomimus roachi</w:t>
            </w:r>
          </w:p>
        </w:tc>
        <w:tc>
          <w:tcPr>
            <w:tcW w:w="3388"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Myomimus roachi</w:t>
            </w:r>
          </w:p>
        </w:tc>
        <w:tc>
          <w:tcPr>
            <w:tcW w:w="1134"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20"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98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bl>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Αντικείμενα του προγράμματος καταγραφή και παρακολούθηση των ειδών θηλαστικών (πλην χειροπτέρων) αποτελούν: </w:t>
      </w:r>
    </w:p>
    <w:p w:rsidR="00822551" w:rsidRPr="00D426C2" w:rsidRDefault="00822551" w:rsidP="00B24578">
      <w:pPr>
        <w:numPr>
          <w:ilvl w:val="0"/>
          <w:numId w:val="28"/>
        </w:numPr>
        <w:spacing w:before="200" w:line="240" w:lineRule="auto"/>
        <w:ind w:right="-514"/>
        <w:jc w:val="both"/>
        <w:rPr>
          <w:rFonts w:cs="Calibri"/>
          <w:lang w:val="el-GR"/>
        </w:rPr>
      </w:pPr>
      <w:r w:rsidRPr="00D426C2">
        <w:rPr>
          <w:rFonts w:cs="Calibri"/>
          <w:lang w:val="el-GR"/>
        </w:rPr>
        <w:t>Ο σχεδιασμός και η εφαρμογή ενός προγράμματος επιστημονικής παρακολούθησης (</w:t>
      </w:r>
      <w:r w:rsidRPr="00D426C2">
        <w:rPr>
          <w:rFonts w:cs="Calibri"/>
        </w:rPr>
        <w:t>monitoring</w:t>
      </w:r>
      <w:r w:rsidRPr="00D426C2">
        <w:rPr>
          <w:rFonts w:cs="Calibri"/>
          <w:lang w:val="el-GR"/>
        </w:rPr>
        <w:t>) με εργασίες πεδίου με στόχο την αξιολόγηση και επαναξιολόγηση της κατάστασης διατήρησης των ειδών θηλαστικών (πλην χειροπτέρων)</w:t>
      </w:r>
      <w:r w:rsidR="00F823A7" w:rsidRPr="00F823A7">
        <w:rPr>
          <w:rFonts w:cs="Calibri"/>
          <w:lang w:val="el-GR"/>
        </w:rPr>
        <w:t xml:space="preserve"> </w:t>
      </w:r>
      <w:r w:rsidRPr="00D426C2">
        <w:rPr>
          <w:rFonts w:cs="Calibri"/>
          <w:lang w:val="el-GR"/>
        </w:rPr>
        <w:t>για την περίοδο 2011-2015 σύμφωνα με την Οδηγία 92/43/</w:t>
      </w:r>
      <w:r w:rsidR="00F539C8">
        <w:rPr>
          <w:rFonts w:cs="Calibri"/>
          <w:lang w:val="el-GR"/>
        </w:rPr>
        <w:t>Ε.Ο.Κ.</w:t>
      </w:r>
      <w:r w:rsidRPr="00D426C2">
        <w:rPr>
          <w:rFonts w:cs="Calibri"/>
          <w:lang w:val="el-GR"/>
        </w:rPr>
        <w:t>, με τρόπο ώστε τα αποτελέσματα του έργου να τροφοδοτήσουν την 3</w:t>
      </w:r>
      <w:r w:rsidRPr="00D426C2">
        <w:rPr>
          <w:rFonts w:cs="Calibri"/>
          <w:vertAlign w:val="superscript"/>
          <w:lang w:val="el-GR"/>
        </w:rPr>
        <w:t>η</w:t>
      </w:r>
      <w:r w:rsidRPr="00D426C2">
        <w:rPr>
          <w:rFonts w:cs="Calibri"/>
          <w:lang w:val="el-GR"/>
        </w:rPr>
        <w:t xml:space="preserve">  Εθνική Αναφορά - Έκθεση Εφαρμογής της Οδηγίας 92/43/</w:t>
      </w:r>
      <w:r w:rsidR="00957C84">
        <w:rPr>
          <w:rFonts w:cs="Calibri"/>
          <w:lang w:val="el-GR"/>
        </w:rPr>
        <w:t>Ε.Ο.Κ.</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επικαιροποίηση των πεδίων της περιγραφικής βάσης δεδομένων του Δικτύου </w:t>
      </w:r>
      <w:r w:rsidRPr="00D426C2">
        <w:rPr>
          <w:rFonts w:cs="Calibri"/>
        </w:rPr>
        <w:t>Natura</w:t>
      </w:r>
      <w:r w:rsidRPr="00D426C2">
        <w:rPr>
          <w:rFonts w:cs="Calibri"/>
          <w:lang w:val="el-GR"/>
        </w:rPr>
        <w:t xml:space="preserve"> 2000, με βάση τα αποτελέσματα της έρευνας του αναδόχου σε όλα τα πεδία που άπτονται του αντικειμένου των προγραμμάτων εποπτείας (περιγραφές, αξιολογήσεις, πίνακας «άλλων ειδών», απειλές, </w:t>
      </w:r>
      <w:r w:rsidR="00104879">
        <w:rPr>
          <w:rFonts w:cs="Calibri"/>
          <w:lang w:val="el-GR"/>
        </w:rPr>
        <w:t>κ.λπ.</w:t>
      </w:r>
      <w:r w:rsidRPr="00D426C2">
        <w:rPr>
          <w:rFonts w:cs="Calibri"/>
          <w:lang w:val="el-GR"/>
        </w:rPr>
        <w:t>)</w:t>
      </w:r>
      <w:r w:rsidR="00D46AB5">
        <w:rPr>
          <w:rFonts w:cs="Calibri"/>
          <w:lang w:val="el-GR"/>
        </w:rPr>
        <w:t>.</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σύνταξη προτάσεων για πιθανή επέκταση του Δικτύου </w:t>
      </w:r>
      <w:r w:rsidRPr="00D426C2">
        <w:rPr>
          <w:rFonts w:cs="Calibri"/>
        </w:rPr>
        <w:t>Natura</w:t>
      </w:r>
      <w:r w:rsidRPr="00D426C2">
        <w:rPr>
          <w:rFonts w:cs="Calibri"/>
          <w:lang w:val="el-GR"/>
        </w:rPr>
        <w:t xml:space="preserve"> 2000, όπου αυτό κρίνεται απαραίτητο, με βάση τα κριτήρια της </w:t>
      </w:r>
      <w:r w:rsidR="00957C84">
        <w:rPr>
          <w:rFonts w:cs="Calibri"/>
          <w:lang w:val="el-GR"/>
        </w:rPr>
        <w:t>Ε.Ε.</w:t>
      </w:r>
      <w:r w:rsidRPr="00D426C2">
        <w:rPr>
          <w:rFonts w:cs="Calibri"/>
          <w:lang w:val="el-GR"/>
        </w:rPr>
        <w:t xml:space="preserve"> και μετά από συνεννόηση με τους Φορείς Διαχείρισης και το Τμήμα Διαχείρισης Φυσικού Περιβάλλοντος του </w:t>
      </w:r>
      <w:r w:rsidR="00957C84">
        <w:rPr>
          <w:rFonts w:cs="Calibri"/>
          <w:lang w:val="el-GR"/>
        </w:rPr>
        <w:t>Υ.Π.Ε.Κ.Α.</w:t>
      </w:r>
      <w:r w:rsidRPr="00D426C2">
        <w:rPr>
          <w:rFonts w:cs="Calibri"/>
          <w:lang w:val="el-GR"/>
        </w:rPr>
        <w:t xml:space="preserve">, για περιοχές απαραίτητες για τα ασπόνδυλα.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 Η σύνταξη προτάσεων ορισμού Ικανοποιητικών Τιμών Αναφοράς (</w:t>
      </w:r>
      <w:r w:rsidRPr="00D426C2">
        <w:rPr>
          <w:rFonts w:cs="Calibri"/>
        </w:rPr>
        <w:t>Favorable</w:t>
      </w:r>
      <w:r w:rsidRPr="00D426C2">
        <w:rPr>
          <w:rFonts w:cs="Calibri"/>
          <w:lang w:val="el-GR"/>
        </w:rPr>
        <w:t xml:space="preserve"> </w:t>
      </w:r>
      <w:r w:rsidRPr="00D426C2">
        <w:rPr>
          <w:rFonts w:cs="Calibri"/>
        </w:rPr>
        <w:t>Reference</w:t>
      </w:r>
      <w:r w:rsidRPr="00D426C2">
        <w:rPr>
          <w:rFonts w:cs="Calibri"/>
          <w:lang w:val="el-GR"/>
        </w:rPr>
        <w:t xml:space="preserve"> </w:t>
      </w:r>
      <w:r w:rsidRPr="00D426C2">
        <w:rPr>
          <w:rFonts w:cs="Calibri"/>
        </w:rPr>
        <w:t>Values</w:t>
      </w:r>
      <w:r w:rsidRPr="00D426C2">
        <w:rPr>
          <w:rFonts w:cs="Calibri"/>
          <w:bCs/>
          <w:lang w:val="el-GR"/>
        </w:rPr>
        <w:t xml:space="preserve">) των ειδών  </w:t>
      </w:r>
      <w:r w:rsidRPr="00D426C2">
        <w:rPr>
          <w:rFonts w:cs="Calibri"/>
          <w:lang w:val="el-GR"/>
        </w:rPr>
        <w:t xml:space="preserve">θηλαστικών (πλην χειροπτέρων) </w:t>
      </w:r>
      <w:r w:rsidRPr="00D426C2">
        <w:rPr>
          <w:rFonts w:cs="Calibri"/>
          <w:bCs/>
          <w:lang w:val="el-GR"/>
        </w:rPr>
        <w:t>ανά Τόπο Κοινοτικής Σημασίας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θα μελετηθεί.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Η σύνταξη προτάσεων για τον ορισμό Στόχων Διατήρησης </w:t>
      </w:r>
      <w:r w:rsidRPr="00D426C2">
        <w:rPr>
          <w:rFonts w:cs="Calibri"/>
          <w:bCs/>
          <w:iCs/>
          <w:lang w:val="el-GR"/>
        </w:rPr>
        <w:t>(</w:t>
      </w:r>
      <w:r w:rsidRPr="00D426C2">
        <w:rPr>
          <w:rFonts w:cs="Calibri"/>
          <w:bCs/>
          <w:iCs/>
        </w:rPr>
        <w:t>Conservation</w:t>
      </w:r>
      <w:r w:rsidRPr="00D426C2">
        <w:rPr>
          <w:rFonts w:cs="Calibri"/>
          <w:bCs/>
          <w:iCs/>
          <w:lang w:val="el-GR"/>
        </w:rPr>
        <w:t xml:space="preserve"> </w:t>
      </w:r>
      <w:r w:rsidRPr="00D426C2">
        <w:rPr>
          <w:rFonts w:cs="Calibri"/>
          <w:bCs/>
          <w:iCs/>
        </w:rPr>
        <w:t>Objectives</w:t>
      </w:r>
      <w:r w:rsidRPr="00D426C2">
        <w:rPr>
          <w:rFonts w:cs="Calibri"/>
          <w:bCs/>
          <w:iCs/>
          <w:lang w:val="el-GR"/>
        </w:rPr>
        <w:t xml:space="preserve">) ανά </w:t>
      </w:r>
      <w:r w:rsidR="00F539C8">
        <w:rPr>
          <w:rFonts w:cs="Calibri"/>
          <w:bCs/>
          <w:lang w:val="el-GR"/>
        </w:rPr>
        <w:t>Τ.Κ.Σ.</w:t>
      </w:r>
      <w:r w:rsidRPr="00D426C2">
        <w:rPr>
          <w:rFonts w:cs="Calibri"/>
          <w:bCs/>
          <w:iCs/>
          <w:lang w:val="el-GR"/>
        </w:rPr>
        <w:t xml:space="preserve"> ή ομάδα </w:t>
      </w:r>
      <w:r w:rsidR="00F539C8">
        <w:rPr>
          <w:rFonts w:cs="Calibri"/>
          <w:bCs/>
          <w:lang w:val="el-GR"/>
        </w:rPr>
        <w:t>Τ.Κ.Σ.</w:t>
      </w:r>
      <w:r w:rsidRPr="00D426C2">
        <w:rPr>
          <w:rFonts w:cs="Calibri"/>
          <w:bCs/>
          <w:iCs/>
          <w:lang w:val="el-GR"/>
        </w:rPr>
        <w:t xml:space="preserve"> που θα μελετηθεί, με στόχο την επίτευξη ικανοποιητικής κατάστασης διατήρησης των ειδών </w:t>
      </w:r>
      <w:r w:rsidRPr="00D426C2">
        <w:rPr>
          <w:rFonts w:cs="Calibri"/>
          <w:lang w:val="el-GR"/>
        </w:rPr>
        <w:t>θηλαστικών (πλην χειροπτέρων).</w:t>
      </w:r>
      <w:r w:rsidRPr="00D426C2">
        <w:rPr>
          <w:rFonts w:cs="Calibri"/>
          <w:bCs/>
          <w:iCs/>
          <w:lang w:val="el-GR"/>
        </w:rPr>
        <w:t xml:space="preserve"> </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iCs/>
          <w:lang w:val="el-GR"/>
        </w:rPr>
        <w:t xml:space="preserve"> Η σύνταξη προτάσεων για</w:t>
      </w:r>
      <w:r w:rsidRPr="00D426C2">
        <w:rPr>
          <w:rFonts w:cs="Calibri"/>
          <w:bCs/>
          <w:lang w:val="el-GR"/>
        </w:rPr>
        <w:t xml:space="preserve"> το πρόγραμμα παρακολούθησης που θα πρέπει να εφαρμοστεί μετά τη λήξη των προγραμμάτων εποπτείας.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t xml:space="preserve">Η συνεχής επικοινωνία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καθώς και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για την καλύτερη επίτευξη του προγράμματος </w:t>
      </w:r>
      <w:r w:rsidRPr="00D426C2">
        <w:rPr>
          <w:rFonts w:cs="Calibri"/>
          <w:lang w:val="el-GR"/>
        </w:rPr>
        <w:t>καταγραφής και παρακολούθησης των ειδών θηλαστικών (πλην χειροπτέρων).</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lang w:val="el-GR"/>
        </w:rPr>
        <w:t xml:space="preserve">Εκπαίδευση του προσωπικού του </w:t>
      </w:r>
      <w:r w:rsidRPr="00D426C2">
        <w:rPr>
          <w:rFonts w:cs="Calibri"/>
          <w:bCs/>
          <w:lang w:val="el-GR"/>
        </w:rPr>
        <w:t xml:space="preserve">Φορέα Διαχείρισης Όρους </w:t>
      </w:r>
      <w:r w:rsidR="00957C84">
        <w:rPr>
          <w:rFonts w:cs="Calibri"/>
          <w:bCs/>
          <w:lang w:val="el-GR"/>
        </w:rPr>
        <w:t>Πάρνωνα και</w:t>
      </w:r>
      <w:r w:rsidRPr="00D426C2">
        <w:rPr>
          <w:rFonts w:cs="Calibri"/>
          <w:bCs/>
          <w:lang w:val="el-GR"/>
        </w:rPr>
        <w:t xml:space="preserve"> Υγροτόπου Μουστού στη μεθοδολογία  καταγραφής και παρακολούθησης των ειδών </w:t>
      </w:r>
      <w:r w:rsidRPr="00D426C2">
        <w:rPr>
          <w:rFonts w:cs="Calibri"/>
          <w:lang w:val="el-GR"/>
        </w:rPr>
        <w:t>θηλαστικών (πλην χειροπτέρων)</w:t>
      </w:r>
      <w:r w:rsidRPr="00D426C2">
        <w:rPr>
          <w:rFonts w:cs="Calibri"/>
          <w:bCs/>
          <w:lang w:val="el-GR"/>
        </w:rPr>
        <w:t>.</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lastRenderedPageBreak/>
        <w:t>Ειδικότερα για τα είδη της Οδηγίας 92/43/</w:t>
      </w:r>
      <w:r w:rsidR="00F539C8">
        <w:rPr>
          <w:rFonts w:cs="Calibri"/>
          <w:bCs/>
          <w:lang w:val="el-GR"/>
        </w:rPr>
        <w:t>Ε.Ο.Κ.</w:t>
      </w:r>
      <w:r w:rsidRPr="00D426C2">
        <w:rPr>
          <w:rFonts w:cs="Calibri"/>
          <w:bCs/>
          <w:lang w:val="el-GR"/>
        </w:rPr>
        <w:t xml:space="preserve"> </w:t>
      </w:r>
      <w:r w:rsidRPr="00D426C2">
        <w:rPr>
          <w:rFonts w:cs="Calibri"/>
          <w:bCs/>
          <w:i/>
        </w:rPr>
        <w:t>Canis</w:t>
      </w:r>
      <w:r w:rsidRPr="00D426C2">
        <w:rPr>
          <w:rFonts w:cs="Calibri"/>
          <w:bCs/>
          <w:i/>
          <w:lang w:val="el-GR"/>
        </w:rPr>
        <w:t xml:space="preserve"> </w:t>
      </w:r>
      <w:r w:rsidRPr="00D426C2">
        <w:rPr>
          <w:rFonts w:cs="Calibri"/>
          <w:bCs/>
          <w:i/>
        </w:rPr>
        <w:t>aureus</w:t>
      </w:r>
      <w:r w:rsidRPr="00D426C2">
        <w:rPr>
          <w:rFonts w:cs="Calibri"/>
          <w:bCs/>
          <w:lang w:val="el-GR"/>
        </w:rPr>
        <w:t xml:space="preserve"> και (Παράρτημα </w:t>
      </w:r>
      <w:r w:rsidRPr="00D426C2">
        <w:rPr>
          <w:rFonts w:cs="Calibri"/>
          <w:bCs/>
        </w:rPr>
        <w:t>V</w:t>
      </w:r>
      <w:r w:rsidRPr="00D426C2">
        <w:rPr>
          <w:rFonts w:cs="Calibri"/>
          <w:bCs/>
          <w:lang w:val="el-GR"/>
        </w:rPr>
        <w:t xml:space="preserve">) </w:t>
      </w:r>
      <w:r w:rsidRPr="00D426C2">
        <w:rPr>
          <w:rFonts w:cs="Calibri"/>
          <w:bCs/>
          <w:i/>
        </w:rPr>
        <w:t>Lutra</w:t>
      </w:r>
      <w:r w:rsidRPr="00D426C2">
        <w:rPr>
          <w:rFonts w:cs="Calibri"/>
          <w:bCs/>
          <w:i/>
          <w:lang w:val="el-GR"/>
        </w:rPr>
        <w:t xml:space="preserve"> </w:t>
      </w:r>
      <w:r w:rsidRPr="00D426C2">
        <w:rPr>
          <w:rFonts w:cs="Calibri"/>
          <w:bCs/>
          <w:i/>
        </w:rPr>
        <w:t>lutra</w:t>
      </w:r>
      <w:r w:rsidRPr="00D426C2">
        <w:rPr>
          <w:rFonts w:cs="Calibri"/>
          <w:bCs/>
          <w:lang w:val="el-GR"/>
        </w:rPr>
        <w:t xml:space="preserve"> (Παραρτήματα ΙΙ/Ι</w:t>
      </w:r>
      <w:r w:rsidRPr="00D426C2">
        <w:rPr>
          <w:rFonts w:cs="Calibri"/>
          <w:bCs/>
        </w:rPr>
        <w:t>V</w:t>
      </w:r>
      <w:r w:rsidRPr="00D426C2">
        <w:rPr>
          <w:rFonts w:cs="Calibri"/>
          <w:bCs/>
          <w:lang w:val="el-GR"/>
        </w:rPr>
        <w:t>), η παρακολούθηση θα περιλαμβάνει και την τηλεπαρακολούθηση μέσω της τοποθέτησης ραδιοπομπών σε άτομα των δύο ειδών στην περιοχή του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rPr>
        <w:t>O</w:t>
      </w:r>
      <w:r w:rsidRPr="00D426C2">
        <w:rPr>
          <w:rFonts w:cs="Calibri"/>
          <w:bCs/>
          <w:lang w:val="el-GR"/>
        </w:rPr>
        <w:t xml:space="preserve"> Ανάδοχος, αφού καθορίσει το πρόγραμμα επισκέψεων στην περιοχή μελέτης για εργασία πεδίου,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Το προσωπικό του Φορέα πρέπει να γνωρίζει το ακριβές πρόγραμμα ώστε να μπορεί έγκαιρα να οργανώνει τη συμμετοχή του στις επισκέψεις πεδίου, τόσο για τους σκοπούς της εκπαίδευσης στη μεθοδολογία  καταγραφής και παρακολούθησης των ειδών</w:t>
      </w:r>
      <w:r w:rsidRPr="00D426C2">
        <w:rPr>
          <w:rFonts w:cs="Calibri"/>
          <w:lang w:val="el-GR"/>
        </w:rPr>
        <w:t xml:space="preserve"> θηλαστικών (πλην χειροπτέρων), όσο και για τον έλεγχο της πραγματοποίησης των καθορισμένων υποχρεώσεων εργασίας πεδίου του Αναδόχου. Το ακριβές σχέδιο ελέγχου της πραγματοποίησης των συνολικών εργασιών-υποχρεώσεων του Αναδόχου κατά τη διάρκεια του προγράμματος παρακολούθησης θα καθοριστεί ακριβέστερα μετά την κατάθεση των προσφορών, την αξιολόγηση και την επιλογή του Αναδόχου, και με βάση το αρχικό σχέδιο καταγραφής και παρακολούθησης που θα καταθέσει. Η τροποποίηση των σχεδίων καταγραφής και παρακολούθησης από τον Ανάδοχο κατά τη διάρκεια του προγράμματος με σκοπό την καλύτερη υλοποίησή του θα τροποποιήσει ανάλογα και το σχέδιο ελέγχου από το Φορέα. </w:t>
      </w:r>
    </w:p>
    <w:p w:rsidR="00822551" w:rsidRPr="00D426C2" w:rsidRDefault="00822551" w:rsidP="00822551">
      <w:pPr>
        <w:spacing w:before="200" w:line="240" w:lineRule="auto"/>
        <w:ind w:left="180" w:right="-514"/>
        <w:jc w:val="both"/>
        <w:rPr>
          <w:rFonts w:cs="Calibri"/>
          <w:i/>
          <w:lang w:val="el-GR"/>
        </w:rPr>
      </w:pPr>
      <w:bookmarkStart w:id="145" w:name="_Toc311193939"/>
      <w:bookmarkStart w:id="146" w:name="_Toc311788774"/>
      <w:r w:rsidRPr="00D426C2">
        <w:rPr>
          <w:rFonts w:cs="Calibri"/>
          <w:i/>
          <w:lang w:val="el-GR"/>
        </w:rPr>
        <w:t>2. ΦΑΣΕΙΣ ΚΑΙ ΠΑΡΑΔΟΤΕΑ</w:t>
      </w:r>
      <w:bookmarkEnd w:id="145"/>
      <w:bookmarkEnd w:id="146"/>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Το πρόγραμμα καταγραφής και παρακολούθησης των ειδών </w:t>
      </w:r>
      <w:r w:rsidRPr="00D426C2">
        <w:rPr>
          <w:rFonts w:cs="Calibri"/>
          <w:lang w:val="el-GR"/>
        </w:rPr>
        <w:t xml:space="preserve">θηλαστικών (πλην χειροπτέρων) </w:t>
      </w:r>
      <w:r w:rsidRPr="00D426C2">
        <w:rPr>
          <w:rFonts w:cs="Calibri"/>
          <w:bCs/>
          <w:lang w:val="el-GR"/>
        </w:rPr>
        <w:t>θα υλοποιηθεί σε τέσσερες (4) διακριτές φάσεις, ως ακολούθως:</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Α: </w:t>
      </w:r>
      <w:r w:rsidRPr="00D426C2">
        <w:rPr>
          <w:rFonts w:cs="Calibri"/>
          <w:b/>
          <w:bCs/>
          <w:lang w:val="el-GR"/>
        </w:rPr>
        <w:t>ΠΡΟΠΑΡΑΣΚΕΥΑΣΤΙΚΕΣ ΕΡΓΑΣΙΕΣ</w:t>
      </w:r>
    </w:p>
    <w:p w:rsidR="00822551" w:rsidRPr="00D426C2" w:rsidRDefault="00822551" w:rsidP="00B24578">
      <w:pPr>
        <w:numPr>
          <w:ilvl w:val="0"/>
          <w:numId w:val="44"/>
        </w:numPr>
        <w:spacing w:before="200" w:line="240" w:lineRule="auto"/>
        <w:ind w:right="-514"/>
        <w:jc w:val="both"/>
        <w:rPr>
          <w:rFonts w:cs="Calibri"/>
          <w:bCs/>
          <w:u w:val="single"/>
          <w:lang w:val="el-GR"/>
        </w:rPr>
      </w:pPr>
      <w:r w:rsidRPr="00D426C2">
        <w:rPr>
          <w:rFonts w:cs="Calibri"/>
          <w:bCs/>
          <w:u w:val="single"/>
          <w:lang w:val="el-GR"/>
        </w:rPr>
        <w:t xml:space="preserve">Οριστικοποίηση του καταλόγου των ειδών </w:t>
      </w:r>
      <w:r w:rsidRPr="00D426C2">
        <w:rPr>
          <w:rFonts w:cs="Calibri"/>
          <w:u w:val="single"/>
          <w:lang w:val="el-GR"/>
        </w:rPr>
        <w:t xml:space="preserve">θηλαστικών (πλην χειροπτέρων) </w:t>
      </w:r>
      <w:r w:rsidRPr="00D426C2">
        <w:rPr>
          <w:rFonts w:cs="Calibri"/>
          <w:bCs/>
          <w:u w:val="single"/>
          <w:lang w:val="el-GR"/>
        </w:rPr>
        <w:t xml:space="preserve">που αποτελούν αντικείμενο της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οριστικοποιήσει τον κατάλογο των ειδών </w:t>
      </w:r>
      <w:r w:rsidRPr="00D426C2">
        <w:rPr>
          <w:rFonts w:cs="Calibri"/>
          <w:lang w:val="el-GR"/>
        </w:rPr>
        <w:t>θηλαστικών (πλην χειροπτέρων)</w:t>
      </w:r>
      <w:r w:rsidRPr="00D426C2">
        <w:rPr>
          <w:rFonts w:cs="Calibri"/>
          <w:bCs/>
          <w:lang w:val="el-GR"/>
        </w:rPr>
        <w:t xml:space="preserve">που αποτελούν αντικείμενο της μελέτης.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θηλαστικού (πλην χειροπτέρων)</w:t>
      </w:r>
      <w:r w:rsidRPr="00D426C2">
        <w:rPr>
          <w:rFonts w:cs="Calibri"/>
          <w:bCs/>
          <w:lang w:val="el-GR"/>
        </w:rPr>
        <w:t xml:space="preserve">, ο Ανάδοχος θα συλλέξει, θα καταγράψει και θα αποτυπώσει χωρικά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sidR="00957C84">
        <w:rPr>
          <w:rFonts w:cs="Calibri"/>
          <w:bCs/>
          <w:lang w:val="el-GR"/>
        </w:rPr>
        <w:t>σαράντα (40) ετών</w:t>
      </w:r>
      <w:r w:rsidRPr="00D426C2">
        <w:rPr>
          <w:rFonts w:cs="Calibri"/>
          <w:bCs/>
          <w:lang w:val="el-GR"/>
        </w:rPr>
        <w:t xml:space="preserve">- ανάλογα βέβαια με τη διαθεσιμότητα και την ακρίβεια των βιβλιογραφικών δεδομένων (σημειακά, γραμμικά ή επιφανειακά δεδομένα κατανομής).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πηγές που θα χρησιμοποιηθούν θα πρέπει να είναι: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w:t>
      </w:r>
      <w:r w:rsidRPr="00D426C2">
        <w:rPr>
          <w:rFonts w:cs="Calibri"/>
          <w:bCs/>
          <w:lang w:val="el-GR"/>
        </w:rPr>
        <w:lastRenderedPageBreak/>
        <w:t>αποκλειστική ή εν μέρει, αναφορά στους τύπους οικοτόπων (π.χ. Ειδικές Περιβαλλοντικές Μελέτες), επιστημονικώς τεκμηριωμένες εκθέσεις, μελέτες, ή εκδόσεις</w:t>
      </w:r>
      <w:r w:rsidR="00EB6137" w:rsidRPr="00EB6137">
        <w:rPr>
          <w:rFonts w:cs="Calibri"/>
          <w:bCs/>
          <w:lang w:val="el-GR"/>
        </w:rPr>
        <w:t>,</w:t>
      </w:r>
      <w:r w:rsidRPr="00D426C2">
        <w:rPr>
          <w:rFonts w:cs="Calibri"/>
          <w:bCs/>
          <w:lang w:val="el-GR"/>
        </w:rPr>
        <w:t xml:space="preserve"> </w:t>
      </w:r>
    </w:p>
    <w:p w:rsidR="00822551" w:rsidRPr="00D426C2" w:rsidRDefault="00D46AB5" w:rsidP="00822551">
      <w:pPr>
        <w:spacing w:before="200" w:line="240" w:lineRule="auto"/>
        <w:ind w:left="180" w:right="-514"/>
        <w:jc w:val="both"/>
        <w:rPr>
          <w:rFonts w:cs="Calibri"/>
          <w:bCs/>
          <w:lang w:val="el-GR"/>
        </w:rPr>
      </w:pPr>
      <w:r>
        <w:rPr>
          <w:rFonts w:cs="Calibri"/>
          <w:bCs/>
          <w:lang w:val="el-GR"/>
        </w:rPr>
        <w:t>γ</w:t>
      </w:r>
      <w:r w:rsidR="00822551" w:rsidRPr="00D426C2">
        <w:rPr>
          <w:rFonts w:cs="Calibri"/>
          <w:bCs/>
          <w:lang w:val="el-GR"/>
        </w:rPr>
        <w:t xml:space="preserve">) </w:t>
      </w:r>
      <w:r w:rsidR="00822551" w:rsidRPr="00D426C2">
        <w:rPr>
          <w:rFonts w:cs="Calibri"/>
          <w:bCs/>
          <w:iCs/>
          <w:u w:val="single"/>
          <w:lang w:val="el-GR"/>
        </w:rPr>
        <w:t>αδημοσίευτα δεδομένα</w:t>
      </w:r>
      <w:r w:rsidR="00822551"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822551" w:rsidRPr="00D426C2" w:rsidRDefault="00822551" w:rsidP="00822551">
      <w:pPr>
        <w:spacing w:before="200" w:line="240" w:lineRule="auto"/>
        <w:ind w:left="180" w:right="-514"/>
        <w:jc w:val="both"/>
        <w:rPr>
          <w:rFonts w:cs="Calibri"/>
          <w:b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θηλαστικού (πλην χειροπτέρων)</w:t>
      </w:r>
      <w:r w:rsidRPr="00D426C2">
        <w:rPr>
          <w:rFonts w:cs="Calibri"/>
          <w:bCs/>
          <w:lang w:val="el-GR"/>
        </w:rPr>
        <w:t xml:space="preserve">που έχει τεκμηριωθεί στη βιβλιογραφική 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συνδέεται με γεωγραφική απεικόνιση της πληροφορίας σε </w:t>
      </w:r>
      <w:r w:rsidR="00957C84">
        <w:rPr>
          <w:rFonts w:cs="Calibri"/>
          <w:bCs/>
          <w:lang w:val="el-GR"/>
        </w:rPr>
        <w:t>G.I.S.</w:t>
      </w:r>
      <w:r w:rsidRPr="00D426C2">
        <w:rPr>
          <w:rFonts w:cs="Calibri"/>
          <w:bCs/>
          <w:lang w:val="el-GR"/>
        </w:rPr>
        <w:t xml:space="preserve"> Ο Ανάδοχος θα εντοπίσει τα σημαντικότερα κενά της βιβλιογραφίας.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συνοπτικής αναφοράς υπάρχουσας γνώσης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ετοιμάσει μια συνοπτική αναφορά για κάθε είδος </w:t>
      </w:r>
      <w:r w:rsidRPr="00D426C2">
        <w:rPr>
          <w:rFonts w:cs="Calibri"/>
          <w:lang w:val="el-GR"/>
        </w:rPr>
        <w:t>θηλαστικού (πλην χειροπτέρων)</w:t>
      </w:r>
      <w:r w:rsidRPr="00D426C2">
        <w:rPr>
          <w:rFonts w:cs="Calibri"/>
          <w:bCs/>
          <w:lang w:val="el-GR"/>
        </w:rPr>
        <w:t xml:space="preserve">που αποτελεί αντικείμενο παρακολούθησης και αξιολόγησης της κατάστασης διατήρησής του. Αυτή η συνοπτική αναφορά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w:t>
      </w:r>
      <w:r w:rsidRPr="00D426C2">
        <w:rPr>
          <w:rFonts w:cs="Calibri"/>
          <w:lang w:val="el-GR"/>
        </w:rPr>
        <w:t>Οδηγίας 2009/147/</w:t>
      </w:r>
      <w:r w:rsidR="00957C84">
        <w:rPr>
          <w:rFonts w:cs="Calibri"/>
          <w:lang w:val="el-GR"/>
        </w:rPr>
        <w:t>Ε.Ε.</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Τεκμηρίωση και οργάνωση σχεδίου επιτόπιων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το σχέδιο επιτόπιων επισκέψεων με σκοπό τη συμπλήρωση των πρωτοκόλλων αξιολόγησης της κατάστασης διατήρησης των ειδών </w:t>
      </w:r>
      <w:r w:rsidRPr="00D426C2">
        <w:rPr>
          <w:rFonts w:cs="Calibri"/>
          <w:lang w:val="el-GR"/>
        </w:rPr>
        <w:t>θηλαστικών (πλην χειροπτέρων)</w:t>
      </w:r>
      <w:r w:rsidRPr="00D426C2">
        <w:rPr>
          <w:rFonts w:cs="Calibri"/>
          <w:bCs/>
          <w:lang w:val="el-GR"/>
        </w:rPr>
        <w:t xml:space="preserve">. Ο σχεδιασμός και η μέθοδος δειγματοληψίας για τη συμπλήρωση των πρωτοκόλλων εποπτείας και αξιολόγησης της κατάστασης διατήρησης θα είναι ίδιος εντός και εκτός περιοχών </w:t>
      </w:r>
      <w:r w:rsidRPr="00D426C2">
        <w:rPr>
          <w:rFonts w:cs="Calibri"/>
          <w:bCs/>
        </w:rPr>
        <w:t>Natura</w:t>
      </w:r>
      <w:r w:rsidRPr="00D426C2">
        <w:rPr>
          <w:rFonts w:cs="Calibri"/>
          <w:bCs/>
          <w:lang w:val="el-GR"/>
        </w:rPr>
        <w:t xml:space="preserve"> 2000, αλλά θα είναι σε αδρότερο επίπεδο, εκτός εάν τεκμηριώνεται διαφορετικά από τον Ανάδοχο. </w:t>
      </w:r>
      <w:r w:rsidRPr="00D426C2">
        <w:rPr>
          <w:rFonts w:cs="Calibri"/>
          <w:bCs/>
          <w:iCs/>
          <w:lang w:val="el-GR"/>
        </w:rPr>
        <w:t xml:space="preserve">Ο Ανάδοχος θα πρέπει να αιτιολογήσει την αποτελεσματικότητα του σχήματος εργασίας πεδίου, δηλαδή την οργάνωση των σταθμών δειγματοληψίας, τις συχνότητες των δειγματοληψιών και τους τρόπους δειγματοληψίας για τα διαφορετικά στάδια ζωής των ειδών, με τρόπο που να διασφαλίζει τη μέγιστη χωρική κάλυψη, ικανοποιώντας ταυτόχρονα και τις εποχιακές ανάγκες μετακίνησης ή εύρεσης των ειδών. Ιδιαίτερη σημασία θα πρέπει να δοθεί και στον συγχρονισμό των εργασιών πεδίου. Για την εκτίμηση της παρουσίας των ειδών εντός των περιοχών </w:t>
      </w:r>
      <w:r w:rsidRPr="00D426C2">
        <w:rPr>
          <w:rFonts w:cs="Calibri"/>
          <w:bCs/>
          <w:iCs/>
        </w:rPr>
        <w:t>Natura</w:t>
      </w:r>
      <w:r w:rsidRPr="00D426C2">
        <w:rPr>
          <w:rFonts w:cs="Calibri"/>
          <w:bCs/>
          <w:iCs/>
          <w:lang w:val="el-GR"/>
        </w:rPr>
        <w:t xml:space="preserve"> 2000 θα ληφθούν υπόψη η βάση δεδομένων του Δικτύου </w:t>
      </w:r>
      <w:r w:rsidRPr="00D426C2">
        <w:rPr>
          <w:rFonts w:cs="Calibri"/>
          <w:bCs/>
          <w:iCs/>
        </w:rPr>
        <w:t>Natura</w:t>
      </w:r>
      <w:r w:rsidRPr="00D426C2">
        <w:rPr>
          <w:rFonts w:cs="Calibri"/>
          <w:bCs/>
          <w:iCs/>
          <w:lang w:val="el-GR"/>
        </w:rPr>
        <w:t xml:space="preserve"> 2000 αλλά και η συλλογή των βιβλιογραφικών αναφορών.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το σχέδιο επιτόπιων επισκέψεων ο Ανάδοχος θα χρησιμοποιήσει το χάρτη γεωγραφικής εξάπλωσης κάθε είδους </w:t>
      </w:r>
      <w:r w:rsidRPr="00D426C2">
        <w:rPr>
          <w:rFonts w:cs="Calibri"/>
          <w:lang w:val="el-GR"/>
        </w:rPr>
        <w:t>θηλαστικού (πλην χειροπτέρων)</w:t>
      </w:r>
      <w:r w:rsidRPr="00D426C2">
        <w:rPr>
          <w:rFonts w:cs="Calibri"/>
          <w:bCs/>
          <w:lang w:val="el-GR"/>
        </w:rPr>
        <w:t xml:space="preserve">από τις βιβλιογραφικές αναφορές που θα έχει συλλέξει και θα τοποθετήσει σε Γεωγραφικό Σύστημα Πληροφοριών, τις θέσεις των επιτόπιων επισκέψεών του και των σχετικών δειγματοληπτικών επιφανειών συμπλήρωσης των πρωτοκόλλων αξιολόγησης της κατάστασης διατήρησης. Για τον προσδιορισμό της δυνητικής ή της προβλεπόμενης εξάπλωσης των ειδών </w:t>
      </w:r>
      <w:r w:rsidRPr="00D426C2">
        <w:rPr>
          <w:rFonts w:cs="Calibri"/>
          <w:lang w:val="el-GR"/>
        </w:rPr>
        <w:t>θηλαστικών (πλην χειροπτέρων)</w:t>
      </w:r>
      <w:r w:rsidR="00287157">
        <w:rPr>
          <w:rFonts w:cs="Calibri"/>
          <w:lang w:val="el-GR"/>
        </w:rPr>
        <w:t xml:space="preserve"> </w:t>
      </w:r>
      <w:r w:rsidRPr="00D426C2">
        <w:rPr>
          <w:rFonts w:cs="Calibri"/>
          <w:bCs/>
          <w:lang w:val="el-GR"/>
        </w:rPr>
        <w:t xml:space="preserve">θα χρησιμοποιηθούν όλες οι πληροφορίες που θα συλλεχθούν από τη βιβλιογραφική επισκόπηση, αλλά και τα αποτελέσματα της μελέτης της αναγνώρισης και περιγραφής των τύπων οικοτόπων σε περιοχές ενδιαφέροντος για τη διατήρηση της φύσης που εκπονήθηκε από το τ. </w:t>
      </w:r>
      <w:r w:rsidR="000864E6">
        <w:rPr>
          <w:rFonts w:cs="Calibri"/>
          <w:bCs/>
          <w:lang w:val="el-GR"/>
        </w:rPr>
        <w:t>Υ.ΠΕ.ΧΩ.Δ.Ε.</w:t>
      </w:r>
      <w:r w:rsidRPr="00D426C2">
        <w:rPr>
          <w:rFonts w:cs="Calibri"/>
          <w:bCs/>
          <w:lang w:val="el-GR"/>
        </w:rPr>
        <w:t xml:space="preserve"> με χρηματοδότηση από το Β΄</w:t>
      </w:r>
      <w:r w:rsidR="00957C84">
        <w:rPr>
          <w:rFonts w:cs="Calibri"/>
          <w:bCs/>
          <w:lang w:val="el-GR"/>
        </w:rPr>
        <w:t>Κ.Π.Σ.</w:t>
      </w:r>
      <w:r w:rsidRPr="00D426C2">
        <w:rPr>
          <w:rFonts w:cs="Calibri"/>
          <w:bCs/>
          <w:lang w:val="el-GR"/>
        </w:rPr>
        <w:t xml:space="preserve"> (1999-2001), ο χάρτης του </w:t>
      </w:r>
      <w:r w:rsidRPr="00D426C2">
        <w:rPr>
          <w:rFonts w:cs="Calibri"/>
          <w:bCs/>
        </w:rPr>
        <w:t>Potential</w:t>
      </w:r>
      <w:r w:rsidRPr="00D426C2">
        <w:rPr>
          <w:rFonts w:cs="Calibri"/>
          <w:bCs/>
          <w:lang w:val="el-GR"/>
        </w:rPr>
        <w:t xml:space="preserve"> </w:t>
      </w:r>
      <w:r w:rsidRPr="00D426C2">
        <w:rPr>
          <w:rFonts w:cs="Calibri"/>
          <w:bCs/>
        </w:rPr>
        <w:t>Natural</w:t>
      </w:r>
      <w:r w:rsidRPr="00D426C2">
        <w:rPr>
          <w:rFonts w:cs="Calibri"/>
          <w:bCs/>
          <w:lang w:val="el-GR"/>
        </w:rPr>
        <w:t xml:space="preserve"> </w:t>
      </w:r>
      <w:r w:rsidRPr="00D426C2">
        <w:rPr>
          <w:rFonts w:cs="Calibri"/>
          <w:bCs/>
        </w:rPr>
        <w:t>Vegetation</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Europe</w:t>
      </w:r>
      <w:r w:rsidRPr="00D426C2">
        <w:rPr>
          <w:rFonts w:cs="Calibri"/>
          <w:bCs/>
          <w:lang w:val="el-GR"/>
        </w:rPr>
        <w:t xml:space="preserve"> (</w:t>
      </w:r>
      <w:r w:rsidRPr="00D426C2">
        <w:rPr>
          <w:rFonts w:cs="Calibri"/>
          <w:bCs/>
        </w:rPr>
        <w:t>Bohn</w:t>
      </w:r>
      <w:r w:rsidRPr="00D426C2">
        <w:rPr>
          <w:rFonts w:cs="Calibri"/>
          <w:bCs/>
          <w:lang w:val="el-GR"/>
        </w:rPr>
        <w:t xml:space="preserve"> </w:t>
      </w:r>
      <w:r w:rsidRPr="00D426C2">
        <w:rPr>
          <w:rFonts w:cs="Calibri"/>
          <w:bCs/>
        </w:rPr>
        <w:t>et</w:t>
      </w:r>
      <w:r w:rsidRPr="00D426C2">
        <w:rPr>
          <w:rFonts w:cs="Calibri"/>
          <w:bCs/>
          <w:lang w:val="el-GR"/>
        </w:rPr>
        <w:t xml:space="preserve"> </w:t>
      </w:r>
      <w:r w:rsidRPr="00D426C2">
        <w:rPr>
          <w:rFonts w:cs="Calibri"/>
          <w:bCs/>
        </w:rPr>
        <w:t>al</w:t>
      </w:r>
      <w:r w:rsidRPr="00D426C2">
        <w:rPr>
          <w:rFonts w:cs="Calibri"/>
          <w:bCs/>
          <w:lang w:val="el-GR"/>
        </w:rPr>
        <w:t xml:space="preserve">. 2004), πιθανόν σχετικά μοντέλα πρόβλεψης με κλιματικές και εδαφικές </w:t>
      </w:r>
      <w:r w:rsidRPr="00D426C2">
        <w:rPr>
          <w:rFonts w:cs="Calibri"/>
          <w:bCs/>
          <w:lang w:val="el-GR"/>
        </w:rPr>
        <w:lastRenderedPageBreak/>
        <w:t>παραμέτρους (</w:t>
      </w:r>
      <w:r w:rsidRPr="00D426C2">
        <w:rPr>
          <w:rFonts w:cs="Calibri"/>
          <w:bCs/>
        </w:rPr>
        <w:t>ecological</w:t>
      </w:r>
      <w:r w:rsidRPr="00D426C2">
        <w:rPr>
          <w:rFonts w:cs="Calibri"/>
          <w:bCs/>
          <w:lang w:val="el-GR"/>
        </w:rPr>
        <w:t xml:space="preserve"> </w:t>
      </w:r>
      <w:r w:rsidRPr="00D426C2">
        <w:rPr>
          <w:rFonts w:cs="Calibri"/>
          <w:bCs/>
        </w:rPr>
        <w:t>niche</w:t>
      </w:r>
      <w:r w:rsidRPr="00D426C2">
        <w:rPr>
          <w:rFonts w:cs="Calibri"/>
          <w:bCs/>
          <w:lang w:val="el-GR"/>
        </w:rPr>
        <w:t xml:space="preserve"> </w:t>
      </w:r>
      <w:r w:rsidRPr="00D426C2">
        <w:rPr>
          <w:rFonts w:cs="Calibri"/>
          <w:bCs/>
        </w:rPr>
        <w:t>modelling</w:t>
      </w:r>
      <w:r w:rsidRPr="00D426C2">
        <w:rPr>
          <w:rFonts w:cs="Calibri"/>
          <w:bCs/>
          <w:lang w:val="el-GR"/>
        </w:rPr>
        <w:t>), ορθοφωτοχάρτες, χάρτες γεωμορφολογικοί, χάρτες υδρογραφικού δικτύου κ.α., σε συνδυασμό με την κρίση των ειδικών.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Εκτός των περιοχών του Δικτύου </w:t>
      </w:r>
      <w:r w:rsidRPr="00D426C2">
        <w:rPr>
          <w:rFonts w:cs="Calibri"/>
          <w:bCs/>
        </w:rPr>
        <w:t>Natura</w:t>
      </w:r>
      <w:r w:rsidRPr="00D426C2">
        <w:rPr>
          <w:rFonts w:cs="Calibri"/>
          <w:bCs/>
          <w:lang w:val="el-GR"/>
        </w:rPr>
        <w:t xml:space="preserve"> 2000 και εντός των περιοχών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θα καθοριστεί ένας ελάχιστος αριθμός επιτόπιων επισκέψεων και σχετικών δειγματοληψιών συμπλήρωσης πρωτοκόλλων αξιολόγησης. Συνιστάται ο αριθμός αυτός να μην ξεπερνά το 25% του συνόλου των επισκέψεων που θα πραγματοποιηθούν και του συνόλου των δειγματοληψιών και πρωτοκόλλων αξιολόγησης που θα συμπληρωθούν στο εσωτερικό του δικτύου </w:t>
      </w:r>
      <w:r w:rsidRPr="00D426C2">
        <w:rPr>
          <w:rFonts w:cs="Calibri"/>
          <w:bCs/>
        </w:rPr>
        <w:t>Natura</w:t>
      </w:r>
      <w:r w:rsidRPr="00D426C2">
        <w:rPr>
          <w:rFonts w:cs="Calibri"/>
          <w:bCs/>
          <w:lang w:val="el-GR"/>
        </w:rPr>
        <w:t xml:space="preserve"> 2000, εκτός και τεκμηριωθεί διαφορετικά από τον Ανάδοχο.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της έντασης και του προτύπου κατανομής των δειγματοληψιών και καθορισμός του πλέγματος αναφοράς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καθορίσει: α) την ένταση της δειγματοληπτικής προσπάθειας, β) το πρότυπο κατανομής των δειγματοληψιών εντός κάθε περιοχής μελέτης γ) το πλέγμα (</w:t>
      </w:r>
      <w:r w:rsidRPr="00D426C2">
        <w:rPr>
          <w:rFonts w:cs="Calibri"/>
          <w:bCs/>
        </w:rPr>
        <w:t>grid</w:t>
      </w:r>
      <w:r w:rsidRPr="00D426C2">
        <w:rPr>
          <w:rFonts w:cs="Calibri"/>
          <w:bCs/>
          <w:lang w:val="el-GR"/>
        </w:rPr>
        <w:t xml:space="preserve">) αναφοράς ανά είδος, που θα είναι υποχρεωτικά το ευρωπαϊκό πλέγμα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Όπου είναι εφικτό ή αναγκαίο το πλέγμα θα είναι αναλυτικότερο με πιο λεπτομερή χωρική πληροφορία ( 5 </w:t>
      </w:r>
      <w:r w:rsidRPr="00D426C2">
        <w:rPr>
          <w:rFonts w:cs="Calibri"/>
          <w:bCs/>
        </w:rPr>
        <w:t>x</w:t>
      </w:r>
      <w:r w:rsidRPr="00D426C2">
        <w:rPr>
          <w:rFonts w:cs="Calibri"/>
          <w:bCs/>
          <w:lang w:val="el-GR"/>
        </w:rPr>
        <w:t xml:space="preserve"> 5 </w:t>
      </w:r>
      <w:r w:rsidRPr="00D426C2">
        <w:rPr>
          <w:rFonts w:cs="Calibri"/>
          <w:bCs/>
        </w:rPr>
        <w:t>km</w:t>
      </w:r>
      <w:r w:rsidRPr="00D426C2">
        <w:rPr>
          <w:rFonts w:cs="Calibri"/>
          <w:bCs/>
          <w:lang w:val="el-GR"/>
        </w:rPr>
        <w:t xml:space="preserve"> ή 2 </w:t>
      </w:r>
      <w:r w:rsidRPr="00D426C2">
        <w:rPr>
          <w:rFonts w:cs="Calibri"/>
          <w:bCs/>
        </w:rPr>
        <w:t>x</w:t>
      </w:r>
      <w:r w:rsidRPr="00D426C2">
        <w:rPr>
          <w:rFonts w:cs="Calibri"/>
          <w:bCs/>
          <w:lang w:val="el-GR"/>
        </w:rPr>
        <w:t xml:space="preserve"> 2 </w:t>
      </w:r>
      <w:r w:rsidRPr="00D426C2">
        <w:rPr>
          <w:rFonts w:cs="Calibri"/>
          <w:bCs/>
        </w:rPr>
        <w:t>km</w:t>
      </w:r>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αφθονίας (σπάνιο, σποραδικό, μέση αφθονία, άφθονο, πολύ κοινό ή και ομαδοποιήσεις τους) και β) κριτήρια ευθύνης διατήρησης για κάθε είδος. Η ευθύνη διατήρησης εξαρτάται από παραμέτρους όπως ο χαρακτηρισμός του είδους ως προτεραιότητας από την Οδηγία, ο ενδημισμός του είδους, ο βαθμός τρωτότητας-ευαισθησίας του είδους κ.α.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πρέπει να λάβει υπόψη τους ότι η αξιολόγηση της κατάστασης διατήρησης κάθε είδους </w:t>
      </w:r>
      <w:r w:rsidRPr="00D426C2">
        <w:rPr>
          <w:rFonts w:cs="Calibri"/>
          <w:lang w:val="el-GR"/>
        </w:rPr>
        <w:t>θηλαστικού (πλην χειροπτέρων)</w:t>
      </w:r>
      <w:r w:rsidRPr="00D426C2">
        <w:rPr>
          <w:rFonts w:cs="Calibri"/>
          <w:bCs/>
          <w:lang w:val="el-GR"/>
        </w:rPr>
        <w:t>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εφόσον το είδος έχει σημαντική παρουσία και δεν αναφέρεται απλώς ως παρόν και γ) συνολικά στην περιοχή ευθύνης κάθε Φορέα Διαχείρισης.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πρωτοκόλλων για την εργασία στο πεδίο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τα πρωτοκόλλα εργασιών πεδίου για την αξιολόγηση ή την επαναξιολόγηση της κατάστασης διατήρησης των ειδών </w:t>
      </w:r>
      <w:r w:rsidRPr="00D426C2">
        <w:rPr>
          <w:rFonts w:cs="Calibri"/>
          <w:lang w:val="el-GR"/>
        </w:rPr>
        <w:t>θηλαστικών (πλην χειροπτέρων)</w:t>
      </w:r>
      <w:r w:rsidRPr="00D426C2">
        <w:rPr>
          <w:rFonts w:cs="Calibri"/>
          <w:bCs/>
          <w:lang w:val="el-GR"/>
        </w:rPr>
        <w:t xml:space="preserve">. Στα πρωτόκολλα συλλογής δεδομένων θα πρέπει να συμπεριλαμβάνονται και η καταγραφή των κατάλληλων κατά περίπτωση περιβαλλοντικών παραμέτρων για κάθε είδος, όπως και οι ανθρωπογενείς πιέσεις κατά περίπτωση. Οι παράμετροι που θα ενσωματωθούν στα πρωτόκολλα, θα πρέπει να οδηγούν στη συμπλήρωση με επάρκεια των παραμέτρων του Εντύπου Αναφοράς εποπτείας και αξιολόγησης της κατάστασης διατήρησης ειδών για την Έκθεση της </w:t>
      </w:r>
      <w:r w:rsidRPr="00D426C2">
        <w:rPr>
          <w:rFonts w:cs="Calibri"/>
          <w:lang w:val="el-GR"/>
        </w:rPr>
        <w:t>Οδηγίας 92/43/</w:t>
      </w:r>
      <w:r w:rsidR="00957C84">
        <w:rPr>
          <w:rFonts w:cs="Calibri"/>
          <w:lang w:val="el-GR"/>
        </w:rPr>
        <w:t>Ε.Ο.Κ.</w:t>
      </w:r>
      <w:r w:rsidRPr="00D426C2">
        <w:rPr>
          <w:rFonts w:cs="Calibri"/>
          <w:bCs/>
          <w:lang w:val="el-GR"/>
        </w:rPr>
        <w:t xml:space="preserve"> Τα πρωτόκολλα θα περιλαμβάνουν και την εργασία πεδίου σχετική με την τοποθέτηση ραδιοπομπών σε άτομα τσακαλιού και βίδρας και την ακόλουθη τηλεπαρακολούθησή τους.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Προγραμματισμός ετήσιων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πρόγραμμα ετήσιων επισκέψεων για τα τρία στάδια εργασιών πεδίου, το οποίο και θα τεκμηριώσει. Κατά 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xml:space="preserve">, συνιστάται να γίνουν επισκέψεις με τρόπο ώστε να μπορεί να συμπληρωθούν οι φόρμες και να εξαχθούν συμπεράσματα για την αξιολόγηση της κατάστασης διατήρησης όλων των ειδών </w:t>
      </w:r>
      <w:r w:rsidRPr="00D426C2">
        <w:rPr>
          <w:rFonts w:cs="Calibri"/>
          <w:lang w:val="el-GR"/>
        </w:rPr>
        <w:t>θηλαστικών (πλην χειροπτέρων)</w:t>
      </w:r>
      <w:r w:rsidRPr="00D426C2">
        <w:rPr>
          <w:rFonts w:cs="Calibri"/>
          <w:bCs/>
          <w:lang w:val="el-GR"/>
        </w:rPr>
        <w:t xml:space="preserve">στην </w:t>
      </w:r>
      <w:r w:rsidRPr="00D426C2">
        <w:rPr>
          <w:rFonts w:cs="Calibri"/>
          <w:bCs/>
          <w:lang w:val="el-GR"/>
        </w:rPr>
        <w:lastRenderedPageBreak/>
        <w:t xml:space="preserve">περιοχή μελέτης και να μπορούν να προταθούν ικανοποιητικές τιμές αναφοράς και στόχοι διατήρησης για όλες τις περιοχές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Κάποιες τοποθεσίες δειγματοληψίας της </w:t>
      </w:r>
      <w:r w:rsidR="004D2701">
        <w:rPr>
          <w:rFonts w:cs="Calibri"/>
          <w:bCs/>
          <w:lang w:val="el-GR"/>
        </w:rPr>
        <w:t>Φάσης</w:t>
      </w:r>
      <w:r w:rsidRPr="00D426C2">
        <w:rPr>
          <w:rFonts w:cs="Calibri"/>
          <w:bCs/>
          <w:lang w:val="el-GR"/>
        </w:rPr>
        <w:t xml:space="preserve"> Β μπορεί να αποδειχθούν ακατάλληλες, οπότε και να αλλαχθούν κατά τα επόμενα χρόνια.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Κατάρτιση προσχεδίου ανάλυσης των δεδομένων πεδίου όπως προγραμματίστηκαν να συλλεχθούν με βάση το σχέδιο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παρουσιάσουν τον τρόπο που θα εκτιμήσουν για τα είδη: το (α) το εύρος εξάπλωσής των ειδών (range), (β) το μέγεθος του πληθυσμού (population size), (γ) το είδος και την έκταση των ενδιαιτημάτων του (habitat area), (δ) τις επιδράσεις - πιέσεις - απειλές (προοπτικές διατήρησης). Τέλος θα πρέπει να παρουσιάσει τον τρόπο που θα είναι σε θέση να εκτιμήσει την τάση των ως άνω, με βάση δεδομένα παρελθόντων ετών ή/ και μελλοντικά δεδομένα που θα προκύψουν από τη συνέχιση του προγράμματος παρακολούθησης. Ο Ανάδοχος θα προσδιορίσει και θα τεκμηριώσει ποια από τα στοιχεία που θα καταθέσει θα πρέπει πιθανόν να θεωρούνται απόρρητα και θα προτείνει τρόπους χειρισμού των απόρρητων αυτών δεδομένων.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Το προσωπικό του Φορέα πρέπει να γνωρίζει το ακριβές πρόγραμμα ώστε να μπορεί έγκαιρα να οργανώνει τη συμμετοχή του στις επισκέψεις πεδίου, τόσο για τους σκοπούς της εκπαιδευσης στη μεθοδολογία  καταγραφής και παρακολούθησης των ειδών</w:t>
      </w:r>
      <w:r w:rsidRPr="00D426C2">
        <w:rPr>
          <w:rFonts w:cs="Calibri"/>
          <w:lang w:val="el-GR"/>
        </w:rPr>
        <w:t xml:space="preserve"> θηλαστικών (πλην χειροπτέρων), όσο και για τον έλεγχο της πραγματοποίησης των καθορισμένων υποχρεώσεων εργασίας πεδίου του Αναδόχου.</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Α</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98"/>
        </w:numPr>
        <w:spacing w:before="200" w:line="240" w:lineRule="auto"/>
        <w:ind w:right="-514"/>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θηλαστικών (πλην χειροπτέρων) </w:t>
      </w:r>
      <w:r w:rsidRPr="00D426C2">
        <w:rPr>
          <w:rFonts w:cs="Calibri"/>
          <w:bCs/>
          <w:lang w:val="el-GR"/>
        </w:rPr>
        <w:t xml:space="preserve">για τα οποία θα πραγματοποιηθούν εργασίες πεδίου με σχετική εισηγητική έκθεση. </w:t>
      </w:r>
    </w:p>
    <w:p w:rsidR="00822551" w:rsidRPr="00D426C2" w:rsidRDefault="00822551" w:rsidP="00B24578">
      <w:pPr>
        <w:numPr>
          <w:ilvl w:val="0"/>
          <w:numId w:val="98"/>
        </w:numPr>
        <w:spacing w:before="200" w:line="240" w:lineRule="auto"/>
        <w:ind w:right="-514"/>
        <w:jc w:val="both"/>
        <w:rPr>
          <w:rFonts w:cs="Calibri"/>
          <w:bCs/>
          <w:lang w:val="el-GR"/>
        </w:rPr>
      </w:pPr>
      <w:r w:rsidRPr="00D426C2">
        <w:rPr>
          <w:rFonts w:cs="Calibri"/>
          <w:bCs/>
          <w:lang w:val="el-GR"/>
        </w:rPr>
        <w:t xml:space="preserve">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θηλαστικού (πλην χειροπτέρων)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98"/>
        </w:numPr>
        <w:spacing w:before="200" w:line="240" w:lineRule="auto"/>
        <w:ind w:right="-514"/>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θηλαστικού (πλην χειροπτέρων)</w:t>
      </w:r>
      <w:r w:rsidRPr="00D426C2">
        <w:rPr>
          <w:rFonts w:cs="Calibri"/>
          <w:bCs/>
          <w:lang w:val="el-GR"/>
        </w:rPr>
        <w:t xml:space="preserve">, επιπρόσθετα στην υποχρεωτική χωρική αποτύπωση της κατανομής κάθε είδους σε πλέγμα αναφοράς 10 x 10 </w:t>
      </w:r>
      <w:r w:rsidRPr="00D426C2">
        <w:rPr>
          <w:rFonts w:cs="Calibri"/>
          <w:bCs/>
        </w:rPr>
        <w:t>km</w:t>
      </w:r>
      <w:r w:rsidRPr="00D426C2">
        <w:rPr>
          <w:rFonts w:cs="Calibri"/>
          <w:bCs/>
          <w:lang w:val="el-GR"/>
        </w:rPr>
        <w:t>, βασισμένη σε σχετική τεκμηριωμένη έκθεση-εισήγηση.</w:t>
      </w:r>
    </w:p>
    <w:p w:rsidR="00822551" w:rsidRPr="00D426C2" w:rsidRDefault="00822551" w:rsidP="00B24578">
      <w:pPr>
        <w:numPr>
          <w:ilvl w:val="0"/>
          <w:numId w:val="98"/>
        </w:numPr>
        <w:spacing w:before="200" w:line="240" w:lineRule="auto"/>
        <w:ind w:right="-514"/>
        <w:jc w:val="both"/>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δυνητικής εξάπλωσης κάθε είδους </w:t>
      </w:r>
      <w:r w:rsidRPr="00D426C2">
        <w:rPr>
          <w:rFonts w:cs="Calibri"/>
          <w:lang w:val="el-GR"/>
        </w:rPr>
        <w:t xml:space="preserve">θηλαστικού (πλην </w:t>
      </w:r>
      <w:r w:rsidRPr="00D426C2">
        <w:rPr>
          <w:rFonts w:cs="Calibri"/>
          <w:lang w:val="el-GR"/>
        </w:rPr>
        <w:lastRenderedPageBreak/>
        <w:t xml:space="preserve">χειροπτέρων) </w:t>
      </w:r>
      <w:r w:rsidRPr="00D426C2">
        <w:rPr>
          <w:rFonts w:cs="Calibri"/>
          <w:bCs/>
          <w:lang w:val="el-GR"/>
        </w:rPr>
        <w:t xml:space="preserve">σε κατάλληλο υπόβαθρο, βασισμένη σε σχετική τεκμηριωμένη έκθεση-εισήγηση. Η έκθεση αυτή θα αφορά σε κάθε είδος </w:t>
      </w:r>
      <w:r w:rsidRPr="00D426C2">
        <w:rPr>
          <w:rFonts w:cs="Calibri"/>
          <w:lang w:val="el-GR"/>
        </w:rPr>
        <w:t xml:space="preserve">θηλαστικού (πλην χειροπτέρων) </w:t>
      </w:r>
      <w:r w:rsidRPr="00D426C2">
        <w:rPr>
          <w:rFonts w:cs="Calibri"/>
          <w:bCs/>
          <w:lang w:val="el-GR"/>
        </w:rPr>
        <w:t xml:space="preserve">που αποτελεί αντικείμενο παρακολούθησης και αξιολόγησης της κατάστασης διατήρησής του στην παρούσα μελέτη και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w:t>
      </w:r>
      <w:r w:rsidRPr="00D426C2">
        <w:rPr>
          <w:rFonts w:cs="Calibri"/>
          <w:lang w:val="el-GR"/>
        </w:rPr>
        <w:t>Οδηγίας 92/43/</w:t>
      </w:r>
      <w:r w:rsidR="00957C84">
        <w:rPr>
          <w:rFonts w:cs="Calibri"/>
          <w:lang w:val="el-GR"/>
        </w:rPr>
        <w:t>Ε.Ο.Κ.</w:t>
      </w:r>
    </w:p>
    <w:p w:rsidR="00822551" w:rsidRPr="00D426C2" w:rsidRDefault="00822551" w:rsidP="00B24578">
      <w:pPr>
        <w:numPr>
          <w:ilvl w:val="0"/>
          <w:numId w:val="98"/>
        </w:numPr>
        <w:spacing w:before="200" w:line="240" w:lineRule="auto"/>
        <w:ind w:right="-514"/>
        <w:jc w:val="both"/>
        <w:rPr>
          <w:rFonts w:cs="Calibri"/>
          <w:bCs/>
          <w:lang w:val="el-GR"/>
        </w:rPr>
      </w:pPr>
      <w:r w:rsidRPr="00D426C2">
        <w:rPr>
          <w:rFonts w:cs="Calibri"/>
          <w:bCs/>
          <w:lang w:val="el-GR"/>
        </w:rPr>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Τον τύπο των πρωτογενών δεδομένων που θα συλλεχθούν από τις επιτόπιες δειγματοληψίες (παρουσία/ απουσία, σχετική αφθονία, πυκνότητα, φυσικοχημικές παραμέτρους </w:t>
      </w:r>
      <w:r w:rsidR="00104879">
        <w:rPr>
          <w:rFonts w:cs="Calibri"/>
          <w:bCs/>
          <w:lang w:val="el-GR"/>
        </w:rPr>
        <w:t>κ.λπ.</w:t>
      </w:r>
      <w:r w:rsidRPr="00D426C2">
        <w:rPr>
          <w:rFonts w:cs="Calibri"/>
          <w:bCs/>
          <w:lang w:val="el-GR"/>
        </w:rPr>
        <w:t xml:space="preserve">). </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αριθμό και τη χωροθέτηση των θέσεων δειγματοληψίας σε κατάλληλο υπόβαθρο.</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Τη μεθοδολογία διερεύνησης των μη γνωστών εμφανίσεων καθενός από τα υπό μελέτη είδη </w:t>
      </w:r>
      <w:r w:rsidRPr="00D426C2">
        <w:rPr>
          <w:rFonts w:cs="Calibri"/>
          <w:lang w:val="el-GR"/>
        </w:rPr>
        <w:t>θηλαστικών (πλην χειροπτέρων).</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εποχή και μέθοδο της δειγματοληψίας.</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επαναληψιμότητα της δειγματοληψίας.</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Τις διαδικασίες τοποθέτησης ραδιοπομπών και τηλεπαρακολούθησης των δύο επιλεγμένων ειδών.</w:t>
      </w:r>
    </w:p>
    <w:p w:rsidR="00822551" w:rsidRPr="00D426C2" w:rsidRDefault="00822551" w:rsidP="00B24578">
      <w:pPr>
        <w:numPr>
          <w:ilvl w:val="0"/>
          <w:numId w:val="90"/>
        </w:numPr>
        <w:spacing w:before="200" w:line="240" w:lineRule="auto"/>
        <w:ind w:right="-514"/>
        <w:jc w:val="both"/>
        <w:rPr>
          <w:rFonts w:cs="Calibri"/>
          <w:bCs/>
          <w:lang w:val="el-GR"/>
        </w:rPr>
      </w:pPr>
      <w:r w:rsidRPr="00D426C2">
        <w:rPr>
          <w:rFonts w:cs="Calibri"/>
          <w:bCs/>
          <w:lang w:val="el-GR"/>
        </w:rPr>
        <w:t xml:space="preserve">Τα πρωτόκολλα δειγματοληψίας, εργασιών πεδίου και αξιολόγησης της κατάστασης διατήρησης των ειδών </w:t>
      </w:r>
      <w:r w:rsidRPr="00D426C2">
        <w:rPr>
          <w:rFonts w:cs="Calibri"/>
          <w:lang w:val="el-GR"/>
        </w:rPr>
        <w:t xml:space="preserve">θηλαστικών (πλην χειροπτέρων) </w:t>
      </w:r>
      <w:r w:rsidRPr="00D426C2">
        <w:rPr>
          <w:rFonts w:cs="Calibri"/>
          <w:bCs/>
          <w:lang w:val="el-GR"/>
        </w:rPr>
        <w:t>που θα εφαρμοστούν κατά τις επισκέψεις στο πεδίο, συμπεριλαμβανομένων και των σχετικών πρωτοκόλλων για την τηλεπαρακολούθηση.</w:t>
      </w:r>
    </w:p>
    <w:p w:rsidR="00822551" w:rsidRPr="00D426C2" w:rsidRDefault="00822551" w:rsidP="00B24578">
      <w:pPr>
        <w:numPr>
          <w:ilvl w:val="0"/>
          <w:numId w:val="90"/>
        </w:numPr>
        <w:spacing w:before="200" w:line="240" w:lineRule="auto"/>
        <w:ind w:right="-514"/>
        <w:jc w:val="both"/>
        <w:rPr>
          <w:rFonts w:cs="Calibri"/>
          <w:bCs/>
          <w:lang w:val="el-GR"/>
        </w:rPr>
      </w:pPr>
      <w:r w:rsidRPr="00D426C2">
        <w:rPr>
          <w:rFonts w:cs="Calibri"/>
          <w:bCs/>
          <w:lang w:val="el-GR"/>
        </w:rPr>
        <w:t xml:space="preserve">Προσχέδιο ανάλυσης των δεδομένων πεδίου όπως προγραμματίστηκαν να συλλεχθούν με βάση το σχέδιο δειγματοληψίας, προκειμένου να γίνει αξιολόγηση της κατάστασης διατήρησης των ειδών </w:t>
      </w:r>
      <w:r w:rsidRPr="00D426C2">
        <w:rPr>
          <w:rFonts w:cs="Calibri"/>
          <w:lang w:val="el-GR"/>
        </w:rPr>
        <w:t>θηλαστικών (πλην χειροπτέρων)</w:t>
      </w:r>
      <w:r w:rsidRPr="00D426C2">
        <w:rPr>
          <w:rFonts w:cs="Calibri"/>
          <w:bCs/>
          <w:lang w:val="el-GR"/>
        </w:rPr>
        <w:t xml:space="preserve">. </w:t>
      </w:r>
    </w:p>
    <w:p w:rsidR="00822551" w:rsidRPr="00D426C2" w:rsidRDefault="00822551" w:rsidP="00B24578">
      <w:pPr>
        <w:numPr>
          <w:ilvl w:val="0"/>
          <w:numId w:val="90"/>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ΦΑΣΗ Β: ΑΞΙΟΛΟΓΗΣΗ ΤΗΣ ΚΑΤΑΣΤΑΣΗΣ ΔΙΑΤΗΡΗΣΗΣ ΚΑΙ ΚΑΘΟΡΙΣΜΟΣ ΙΚΑΝΟΠΟΙΗΤΙΚΩΝ ΤΙΜΩΝ ΑΝΑΦΟΡΑΣ ΚΑΙ ΣΤΟΧΩΝ ΔΙΑΤΗΡΗΣΗΣ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θηλαστικού (πλην χειροπτέρων)</w:t>
      </w:r>
      <w:r w:rsidRPr="00D426C2">
        <w:rPr>
          <w:rFonts w:cs="Calibri"/>
          <w:bCs/>
          <w:lang w:val="el-GR"/>
        </w:rPr>
        <w:t xml:space="preserve">, ανάλογα με τη διαθεσιμότητα και την ακρίβεια των βιβλιογραφικών δεδομένων (σημειακά, γραμμικά ή επιφανειακά δεδομένα κατανομής). Θα </w:t>
      </w:r>
      <w:r w:rsidRPr="00D426C2">
        <w:rPr>
          <w:rFonts w:cs="Calibri"/>
          <w:bCs/>
          <w:lang w:val="el-GR"/>
        </w:rPr>
        <w:lastRenderedPageBreak/>
        <w:t xml:space="preserve">συμπληρωθούν τα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θηλαστικού (πλην χειροπτέρων).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Pr="00D426C2">
        <w:rPr>
          <w:rFonts w:cs="Calibri"/>
          <w:bCs/>
          <w:lang w:val="el-GR"/>
        </w:rPr>
        <w:t xml:space="preserve"> Α. Τα δεδομένα θα χρησιμοποιηθούν για τη συμπλήρωση των πρωτοκόλλων παρακολούθησης και των εντύπων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θηλαστικού (πλην χειροπτέρων)</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Εκπαίδευση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εκπαιδεύσει το προσωπικό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θηλαστικών (πλην χειροπτέρων)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θηλαστικού (πλην χειροπτέρων)</w:t>
      </w:r>
      <w:r w:rsidRPr="00D426C2">
        <w:rPr>
          <w:rFonts w:cs="Calibri"/>
          <w:bCs/>
          <w:lang w:val="el-GR"/>
        </w:rPr>
        <w:t xml:space="preserve">. Η βάση δεδομένων θα περιέχει όλα τα στοιχεία εκείνα που θα οδηγούν στη χαρτογραφική αποτύπωση που ζητείται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Αξιολόγηση δεδομένων και εκτίμηση της κατάστασης διατήρησης κάθε είδους </w:t>
      </w:r>
      <w:r w:rsidRPr="00D426C2">
        <w:rPr>
          <w:rFonts w:cs="Calibri"/>
          <w:u w:val="single"/>
          <w:lang w:val="el-GR"/>
        </w:rPr>
        <w:t>θηλαστικού (πλην χειροπτέρων)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 xml:space="preserve">θηλαστικού (πλην χειροπτέρων) </w:t>
      </w:r>
      <w:r w:rsidRPr="00D426C2">
        <w:rPr>
          <w:rFonts w:cs="Calibri"/>
          <w:bCs/>
          <w:lang w:val="el-GR"/>
        </w:rPr>
        <w:t>με βάση τις παραμέτρους (α) εύρος εξάπλωσης (range), (β) μέγεθος του πληθυσμού (population size), (γ) έκταση των ενδιαιτημάτων του (habitat area), (δ) επιδράσεις - πιέσεις - απειλές (προοπτικές διατήρησης).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γ) συνολικά στην περιοχή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 με μαθηματική προσέγγιση που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θα αποτυπώσει χωρικά την εξάπλωση κάθε είδους </w:t>
      </w:r>
      <w:r w:rsidRPr="00D426C2">
        <w:rPr>
          <w:rFonts w:cs="Calibri"/>
          <w:lang w:val="el-GR"/>
        </w:rPr>
        <w:t xml:space="preserve">θηλαστικού (πλην χειροπτέρων) </w:t>
      </w:r>
      <w:r w:rsidRPr="00D426C2">
        <w:rPr>
          <w:rFonts w:cs="Calibri"/>
          <w:bCs/>
          <w:lang w:val="el-GR"/>
        </w:rPr>
        <w:t xml:space="preserve">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θηλαστικών (πλην χειροπτέρων) </w:t>
      </w:r>
      <w:r w:rsidRPr="00D426C2">
        <w:rPr>
          <w:rFonts w:cs="Calibri"/>
          <w:bCs/>
          <w:lang w:val="el-GR"/>
        </w:rPr>
        <w:t xml:space="preserve">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α) ποσοτική αξιολόγηση με βάση το μέγεθος του πληθυσμού του είδους στο εσωτερικό του κελιού του ορισμένου πλέγματος αναφοράς</w:t>
      </w:r>
      <w:r w:rsidR="00D46AB5">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ποιοτική αξιολόγηση κατάστασης διατήρησης του είδους στο εσωτερικό του κελιού του ορισμένου πλέγματος αναφοράς με βάση τις 4 κλάσεις που περιλαμβάνονται στη φόρμα της έκθεσης εφαρμογής της </w:t>
      </w:r>
      <w:r w:rsidRPr="00D426C2">
        <w:rPr>
          <w:rFonts w:cs="Calibri"/>
          <w:lang w:val="el-GR"/>
        </w:rPr>
        <w:t>Οδηγίας 92/43/</w:t>
      </w:r>
      <w:r w:rsidR="00F539C8">
        <w:rPr>
          <w:rFonts w:cs="Calibri"/>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=ανεπαρκής κατάσταση διατήρησης , Γ=κακή κατάσταση διατήρησης, Δ=άγνωστη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w:t>
      </w:r>
      <w:r w:rsidR="00957C84">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θηλαστικού (πλην χειροπτέρων)</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περιγράψει και θα αξιολογήσει τις διαφορές σε σχέση με την προηγούμενη έκθεση εφαρμογής της </w:t>
      </w:r>
      <w:r w:rsidRPr="00D426C2">
        <w:rPr>
          <w:rFonts w:cs="Calibri"/>
          <w:lang w:val="el-GR"/>
        </w:rPr>
        <w:t>Οδηγίας 92/43/</w:t>
      </w:r>
      <w:r w:rsidR="00F539C8">
        <w:rPr>
          <w:rFonts w:cs="Calibri"/>
          <w:lang w:val="el-GR"/>
        </w:rPr>
        <w:t>Ε.Ο.Κ.</w:t>
      </w:r>
      <w:r w:rsidRPr="00D426C2">
        <w:rPr>
          <w:rFonts w:cs="Calibri"/>
          <w:bCs/>
          <w:lang w:val="el-GR"/>
        </w:rPr>
        <w:t xml:space="preserve"> την περίοδο 2000 – 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Ικανοποιητικών Τιμών Αναφοράς (</w:t>
      </w:r>
      <w:r w:rsidRPr="00D426C2">
        <w:rPr>
          <w:rFonts w:cs="Calibri"/>
          <w:bCs/>
          <w:u w:val="single"/>
        </w:rPr>
        <w:t>Favourable</w:t>
      </w:r>
      <w:r w:rsidRPr="00D426C2">
        <w:rPr>
          <w:rFonts w:cs="Calibri"/>
          <w:bCs/>
          <w:u w:val="single"/>
          <w:lang w:val="el-GR"/>
        </w:rPr>
        <w:t xml:space="preserve"> </w:t>
      </w:r>
      <w:r w:rsidRPr="00D426C2">
        <w:rPr>
          <w:rFonts w:cs="Calibri"/>
          <w:bCs/>
          <w:u w:val="single"/>
        </w:rPr>
        <w:t>Reference</w:t>
      </w:r>
      <w:r w:rsidRPr="00D426C2">
        <w:rPr>
          <w:rFonts w:cs="Calibri"/>
          <w:bCs/>
          <w:u w:val="single"/>
          <w:lang w:val="el-GR"/>
        </w:rPr>
        <w:t xml:space="preserve"> </w:t>
      </w:r>
      <w:r w:rsidRPr="00D426C2">
        <w:rPr>
          <w:rFonts w:cs="Calibri"/>
          <w:bCs/>
          <w:u w:val="single"/>
        </w:rPr>
        <w:t>Values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Ικανοποιητικές Τιμές Αναφοράς (εύρους εξάπλωσης - </w:t>
      </w:r>
      <w:r w:rsidRPr="00D426C2">
        <w:rPr>
          <w:rFonts w:cs="Calibri"/>
          <w:bCs/>
        </w:rPr>
        <w:t>range</w:t>
      </w:r>
      <w:r w:rsidRPr="00D426C2">
        <w:rPr>
          <w:rFonts w:cs="Calibri"/>
          <w:bCs/>
          <w:lang w:val="el-GR"/>
        </w:rPr>
        <w:t xml:space="preserve"> και έκτασης - </w:t>
      </w:r>
      <w:r w:rsidRPr="00D426C2">
        <w:rPr>
          <w:rFonts w:cs="Calibri"/>
          <w:bCs/>
        </w:rPr>
        <w:t>area</w:t>
      </w:r>
      <w:r w:rsidRPr="00D426C2">
        <w:rPr>
          <w:rFonts w:cs="Calibri"/>
          <w:bCs/>
          <w:lang w:val="el-GR"/>
        </w:rPr>
        <w:t xml:space="preserve">) για κάθε είδος </w:t>
      </w:r>
      <w:r w:rsidRPr="00D426C2">
        <w:rPr>
          <w:rFonts w:cs="Calibri"/>
          <w:lang w:val="el-GR"/>
        </w:rPr>
        <w:t>θηλαστικού (πλην χειροπτέρων)</w:t>
      </w:r>
      <w:r w:rsidRPr="00D426C2">
        <w:rPr>
          <w:rFonts w:cs="Calibri"/>
          <w:bCs/>
          <w:lang w:val="el-GR"/>
        </w:rPr>
        <w:t xml:space="preserve">. Οι τιμές θα αναφέρονται σε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απαντάται το είδος.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Στόχων Διατήρησης (</w:t>
      </w:r>
      <w:r w:rsidRPr="00D426C2">
        <w:rPr>
          <w:rFonts w:cs="Calibri"/>
          <w:bCs/>
          <w:u w:val="single"/>
        </w:rPr>
        <w:t>Conservation</w:t>
      </w:r>
      <w:r w:rsidRPr="00D426C2">
        <w:rPr>
          <w:rFonts w:cs="Calibri"/>
          <w:bCs/>
          <w:u w:val="single"/>
          <w:lang w:val="el-GR"/>
        </w:rPr>
        <w:t xml:space="preserve"> </w:t>
      </w:r>
      <w:r w:rsidRPr="00D426C2">
        <w:rPr>
          <w:rFonts w:cs="Calibri"/>
          <w:bCs/>
          <w:u w:val="single"/>
        </w:rPr>
        <w:t>objectives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Στόχους Διατήρησης για κάθε είδος </w:t>
      </w:r>
      <w:r w:rsidRPr="00D426C2">
        <w:rPr>
          <w:rFonts w:cs="Calibri"/>
          <w:lang w:val="el-GR"/>
        </w:rPr>
        <w:t>θηλαστικού (πλην χειροπτέρων)</w:t>
      </w:r>
      <w:r w:rsidRPr="00D426C2">
        <w:rPr>
          <w:rFonts w:cs="Calibri"/>
          <w:bCs/>
          <w:lang w:val="el-GR"/>
        </w:rPr>
        <w:t>του Παραρτήματος ΙΙ της Οδηγίας 92/43/</w:t>
      </w:r>
      <w:r w:rsidR="00F539C8">
        <w:rPr>
          <w:rFonts w:cs="Calibri"/>
          <w:bCs/>
          <w:lang w:val="el-GR"/>
        </w:rPr>
        <w:t>Ε.Ο.Κ.</w:t>
      </w:r>
      <w:r w:rsidRPr="00D426C2">
        <w:rPr>
          <w:rFonts w:cs="Calibri"/>
          <w:bCs/>
          <w:lang w:val="el-GR"/>
        </w:rPr>
        <w:t xml:space="preserve"> και για τα είδη με ιδιαίτερο ενδιαφέρον (ενδημικά Βαλκανικής χερσονήσου, Ελλάδας ή τοπικά ενδημικά, προστατευόμενα από διεθνείς συνθήκες και εθνική νομοθεσία). Οι στόχοι θα αφορούν σε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απαντάται το είδος </w:t>
      </w:r>
      <w:r w:rsidRPr="00D426C2">
        <w:rPr>
          <w:rFonts w:cs="Calibri"/>
          <w:lang w:val="el-GR"/>
        </w:rPr>
        <w:t>θηλαστικού (πλην χειροπτέρων)</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την κατάρτιση της πρότασης Ικανοποιητικών Τιμών Αναφοράς και στόχων Διατήρησης, ο Ανάδοχος θα βρίσκονται σε συνεχή συνεργασία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και το Τμήμα Διαχείρισης Φυσικού Περιβάλλοντος του </w:t>
      </w:r>
      <w:r w:rsidR="00957C84">
        <w:rPr>
          <w:rFonts w:cs="Calibri"/>
          <w:bCs/>
          <w:lang w:val="el-GR"/>
        </w:rPr>
        <w:t>Υ.Π.Ε.Κ.Α.</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Τηλεπαρακολούθηση τσακαλιού και βίδρας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τοποθετήσει τους πομπούς για την τηλεπαρακολουθησης σε άτομα τσακαλιού και βίδρας στην περιοχή του υγροτόπου Μουστού. Μέχρι το τέλος της </w:t>
      </w:r>
      <w:r w:rsidR="004D2701">
        <w:rPr>
          <w:rFonts w:cs="Calibri"/>
          <w:bCs/>
          <w:lang w:val="el-GR"/>
        </w:rPr>
        <w:t>Φάσης</w:t>
      </w:r>
      <w:r w:rsidRPr="00D426C2">
        <w:rPr>
          <w:rFonts w:cs="Calibri"/>
          <w:bCs/>
          <w:lang w:val="el-GR"/>
        </w:rPr>
        <w:t xml:space="preserve"> πρέπει να παραδοθεί έκθεση για την τηλεπαρακολούθηση που θα περιλαμβάνει πρακτικά της μεθοδολογίας, αποτελέσματα και φωτογραφικό υλικό από την τοποθέτηση των πομπών και την εργασία πεδίου.</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Β</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θηλαστικών (πλην χειροπτέρων)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Β</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θηλαστικού (πλην χειροπτέρων) </w:t>
      </w:r>
      <w:r w:rsidRPr="00D426C2">
        <w:rPr>
          <w:rFonts w:cs="Calibri"/>
          <w:bCs/>
          <w:lang w:val="el-GR"/>
        </w:rPr>
        <w:t xml:space="preserve">και θα συνδέεται με γεωγραφική απεικόνιση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 xml:space="preserve">Τα συμπληρωμένα πρωτόκολλα παρακολούθησης για κάθε είδος </w:t>
      </w:r>
      <w:r w:rsidRPr="00D426C2">
        <w:rPr>
          <w:rFonts w:cs="Calibri"/>
          <w:lang w:val="el-GR"/>
        </w:rPr>
        <w:t xml:space="preserve">θηλαστικού (πλην χειροπτέρων) </w:t>
      </w:r>
      <w:r w:rsidRPr="00D426C2">
        <w:rPr>
          <w:rFonts w:cs="Calibri"/>
          <w:bCs/>
          <w:lang w:val="el-GR"/>
        </w:rPr>
        <w:t xml:space="preserve">και για κάθε θέση επιτόπιου ελέγχου αποτυπωμένα σε βάση δεδομένων και αρχεία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θηλαστικού (πλην χειροπτέρων)</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w:t>
      </w:r>
      <w:r w:rsidRPr="00D426C2">
        <w:rPr>
          <w:rFonts w:cs="Calibri"/>
          <w:bCs/>
          <w:lang w:val="el-GR"/>
        </w:rPr>
        <w:lastRenderedPageBreak/>
        <w:t xml:space="preserve">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θηλαστικού (πλην χειροπτέρων)</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σε κάθε περιοχή </w:t>
      </w:r>
      <w:r w:rsidRPr="00D426C2">
        <w:rPr>
          <w:rFonts w:cs="Calibri"/>
          <w:bCs/>
        </w:rPr>
        <w:t>Natura</w:t>
      </w:r>
      <w:r w:rsidRPr="00D426C2">
        <w:rPr>
          <w:rFonts w:cs="Calibri"/>
          <w:bCs/>
          <w:lang w:val="el-GR"/>
        </w:rPr>
        <w:t xml:space="preserve"> 2000 που θα μελετηθεί γ) στην περιοχή εξάπλωσης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 xml:space="preserve">Χάρτες υφιστάμενης κατανομής και εύρους εξάπλωσης για κάθε είδος </w:t>
      </w:r>
      <w:r w:rsidRPr="00D426C2">
        <w:rPr>
          <w:rFonts w:cs="Calibri"/>
          <w:lang w:val="el-GR"/>
        </w:rPr>
        <w:t xml:space="preserve">θηλαστικού (πλην χειροπτέρων) </w:t>
      </w:r>
      <w:r w:rsidRPr="00D426C2">
        <w:rPr>
          <w:rFonts w:cs="Calibri"/>
          <w:bCs/>
          <w:lang w:val="el-GR"/>
        </w:rPr>
        <w:t xml:space="preserve">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 xml:space="preserve">Έκθεση αποτύπωσης και αξιολόγησης των διαφορών σε σχέση με την προηγούμενη έκθεση εφαρμογής της </w:t>
      </w:r>
      <w:r w:rsidRPr="00D426C2">
        <w:rPr>
          <w:rFonts w:cs="Calibri"/>
          <w:lang w:val="el-GR"/>
        </w:rPr>
        <w:t>Οδηγίας 92/43/</w:t>
      </w:r>
      <w:r w:rsidR="00957C84">
        <w:rPr>
          <w:rFonts w:cs="Calibri"/>
          <w:lang w:val="el-GR"/>
        </w:rPr>
        <w:t>Ε.Ο.Κ.</w:t>
      </w:r>
      <w:r w:rsidRPr="00D426C2">
        <w:rPr>
          <w:rFonts w:cs="Calibri"/>
          <w:bCs/>
          <w:lang w:val="el-GR"/>
        </w:rPr>
        <w:t xml:space="preserve"> </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 xml:space="preserve"> θηλαστικού (πλην χειροπτέρων)</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 xml:space="preserve">θηλαστικού (πλην χειροπτέρων) </w:t>
      </w:r>
      <w:r w:rsidRPr="00D426C2">
        <w:rPr>
          <w:rFonts w:cs="Calibri"/>
          <w:bCs/>
          <w:lang w:val="el-GR"/>
        </w:rPr>
        <w:t xml:space="preserve">των Παραρτημάτων και ειδών με ιδιαίτερο ενδιαφέρον, και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με βάση τα προς επίλυση προβλήματα που εντοπίστηκαν κατά το πρώτο έτος συλλογής δεδομένων πεδίου.</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Έκθεση σχετική με την τηλεπαρακολούθηση τσακαλιού και βίδρας.</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B24578">
      <w:pPr>
        <w:numPr>
          <w:ilvl w:val="0"/>
          <w:numId w:val="99"/>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ΦΑΣΗ Γ: ΣΥΜΠΛΗΡΩΣΗ ΤΩΝ ΔΕΔΟΜΕΝΩΝ ΠΕΔΙΟΥ ΚΑΙ ΠΡΟΤΑΣΗ ΤΡΟΠΟΠΟΙΗΣΗΣ ΤΗΣ ΒΑΣΗΣ ΔΕΔΟΜΕΝΩΝ ΤΟΥ ΔΙΚΤΥΟΥ </w:t>
      </w:r>
      <w:r w:rsidRPr="00D426C2">
        <w:rPr>
          <w:rFonts w:cs="Calibri"/>
          <w:b/>
          <w:bCs/>
        </w:rPr>
        <w:t>NATURA</w:t>
      </w:r>
      <w:r w:rsidRPr="00D426C2">
        <w:rPr>
          <w:rFonts w:cs="Calibri"/>
          <w:b/>
          <w:bCs/>
          <w:lang w:val="el-GR"/>
        </w:rPr>
        <w:t xml:space="preserve"> 2000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 xml:space="preserve">θηλαστικού (πλην χειροπτέρων) </w:t>
      </w:r>
      <w:r w:rsidRPr="00D426C2">
        <w:rPr>
          <w:rFonts w:cs="Calibri"/>
          <w:bCs/>
          <w:lang w:val="el-GR"/>
        </w:rPr>
        <w:t xml:space="preserve">ο Ανάδοχος θα συνεχίσει τη συλλογή, καταγραφή και χωρική αποτύπωση των υπαρχουσών αναφορών εξάπλωσής τους -τουλάχιστον </w:t>
      </w:r>
      <w:r w:rsidRPr="00D426C2">
        <w:rPr>
          <w:rFonts w:cs="Calibri"/>
          <w:bCs/>
          <w:lang w:val="el-GR"/>
        </w:rPr>
        <w:lastRenderedPageBreak/>
        <w:t xml:space="preserve">των τελευταίων </w:t>
      </w:r>
      <w:r w:rsidR="00957C84">
        <w:rPr>
          <w:rFonts w:cs="Calibri"/>
          <w:bCs/>
          <w:lang w:val="el-GR"/>
        </w:rPr>
        <w:t>σαράντα (40) ετών</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Θα συνεχιστεί η συμπλήρωση των απαιτούμενων εντύπων και πρωτοκόλλων.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Συνέχιση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θηλαστικών (πλην χειροπτέρων)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στη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θηλαστικού (πλην χειροπτέρων)</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Πρόταση τροποποίησης της βάσης δεδομένων του Δικτύου </w:t>
      </w:r>
      <w:r w:rsidRPr="00D426C2">
        <w:rPr>
          <w:rFonts w:cs="Calibri"/>
          <w:bCs/>
          <w:u w:val="single"/>
        </w:rPr>
        <w:t>Natura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με βάση τα δεδομένα των δύο ετών δειγματοληψιών θα συντάξει πρόταση τροποποίησης της βάσης δεδομένων του Δικτύου </w:t>
      </w:r>
      <w:r w:rsidRPr="00D426C2">
        <w:rPr>
          <w:rFonts w:cs="Calibri"/>
          <w:bCs/>
        </w:rPr>
        <w:t>Natura</w:t>
      </w:r>
      <w:r w:rsidRPr="00D426C2">
        <w:rPr>
          <w:rFonts w:cs="Calibri"/>
          <w:bCs/>
          <w:lang w:val="el-GR"/>
        </w:rPr>
        <w:t xml:space="preserve"> 2000 (Τυποποιημένο Δελτίο Δεδομένων -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για κάθε πεδίο που άπτεται του αντικειμένου της μελέτης του. Η επικαιροποίηση της βάσης του </w:t>
      </w:r>
      <w:r w:rsidRPr="00D426C2">
        <w:rPr>
          <w:rFonts w:cs="Calibri"/>
          <w:bCs/>
        </w:rPr>
        <w:t>Natura</w:t>
      </w:r>
      <w:r w:rsidRPr="00D426C2">
        <w:rPr>
          <w:rFonts w:cs="Calibri"/>
          <w:bCs/>
          <w:lang w:val="el-GR"/>
        </w:rPr>
        <w:t xml:space="preserve"> 2000 θα γίνει στην επικαιροποιημένη από την Ευρωπαϊκή Επιτροπή μορφή των εντύπων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της μελέτης. Κατά την τροποποίηση της βάσης δεδομένων του </w:t>
      </w:r>
      <w:r w:rsidRPr="00D426C2">
        <w:rPr>
          <w:rFonts w:cs="Calibri"/>
          <w:bCs/>
        </w:rPr>
        <w:t>Natura</w:t>
      </w:r>
      <w:r w:rsidRPr="00D426C2">
        <w:rPr>
          <w:rFonts w:cs="Calibri"/>
          <w:bCs/>
          <w:lang w:val="el-GR"/>
        </w:rPr>
        <w:t xml:space="preserve"> 2000 θα ληφθούν υπόψη οι εργασίες πεδίου του Αναδόχου αλλά και οι βιβλιογραφικές αναφορές κατόπιν τεκμηρίωσης και αξιολόγησης της σημασίας τους.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Αξιολόγηση δεδομένων – Πρόταση ένταξης νέων περιοχών στο Δίκτυο Ν</w:t>
      </w:r>
      <w:r w:rsidRPr="00D426C2">
        <w:rPr>
          <w:rFonts w:cs="Calibri"/>
          <w:bCs/>
          <w:u w:val="single"/>
        </w:rPr>
        <w:t>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αναλύσει τα δεδομένα που έχει συλλέξει ώστε να αξιολογήσουν την πληρότητα-επάρκεια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θηλαστικού (πλην χειροπτέρων)</w:t>
      </w:r>
      <w:r w:rsidRPr="00D426C2">
        <w:rPr>
          <w:rFonts w:cs="Calibri"/>
          <w:bCs/>
          <w:lang w:val="el-GR"/>
        </w:rPr>
        <w:t xml:space="preserve">, σε συνεννόηση με τη Διευθύνουσα Υπηρεσία και σύμφωνα με τα σχετικά κριτήρια της </w:t>
      </w:r>
      <w:r w:rsidR="00957C84">
        <w:rPr>
          <w:rFonts w:cs="Calibri"/>
          <w:bCs/>
          <w:lang w:val="el-GR"/>
        </w:rPr>
        <w:t>Ε.Ε.</w:t>
      </w:r>
      <w:r w:rsidRPr="00D426C2">
        <w:rPr>
          <w:rFonts w:cs="Calibri"/>
          <w:bCs/>
          <w:lang w:val="el-GR"/>
        </w:rPr>
        <w:t xml:space="preserve"> Ο Ανάδοχος θα συντάξει, όπου και εάν απαιτείται, σε συνεννόηση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πρόταση ένταξης νέων περιοχών στο Δίκτυο Ν</w:t>
      </w:r>
      <w:r w:rsidRPr="00D426C2">
        <w:rPr>
          <w:rFonts w:cs="Calibri"/>
          <w:bCs/>
        </w:rPr>
        <w:t>atura</w:t>
      </w:r>
      <w:r w:rsidRPr="00D426C2">
        <w:rPr>
          <w:rFonts w:cs="Calibri"/>
          <w:bCs/>
          <w:lang w:val="el-GR"/>
        </w:rPr>
        <w:t xml:space="preserve"> 2000 σύμφωνα με τα σχετικά κριτήρια και υφιστάμενες αξιολογήσεις της </w:t>
      </w:r>
      <w:r w:rsidR="00957C84">
        <w:rPr>
          <w:rFonts w:cs="Calibri"/>
          <w:bCs/>
          <w:lang w:val="el-GR"/>
        </w:rPr>
        <w:t>Ε.Ε.</w:t>
      </w:r>
      <w:r w:rsidRPr="00D426C2">
        <w:rPr>
          <w:rFonts w:cs="Calibri"/>
          <w:bCs/>
          <w:lang w:val="el-GR"/>
        </w:rPr>
        <w:t xml:space="preserve"> Η πρόταση θα αφορά σε συμπληρωμένα Τυποποιημένα Δελτία και σε χάρτες. Η χαρτογραφική αποτύπωση των προτάσεων θα γίνει σε κλίμακα τουλάχιστον 1:50.000. Σημειώνεται ότι προτάσεις για ένταξη νέων περιοχών πρέπει να βασίζονται σε στοιχεία που έχουν χαρακτηριστεί ως «τεκμηριωμένης αξιοπιστίας».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Τηλεπαρακολούθηση τσακαλιού και βίδρας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συνεχίσει την τηλεπαρακολούθηση σε άτομα τσακαλιού και βίδρας στην περιοχή του υγροτόπου Μουστού και να έχει εκπαιδεύσει το προσωπικό του Φορέα για τη μεθοδολογία της τηλεπαρακολούθησης. Μέχρι το τέλος της </w:t>
      </w:r>
      <w:r w:rsidR="004D2701">
        <w:rPr>
          <w:rFonts w:cs="Calibri"/>
          <w:bCs/>
          <w:lang w:val="el-GR"/>
        </w:rPr>
        <w:t>Φάσης</w:t>
      </w:r>
      <w:r w:rsidRPr="00D426C2">
        <w:rPr>
          <w:rFonts w:cs="Calibri"/>
          <w:bCs/>
          <w:lang w:val="el-GR"/>
        </w:rPr>
        <w:t xml:space="preserve"> πρέπει να παραδοθεί έκθεση για την τηλεπαρακολούθηση που θα περιλαμβάνει αποτελέσματα και φωτογραφικό υλικό από την τοποθέτηση των πομπών και την εργασία πεδίου.</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θηλαστικών (πλην χειροπτέρων)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FB4B14" w:rsidRDefault="00FB4B14" w:rsidP="00FB4B14">
      <w:pPr>
        <w:numPr>
          <w:ilvl w:val="0"/>
          <w:numId w:val="31"/>
        </w:numPr>
        <w:spacing w:before="200" w:line="240" w:lineRule="auto"/>
        <w:ind w:right="-514"/>
        <w:jc w:val="both"/>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ειδών</w:t>
      </w:r>
    </w:p>
    <w:p w:rsidR="00FB4B14" w:rsidRPr="00B63B22" w:rsidRDefault="00FB4B14" w:rsidP="00FB4B14">
      <w:pPr>
        <w:spacing w:before="200" w:line="240" w:lineRule="auto"/>
        <w:ind w:left="344" w:right="-514"/>
        <w:jc w:val="both"/>
        <w:rPr>
          <w:rFonts w:cs="Calibri"/>
          <w:bCs/>
          <w:lang w:val="el-GR"/>
        </w:rPr>
      </w:pPr>
      <w:r w:rsidRPr="00B63B22">
        <w:rPr>
          <w:rFonts w:cs="Calibri"/>
          <w:bCs/>
          <w:lang w:val="el-GR"/>
        </w:rPr>
        <w:t>Ο Ανάδοχος πρέπει να παραδώσει</w:t>
      </w:r>
      <w:r>
        <w:rPr>
          <w:rFonts w:cs="Calibri"/>
          <w:bCs/>
          <w:lang w:val="el-GR"/>
        </w:rPr>
        <w:t xml:space="preserve"> για κάθε είδος ενδημικό, απειλούμενο, προστατευόμενο, σπάνιο ή σημαντικό (με κάθε έννοια), κείμενο με τα χαρακτηριστικά του (περιγραφή), την εξάπλωσή του, την οικολογία του, συνοδευόμενο από φωτογραφικό υλικό. </w:t>
      </w:r>
    </w:p>
    <w:p w:rsidR="00FB4B14" w:rsidRPr="00D426C2" w:rsidRDefault="00FB4B14"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Γ</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 έντυπη) φαίνεται στον Πίνακα 1:</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w:t>
      </w:r>
      <w:r w:rsidRPr="00D426C2">
        <w:rPr>
          <w:rFonts w:cs="Calibri"/>
          <w:bCs/>
          <w:lang w:val="el-GR"/>
        </w:rPr>
        <w:lastRenderedPageBreak/>
        <w:t xml:space="preserve">εμφάνισης κάθε είδους </w:t>
      </w:r>
      <w:r w:rsidRPr="00D426C2">
        <w:rPr>
          <w:rFonts w:cs="Calibri"/>
          <w:lang w:val="el-GR"/>
        </w:rPr>
        <w:t xml:space="preserve">θηλαστικού (πλην χειροπτέρων)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 xml:space="preserve">Τα συμπληρωμένα πρωτόκολλα εργασιών πεδίου και παρακολούθησης για κάθε </w:t>
      </w:r>
      <w:r w:rsidRPr="00D426C2">
        <w:rPr>
          <w:rFonts w:cs="Calibri"/>
          <w:lang w:val="el-GR"/>
        </w:rPr>
        <w:t>θηλαστικού (πλην χειροπτέρων)</w:t>
      </w:r>
      <w:r w:rsidRPr="00D426C2">
        <w:rPr>
          <w:rFonts w:cs="Calibri"/>
          <w:bCs/>
          <w:lang w:val="el-GR"/>
        </w:rPr>
        <w:t>και για κάθε θέση επιτόπιου ελέγχου σε ηλεκτρονική μορφή αποτυπωμένα στη βάση δεδομένων.</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θηλαστικού (πλην χειροπτέρων)</w:t>
      </w:r>
      <w:r w:rsidRPr="00D426C2">
        <w:rPr>
          <w:rFonts w:cs="Calibri"/>
          <w:bCs/>
          <w:lang w:val="el-GR"/>
        </w:rPr>
        <w:t xml:space="preserve">, για κάθε περιοχή εξέτασης συνολικά, για κάθε </w:t>
      </w:r>
      <w:r w:rsidR="00F539C8">
        <w:rPr>
          <w:rFonts w:cs="Calibri"/>
          <w:bCs/>
          <w:lang w:val="el-GR"/>
        </w:rPr>
        <w:t>Τ.Κ.Σ.</w:t>
      </w:r>
      <w:r w:rsidRPr="00D426C2">
        <w:rPr>
          <w:rFonts w:cs="Calibri"/>
          <w:bCs/>
          <w:lang w:val="el-GR"/>
        </w:rPr>
        <w:t xml:space="preserve"> και, όπου είναι εφικτό, για κάθε κελί αναφοράς. 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 με βάση την εμπειρία και τα προς επίλυση προβλήματα που παρουσιάστηκαν κατά το πρώτο έτος συλλογής δεδομένων πεδίου.</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 σε </w:t>
      </w:r>
      <w:r w:rsidRPr="00D426C2">
        <w:rPr>
          <w:rFonts w:cs="Calibri"/>
          <w:bCs/>
        </w:rPr>
        <w:t>Access</w:t>
      </w:r>
      <w:r w:rsidRPr="00D426C2">
        <w:rPr>
          <w:rFonts w:cs="Calibri"/>
          <w:bCs/>
          <w:lang w:val="el-GR"/>
        </w:rPr>
        <w:t xml:space="preserve"> 2007.</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 xml:space="preserve">Αναλυτική έκθεση καταγραφής των αλλαγών για κάθε πεδίο της βάσης δεδομένων του Δικτύου </w:t>
      </w:r>
      <w:r w:rsidRPr="00D426C2">
        <w:rPr>
          <w:rFonts w:cs="Calibri"/>
          <w:bCs/>
        </w:rPr>
        <w:t>Natura</w:t>
      </w:r>
      <w:r w:rsidRPr="00D426C2">
        <w:rPr>
          <w:rFonts w:cs="Calibri"/>
          <w:bCs/>
          <w:lang w:val="el-GR"/>
        </w:rPr>
        <w:t xml:space="preserve"> 2000.</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 xml:space="preserve">Έκθεση με ανάλυση των δεδομένων που έχουν συλλεγεί και με αξιολόγηση της πληρότητας-επάρκειας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 xml:space="preserve">θηλαστικού (πλην χειροπτέρων) </w:t>
      </w:r>
      <w:r w:rsidRPr="00D426C2">
        <w:rPr>
          <w:rFonts w:cs="Calibri"/>
          <w:bCs/>
          <w:lang w:val="el-GR"/>
        </w:rPr>
        <w:t xml:space="preserve">και 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w:t>
      </w:r>
      <w:r w:rsidRPr="00D426C2">
        <w:rPr>
          <w:rFonts w:cs="Calibri"/>
          <w:bCs/>
        </w:rPr>
        <w:t>Access</w:t>
      </w:r>
      <w:r w:rsidRPr="00D426C2">
        <w:rPr>
          <w:rFonts w:cs="Calibri"/>
          <w:bCs/>
          <w:lang w:val="el-GR"/>
        </w:rPr>
        <w:t xml:space="preserve"> 2007) και χωρικής βάσης δεδομένων με τα στοιχεία των νέων προτεινόμενων περιοχών. Η χωρική βάση δεδομένων θα είναι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η ανάλυσή της σε κλίμακα 1:50.000 ή και αναλυτικότερη. </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Έκθεση σχετική με την τηλεπαρακολούθηση τσακαλιού και βίδρας.</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Default="00822551" w:rsidP="00B24578">
      <w:pPr>
        <w:numPr>
          <w:ilvl w:val="0"/>
          <w:numId w:val="100"/>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FB4B14" w:rsidRPr="00D426C2" w:rsidRDefault="00FB4B14" w:rsidP="00B24578">
      <w:pPr>
        <w:numPr>
          <w:ilvl w:val="0"/>
          <w:numId w:val="100"/>
        </w:numPr>
        <w:spacing w:before="200" w:line="240" w:lineRule="auto"/>
        <w:ind w:right="-514"/>
        <w:jc w:val="both"/>
        <w:rPr>
          <w:rFonts w:cs="Calibri"/>
          <w:bCs/>
          <w:lang w:val="el-GR"/>
        </w:rPr>
      </w:pPr>
      <w:r>
        <w:rPr>
          <w:rFonts w:cs="Calibri"/>
          <w:bCs/>
          <w:lang w:val="el-GR"/>
        </w:rPr>
        <w:t>Κατάλογος σημαντικών ειδών.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Δ: ΟΛΟΚΛΗΡΩΣΗ ΤΗΣ ΑΞΙΟΛΟΓΗΣΗΣ ΤΗΣ ΚΑΤΑΣΤΑΣΗΣ ΔΙΑΤΗΡΗΣΗΣ - </w:t>
      </w:r>
      <w:r w:rsidRPr="00D426C2">
        <w:rPr>
          <w:rFonts w:cs="Calibri"/>
          <w:b/>
          <w:bCs/>
          <w:lang w:val="el-GR"/>
        </w:rPr>
        <w:t>ΣΥΓΚΡΟΤΗΣΗ ΠΡΟΤΑΣΗΣ ΠΡΟΓΡΑΜΜΑΤΟΣ ΜΕΛΛΟΝΤΙΚΗΣ ΣΥΣΤΗΜΑΤΙΚΗΣ ΠΑΡΑΚΟΛΟΥΘΗΣΗΣ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Συνέχιση και ολοκλήρωση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θηλαστικού (πλην χειροπτέρων)</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δεδομένων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Ολοκλήρωση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ολοκληρώσει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θηλαστικών (πλην χειροπτέρων)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τους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Χαρτογραφική αποτύπωση της εξάπλωσης κάθε είδους και τύπου οικοτόπου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 xml:space="preserve">θηλαστικού (πλην χειροπτέρων) </w:t>
      </w:r>
      <w:r w:rsidRPr="00D426C2">
        <w:rPr>
          <w:rFonts w:cs="Calibri"/>
          <w:bCs/>
          <w:lang w:val="el-GR"/>
        </w:rPr>
        <w:t xml:space="preserve">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θηλαστικών (πλην χειροπτέρων) </w:t>
      </w:r>
      <w:r w:rsidRPr="00D426C2">
        <w:rPr>
          <w:rFonts w:cs="Calibri"/>
          <w:bCs/>
          <w:lang w:val="el-GR"/>
        </w:rPr>
        <w:t xml:space="preserve">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ποσοτική αξιολόγηση με βάση το μέγεθος του πληθυσμού του είδους </w:t>
      </w:r>
      <w:r w:rsidRPr="00D426C2">
        <w:rPr>
          <w:rFonts w:cs="Calibri"/>
          <w:lang w:val="el-GR"/>
        </w:rPr>
        <w:t xml:space="preserve">θηλαστικού (πλην χειροπτέρων) </w:t>
      </w:r>
      <w:r w:rsidRPr="00D426C2">
        <w:rPr>
          <w:rFonts w:cs="Calibri"/>
          <w:bCs/>
          <w:lang w:val="el-GR"/>
        </w:rPr>
        <w:t>στο εσωτερικό του κελιού του ορισμένου πλέγματος αναφοράς</w:t>
      </w:r>
      <w:r w:rsidR="00D46AB5">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ποιοτική αξιολόγηση κατάστασης διατήρησης του είδους </w:t>
      </w:r>
      <w:r w:rsidRPr="00D426C2">
        <w:rPr>
          <w:rFonts w:cs="Calibri"/>
          <w:lang w:val="el-GR"/>
        </w:rPr>
        <w:t xml:space="preserve">θηλαστικού (πλην χειροπτέρων) </w:t>
      </w:r>
      <w:r w:rsidRPr="00D426C2">
        <w:rPr>
          <w:rFonts w:cs="Calibri"/>
          <w:bCs/>
          <w:lang w:val="el-GR"/>
        </w:rPr>
        <w:t>στο εσωτερικό του κελιού του ορισμένου πλέγματος αναφοράς με βάση τις 4 κλάσεις που περιλαμβάνονται στη φόρμα της έκθεσης εφαρμογής της Οδηγίας 92/43/</w:t>
      </w:r>
      <w:r w:rsidR="00F539C8">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w:t>
      </w:r>
      <w:r w:rsidRPr="00D426C2">
        <w:rPr>
          <w:rFonts w:cs="Calibri"/>
          <w:bCs/>
          <w:lang w:val="el-GR"/>
        </w:rPr>
        <w:lastRenderedPageBreak/>
        <w:t xml:space="preserve">ικανοποιητική κατάσταση διατήρησης, </w:t>
      </w:r>
      <w:r w:rsidRPr="00D426C2">
        <w:rPr>
          <w:rFonts w:cs="Calibri"/>
          <w:bCs/>
        </w:rPr>
        <w:t>B</w:t>
      </w:r>
      <w:r w:rsidRPr="00D426C2">
        <w:rPr>
          <w:rFonts w:cs="Calibri"/>
          <w:bCs/>
          <w:lang w:val="el-GR"/>
        </w:rPr>
        <w:t>= ανεπαρκής κατάσταση διατήρησης, Γ= κακή κατάσταση διατήρησης, Δ= 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w:t>
      </w:r>
      <w:r w:rsidR="00957C84">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θηλαστικού (πλην χειροπτέρων)</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Τέλος, ο Ανάδοχος θα προσδιορίσ</w:t>
      </w:r>
      <w:r w:rsidR="005A6B8A" w:rsidRPr="00D426C2">
        <w:rPr>
          <w:rFonts w:cs="Calibri"/>
          <w:bCs/>
          <w:lang w:val="el-GR"/>
        </w:rPr>
        <w:t>ει</w:t>
      </w:r>
      <w:r w:rsidRPr="00D426C2">
        <w:rPr>
          <w:rFonts w:cs="Calibri"/>
          <w:bCs/>
          <w:lang w:val="el-GR"/>
        </w:rPr>
        <w:t xml:space="preserve"> και θα τεκμηριώσει τις διαφορές σε σχέση με τα αποτελέσματα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θηλαστικού (πλην χειροπτέρων)</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από το επίπεδο του κελιού </w:t>
      </w:r>
      <w:r w:rsidRPr="00D426C2">
        <w:rPr>
          <w:rFonts w:cs="Calibri"/>
          <w:bCs/>
        </w:rPr>
        <w:t>grid</w:t>
      </w:r>
      <w:r w:rsidRPr="00D426C2">
        <w:rPr>
          <w:rFonts w:cs="Calibri"/>
          <w:bCs/>
          <w:lang w:val="el-GR"/>
        </w:rPr>
        <w:t xml:space="preserve">) στο επίπεδο της </w:t>
      </w:r>
      <w:r w:rsidR="00F539C8">
        <w:rPr>
          <w:rFonts w:cs="Calibri"/>
          <w:bCs/>
          <w:lang w:val="el-GR"/>
        </w:rPr>
        <w:t>Τ.Κ.Σ.</w:t>
      </w:r>
      <w:r w:rsidRPr="00D426C2">
        <w:rPr>
          <w:rFonts w:cs="Calibri"/>
          <w:bCs/>
          <w:lang w:val="el-GR"/>
        </w:rPr>
        <w:t xml:space="preserve"> (εφόσον η </w:t>
      </w:r>
      <w:r w:rsidR="00F539C8">
        <w:rPr>
          <w:rFonts w:cs="Calibri"/>
          <w:bCs/>
          <w:lang w:val="el-GR"/>
        </w:rPr>
        <w:t>Τ.Κ.Σ.</w:t>
      </w:r>
      <w:r w:rsidRPr="00D426C2">
        <w:rPr>
          <w:rFonts w:cs="Calibri"/>
          <w:bCs/>
          <w:lang w:val="el-GR"/>
        </w:rPr>
        <w:t xml:space="preserve"> καλύπτει κελιά περισσότερα του ενός) θα γίνει</w:t>
      </w:r>
      <w:r w:rsidRPr="00D426C2" w:rsidDel="005C5281">
        <w:rPr>
          <w:rFonts w:cs="Calibri"/>
          <w:bCs/>
          <w:lang w:val="el-GR"/>
        </w:rPr>
        <w:t xml:space="preserve"> </w:t>
      </w:r>
      <w:r w:rsidRPr="00D426C2">
        <w:rPr>
          <w:rFonts w:cs="Calibri"/>
          <w:bCs/>
          <w:lang w:val="el-GR"/>
        </w:rPr>
        <w:t xml:space="preserve">με μαθηματική προσέγγιση που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την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της κατάστασης διατήρησης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για τα πρωτόκολλα και τη διαδικασία μελλοντικής συστηματικής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συντάξει πρόταση για τα πρωτόκολλα και τη διαδικασία μελλοντικής συστηματικής παρακολούθησης της κατάστασης διατήρησης των ειδών </w:t>
      </w:r>
      <w:r w:rsidRPr="00D426C2">
        <w:rPr>
          <w:rFonts w:cs="Calibri"/>
          <w:lang w:val="el-GR"/>
        </w:rPr>
        <w:t xml:space="preserve">θηλαστικών (πλην χειροπτέρων) </w:t>
      </w:r>
      <w:r w:rsidRPr="00D426C2">
        <w:rPr>
          <w:rFonts w:cs="Calibri"/>
          <w:bCs/>
          <w:lang w:val="el-GR"/>
        </w:rPr>
        <w:t xml:space="preserve">στην περιοχή μελέτης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πρόταση θα περιλαμβάνει αναλυτική ανάπτυξη των επιμέρους στόχων της παρακολούθησης, τους επιμέρους τύπους παρακολούθησης και επισκοπήσεων, την διαχείριση δεδομένων, την εξασφάλιση ποιότητας των δεδομένων, τις απαραίτητες αναλύσεις δεδομένων. Θ</w:t>
      </w:r>
      <w:r w:rsidRPr="00D426C2">
        <w:rPr>
          <w:rFonts w:cs="Calibri"/>
          <w:bCs/>
          <w:iCs/>
          <w:lang w:val="el-GR"/>
        </w:rPr>
        <w:t xml:space="preserve">α περιλαμβάνει επίσης τη διάκριση σε επιμέρους δίκτυα παρακολούθησης ανάλογα με τους στόχους, </w:t>
      </w:r>
      <w:r w:rsidR="00957C84">
        <w:rPr>
          <w:rFonts w:cs="Calibri"/>
          <w:bCs/>
          <w:iCs/>
          <w:lang w:val="el-GR"/>
        </w:rPr>
        <w:t>π.χ. γενική</w:t>
      </w:r>
      <w:r w:rsidRPr="00D426C2">
        <w:rPr>
          <w:rFonts w:cs="Calibri"/>
          <w:bCs/>
          <w:iCs/>
          <w:lang w:val="el-GR"/>
        </w:rPr>
        <w:t xml:space="preserve"> επόπτευση της κατάστασης των ειδών </w:t>
      </w:r>
      <w:r w:rsidRPr="00D426C2">
        <w:rPr>
          <w:rFonts w:cs="Calibri"/>
          <w:lang w:val="el-GR"/>
        </w:rPr>
        <w:t>θηλαστικών (πλην χειροπτέρων)</w:t>
      </w:r>
      <w:r w:rsidRPr="00D426C2">
        <w:rPr>
          <w:rFonts w:cs="Calibri"/>
          <w:bCs/>
          <w:iCs/>
          <w:lang w:val="el-GR"/>
        </w:rPr>
        <w:t xml:space="preserve">, ειδική παρακολούθηση για είδη </w:t>
      </w:r>
      <w:r w:rsidRPr="00D426C2">
        <w:rPr>
          <w:rFonts w:cs="Calibri"/>
          <w:lang w:val="el-GR"/>
        </w:rPr>
        <w:t xml:space="preserve">θηλαστικών (πλην χειροπτέρων) </w:t>
      </w:r>
      <w:r w:rsidRPr="00D426C2">
        <w:rPr>
          <w:rFonts w:cs="Calibri"/>
          <w:bCs/>
          <w:iCs/>
          <w:lang w:val="el-GR"/>
        </w:rPr>
        <w:t xml:space="preserve">σε κρίσιμη κατάσταση, παρακολούθηση επίτευξης στόχων μέτρων αποκατάστασης και προστασίας καθώς και κοστολόγηση του δικτύου παρακολούθησης στο μέλλον. Επίσης, θα πρέπει να προβλέπεται η επανάληψη της μεθοδολογίας ανά περιοχή μελέτης </w:t>
      </w:r>
      <w:r w:rsidRPr="00D426C2">
        <w:rPr>
          <w:rFonts w:cs="Calibri"/>
          <w:bCs/>
          <w:lang w:val="el-GR"/>
        </w:rPr>
        <w:t>κατά τις ίδιες ημερομηνίες, ώστε η συγκρισιμότητα των αποτελεσμάτων να είναι εφικτή και να είναι δυνατή η εκτίμηση των τάσεων (ενδεχομένως και με εφαρμογή μαθηματικών μοντέλων).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Τηλεπαρακολούθηση τσακαλιού και βίδρας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ολοκληρώσει την τηλεπαρακολούθηση σε άτομα τσακαλιού και βίδρας στην περιοχή του υγροτόπου Μουστού και να έχει εκπαιδεύσει το προσωπικό του Φορέα για τη μεθοδολογία της τηλεπαρακολούθησης. Μέχρι το τέλος της </w:t>
      </w:r>
      <w:r w:rsidR="004D2701">
        <w:rPr>
          <w:rFonts w:cs="Calibri"/>
          <w:bCs/>
          <w:lang w:val="el-GR"/>
        </w:rPr>
        <w:t>Φάσης</w:t>
      </w:r>
      <w:r w:rsidRPr="00D426C2">
        <w:rPr>
          <w:rFonts w:cs="Calibri"/>
          <w:bCs/>
          <w:lang w:val="el-GR"/>
        </w:rPr>
        <w:t xml:space="preserve"> πρέπει να παραδοθεί τελική έκθεση για την τηλεπαρακολούθηση που θα περιλαμβάνει όλα τα θέματα σχετικά με την τηλεπαρακολουθηση των δύο ειδών (τοποθέτηση πομπών, διαδικασία παρακολούθησης, προβλήματα και λύσεις, αποτελέσματα,  φωτογραφικό υλικό, κ.ά.)</w:t>
      </w:r>
      <w:r w:rsidR="004743AA">
        <w:rPr>
          <w:rFonts w:cs="Calibri"/>
          <w:bCs/>
          <w:lang w:val="el-GR"/>
        </w:rPr>
        <w:t>.</w:t>
      </w:r>
    </w:p>
    <w:p w:rsidR="00822551" w:rsidRPr="00D426C2" w:rsidRDefault="00822551" w:rsidP="00822551">
      <w:pPr>
        <w:spacing w:before="200" w:line="240" w:lineRule="auto"/>
        <w:ind w:left="180" w:right="-514"/>
        <w:jc w:val="both"/>
        <w:rPr>
          <w:rFonts w:cs="Calibri"/>
          <w:bCs/>
          <w:lang w:val="el-GR"/>
        </w:rPr>
      </w:pP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Έκθεση πεπραγμένων των Φάσεων Α-Δ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κατά τη διάρκεια των τεσσάρων φάσεων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θηλαστικών (πλην χειροπτέρων)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Δ</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θηλαστικού (πλην χειροπτέρων)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 xml:space="preserve">Τα συμπληρωμένα πρωτόκολλα παρακολούθησης για κάθε είδος </w:t>
      </w:r>
      <w:r w:rsidRPr="00D426C2">
        <w:rPr>
          <w:rFonts w:cs="Calibri"/>
          <w:lang w:val="el-GR"/>
        </w:rPr>
        <w:t xml:space="preserve">θηλαστικού (πλην χειροπτέρων) </w:t>
      </w:r>
      <w:r w:rsidRPr="00D426C2">
        <w:rPr>
          <w:rFonts w:cs="Calibri"/>
          <w:bCs/>
          <w:lang w:val="el-GR"/>
        </w:rPr>
        <w:t>και για κάθε θέση επιτόπιου ελέγχου σε ηλεκτρονική μορφή, αποτυπωμένα στη βάση δεδομένων.</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θηλαστικού (πλην χειροπτέρων)</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w:t>
      </w:r>
      <w:r w:rsidRPr="00D426C2">
        <w:rPr>
          <w:rFonts w:cs="Calibri"/>
          <w:bCs/>
          <w:lang w:val="el-GR"/>
        </w:rPr>
        <w:lastRenderedPageBreak/>
        <w:t xml:space="preserve">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θηλαστικού (πλην χειροπτέρων)</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 xml:space="preserve">Χάρτες κατανομής όσο και εύρους εξάπλωσης για κάθε είδος </w:t>
      </w:r>
      <w:r w:rsidRPr="00D426C2">
        <w:rPr>
          <w:rFonts w:cs="Calibri"/>
          <w:lang w:val="el-GR"/>
        </w:rPr>
        <w:t xml:space="preserve">θηλαστικού (πλην χειροπτέρων) </w:t>
      </w:r>
      <w:r w:rsidRPr="00D426C2">
        <w:rPr>
          <w:rFonts w:cs="Calibri"/>
          <w:bCs/>
          <w:lang w:val="el-GR"/>
        </w:rPr>
        <w:t xml:space="preserve">σύμφωνα με τα αναφερόμενα στην περιγραφή της </w:t>
      </w:r>
      <w:r w:rsidR="004D2701">
        <w:rPr>
          <w:rFonts w:cs="Calibri"/>
          <w:bCs/>
          <w:lang w:val="el-GR"/>
        </w:rPr>
        <w:t>Φάσης</w:t>
      </w:r>
      <w:r w:rsidRPr="00D426C2">
        <w:rPr>
          <w:rFonts w:cs="Calibri"/>
          <w:bCs/>
          <w:lang w:val="el-GR"/>
        </w:rPr>
        <w:t xml:space="preserve"> Δ. </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 xml:space="preserve">Έκθεση αποτύπωσης των διαφορών σε σχέση με την αξιολόγηση της κατάστασης διατήρησης κάθε είδους </w:t>
      </w:r>
      <w:r w:rsidRPr="00D426C2">
        <w:rPr>
          <w:rFonts w:cs="Calibri"/>
          <w:lang w:val="el-GR"/>
        </w:rPr>
        <w:t>θηλαστικού (πλην χειροπτέρων)</w:t>
      </w:r>
      <w:r w:rsidRPr="00D426C2">
        <w:rPr>
          <w:rFonts w:cs="Calibri"/>
          <w:bCs/>
          <w:lang w:val="el-GR"/>
        </w:rPr>
        <w:t xml:space="preserve">. </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 των ειδών.</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Τελική έκθεση σχετική με την τηλεπαρακολούθηση τσακαλιού και βίδρας.</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B24578">
      <w:pPr>
        <w:numPr>
          <w:ilvl w:val="0"/>
          <w:numId w:val="101"/>
        </w:numPr>
        <w:spacing w:before="200" w:line="240" w:lineRule="auto"/>
        <w:ind w:right="-514"/>
        <w:jc w:val="both"/>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7), σε 10 και 3 αντίτυπα, αντίστοιχα.</w:t>
      </w:r>
    </w:p>
    <w:p w:rsidR="00822551" w:rsidRPr="00D426C2" w:rsidRDefault="00822551" w:rsidP="00822551">
      <w:pPr>
        <w:spacing w:before="200" w:line="240" w:lineRule="auto"/>
        <w:ind w:left="180" w:right="-514"/>
        <w:jc w:val="both"/>
        <w:rPr>
          <w:rFonts w:cs="Calibri"/>
          <w:bCs/>
          <w:lang w:val="el-GR"/>
        </w:rPr>
      </w:pPr>
      <w:r w:rsidRPr="00D426C2">
        <w:rPr>
          <w:rFonts w:cs="Calibri"/>
          <w:b/>
          <w:bCs/>
          <w:lang w:val="el-GR"/>
        </w:rPr>
        <w:t>Πίνακας 7.</w:t>
      </w:r>
      <w:r w:rsidRPr="00D426C2">
        <w:rPr>
          <w:rFonts w:cs="Calibri"/>
          <w:bCs/>
          <w:lang w:val="el-GR"/>
        </w:rPr>
        <w:t xml:space="preserve"> Παραδοτέα και μορφή (ηλεκτρονική, έντυπη) των επιμέρους Φάσεων του Προγράμματος «Καταγραφής και παρακολούθησης των ειδών Θηλαστικών».</w:t>
      </w:r>
    </w:p>
    <w:tbl>
      <w:tblPr>
        <w:tblW w:w="97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494"/>
        <w:gridCol w:w="1048"/>
      </w:tblGrid>
      <w:tr w:rsidR="00822551" w:rsidRPr="00D426C2" w:rsidTr="00EB6137">
        <w:trPr>
          <w:cantSplit/>
          <w:tblHeader/>
        </w:trPr>
        <w:tc>
          <w:tcPr>
            <w:tcW w:w="7196"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Παραδοτέα</w:t>
            </w:r>
          </w:p>
        </w:tc>
        <w:tc>
          <w:tcPr>
            <w:tcW w:w="2542" w:type="dxa"/>
            <w:gridSpan w:val="2"/>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Μορφή παραδοτέου</w:t>
            </w:r>
          </w:p>
        </w:tc>
      </w:tr>
      <w:tr w:rsidR="00822551" w:rsidRPr="00D426C2" w:rsidTr="00EB6137">
        <w:trPr>
          <w:cantSplit/>
        </w:trPr>
        <w:tc>
          <w:tcPr>
            <w:tcW w:w="7196" w:type="dxa"/>
          </w:tcPr>
          <w:p w:rsidR="00822551" w:rsidRPr="00D426C2" w:rsidRDefault="004D2701" w:rsidP="00822551">
            <w:pPr>
              <w:spacing w:before="200" w:line="240" w:lineRule="auto"/>
              <w:ind w:left="180" w:right="-514"/>
              <w:jc w:val="both"/>
              <w:rPr>
                <w:rFonts w:cs="Calibri"/>
                <w:b/>
                <w:bCs/>
                <w:lang w:val="el-GR"/>
              </w:rPr>
            </w:pPr>
            <w:r>
              <w:rPr>
                <w:rFonts w:cs="Calibri"/>
                <w:b/>
                <w:bCs/>
                <w:lang w:val="el-GR"/>
              </w:rPr>
              <w:t>Φάση</w:t>
            </w:r>
            <w:r w:rsidR="00822551" w:rsidRPr="00D426C2">
              <w:rPr>
                <w:rFonts w:cs="Calibri"/>
                <w:b/>
                <w:bCs/>
                <w:lang w:val="el-GR"/>
              </w:rPr>
              <w:t xml:space="preserve"> Α</w:t>
            </w:r>
          </w:p>
        </w:tc>
        <w:tc>
          <w:tcPr>
            <w:tcW w:w="1494" w:type="dxa"/>
          </w:tcPr>
          <w:p w:rsidR="00822551" w:rsidRPr="00D426C2" w:rsidRDefault="00822551" w:rsidP="00D46AB5">
            <w:pPr>
              <w:spacing w:before="200" w:line="240" w:lineRule="auto"/>
              <w:ind w:right="-514"/>
              <w:jc w:val="both"/>
              <w:rPr>
                <w:rFonts w:cs="Calibri"/>
                <w:b/>
                <w:bCs/>
                <w:lang w:val="el-GR"/>
              </w:rPr>
            </w:pPr>
            <w:r w:rsidRPr="00D426C2">
              <w:rPr>
                <w:rFonts w:cs="Calibri"/>
                <w:b/>
                <w:bCs/>
                <w:lang w:val="el-GR"/>
              </w:rPr>
              <w:t>Ηλεκτρονική</w:t>
            </w:r>
          </w:p>
        </w:tc>
        <w:tc>
          <w:tcPr>
            <w:tcW w:w="1048" w:type="dxa"/>
          </w:tcPr>
          <w:p w:rsidR="00822551" w:rsidRPr="00D426C2" w:rsidRDefault="00822551" w:rsidP="00D46AB5">
            <w:pPr>
              <w:spacing w:before="200" w:line="240" w:lineRule="auto"/>
              <w:ind w:left="54" w:right="-514"/>
              <w:jc w:val="both"/>
              <w:rPr>
                <w:rFonts w:cs="Calibri"/>
                <w:b/>
                <w:bCs/>
                <w:lang w:val="el-GR"/>
              </w:rPr>
            </w:pPr>
            <w:r w:rsidRPr="00D426C2">
              <w:rPr>
                <w:rFonts w:cs="Calibri"/>
                <w:b/>
                <w:bCs/>
                <w:lang w:val="el-GR"/>
              </w:rPr>
              <w:t>Έντυπη</w:t>
            </w:r>
          </w:p>
        </w:tc>
      </w:tr>
      <w:tr w:rsidR="00822551" w:rsidRPr="00D426C2" w:rsidTr="00EB6137">
        <w:trPr>
          <w:cantSplit/>
        </w:trPr>
        <w:tc>
          <w:tcPr>
            <w:tcW w:w="7196" w:type="dxa"/>
            <w:tcBorders>
              <w:bottom w:val="nil"/>
            </w:tcBorders>
          </w:tcPr>
          <w:p w:rsidR="00822551" w:rsidRPr="00D426C2" w:rsidRDefault="00822551" w:rsidP="00F724CF">
            <w:pPr>
              <w:numPr>
                <w:ilvl w:val="0"/>
                <w:numId w:val="102"/>
              </w:numPr>
              <w:spacing w:before="200" w:line="240" w:lineRule="auto"/>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θηλαστικών (πλην χειροπτέρων) </w:t>
            </w:r>
            <w:r w:rsidRPr="00D426C2">
              <w:rPr>
                <w:rFonts w:cs="Calibri"/>
                <w:bCs/>
                <w:lang w:val="el-GR"/>
              </w:rPr>
              <w:t xml:space="preserve">για τα οποία θα πραγματοποιηθούν εργασίες πεδίου με σχετική εισηγητική έκθεση. </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2"/>
              </w:numPr>
              <w:spacing w:before="200" w:line="240" w:lineRule="auto"/>
              <w:jc w:val="both"/>
              <w:rPr>
                <w:rFonts w:cs="Calibri"/>
                <w:bCs/>
                <w:lang w:val="el-GR"/>
              </w:rPr>
            </w:pPr>
            <w:r w:rsidRPr="00D426C2">
              <w:rPr>
                <w:rFonts w:cs="Calibri"/>
                <w:bCs/>
                <w:lang w:val="el-GR"/>
              </w:rPr>
              <w:t xml:space="preserve">Έκθεση και βάση δεδομένων με τις βιβλιογραφικές αναφορές.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2"/>
              </w:numPr>
              <w:spacing w:before="200" w:line="240" w:lineRule="auto"/>
              <w:jc w:val="both"/>
              <w:rPr>
                <w:rFonts w:cs="Calibri"/>
                <w:bCs/>
                <w:lang w:val="el-GR"/>
              </w:rPr>
            </w:pPr>
            <w:r w:rsidRPr="00D426C2">
              <w:rPr>
                <w:rFonts w:cs="Calibri"/>
                <w:bCs/>
                <w:lang w:val="el-GR"/>
              </w:rPr>
              <w:lastRenderedPageBreak/>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 xml:space="preserve">θηλαστικού (πλην χειροπτέρων) </w:t>
            </w:r>
            <w:r w:rsidRPr="00D426C2">
              <w:rPr>
                <w:rFonts w:cs="Calibri"/>
                <w:bCs/>
                <w:lang w:val="el-GR"/>
              </w:rPr>
              <w:t>στη βάση σχετικής τεκμηριωμένης έκθεσης-εισήγησης.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2"/>
              </w:numPr>
              <w:spacing w:before="200" w:line="240" w:lineRule="auto"/>
              <w:jc w:val="both"/>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είδους </w:t>
            </w:r>
            <w:r w:rsidRPr="00D426C2">
              <w:rPr>
                <w:rFonts w:cs="Calibri"/>
                <w:lang w:val="el-GR"/>
              </w:rPr>
              <w:t xml:space="preserve">θηλαστικού (πλην χειροπτέρων) </w:t>
            </w:r>
            <w:r w:rsidRPr="00D426C2">
              <w:rPr>
                <w:rFonts w:cs="Calibri"/>
                <w:bCs/>
                <w:lang w:val="el-GR"/>
              </w:rPr>
              <w:t xml:space="preserve">και σχετική τεκμηριωμένη έκθεση-εισήγηση.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2"/>
              </w:numPr>
              <w:spacing w:before="200" w:line="240" w:lineRule="auto"/>
              <w:jc w:val="both"/>
              <w:rPr>
                <w:rFonts w:cs="Calibri"/>
                <w:bCs/>
                <w:lang w:val="el-GR"/>
              </w:rPr>
            </w:pPr>
            <w:r w:rsidRPr="00D426C2">
              <w:rPr>
                <w:rFonts w:cs="Calibri"/>
                <w:bCs/>
                <w:lang w:val="el-GR"/>
              </w:rPr>
              <w:t xml:space="preserve">Τεκμηριωμένη πρόταση προγραμματισμού εργασιών πεδίου.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2"/>
              </w:numPr>
              <w:spacing w:before="200" w:line="240" w:lineRule="auto"/>
              <w:jc w:val="both"/>
              <w:rPr>
                <w:rFonts w:cs="Calibri"/>
                <w:bCs/>
                <w:lang w:val="el-GR"/>
              </w:rPr>
            </w:pPr>
            <w:r w:rsidRPr="00D426C2">
              <w:rPr>
                <w:rFonts w:cs="Calibri"/>
                <w:bCs/>
                <w:lang w:val="el-GR"/>
              </w:rPr>
              <w:t xml:space="preserve">Πρωτόκολλα αξιολόγησης της κατάστασης διατήρησης των ειδών </w:t>
            </w:r>
            <w:r w:rsidRPr="00D426C2">
              <w:rPr>
                <w:rFonts w:cs="Calibri"/>
                <w:lang w:val="el-GR"/>
              </w:rPr>
              <w:t xml:space="preserve">θηλαστικών (πλην χειροπτέρων) </w:t>
            </w:r>
            <w:r w:rsidRPr="00D426C2">
              <w:rPr>
                <w:rFonts w:cs="Calibri"/>
                <w:bCs/>
                <w:lang w:val="el-GR"/>
              </w:rPr>
              <w:t>που θα εφαρμοστούν κατά τις επισκέψεις στο πεδίο.</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2"/>
              </w:numPr>
              <w:spacing w:before="200" w:line="240" w:lineRule="auto"/>
              <w:jc w:val="both"/>
              <w:rPr>
                <w:rFonts w:cs="Calibri"/>
                <w:bCs/>
                <w:lang w:val="el-GR"/>
              </w:rPr>
            </w:pPr>
            <w:r w:rsidRPr="00D426C2">
              <w:rPr>
                <w:rFonts w:cs="Calibri"/>
                <w:bCs/>
                <w:lang w:val="el-GR"/>
              </w:rPr>
              <w:t>Προσχέδιο ανάλυσης των δεδομένων πεδίου όπως προγραμματίστηκαν να συλλεχθούν με βάση την κατάρτιση του σχεδίου δειγματοληψίας.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Borders>
              <w:top w:val="nil"/>
            </w:tcBorders>
          </w:tcPr>
          <w:p w:rsidR="00822551" w:rsidRPr="00D426C2" w:rsidRDefault="00822551" w:rsidP="00F724CF">
            <w:pPr>
              <w:numPr>
                <w:ilvl w:val="0"/>
                <w:numId w:val="102"/>
              </w:numPr>
              <w:spacing w:before="200" w:line="240" w:lineRule="auto"/>
              <w:jc w:val="both"/>
              <w:rPr>
                <w:rFonts w:cs="Calibri"/>
                <w:bCs/>
                <w:lang w:val="el-GR"/>
              </w:rPr>
            </w:pPr>
            <w:r w:rsidRPr="00D426C2">
              <w:rPr>
                <w:rFonts w:cs="Calibri"/>
                <w:bCs/>
                <w:lang w:val="el-GR"/>
              </w:rPr>
              <w:t>Μηνιαία προγράμματα επισκέψεων για εργασία πεδίου.</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Pr>
          <w:p w:rsidR="00822551" w:rsidRPr="00D426C2" w:rsidRDefault="004D2701" w:rsidP="00F724CF">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Β</w:t>
            </w:r>
          </w:p>
        </w:tc>
        <w:tc>
          <w:tcPr>
            <w:tcW w:w="1494" w:type="dxa"/>
          </w:tcPr>
          <w:p w:rsidR="00822551" w:rsidRPr="00D426C2" w:rsidRDefault="00822551" w:rsidP="00822551">
            <w:pPr>
              <w:spacing w:before="200" w:line="240" w:lineRule="auto"/>
              <w:ind w:left="180" w:right="-514"/>
              <w:jc w:val="both"/>
              <w:rPr>
                <w:rFonts w:cs="Calibri"/>
                <w:bCs/>
                <w:lang w:val="el-GR"/>
              </w:rPr>
            </w:pPr>
          </w:p>
        </w:tc>
        <w:tc>
          <w:tcPr>
            <w:tcW w:w="104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Height w:val="196"/>
        </w:trPr>
        <w:tc>
          <w:tcPr>
            <w:tcW w:w="7196" w:type="dxa"/>
            <w:tcBorders>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Height w:val="224"/>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θηλαστικού (πλην χειροπτέρων) </w:t>
            </w:r>
            <w:r w:rsidRPr="00D426C2">
              <w:rPr>
                <w:rFonts w:cs="Calibri"/>
                <w:bCs/>
                <w:lang w:val="el-GR"/>
              </w:rPr>
              <w:t>και για κάθε θέση επιτόπιου ελέγχου στη βάση δεδομένων.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Height w:val="442"/>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 xml:space="preserve">θηλαστικού (πλην χειροπτέρων) </w:t>
            </w:r>
            <w:r w:rsidRPr="00D426C2">
              <w:rPr>
                <w:rFonts w:cs="Calibri"/>
                <w:bCs/>
                <w:lang w:val="el-GR"/>
              </w:rPr>
              <w:t>και για κάθε κελί αναφοράς.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Height w:val="375"/>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θηλαστικού (πλην χειροπτέρων)</w:t>
            </w:r>
            <w:r w:rsidRPr="00D426C2">
              <w:rPr>
                <w:rFonts w:cs="Calibri"/>
                <w:bCs/>
                <w:lang w:val="el-GR"/>
              </w:rPr>
              <w:t>.</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Height w:val="402"/>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 xml:space="preserve">Χάρτες υφιστάμενης κατανομής, όσο και εύρους εξάπλωσης για κάθε είδος </w:t>
            </w:r>
            <w:r w:rsidRPr="00D426C2">
              <w:rPr>
                <w:rFonts w:cs="Calibri"/>
                <w:lang w:val="el-GR"/>
              </w:rPr>
              <w:t>θηλαστικού (πλην χειροπτέρων).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Height w:val="408"/>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 xml:space="preserve">Έκθεση αποτύπωσης και αξιολόγησης των διαφορών σε σχέση με την προηγούμενη έκθεση εφαρμογής της </w:t>
            </w:r>
            <w:r w:rsidRPr="00D426C2">
              <w:rPr>
                <w:rFonts w:cs="Calibri"/>
                <w:lang w:val="el-GR"/>
              </w:rPr>
              <w:t>Οδηγίας 92/43/</w:t>
            </w:r>
            <w:r w:rsidR="00F539C8">
              <w:rPr>
                <w:rFonts w:cs="Calibri"/>
                <w:lang w:val="el-GR"/>
              </w:rPr>
              <w:t>Ε.Ο.Κ.</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Height w:val="428"/>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lastRenderedPageBreak/>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θηλαστικού (πλην χειροπτέρων)</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Height w:val="420"/>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 xml:space="preserve">θηλαστικού (πλην χειροπτέρων) </w:t>
            </w:r>
            <w:r w:rsidRPr="00D426C2">
              <w:rPr>
                <w:rFonts w:cs="Calibri"/>
                <w:bCs/>
                <w:lang w:val="el-GR"/>
              </w:rPr>
              <w:t xml:space="preserve">του Παραρτήματος ΙΙ, και για κάθε </w:t>
            </w:r>
            <w:r w:rsidR="00F539C8">
              <w:rPr>
                <w:rFonts w:cs="Calibri"/>
                <w:bCs/>
                <w:lang w:val="el-GR"/>
              </w:rPr>
              <w:t>Τ.Κ.Σ.</w:t>
            </w:r>
            <w:r w:rsidRPr="00D426C2">
              <w:rPr>
                <w:rFonts w:cs="Calibri"/>
                <w:bCs/>
                <w:lang w:val="el-GR"/>
              </w:rPr>
              <w:t xml:space="preserve"> ή ομάδα </w:t>
            </w:r>
            <w:r w:rsidRPr="00D426C2">
              <w:rPr>
                <w:rFonts w:cs="Calibri"/>
                <w:bCs/>
              </w:rPr>
              <w:t>T</w:t>
            </w:r>
            <w:r w:rsidR="004743AA">
              <w:rPr>
                <w:rFonts w:cs="Calibri"/>
                <w:bCs/>
                <w:lang w:val="el-GR"/>
              </w:rPr>
              <w:t>.</w:t>
            </w:r>
            <w:r w:rsidRPr="00D426C2">
              <w:rPr>
                <w:rFonts w:cs="Calibri"/>
                <w:bCs/>
              </w:rPr>
              <w:t>K</w:t>
            </w:r>
            <w:r w:rsidR="004743AA">
              <w:rPr>
                <w:rFonts w:cs="Calibri"/>
                <w:bCs/>
                <w:lang w:val="el-GR"/>
              </w:rPr>
              <w:t>.</w:t>
            </w:r>
            <w:r w:rsidRPr="00D426C2">
              <w:rPr>
                <w:rFonts w:cs="Calibri"/>
                <w:bCs/>
                <w:lang w:val="el-GR"/>
              </w:rPr>
              <w:t xml:space="preserve">Σ.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Height w:val="284"/>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Γ </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Height w:val="430"/>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Β, όπου θα αναγράφονται όλα τα προβλήματα που παρουσιάστηκαν και ο τρόπος με τον οποίο επιλύθηκαν.</w:t>
            </w:r>
          </w:p>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Έκθεση τηλεπαρακολούθησης</w:t>
            </w:r>
            <w:r w:rsidR="00287157">
              <w:rPr>
                <w:rFonts w:cs="Calibri"/>
                <w:bCs/>
                <w:lang w:val="el-GR"/>
              </w:rPr>
              <w:t>.</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p>
          <w:p w:rsidR="00822551" w:rsidRPr="00D426C2" w:rsidRDefault="00F724CF"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Height w:val="430"/>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Φωτογραφικό υλικό ειδών-εργασίας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Height w:val="430"/>
        </w:trPr>
        <w:tc>
          <w:tcPr>
            <w:tcW w:w="7196" w:type="dxa"/>
            <w:tcBorders>
              <w:top w:val="nil"/>
              <w:bottom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Μηνιαία προγράμματα επισκέψεων για εργασία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Height w:val="430"/>
        </w:trPr>
        <w:tc>
          <w:tcPr>
            <w:tcW w:w="7196" w:type="dxa"/>
            <w:tcBorders>
              <w:top w:val="nil"/>
            </w:tcBorders>
          </w:tcPr>
          <w:p w:rsidR="00822551" w:rsidRPr="00D426C2" w:rsidRDefault="00822551" w:rsidP="00F724CF">
            <w:pPr>
              <w:numPr>
                <w:ilvl w:val="0"/>
                <w:numId w:val="103"/>
              </w:numPr>
              <w:spacing w:before="200" w:line="240" w:lineRule="auto"/>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Pr>
          <w:p w:rsidR="00822551" w:rsidRPr="00D426C2" w:rsidRDefault="004D2701" w:rsidP="00F724CF">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Γ</w:t>
            </w:r>
          </w:p>
        </w:tc>
        <w:tc>
          <w:tcPr>
            <w:tcW w:w="1494" w:type="dxa"/>
          </w:tcPr>
          <w:p w:rsidR="00822551" w:rsidRPr="00D426C2" w:rsidRDefault="00822551" w:rsidP="00822551">
            <w:pPr>
              <w:spacing w:before="200" w:line="240" w:lineRule="auto"/>
              <w:ind w:left="180" w:right="-514"/>
              <w:jc w:val="both"/>
              <w:rPr>
                <w:rFonts w:cs="Calibri"/>
                <w:bCs/>
                <w:lang w:val="el-GR"/>
              </w:rPr>
            </w:pPr>
          </w:p>
        </w:tc>
        <w:tc>
          <w:tcPr>
            <w:tcW w:w="104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θηλαστικού (πλην χειροπτέρων) </w:t>
            </w:r>
            <w:r w:rsidRPr="00D426C2">
              <w:rPr>
                <w:rFonts w:cs="Calibri"/>
                <w:bCs/>
                <w:lang w:val="el-GR"/>
              </w:rPr>
              <w:t>και για κάθε θέση επιτόπιου ελέγχου στη βάση δεδομένων.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 xml:space="preserve">Συμπληρωμένα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 xml:space="preserve">θηλαστικού (πλην χειροπτέρων) </w:t>
            </w:r>
            <w:r w:rsidRPr="00D426C2">
              <w:rPr>
                <w:rFonts w:cs="Calibri"/>
                <w:bCs/>
                <w:lang w:val="el-GR"/>
              </w:rPr>
              <w:t>και για κάθε κελί του πλέγματος αναφοράς σε ηλεκτρονική μορφή.</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w:t>
            </w:r>
            <w:r w:rsidR="00287157">
              <w:rPr>
                <w:rFonts w:cs="Calibri"/>
                <w:bCs/>
                <w:lang w:val="el-GR"/>
              </w:rPr>
              <w:t>.</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lastRenderedPageBreak/>
              <w:t xml:space="preserve">Αναλυτική έκθεση καταγραφής των αλλαγών της βάσης δεδομένων του </w:t>
            </w:r>
            <w:r w:rsidRPr="00D426C2">
              <w:rPr>
                <w:rFonts w:cs="Calibri"/>
                <w:bCs/>
              </w:rPr>
              <w:t>Natura</w:t>
            </w:r>
            <w:r w:rsidRPr="00D426C2">
              <w:rPr>
                <w:rFonts w:cs="Calibri"/>
                <w:bCs/>
                <w:lang w:val="el-GR"/>
              </w:rPr>
              <w:t xml:space="preserve"> 2000.</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 xml:space="preserve">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και χωρικής βάσης δεδομένων με τα στοιχεία των νέων προτεινόμενων περιοχών.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Γ, όπου θα αναγράφονται όλα τα προβλήματα που παρουσιάστηκαν και ο τρόπος με τον οποίο επιλύθηκαν.</w:t>
            </w:r>
          </w:p>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Έκθεση τηλεπαρακολούθησης</w:t>
            </w:r>
            <w:r w:rsidR="00287157">
              <w:rPr>
                <w:rFonts w:cs="Calibri"/>
                <w:bCs/>
                <w:lang w:val="el-GR"/>
              </w:rPr>
              <w:t>.</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Φωτογραφικό υλικό ειδών-εργασίας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4"/>
              </w:numPr>
              <w:spacing w:before="200" w:line="240" w:lineRule="auto"/>
              <w:jc w:val="both"/>
              <w:rPr>
                <w:rFonts w:cs="Calibri"/>
                <w:bCs/>
                <w:lang w:val="el-GR"/>
              </w:rPr>
            </w:pPr>
            <w:r w:rsidRPr="00D426C2">
              <w:rPr>
                <w:rFonts w:cs="Calibri"/>
                <w:bCs/>
                <w:lang w:val="el-GR"/>
              </w:rPr>
              <w:t>Μηνιαία προγράμματα επισκέψεων για εργασία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tcBorders>
          </w:tcPr>
          <w:p w:rsidR="00822551" w:rsidRDefault="00822551" w:rsidP="00F724CF">
            <w:pPr>
              <w:numPr>
                <w:ilvl w:val="0"/>
                <w:numId w:val="104"/>
              </w:numPr>
              <w:spacing w:before="200" w:line="240" w:lineRule="auto"/>
              <w:jc w:val="both"/>
              <w:rPr>
                <w:rFonts w:cs="Calibri"/>
                <w:bCs/>
                <w:lang w:val="el-GR"/>
              </w:rPr>
            </w:pPr>
            <w:r w:rsidRPr="00D426C2">
              <w:rPr>
                <w:rFonts w:cs="Calibri"/>
                <w:bCs/>
                <w:lang w:val="el-GR"/>
              </w:rPr>
              <w:t>Ενδιάμεση έκθεση προόδου</w:t>
            </w:r>
            <w:r w:rsidR="00FB4B14">
              <w:rPr>
                <w:rFonts w:cs="Calibri"/>
                <w:bCs/>
                <w:lang w:val="el-GR"/>
              </w:rPr>
              <w:t>.</w:t>
            </w:r>
          </w:p>
          <w:p w:rsidR="00FB4B14" w:rsidRPr="00D426C2" w:rsidRDefault="00FB4B14" w:rsidP="00F724CF">
            <w:pPr>
              <w:numPr>
                <w:ilvl w:val="0"/>
                <w:numId w:val="104"/>
              </w:numPr>
              <w:spacing w:before="200" w:line="240" w:lineRule="auto"/>
              <w:jc w:val="both"/>
              <w:rPr>
                <w:rFonts w:cs="Calibri"/>
                <w:bCs/>
                <w:lang w:val="el-GR"/>
              </w:rPr>
            </w:pPr>
            <w:r>
              <w:rPr>
                <w:rFonts w:cs="Calibri"/>
                <w:bCs/>
                <w:lang w:val="el-GR"/>
              </w:rPr>
              <w:t>Κατάλογος σημαντικών ειδών.</w:t>
            </w:r>
          </w:p>
        </w:tc>
        <w:tc>
          <w:tcPr>
            <w:tcW w:w="1494" w:type="dxa"/>
            <w:tcBorders>
              <w:top w:val="nil"/>
            </w:tcBorders>
          </w:tcPr>
          <w:p w:rsidR="00822551" w:rsidRDefault="00822551" w:rsidP="00822551">
            <w:pPr>
              <w:spacing w:before="200" w:line="240" w:lineRule="auto"/>
              <w:ind w:left="180" w:right="-514"/>
              <w:jc w:val="both"/>
              <w:rPr>
                <w:rFonts w:cs="Calibri"/>
                <w:bCs/>
                <w:lang w:val="el-GR"/>
              </w:rPr>
            </w:pPr>
            <w:r w:rsidRPr="00D426C2">
              <w:rPr>
                <w:rFonts w:cs="Calibri"/>
                <w:bCs/>
                <w:lang w:val="el-GR"/>
              </w:rPr>
              <w:t>*</w:t>
            </w:r>
          </w:p>
          <w:p w:rsidR="00FB4B14" w:rsidRPr="00D426C2" w:rsidRDefault="00FB4B14" w:rsidP="00822551">
            <w:pPr>
              <w:spacing w:before="200" w:line="240" w:lineRule="auto"/>
              <w:ind w:left="180" w:right="-514"/>
              <w:jc w:val="both"/>
              <w:rPr>
                <w:rFonts w:cs="Calibri"/>
                <w:bCs/>
                <w:lang w:val="el-GR"/>
              </w:rPr>
            </w:pPr>
            <w:r>
              <w:rPr>
                <w:rFonts w:cs="Calibri"/>
                <w:bCs/>
                <w:lang w:val="el-GR"/>
              </w:rPr>
              <w:t>*</w:t>
            </w:r>
          </w:p>
        </w:tc>
        <w:tc>
          <w:tcPr>
            <w:tcW w:w="104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Pr>
          <w:p w:rsidR="00822551" w:rsidRPr="00D426C2" w:rsidRDefault="004D2701" w:rsidP="00F724CF">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Δ</w:t>
            </w:r>
          </w:p>
        </w:tc>
        <w:tc>
          <w:tcPr>
            <w:tcW w:w="1494" w:type="dxa"/>
          </w:tcPr>
          <w:p w:rsidR="00822551" w:rsidRPr="00D426C2" w:rsidRDefault="00822551" w:rsidP="00822551">
            <w:pPr>
              <w:spacing w:before="200" w:line="240" w:lineRule="auto"/>
              <w:ind w:left="180" w:right="-514"/>
              <w:jc w:val="both"/>
              <w:rPr>
                <w:rFonts w:cs="Calibri"/>
                <w:bCs/>
                <w:lang w:val="el-GR"/>
              </w:rPr>
            </w:pPr>
          </w:p>
        </w:tc>
        <w:tc>
          <w:tcPr>
            <w:tcW w:w="104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94"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θηλαστικού (πλην χειροπτέρων) </w:t>
            </w:r>
            <w:r w:rsidRPr="00D426C2">
              <w:rPr>
                <w:rFonts w:cs="Calibri"/>
                <w:bCs/>
                <w:lang w:val="el-GR"/>
              </w:rPr>
              <w:t>και για κάθε θέση επιτόπιου ελέγχου στη βάση δεδομένων.</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92/43/</w:t>
            </w:r>
            <w:r w:rsidR="00957C84">
              <w:rPr>
                <w:rFonts w:cs="Calibri"/>
                <w:lang w:val="el-GR"/>
              </w:rPr>
              <w:t>Ε.Ο.Κ.</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θηλαστικού (πλην χειροπτέρων)</w:t>
            </w:r>
            <w:r w:rsidRPr="00D426C2">
              <w:rPr>
                <w:rFonts w:cs="Calibri"/>
                <w:bCs/>
                <w:lang w:val="el-GR"/>
              </w:rPr>
              <w:t>.</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 xml:space="preserve">Χάρτες εξάπλωσης και εύρους εξάπλωσης για κάθε είδος </w:t>
            </w:r>
            <w:r w:rsidRPr="00D426C2">
              <w:rPr>
                <w:rFonts w:cs="Calibri"/>
                <w:lang w:val="el-GR"/>
              </w:rPr>
              <w:t>θηλαστικού (πλην χειροπτέρων)</w:t>
            </w:r>
            <w:r w:rsidRPr="00D426C2">
              <w:rPr>
                <w:rFonts w:cs="Calibri"/>
                <w:bCs/>
                <w:lang w:val="el-GR"/>
              </w:rPr>
              <w:t>.</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lastRenderedPageBreak/>
              <w:t xml:space="preserve">Έκθεση με τις διαφορές αξιολόγησης της κατάστασης διατήρησης κάθε είδους </w:t>
            </w:r>
            <w:r w:rsidRPr="00D426C2">
              <w:rPr>
                <w:rFonts w:cs="Calibri"/>
                <w:lang w:val="el-GR"/>
              </w:rPr>
              <w:t>θηλαστικού (πλην χειροπτέρων)</w:t>
            </w:r>
            <w:r w:rsidRPr="00D426C2">
              <w:rPr>
                <w:rFonts w:cs="Calibri"/>
                <w:bCs/>
                <w:lang w:val="el-GR"/>
              </w:rPr>
              <w:t>.</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 xml:space="preserve">Συνολική έκθεση πεπραγμένων της μελέτης, όπου θα αναγράφονται τα προβλήματα που παρουσιάστηκαν και ο τρόπος με τον οποίο επιλύθηκαν. </w:t>
            </w:r>
          </w:p>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Έκθεση τηλεπαρακολούθησης</w:t>
            </w:r>
            <w:r w:rsidR="00287157">
              <w:rPr>
                <w:rFonts w:cs="Calibri"/>
                <w:bCs/>
                <w:lang w:val="el-GR"/>
              </w:rPr>
              <w:t>.</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Φωτογραφικό υλικό ειδών-εργασίας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bottom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Μηνιαία προγράμματα επισκέψεων για εργασία πεδίου.</w:t>
            </w:r>
          </w:p>
        </w:tc>
        <w:tc>
          <w:tcPr>
            <w:tcW w:w="149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EB6137">
        <w:trPr>
          <w:cantSplit/>
        </w:trPr>
        <w:tc>
          <w:tcPr>
            <w:tcW w:w="7196" w:type="dxa"/>
            <w:tcBorders>
              <w:top w:val="nil"/>
            </w:tcBorders>
          </w:tcPr>
          <w:p w:rsidR="00822551" w:rsidRPr="00D426C2" w:rsidRDefault="00822551" w:rsidP="00F724CF">
            <w:pPr>
              <w:numPr>
                <w:ilvl w:val="0"/>
                <w:numId w:val="105"/>
              </w:numPr>
              <w:spacing w:before="200" w:line="240" w:lineRule="auto"/>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49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bl>
    <w:p w:rsidR="00822551" w:rsidRPr="00D426C2" w:rsidRDefault="00822551" w:rsidP="00822551">
      <w:pPr>
        <w:spacing w:before="200" w:line="240" w:lineRule="auto"/>
        <w:ind w:left="180" w:right="-514"/>
        <w:jc w:val="both"/>
        <w:rPr>
          <w:rFonts w:cs="Calibri"/>
          <w:i/>
          <w:lang w:val="el-GR"/>
        </w:rPr>
      </w:pPr>
      <w:bookmarkStart w:id="147" w:name="_Toc311193940"/>
      <w:bookmarkStart w:id="148" w:name="_Toc311788775"/>
      <w:r w:rsidRPr="00D426C2">
        <w:rPr>
          <w:rFonts w:cs="Calibri"/>
          <w:i/>
          <w:lang w:val="el-GR"/>
        </w:rPr>
        <w:t>3. ΤΕΧΝΙΚΕΣ ΠΕΡΙΓΡΑΦΕΣ ΠΑΡΑΔΟΤΕΩΝ</w:t>
      </w:r>
      <w:bookmarkEnd w:id="147"/>
      <w:bookmarkEnd w:id="148"/>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Βάσεις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Χάρτες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εφαρμογή του Ν. 3882/2010 (</w:t>
      </w:r>
      <w:r w:rsidR="00AF7800">
        <w:rPr>
          <w:rFonts w:cs="Calibri"/>
          <w:bCs/>
          <w:lang w:val="el-GR"/>
        </w:rPr>
        <w:t xml:space="preserve">Φ.Ε.Κ. </w:t>
      </w:r>
      <w:r w:rsidRPr="00D426C2">
        <w:rPr>
          <w:rFonts w:cs="Calibri"/>
          <w:bCs/>
          <w:lang w:val="el-GR"/>
        </w:rPr>
        <w:t xml:space="preserve"> 166/Α/22-9-10), το σύνολο των παραγόμενων ψηφιακών αρχείων από τις μελέτες θα πρέπει να είναι συμβατά με την Εθνική Υποδομή Γεωχωρικών Πληροφοριών (</w:t>
      </w:r>
      <w:r w:rsidR="00AF7800">
        <w:rPr>
          <w:rFonts w:cs="Calibri"/>
          <w:bCs/>
          <w:lang w:val="el-GR"/>
        </w:rPr>
        <w:t>Ε.Υ.ΓΕ.Π.</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Επιπρόσθετα, στο </w:t>
      </w:r>
      <w:r w:rsidR="00957C84">
        <w:rPr>
          <w:rFonts w:cs="Calibri"/>
          <w:bCs/>
          <w:lang w:val="el-GR"/>
        </w:rPr>
        <w:t>Υ.Π.Ε.Κ.Α.</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πληροφορίες που αφορούν σε σημειακά, γραμμικά και επιφανειακά στοιχεία θα είναι στο προβολικό σύστημα </w:t>
      </w:r>
      <w:r w:rsidR="00AF7800">
        <w:rPr>
          <w:rFonts w:cs="Calibri"/>
          <w:bCs/>
          <w:lang w:val="el-GR"/>
        </w:rPr>
        <w:t>Ε.Γ.Σ.Α.</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822551" w:rsidRPr="00D426C2" w:rsidRDefault="00822551" w:rsidP="00822551">
      <w:pPr>
        <w:spacing w:before="200" w:line="240" w:lineRule="auto"/>
        <w:ind w:left="180" w:right="-514"/>
        <w:jc w:val="both"/>
        <w:rPr>
          <w:rFonts w:cs="Calibri"/>
          <w:bCs/>
          <w:iCs/>
          <w:lang w:val="el-GR"/>
        </w:rPr>
      </w:pPr>
      <w:r w:rsidRPr="00D426C2">
        <w:rPr>
          <w:rFonts w:cs="Calibri"/>
          <w:bCs/>
          <w:lang w:val="el-GR"/>
        </w:rPr>
        <w:t xml:space="preserve">Όλοι οι χάρτες, οι βάσεις δεδομένων και τα μεταδεδομένα τους θα είναι σύμφωνα με το Ν 3882/10 </w:t>
      </w:r>
      <w:r w:rsidRPr="00D426C2">
        <w:rPr>
          <w:rFonts w:cs="Calibri"/>
          <w:bCs/>
          <w:iCs/>
          <w:lang w:val="el-GR"/>
        </w:rPr>
        <w:t>Εθνική Υποδομή Γεωχωρικών Πληροφοριών − Εναρμόνιση με την Οδηγία 2007/2</w:t>
      </w:r>
      <w:r w:rsidR="00A72D5D">
        <w:rPr>
          <w:rFonts w:cs="Calibri"/>
          <w:bCs/>
          <w:iCs/>
          <w:lang w:val="el-GR"/>
        </w:rPr>
        <w:t>/Ε.Κ.</w:t>
      </w:r>
      <w:r w:rsidRPr="00D426C2">
        <w:rPr>
          <w:rFonts w:cs="Calibri"/>
          <w:bCs/>
          <w:iCs/>
          <w:lang w:val="el-GR"/>
        </w:rPr>
        <w:t xml:space="preserve"> του Ευρωπαϊκού Κοινοβουλίου και του Συ</w:t>
      </w:r>
      <w:r w:rsidR="00E81CD4">
        <w:rPr>
          <w:rFonts w:cs="Calibri"/>
          <w:bCs/>
          <w:iCs/>
          <w:lang w:val="el-GR"/>
        </w:rPr>
        <w:t xml:space="preserve"> </w:t>
      </w:r>
      <w:r w:rsidRPr="00D426C2">
        <w:rPr>
          <w:rFonts w:cs="Calibri"/>
          <w:bCs/>
          <w:iCs/>
          <w:lang w:val="el-GR"/>
        </w:rPr>
        <w:t>μβουλίου της 14ης Μαρτίου 2007 και άλλες διατάξεις. Τροποποίηση του ν. 1647/1986 «Οργανισμός Κτηματολογίου και Χαρτογραφήσεων Ελλάδας (</w:t>
      </w:r>
      <w:r w:rsidR="00104879">
        <w:rPr>
          <w:rFonts w:cs="Calibri"/>
          <w:bCs/>
          <w:iCs/>
          <w:lang w:val="el-GR"/>
        </w:rPr>
        <w:t>Ο.Κ.Χ.Ε.</w:t>
      </w:r>
      <w:r w:rsidRPr="00D426C2">
        <w:rPr>
          <w:rFonts w:cs="Calibri"/>
          <w:bCs/>
          <w:iCs/>
          <w:lang w:val="el-GR"/>
        </w:rPr>
        <w:t>) και άλλες σχετικές διατάξεις» (</w:t>
      </w:r>
      <w:r w:rsidR="00AF7800">
        <w:rPr>
          <w:rFonts w:cs="Calibri"/>
          <w:bCs/>
          <w:iCs/>
          <w:lang w:val="el-GR"/>
        </w:rPr>
        <w:t xml:space="preserve">Φ.Ε.Κ. </w:t>
      </w:r>
      <w:r w:rsidRPr="00D426C2">
        <w:rPr>
          <w:rFonts w:cs="Calibri"/>
          <w:bCs/>
          <w:iCs/>
          <w:lang w:val="el-GR"/>
        </w:rPr>
        <w:t xml:space="preserve"> 141/Α΄). που είναι αναρτημένος στην ηλεκτρονική διεύθυνση: </w:t>
      </w:r>
    </w:p>
    <w:p w:rsidR="00822551" w:rsidRPr="00D426C2" w:rsidRDefault="00D65458" w:rsidP="00822551">
      <w:pPr>
        <w:spacing w:before="200" w:line="240" w:lineRule="auto"/>
        <w:ind w:left="180" w:right="-514"/>
        <w:jc w:val="both"/>
        <w:rPr>
          <w:rFonts w:cs="Calibri"/>
          <w:bCs/>
          <w:lang w:val="el-GR"/>
        </w:rPr>
      </w:pPr>
      <w:hyperlink r:id="rId70" w:history="1">
        <w:r w:rsidR="00822551" w:rsidRPr="00D426C2">
          <w:rPr>
            <w:rStyle w:val="-"/>
            <w:rFonts w:cs="Calibri"/>
            <w:bCs/>
            <w:iCs/>
            <w:lang w:val="el-GR"/>
          </w:rPr>
          <w:t>http://www.ypeka.gr/LinkClick.aspx?fileticket=6UfqY151yMQ%3d&amp;tabid=506</w:t>
        </w:r>
      </w:hyperlink>
      <w:r w:rsidR="00822551" w:rsidRPr="00D426C2">
        <w:rPr>
          <w:rFonts w:cs="Calibri"/>
          <w:bCs/>
          <w:i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sidR="00104879">
        <w:rPr>
          <w:rFonts w:cs="Calibri"/>
          <w:bCs/>
          <w:lang w:val="el-GR"/>
        </w:rPr>
        <w:t>κ.λπ.</w:t>
      </w:r>
      <w:r w:rsidRPr="00D426C2">
        <w:rPr>
          <w:rFonts w:cs="Calibri"/>
          <w:bCs/>
          <w:lang w:val="el-GR"/>
        </w:rPr>
        <w:t>) θα εξειδικευθούν σε συνεργασία με τον φορέα προκήρυξης και παρακολούθησης του έργου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Οι χάρτες θα είναι σε Γεωγραφικό Σύστημα Πληροφοριών και θα δοθούν και με τη μορφή εικόνας.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00F823A7">
        <w:rPr>
          <w:rFonts w:cs="Calibri"/>
          <w:bCs/>
        </w:rPr>
        <w:t>G</w:t>
      </w:r>
      <w:r w:rsidR="00F823A7" w:rsidRPr="00F823A7">
        <w:rPr>
          <w:rFonts w:cs="Calibri"/>
          <w:bCs/>
          <w:lang w:val="el-GR"/>
        </w:rPr>
        <w:t>.</w:t>
      </w:r>
      <w:r w:rsidR="00F823A7">
        <w:rPr>
          <w:rFonts w:cs="Calibri"/>
          <w:bCs/>
        </w:rPr>
        <w:t>P</w:t>
      </w:r>
      <w:r w:rsidR="00F823A7" w:rsidRPr="00F823A7">
        <w:rPr>
          <w:rFonts w:cs="Calibri"/>
          <w:bCs/>
          <w:lang w:val="el-GR"/>
        </w:rPr>
        <w:t>.</w:t>
      </w:r>
      <w:r w:rsidR="00F823A7">
        <w:rPr>
          <w:rFonts w:cs="Calibri"/>
          <w:bCs/>
        </w:rPr>
        <w:t>S</w:t>
      </w:r>
      <w:r w:rsidR="00F823A7" w:rsidRPr="00F823A7">
        <w:rPr>
          <w:rFonts w:cs="Calibri"/>
          <w:bCs/>
          <w:lang w:val="el-GR"/>
        </w:rPr>
        <w:t>.</w:t>
      </w:r>
      <w:r w:rsidRPr="00D426C2">
        <w:rPr>
          <w:rFonts w:cs="Calibri"/>
          <w:bCs/>
          <w:lang w:val="el-GR"/>
        </w:rPr>
        <w:t>, η οποία είναι συμβατή με τα υπόβαθρα της κλίμακας 1:50.000.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σε συνεργασία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θα πρέπει να αποφασίσουν για τους κανόνες γενίκευσης που θα εφαρμοστούν στη χαρτογράφηση κάθε είδους </w:t>
      </w:r>
      <w:r w:rsidRPr="00D426C2">
        <w:rPr>
          <w:rFonts w:cs="Calibri"/>
          <w:lang w:val="el-GR"/>
        </w:rPr>
        <w:t>θηλαστικού (πλην χειροπτέρων)</w:t>
      </w:r>
      <w:r w:rsidRPr="00D426C2">
        <w:rPr>
          <w:rFonts w:cs="Calibri"/>
          <w:bCs/>
          <w:lang w:val="el-GR"/>
        </w:rPr>
        <w:t>. Οι κανόνες γενίκευσης αφορούν στη «γεωμετρία» των περιγραμμάτων των πολυγώνων που αντιπροσωπεύουν τις περιοχές εξάπλωσης των ειδών καθώς επίσης στα ελάχιστα εμβαδά πολυγώνων που θα καταγράφονται ως οντότητες, πολυγωνικές ή ακόμα σημειακές. Οι εν λόγω κανόνες επηρεάζονται από:</w:t>
      </w:r>
    </w:p>
    <w:p w:rsidR="00822551" w:rsidRPr="00D426C2" w:rsidRDefault="00822551" w:rsidP="00B24578">
      <w:pPr>
        <w:numPr>
          <w:ilvl w:val="0"/>
          <w:numId w:val="106"/>
        </w:numPr>
        <w:spacing w:before="200" w:line="240" w:lineRule="auto"/>
        <w:ind w:right="-514"/>
        <w:jc w:val="both"/>
        <w:rPr>
          <w:rFonts w:cs="Calibri"/>
          <w:bCs/>
          <w:lang w:val="el-GR"/>
        </w:rPr>
      </w:pPr>
      <w:r w:rsidRPr="00D426C2">
        <w:rPr>
          <w:rFonts w:cs="Calibri"/>
          <w:bCs/>
          <w:lang w:val="el-GR"/>
        </w:rPr>
        <w:t xml:space="preserve">το χαρακτήρα της εξάπλωσης του είδους </w:t>
      </w:r>
      <w:r w:rsidRPr="00D426C2">
        <w:rPr>
          <w:rFonts w:cs="Calibri"/>
          <w:lang w:val="el-GR"/>
        </w:rPr>
        <w:t>θηλαστικού (πλην χειροπτέρων)</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το είδος παρουσιάζει συγκεντρώσεις σε μικρές επιφάνειες ή εμφανίζεται σε μεγάλες εκτάσεις</w:t>
      </w:r>
      <w:r w:rsidR="00D46AB5">
        <w:rPr>
          <w:rFonts w:cs="Calibri"/>
          <w:bCs/>
          <w:lang w:val="el-GR"/>
        </w:rPr>
        <w:t>,</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 xml:space="preserve"> τα όρια εξάπλωσης ενός είδους είναι σαφή ή όχι</w:t>
      </w:r>
      <w:r w:rsidR="00D46AB5">
        <w:rPr>
          <w:rFonts w:cs="Calibri"/>
          <w:bCs/>
          <w:lang w:val="el-GR"/>
        </w:rPr>
        <w:t>,</w:t>
      </w:r>
    </w:p>
    <w:p w:rsidR="00822551" w:rsidRPr="00D426C2" w:rsidRDefault="00822551" w:rsidP="00B24578">
      <w:pPr>
        <w:numPr>
          <w:ilvl w:val="0"/>
          <w:numId w:val="107"/>
        </w:numPr>
        <w:spacing w:before="200" w:line="240" w:lineRule="auto"/>
        <w:ind w:right="-514"/>
        <w:jc w:val="both"/>
        <w:rPr>
          <w:rFonts w:cs="Calibri"/>
          <w:bCs/>
          <w:lang w:val="el-GR"/>
        </w:rPr>
      </w:pPr>
      <w:r w:rsidRPr="00D426C2">
        <w:rPr>
          <w:rFonts w:cs="Calibri"/>
          <w:bCs/>
          <w:lang w:val="el-GR"/>
        </w:rPr>
        <w:t>τις μεθόδους που εφαρμόζονται για την καταγραφής του</w:t>
      </w:r>
      <w:r w:rsidR="00D46AB5">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κάθε περίπτωση η χάραξη των ορίων πρέπει να μπορεί να τεκμηριώνεται.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ότι αφορά στην εξάπλωση και στο εύρος εξάπλωσης, η απεικόνιση γίνεται με χάρτη πολυγώνων ή χάρτη κουκίδων. Οι χαρτογραφικές πληροφορίες θα πρέπει να αποδίδονται στο κατάλληλο, ανάλογα με την περίπτωση, υπόβαθρο.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στον πληθυσμό,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αφρά στην ποιότητα ενδιαιτημάτων,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χρησιμοποιήσει τα ακόλουθα: </w:t>
      </w:r>
    </w:p>
    <w:p w:rsidR="00822551" w:rsidRPr="00D426C2" w:rsidRDefault="00822551" w:rsidP="00376ECF">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hyperlink r:id="rId71" w:history="1">
        <w:r w:rsidRPr="00D426C2">
          <w:rPr>
            <w:rStyle w:val="-"/>
            <w:rFonts w:cs="Calibri"/>
            <w:bCs/>
            <w:lang w:val="el-GR"/>
          </w:rPr>
          <w:t>http://www.ypeka.gr/Default.aspx?tabid=432&amp;language=el-GR</w:t>
        </w:r>
      </w:hyperlink>
      <w:r w:rsidRPr="00D426C2">
        <w:rPr>
          <w:rFonts w:cs="Calibri"/>
          <w:bCs/>
          <w:lang w:val="el-GR"/>
        </w:rPr>
        <w:t xml:space="preserve">) </w:t>
      </w:r>
    </w:p>
    <w:p w:rsidR="00822551" w:rsidRPr="00D426C2" w:rsidRDefault="00822551" w:rsidP="00376ECF">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lastRenderedPageBreak/>
        <w:t xml:space="preserve">Τα κριτήρια της </w:t>
      </w:r>
      <w:r w:rsidR="00957C84">
        <w:rPr>
          <w:rFonts w:cs="Calibri"/>
          <w:bCs/>
          <w:lang w:val="el-GR"/>
        </w:rPr>
        <w:t>Ε.Ε.</w:t>
      </w:r>
      <w:r w:rsidRPr="00D426C2">
        <w:rPr>
          <w:rFonts w:cs="Calibri"/>
          <w:bCs/>
          <w:lang w:val="el-GR"/>
        </w:rPr>
        <w:t xml:space="preserve"> για την αξιολόγηση της επάρκειας του Δικτύου των </w:t>
      </w:r>
      <w:r w:rsidR="00F539C8">
        <w:rPr>
          <w:rFonts w:cs="Calibri"/>
          <w:bCs/>
          <w:lang w:val="el-GR"/>
        </w:rPr>
        <w:t>Τ.Κ.Σ.</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p>
    <w:p w:rsidR="00822551" w:rsidRPr="00D426C2" w:rsidRDefault="00822551" w:rsidP="00376ECF">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p>
    <w:p w:rsidR="00822551" w:rsidRPr="00D426C2" w:rsidRDefault="00822551" w:rsidP="00376ECF">
      <w:pPr>
        <w:numPr>
          <w:ilvl w:val="0"/>
          <w:numId w:val="30"/>
        </w:numPr>
        <w:tabs>
          <w:tab w:val="clear" w:pos="750"/>
          <w:tab w:val="num" w:pos="426"/>
        </w:tabs>
        <w:spacing w:before="200" w:line="240" w:lineRule="auto"/>
        <w:ind w:left="392" w:right="-514" w:hangingChars="178" w:hanging="392"/>
        <w:jc w:val="both"/>
        <w:rPr>
          <w:rFonts w:cs="Calibri"/>
          <w:bCs/>
          <w:lang w:val="el-GR"/>
        </w:rPr>
      </w:pPr>
      <w:r w:rsidRPr="00D426C2">
        <w:rPr>
          <w:rFonts w:cs="Calibri"/>
          <w:bCs/>
          <w:lang w:val="el-GR"/>
        </w:rPr>
        <w:t xml:space="preserve">Το </w:t>
      </w:r>
      <w:r w:rsidRPr="00D426C2">
        <w:rPr>
          <w:rFonts w:cs="Calibri"/>
          <w:bCs/>
        </w:rPr>
        <w:t>Interpretation</w:t>
      </w:r>
      <w:r w:rsidRPr="00D426C2">
        <w:rPr>
          <w:rFonts w:cs="Calibri"/>
          <w:bCs/>
          <w:lang w:val="el-GR"/>
        </w:rPr>
        <w:t xml:space="preserve"> </w:t>
      </w:r>
      <w:r w:rsidRPr="00D426C2">
        <w:rPr>
          <w:rFonts w:cs="Calibri"/>
          <w:bCs/>
        </w:rPr>
        <w:t>Manual</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the</w:t>
      </w:r>
      <w:r w:rsidRPr="00D426C2">
        <w:rPr>
          <w:rFonts w:cs="Calibri"/>
          <w:bCs/>
          <w:lang w:val="el-GR"/>
        </w:rPr>
        <w:t xml:space="preserve"> </w:t>
      </w:r>
      <w:r w:rsidRPr="00D426C2">
        <w:rPr>
          <w:rFonts w:cs="Calibri"/>
          <w:bCs/>
        </w:rPr>
        <w:t>European</w:t>
      </w:r>
      <w:r w:rsidRPr="00D426C2">
        <w:rPr>
          <w:rFonts w:cs="Calibri"/>
          <w:bCs/>
          <w:lang w:val="el-GR"/>
        </w:rPr>
        <w:t xml:space="preserve"> </w:t>
      </w:r>
      <w:r w:rsidRPr="00D426C2">
        <w:rPr>
          <w:rFonts w:cs="Calibri"/>
          <w:bCs/>
        </w:rPr>
        <w:t>Union</w:t>
      </w:r>
      <w:r w:rsidRPr="00D426C2">
        <w:rPr>
          <w:rFonts w:cs="Calibri"/>
          <w:bCs/>
          <w:lang w:val="el-GR"/>
        </w:rPr>
        <w:t xml:space="preserve"> </w:t>
      </w:r>
      <w:r w:rsidRPr="00D426C2">
        <w:rPr>
          <w:rFonts w:cs="Calibri"/>
          <w:bCs/>
        </w:rPr>
        <w:t>habitats</w:t>
      </w:r>
      <w:r w:rsidRPr="00D426C2">
        <w:rPr>
          <w:rFonts w:cs="Calibri"/>
          <w:bCs/>
          <w:lang w:val="el-GR"/>
        </w:rPr>
        <w:t xml:space="preserve">, 2007, σε ηλεκτρονική μορφή (αναρτημένο στην ηλεκτρονική διεύθυνση: </w:t>
      </w:r>
      <w:hyperlink r:id="rId72" w:anchor="interpretation" w:history="1">
        <w:r w:rsidRPr="00D426C2">
          <w:rPr>
            <w:rStyle w:val="-"/>
            <w:rFonts w:cs="Calibri"/>
            <w:bCs/>
            <w:lang w:val="el-GR"/>
          </w:rPr>
          <w:t>http://ec.europa.eu/environment/nature/le</w:t>
        </w:r>
        <w:r w:rsidR="00957C84">
          <w:rPr>
            <w:rStyle w:val="-"/>
            <w:rFonts w:cs="Calibri"/>
            <w:bCs/>
            <w:lang w:val="el-GR"/>
          </w:rPr>
          <w:t>G.I.S.</w:t>
        </w:r>
        <w:r w:rsidRPr="00D426C2">
          <w:rPr>
            <w:rStyle w:val="-"/>
            <w:rFonts w:cs="Calibri"/>
            <w:bCs/>
            <w:lang w:val="el-GR"/>
          </w:rPr>
          <w:t>lation/habitatsdirective/index_en.htm#interpretation</w:t>
        </w:r>
      </w:hyperlink>
      <w:r w:rsidRPr="00D426C2">
        <w:rPr>
          <w:rFonts w:cs="Calibri"/>
          <w:bCs/>
          <w:lang w:val="el-GR"/>
        </w:rPr>
        <w:t>)</w:t>
      </w:r>
      <w:r w:rsidR="00D46AB5">
        <w:rPr>
          <w:rFonts w:cs="Calibri"/>
          <w:bCs/>
          <w:lang w:val="el-GR"/>
        </w:rPr>
        <w:t>.</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αποτελέσματα της δεύτερης εθνικής αναφοράς για την εφαρμογή της Οδηγίας 92/43/</w:t>
      </w:r>
      <w:r w:rsidR="00F539C8">
        <w:rPr>
          <w:rFonts w:cs="Calibri"/>
          <w:bCs/>
          <w:lang w:val="el-GR"/>
        </w:rPr>
        <w:t>Ε.Ο.Κ.</w:t>
      </w:r>
      <w:r w:rsidRPr="00D426C2">
        <w:rPr>
          <w:rFonts w:cs="Calibri"/>
          <w:bCs/>
          <w:lang w:val="el-GR"/>
        </w:rPr>
        <w:t xml:space="preserve"> (αναρτημένο στην ηλεκτρονική διεύθυνση: </w:t>
      </w:r>
      <w:hyperlink r:id="rId73" w:history="1">
        <w:r w:rsidRPr="00D426C2">
          <w:rPr>
            <w:rStyle w:val="-"/>
            <w:rFonts w:cs="Calibri"/>
            <w:bCs/>
            <w:lang w:val="el-GR"/>
          </w:rPr>
          <w:t>http://www.ypeka.gr/Default.aspx?tabid=539&amp;language=el-GR</w:t>
        </w:r>
      </w:hyperlink>
      <w:r w:rsidRPr="00D426C2">
        <w:rPr>
          <w:rFonts w:cs="Calibri"/>
          <w:bCs/>
          <w:lang w:val="el-GR"/>
        </w:rPr>
        <w:t>)</w:t>
      </w:r>
      <w:r w:rsidR="00D46AB5">
        <w:rPr>
          <w:rFonts w:cs="Calibri"/>
          <w:bCs/>
          <w:lang w:val="el-GR"/>
        </w:rPr>
        <w:t>.</w:t>
      </w:r>
      <w:r w:rsidRPr="00D426C2">
        <w:rPr>
          <w:rFonts w:cs="Calibri"/>
          <w:bCs/>
          <w:lang w:val="el-GR"/>
        </w:rPr>
        <w:t xml:space="preserve"> </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έντυπα αναφοράς και αξιολόγησης για τους τύπους οικοτόπων και τα είδη της Οδηγίας 92/43</w:t>
      </w:r>
      <w:r w:rsidR="00A72D5D">
        <w:rPr>
          <w:rFonts w:cs="Calibri"/>
          <w:bCs/>
          <w:lang w:val="el-GR"/>
        </w:rPr>
        <w:t>/Ε.Κ.</w:t>
      </w:r>
      <w:r w:rsidRPr="00D426C2">
        <w:rPr>
          <w:rFonts w:cs="Calibri"/>
          <w:bCs/>
          <w:lang w:val="el-GR"/>
        </w:rPr>
        <w:t xml:space="preserve"> που είναι αναρτημένα στην ηλεκτρονική διεύθυνση: </w:t>
      </w:r>
      <w:hyperlink r:id="rId74" w:history="1">
        <w:r w:rsidRPr="00D426C2">
          <w:rPr>
            <w:rStyle w:val="-"/>
            <w:rFonts w:cs="Calibri"/>
          </w:rPr>
          <w:t>http</w:t>
        </w:r>
        <w:r w:rsidRPr="00D426C2">
          <w:rPr>
            <w:rStyle w:val="-"/>
            <w:rFonts w:cs="Calibri"/>
            <w:lang w:val="el-GR"/>
          </w:rPr>
          <w:t>://</w:t>
        </w:r>
        <w:r w:rsidRPr="00D426C2">
          <w:rPr>
            <w:rStyle w:val="-"/>
            <w:rFonts w:cs="Calibri"/>
          </w:rPr>
          <w:t>circa</w:t>
        </w:r>
        <w:r w:rsidRPr="00D426C2">
          <w:rPr>
            <w:rStyle w:val="-"/>
            <w:rFonts w:cs="Calibri"/>
            <w:lang w:val="el-GR"/>
          </w:rPr>
          <w:t>.</w:t>
        </w:r>
        <w:r w:rsidRPr="00D426C2">
          <w:rPr>
            <w:rStyle w:val="-"/>
            <w:rFonts w:cs="Calibri"/>
          </w:rPr>
          <w:t>europa</w:t>
        </w:r>
        <w:r w:rsidRPr="00D426C2">
          <w:rPr>
            <w:rStyle w:val="-"/>
            <w:rFonts w:cs="Calibri"/>
            <w:lang w:val="el-GR"/>
          </w:rPr>
          <w:t>.</w:t>
        </w:r>
        <w:r w:rsidRPr="00D426C2">
          <w:rPr>
            <w:rStyle w:val="-"/>
            <w:rFonts w:cs="Calibri"/>
          </w:rPr>
          <w:t>eu</w:t>
        </w:r>
        <w:r w:rsidRPr="00D426C2">
          <w:rPr>
            <w:rStyle w:val="-"/>
            <w:rFonts w:cs="Calibri"/>
            <w:lang w:val="el-GR"/>
          </w:rPr>
          <w:t>/</w:t>
        </w:r>
        <w:r w:rsidRPr="00D426C2">
          <w:rPr>
            <w:rStyle w:val="-"/>
            <w:rFonts w:cs="Calibri"/>
          </w:rPr>
          <w:t>Public</w:t>
        </w:r>
        <w:r w:rsidRPr="00D426C2">
          <w:rPr>
            <w:rStyle w:val="-"/>
            <w:rFonts w:cs="Calibri"/>
            <w:lang w:val="el-GR"/>
          </w:rPr>
          <w:t>/</w:t>
        </w:r>
        <w:r w:rsidRPr="00D426C2">
          <w:rPr>
            <w:rStyle w:val="-"/>
            <w:rFonts w:cs="Calibri"/>
          </w:rPr>
          <w:t>irc</w:t>
        </w:r>
        <w:r w:rsidRPr="00D426C2">
          <w:rPr>
            <w:rStyle w:val="-"/>
            <w:rFonts w:cs="Calibri"/>
            <w:lang w:val="el-GR"/>
          </w:rPr>
          <w:t>/</w:t>
        </w:r>
        <w:r w:rsidRPr="00D426C2">
          <w:rPr>
            <w:rStyle w:val="-"/>
            <w:rFonts w:cs="Calibri"/>
          </w:rPr>
          <w:t>env</w:t>
        </w:r>
        <w:r w:rsidRPr="00D426C2">
          <w:rPr>
            <w:rStyle w:val="-"/>
            <w:rFonts w:cs="Calibri"/>
            <w:lang w:val="el-GR"/>
          </w:rPr>
          <w:t>/</w:t>
        </w:r>
        <w:r w:rsidRPr="00D426C2">
          <w:rPr>
            <w:rStyle w:val="-"/>
            <w:rFonts w:cs="Calibri"/>
          </w:rPr>
          <w:t>monnat</w:t>
        </w:r>
        <w:r w:rsidRPr="00D426C2">
          <w:rPr>
            <w:rStyle w:val="-"/>
            <w:rFonts w:cs="Calibri"/>
            <w:lang w:val="el-GR"/>
          </w:rPr>
          <w:t>/</w:t>
        </w:r>
        <w:r w:rsidRPr="00D426C2">
          <w:rPr>
            <w:rStyle w:val="-"/>
            <w:rFonts w:cs="Calibri"/>
          </w:rPr>
          <w:t>library</w:t>
        </w:r>
        <w:r w:rsidRPr="00D426C2">
          <w:rPr>
            <w:rStyle w:val="-"/>
            <w:rFonts w:cs="Calibri"/>
            <w:lang w:val="el-GR"/>
          </w:rPr>
          <w:t>?</w:t>
        </w:r>
        <w:r w:rsidRPr="00D426C2">
          <w:rPr>
            <w:rStyle w:val="-"/>
            <w:rFonts w:cs="Calibri"/>
          </w:rPr>
          <w:t>l</w:t>
        </w:r>
        <w:r w:rsidRPr="00D426C2">
          <w:rPr>
            <w:rStyle w:val="-"/>
            <w:rFonts w:cs="Calibri"/>
            <w:lang w:val="el-GR"/>
          </w:rPr>
          <w:t>=/</w:t>
        </w:r>
        <w:r w:rsidRPr="00D426C2">
          <w:rPr>
            <w:rStyle w:val="-"/>
            <w:rFonts w:cs="Calibri"/>
          </w:rPr>
          <w:t>habitats</w:t>
        </w:r>
        <w:r w:rsidRPr="00D426C2">
          <w:rPr>
            <w:rStyle w:val="-"/>
            <w:rFonts w:cs="Calibri"/>
            <w:lang w:val="el-GR"/>
          </w:rPr>
          <w:t>_</w:t>
        </w:r>
        <w:r w:rsidRPr="00D426C2">
          <w:rPr>
            <w:rStyle w:val="-"/>
            <w:rFonts w:cs="Calibri"/>
          </w:rPr>
          <w:t>reporting</w:t>
        </w:r>
        <w:r w:rsidRPr="00D426C2">
          <w:rPr>
            <w:rStyle w:val="-"/>
            <w:rFonts w:cs="Calibri"/>
            <w:lang w:val="el-GR"/>
          </w:rPr>
          <w:t>/</w:t>
        </w:r>
        <w:r w:rsidRPr="00D426C2">
          <w:rPr>
            <w:rStyle w:val="-"/>
            <w:rFonts w:cs="Calibri"/>
          </w:rPr>
          <w:t>reporting</w:t>
        </w:r>
        <w:r w:rsidRPr="00D426C2">
          <w:rPr>
            <w:rStyle w:val="-"/>
            <w:rFonts w:cs="Calibri"/>
            <w:lang w:val="el-GR"/>
          </w:rPr>
          <w:t>_2007-2012&amp;</w:t>
        </w:r>
        <w:r w:rsidRPr="00D426C2">
          <w:rPr>
            <w:rStyle w:val="-"/>
            <w:rFonts w:cs="Calibri"/>
          </w:rPr>
          <w:t>vm</w:t>
        </w:r>
        <w:r w:rsidRPr="00D426C2">
          <w:rPr>
            <w:rStyle w:val="-"/>
            <w:rFonts w:cs="Calibri"/>
            <w:lang w:val="el-GR"/>
          </w:rPr>
          <w:t>=</w:t>
        </w:r>
        <w:r w:rsidRPr="00D426C2">
          <w:rPr>
            <w:rStyle w:val="-"/>
            <w:rFonts w:cs="Calibri"/>
          </w:rPr>
          <w:t>detailed</w:t>
        </w:r>
        <w:r w:rsidRPr="00D426C2">
          <w:rPr>
            <w:rStyle w:val="-"/>
            <w:rFonts w:cs="Calibri"/>
            <w:lang w:val="el-GR"/>
          </w:rPr>
          <w:t>&amp;</w:t>
        </w:r>
        <w:r w:rsidRPr="00D426C2">
          <w:rPr>
            <w:rStyle w:val="-"/>
            <w:rFonts w:cs="Calibri"/>
          </w:rPr>
          <w:t>sb</w:t>
        </w:r>
        <w:r w:rsidRPr="00D426C2">
          <w:rPr>
            <w:rStyle w:val="-"/>
            <w:rFonts w:cs="Calibri"/>
            <w:lang w:val="el-GR"/>
          </w:rPr>
          <w:t>=</w:t>
        </w:r>
        <w:r w:rsidRPr="00D426C2">
          <w:rPr>
            <w:rStyle w:val="-"/>
            <w:rFonts w:cs="Calibri"/>
          </w:rPr>
          <w:t>Title</w:t>
        </w:r>
      </w:hyperlink>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Τα έντυπα αναφοράς της έκθεσης του άρθρου 12 της Οδηγίας των </w:t>
      </w:r>
      <w:r w:rsidR="00E13FFE" w:rsidRPr="00D426C2">
        <w:rPr>
          <w:rFonts w:cs="Calibri"/>
          <w:lang w:val="el-GR"/>
        </w:rPr>
        <w:t>Πτηνών</w:t>
      </w:r>
      <w:r w:rsidRPr="00D426C2">
        <w:rPr>
          <w:rFonts w:cs="Calibri"/>
          <w:lang w:val="el-GR"/>
        </w:rPr>
        <w:t xml:space="preserve"> μπορείτε να τα βρείτε στην ιστοσελίδα: </w:t>
      </w:r>
      <w:hyperlink r:id="rId75" w:history="1">
        <w:r w:rsidRPr="00D426C2">
          <w:rPr>
            <w:rStyle w:val="-"/>
            <w:rFonts w:cs="Calibri"/>
            <w:lang w:val="el-GR"/>
          </w:rPr>
          <w:t>http://circa.europa.eu/Public/irc/env/monnat/library?l=/reporting_art12/art12_2008-2012&amp;vm=detailed&amp;sb=Title</w:t>
        </w:r>
      </w:hyperlink>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Τις φόρμες της βάσης δεδομένων του Δικτύου </w:t>
      </w:r>
      <w:r w:rsidRPr="00D426C2">
        <w:rPr>
          <w:rFonts w:cs="Calibri"/>
        </w:rPr>
        <w:t>Natura</w:t>
      </w:r>
      <w:r w:rsidRPr="00D426C2">
        <w:rPr>
          <w:rFonts w:cs="Calibri"/>
          <w:lang w:val="el-GR"/>
        </w:rPr>
        <w:t xml:space="preserve"> 2000 (</w:t>
      </w:r>
      <w:r w:rsidRPr="00D426C2">
        <w:rPr>
          <w:rFonts w:cs="Calibri"/>
        </w:rPr>
        <w:t>Standard</w:t>
      </w:r>
      <w:r w:rsidRPr="00D426C2">
        <w:rPr>
          <w:rFonts w:cs="Calibri"/>
          <w:lang w:val="el-GR"/>
        </w:rPr>
        <w:t xml:space="preserve"> </w:t>
      </w:r>
      <w:r w:rsidRPr="00D426C2">
        <w:rPr>
          <w:rFonts w:cs="Calibri"/>
        </w:rPr>
        <w:t>Data</w:t>
      </w:r>
      <w:r w:rsidRPr="00D426C2">
        <w:rPr>
          <w:rFonts w:cs="Calibri"/>
          <w:lang w:val="el-GR"/>
        </w:rPr>
        <w:t xml:space="preserve"> </w:t>
      </w:r>
      <w:r w:rsidRPr="00D426C2">
        <w:rPr>
          <w:rFonts w:cs="Calibri"/>
        </w:rPr>
        <w:t>Form</w:t>
      </w:r>
      <w:r w:rsidRPr="00D426C2">
        <w:rPr>
          <w:rFonts w:cs="Calibri"/>
          <w:lang w:val="el-GR"/>
        </w:rPr>
        <w:t xml:space="preserve">) μπορείτε να τα βρείτε στην ιστοσελίδα: </w:t>
      </w:r>
      <w:hyperlink r:id="rId76" w:history="1">
        <w:r w:rsidRPr="00D426C2">
          <w:rPr>
            <w:rStyle w:val="-"/>
            <w:rFonts w:cs="Calibri"/>
            <w:lang w:val="el-GR"/>
          </w:rPr>
          <w:t>http://circa.europa.eu/Public/irc/env/monnat/library?l=/natura_2000_dataflow&amp;vm=detailed&amp;sb=Title</w:t>
        </w:r>
      </w:hyperlink>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κόκκινο βιβλίο των απειλούμενων ζώων της Ελλάδας (σε ηλεκτρονική μορφή, αναρτημένο στην ηλεκτρονική διεύθυνση: </w:t>
      </w:r>
      <w:hyperlink r:id="rId77" w:history="1">
        <w:r w:rsidRPr="00D426C2">
          <w:rPr>
            <w:rStyle w:val="-"/>
            <w:rFonts w:cs="Calibri"/>
            <w:bCs/>
            <w:lang w:val="el-GR"/>
          </w:rPr>
          <w:t>http://www.ypeka.gr/Default.aspx?tabid=518&amp;language=el-GR</w:t>
        </w:r>
      </w:hyperlink>
      <w:r w:rsidRPr="00D426C2">
        <w:rPr>
          <w:rFonts w:cs="Calibri"/>
          <w:bCs/>
          <w:lang w:val="el-GR"/>
        </w:rPr>
        <w:t>)</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78" w:history="1">
        <w:r w:rsidRPr="00D426C2">
          <w:rPr>
            <w:rStyle w:val="-"/>
            <w:rFonts w:cs="Calibri"/>
            <w:bCs/>
            <w:lang w:val="el-GR"/>
          </w:rPr>
          <w:t>http://www.eea.europa.eu/data-and-maps/data/eea-reference-grids</w:t>
        </w:r>
      </w:hyperlink>
      <w:r w:rsidRPr="00D426C2">
        <w:rPr>
          <w:rFonts w:cs="Calibri"/>
          <w:bCs/>
          <w:lang w:val="el-GR"/>
        </w:rPr>
        <w:t xml:space="preserve">). </w:t>
      </w:r>
    </w:p>
    <w:p w:rsidR="00822551" w:rsidRPr="00D426C2" w:rsidRDefault="00822551" w:rsidP="00D46AB5">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w:t>
      </w:r>
    </w:p>
    <w:p w:rsidR="00A2777E"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Σημειώνεται ότι για τον σχεδιασμό των προγραμμάτων εποπτείας,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w:t>
      </w:r>
      <w:r w:rsidRPr="00D426C2">
        <w:rPr>
          <w:rFonts w:cs="Calibri"/>
          <w:bCs/>
        </w:rPr>
        <w:t>Art</w:t>
      </w:r>
      <w:r w:rsidRPr="00D426C2">
        <w:rPr>
          <w:rFonts w:cs="Calibri"/>
          <w:bCs/>
          <w:lang w:val="el-GR"/>
        </w:rPr>
        <w:t xml:space="preserve"> 17 </w:t>
      </w:r>
      <w:r w:rsidRPr="00D426C2">
        <w:rPr>
          <w:rFonts w:cs="Calibri"/>
          <w:bCs/>
        </w:rPr>
        <w:t>guidelines</w:t>
      </w:r>
      <w:r w:rsidRPr="00D426C2">
        <w:rPr>
          <w:rFonts w:cs="Calibri"/>
          <w:bCs/>
          <w:lang w:val="el-GR"/>
        </w:rPr>
        <w:t xml:space="preserve">». Τα κείμενα παρατίθενται στην ιστοσελίδα: </w:t>
      </w:r>
      <w:hyperlink r:id="rId79"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Public</w:t>
        </w:r>
        <w:r w:rsidRPr="00D426C2">
          <w:rPr>
            <w:rStyle w:val="-"/>
            <w:rFonts w:cs="Calibri"/>
            <w:bCs/>
            <w:lang w:val="el-GR"/>
          </w:rPr>
          <w:t>/</w:t>
        </w:r>
        <w:r w:rsidRPr="00D426C2">
          <w:rPr>
            <w:rStyle w:val="-"/>
            <w:rFonts w:cs="Calibri"/>
            <w:bCs/>
          </w:rPr>
          <w:t>irc</w:t>
        </w:r>
        <w:r w:rsidRPr="00D426C2">
          <w:rPr>
            <w:rStyle w:val="-"/>
            <w:rFonts w:cs="Calibri"/>
            <w:bCs/>
            <w:lang w:val="el-GR"/>
          </w:rPr>
          <w:t>/</w:t>
        </w:r>
        <w:r w:rsidRPr="00D426C2">
          <w:rPr>
            <w:rStyle w:val="-"/>
            <w:rFonts w:cs="Calibri"/>
            <w:bCs/>
          </w:rPr>
          <w:t>env</w:t>
        </w:r>
        <w:r w:rsidRPr="00D426C2">
          <w:rPr>
            <w:rStyle w:val="-"/>
            <w:rFonts w:cs="Calibri"/>
            <w:bCs/>
            <w:lang w:val="el-GR"/>
          </w:rPr>
          <w:t>/</w:t>
        </w:r>
        <w:r w:rsidRPr="00D426C2">
          <w:rPr>
            <w:rStyle w:val="-"/>
            <w:rFonts w:cs="Calibri"/>
            <w:bCs/>
          </w:rPr>
          <w:t>monnat</w:t>
        </w:r>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=/&amp;</w:t>
        </w:r>
        <w:r w:rsidRPr="00D426C2">
          <w:rPr>
            <w:rStyle w:val="-"/>
            <w:rFonts w:cs="Calibri"/>
            <w:bCs/>
          </w:rPr>
          <w:t>vm</w:t>
        </w:r>
        <w:r w:rsidRPr="00D426C2">
          <w:rPr>
            <w:rStyle w:val="-"/>
            <w:rFonts w:cs="Calibri"/>
            <w:bCs/>
            <w:lang w:val="el-GR"/>
          </w:rPr>
          <w:t>=</w:t>
        </w:r>
        <w:r w:rsidRPr="00D426C2">
          <w:rPr>
            <w:rStyle w:val="-"/>
            <w:rFonts w:cs="Calibri"/>
            <w:bCs/>
          </w:rPr>
          <w:t>detailed</w:t>
        </w:r>
        <w:r w:rsidRPr="00D426C2">
          <w:rPr>
            <w:rStyle w:val="-"/>
            <w:rFonts w:cs="Calibri"/>
            <w:bCs/>
            <w:lang w:val="el-GR"/>
          </w:rPr>
          <w:t>&amp;</w:t>
        </w:r>
        <w:r w:rsidRPr="00D426C2">
          <w:rPr>
            <w:rStyle w:val="-"/>
            <w:rFonts w:cs="Calibri"/>
            <w:bCs/>
          </w:rPr>
          <w:t>sb</w:t>
        </w:r>
        <w:r w:rsidRPr="00D426C2">
          <w:rPr>
            <w:rStyle w:val="-"/>
            <w:rFonts w:cs="Calibri"/>
            <w:bCs/>
            <w:lang w:val="el-GR"/>
          </w:rPr>
          <w:t>=</w:t>
        </w:r>
        <w:r w:rsidRPr="00D426C2">
          <w:rPr>
            <w:rStyle w:val="-"/>
            <w:rFonts w:cs="Calibri"/>
            <w:bCs/>
          </w:rPr>
          <w:t>Title</w:t>
        </w:r>
      </w:hyperlink>
      <w:r w:rsidRPr="00D426C2">
        <w:rPr>
          <w:rFonts w:cs="Calibri"/>
          <w:bCs/>
          <w:lang w:val="el-GR"/>
        </w:rPr>
        <w:t>, «</w:t>
      </w:r>
      <w:r w:rsidRPr="00D426C2">
        <w:rPr>
          <w:rFonts w:cs="Calibri"/>
          <w:bCs/>
        </w:rPr>
        <w:t>An</w:t>
      </w:r>
      <w:r w:rsidRPr="00D426C2">
        <w:rPr>
          <w:rFonts w:cs="Calibri"/>
          <w:bCs/>
          <w:lang w:val="el-GR"/>
        </w:rPr>
        <w:t xml:space="preserve"> </w:t>
      </w:r>
      <w:r w:rsidRPr="00D426C2">
        <w:rPr>
          <w:rFonts w:cs="Calibri"/>
          <w:bCs/>
        </w:rPr>
        <w:t>expert</w:t>
      </w:r>
      <w:r w:rsidRPr="00D426C2">
        <w:rPr>
          <w:rFonts w:cs="Calibri"/>
          <w:bCs/>
          <w:lang w:val="el-GR"/>
        </w:rPr>
        <w:t xml:space="preserve"> </w:t>
      </w:r>
      <w:r w:rsidRPr="00D426C2">
        <w:rPr>
          <w:rFonts w:cs="Calibri"/>
          <w:bCs/>
        </w:rPr>
        <w:t>group</w:t>
      </w:r>
      <w:r w:rsidRPr="00D426C2">
        <w:rPr>
          <w:rFonts w:cs="Calibri"/>
          <w:bCs/>
          <w:lang w:val="el-GR"/>
        </w:rPr>
        <w:t xml:space="preserve"> </w:t>
      </w:r>
      <w:r w:rsidRPr="00D426C2">
        <w:rPr>
          <w:rFonts w:cs="Calibri"/>
          <w:bCs/>
        </w:rPr>
        <w:t>on</w:t>
      </w:r>
      <w:r w:rsidRPr="00D426C2">
        <w:rPr>
          <w:rFonts w:cs="Calibri"/>
          <w:bCs/>
          <w:lang w:val="el-GR"/>
        </w:rPr>
        <w:t xml:space="preserve"> </w:t>
      </w:r>
      <w:r w:rsidRPr="00D426C2">
        <w:rPr>
          <w:rFonts w:cs="Calibri"/>
          <w:bCs/>
        </w:rPr>
        <w:t>reporting</w:t>
      </w:r>
      <w:r w:rsidRPr="00D426C2">
        <w:rPr>
          <w:rFonts w:cs="Calibri"/>
          <w:bCs/>
          <w:lang w:val="el-GR"/>
        </w:rPr>
        <w:t>», η οποία ενημερώνεται διαρκώς.</w:t>
      </w:r>
    </w:p>
    <w:p w:rsidR="00A2777E" w:rsidRPr="00D426C2" w:rsidRDefault="00A2777E" w:rsidP="00822551">
      <w:pPr>
        <w:spacing w:before="200" w:line="240" w:lineRule="auto"/>
        <w:ind w:left="180" w:right="-514"/>
        <w:jc w:val="both"/>
        <w:rPr>
          <w:rFonts w:cs="Calibri"/>
          <w:bCs/>
          <w:lang w:val="el-GR"/>
        </w:rPr>
      </w:pPr>
    </w:p>
    <w:p w:rsidR="00A2777E" w:rsidRPr="00D426C2" w:rsidRDefault="00A2777E" w:rsidP="00A2777E">
      <w:pPr>
        <w:spacing w:before="200" w:line="240" w:lineRule="auto"/>
        <w:ind w:left="180" w:right="-514"/>
        <w:jc w:val="both"/>
        <w:rPr>
          <w:rFonts w:cs="Calibri"/>
          <w:i/>
          <w:lang w:val="el-GR"/>
        </w:rPr>
      </w:pPr>
      <w:bookmarkStart w:id="149" w:name="_Toc311193941"/>
      <w:bookmarkStart w:id="150" w:name="_Toc311788776"/>
      <w:r w:rsidRPr="00D426C2">
        <w:rPr>
          <w:rFonts w:cs="Calibri"/>
          <w:i/>
          <w:lang w:val="el-GR"/>
        </w:rPr>
        <w:lastRenderedPageBreak/>
        <w:t>4. ΔΙΑΡΚΕΙΑ – ΦΑΣΕΙΣ ΤΟΥ ΠΡΟΓΡΑΜΜΑΤΟΣ ΕΠΟΠΤΕΙΑΣ (ΕΝΔΕΙΚΤΙΚΑ)</w:t>
      </w:r>
      <w:bookmarkEnd w:id="149"/>
      <w:bookmarkEnd w:id="150"/>
    </w:p>
    <w:p w:rsidR="001B3827" w:rsidRPr="00D426C2" w:rsidRDefault="001B3827" w:rsidP="001B3827">
      <w:pPr>
        <w:spacing w:before="200" w:line="240" w:lineRule="auto"/>
        <w:ind w:left="180" w:right="-514"/>
        <w:jc w:val="both"/>
        <w:rPr>
          <w:rFonts w:cs="Calibri"/>
          <w:bCs/>
          <w:lang w:val="el-GR"/>
        </w:rPr>
      </w:pPr>
      <w:r w:rsidRPr="00D426C2">
        <w:rPr>
          <w:rFonts w:cs="Calibri"/>
          <w:bCs/>
          <w:lang w:val="el-GR"/>
        </w:rPr>
        <w:t>Το πρόγραμμα θα ολοκληρωθεί και θα παραληφθεί σε τέσσερεις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Α</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2 μήνες από την ημερομηνία υπογραφής της σύμβασης</w:t>
      </w:r>
      <w:r w:rsidR="001B3827">
        <w:rPr>
          <w:rFonts w:cs="Calibri"/>
          <w:bCs/>
          <w:lang w:val="el-GR"/>
        </w:rPr>
        <w:t>.</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Β</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 xml:space="preserve">από την ολοκλήρωση και παραλαβή της Α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Γ</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Β</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Δ</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Γ</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και για διάστημα οκτώ (8</w:t>
      </w:r>
      <w:r w:rsidR="001B3827" w:rsidRPr="00D426C2">
        <w:rPr>
          <w:rFonts w:cs="Calibri"/>
          <w:bCs/>
          <w:lang w:val="el-GR"/>
        </w:rPr>
        <w:t>)</w:t>
      </w:r>
      <w:r w:rsidR="001B3827">
        <w:rPr>
          <w:rFonts w:cs="Calibri"/>
          <w:bCs/>
          <w:lang w:val="el-GR"/>
        </w:rPr>
        <w:t xml:space="preserve"> μηνών.</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br w:type="page"/>
      </w:r>
    </w:p>
    <w:p w:rsidR="00822551" w:rsidRPr="00D426C2" w:rsidRDefault="00822551" w:rsidP="00822551">
      <w:pPr>
        <w:spacing w:before="200" w:line="240" w:lineRule="auto"/>
        <w:ind w:left="180" w:right="-514"/>
        <w:jc w:val="both"/>
        <w:rPr>
          <w:rFonts w:cs="Calibri"/>
          <w:b/>
          <w:lang w:val="el-GR"/>
        </w:rPr>
      </w:pPr>
      <w:bookmarkStart w:id="151" w:name="_Toc311788777"/>
      <w:r w:rsidRPr="00D426C2">
        <w:rPr>
          <w:rFonts w:cs="Calibri"/>
          <w:b/>
          <w:lang w:val="el-GR"/>
        </w:rPr>
        <w:lastRenderedPageBreak/>
        <w:t>Τμήμα 8</w:t>
      </w:r>
      <w:r w:rsidRPr="00D426C2">
        <w:rPr>
          <w:rFonts w:cs="Calibri"/>
          <w:b/>
          <w:lang w:val="el-GR"/>
        </w:rPr>
        <w:tab/>
        <w:t>Καταγραφή και παρακολούθηση των ειδών ασπόνδυλων</w:t>
      </w:r>
      <w:bookmarkEnd w:id="151"/>
    </w:p>
    <w:p w:rsidR="00822551" w:rsidRPr="00D426C2" w:rsidRDefault="00822551" w:rsidP="00822551">
      <w:pPr>
        <w:spacing w:before="200" w:line="240" w:lineRule="auto"/>
        <w:ind w:left="180" w:right="-514"/>
        <w:jc w:val="both"/>
        <w:rPr>
          <w:rFonts w:cs="Calibri"/>
          <w:i/>
          <w:lang w:val="el-GR"/>
        </w:rPr>
      </w:pPr>
      <w:bookmarkStart w:id="152" w:name="_Toc311788778"/>
      <w:r w:rsidRPr="00D426C2">
        <w:rPr>
          <w:rFonts w:cs="Calibri"/>
          <w:i/>
          <w:lang w:val="el-GR"/>
        </w:rPr>
        <w:t>1. ΣΚΟΠΟΣ &amp; ΑΝΤΙΚΕΙΜΕΝΟ ΤΟΥ ΠΡΟΓΡΑΜΜΑΤΟΣ ΠΑΡΑΚΟΛΟΥΘΗΣΗΣ</w:t>
      </w:r>
      <w:bookmarkEnd w:id="152"/>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Το αντικείμενο των παρεχόμενων υπηρεσιών αφορά στην αρτιότερη καταγραφή και παρακολούθηση των ειδών ασπονδύλων της περιοχής ευθύνης του Φορέα Διαχείρισης Όρους Πάρνωνα και Υγροτόπου Μουστού, κατά την υλοποίηση της πράξης «ΠΡΟΣΤΑΣΙΑ ΚΑΙ ΔΙΑΤΗΡΗΣΗ ΤΗΣ ΒΙΟΠΟΙΚΙΛΟΤΗΤΑΣ ΤΟΥ ΟΡΟΥΣ </w:t>
      </w:r>
      <w:r w:rsidR="00CA191F">
        <w:rPr>
          <w:rFonts w:cs="Calibri"/>
          <w:lang w:val="el-GR"/>
        </w:rPr>
        <w:t>ΠΑΡΝΩΝΑ ΚΑΙ</w:t>
      </w:r>
      <w:r w:rsidRPr="00D426C2">
        <w:rPr>
          <w:rFonts w:cs="Calibri"/>
          <w:lang w:val="el-GR"/>
        </w:rPr>
        <w:t xml:space="preserve"> ΥΓΡΟΤΟΠΟΥ ΜΟΥΣΤΟΥ» στο πλαίσιο του υποέργου 1 του Άξονα Προτεραιότητας 9 «Προστασία Φυσικού Περιβάλλοντος και Βιοποικιλότητας», του Ε.Π.ΠΕΡ.Α.Α. που συγχρηματοδοτείται από ΕΤΠΑ.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Σκοπός του προγράμματος εποπτείας των ειδών ασπονδύλων είναι η καταγραφή, η εποπτεία και η αξιολόγηση της κατάστασης διατήρησης ειδών ασπονδύλων: λεπιδοπτερων, κολεοπτερων, οδοντογναθων, ορθοπτέρων, ισοπόδων, αραχνιδίων, και χερσαίων μαλακίων, των Παραρτημάτων ΙΙ, </w:t>
      </w:r>
      <w:r w:rsidRPr="00D426C2">
        <w:rPr>
          <w:rFonts w:cs="Calibri"/>
        </w:rPr>
        <w:t>IV</w:t>
      </w:r>
      <w:r w:rsidRPr="00D426C2">
        <w:rPr>
          <w:rFonts w:cs="Calibri"/>
          <w:lang w:val="el-GR"/>
        </w:rPr>
        <w:t xml:space="preserve"> και </w:t>
      </w:r>
      <w:r w:rsidRPr="00D426C2">
        <w:rPr>
          <w:rFonts w:cs="Calibri"/>
        </w:rPr>
        <w:t>V</w:t>
      </w:r>
      <w:r w:rsidRPr="00D426C2">
        <w:rPr>
          <w:rFonts w:cs="Calibri"/>
          <w:lang w:val="el-GR"/>
        </w:rPr>
        <w:t xml:space="preserve"> της Οδηγίας 92/43/</w:t>
      </w:r>
      <w:r w:rsidR="00F539C8">
        <w:rPr>
          <w:rFonts w:cs="Calibri"/>
          <w:lang w:val="el-GR"/>
        </w:rPr>
        <w:t>Ε.Ο.Κ.</w:t>
      </w:r>
      <w:r w:rsidRPr="00D426C2">
        <w:rPr>
          <w:rFonts w:cs="Calibri"/>
          <w:lang w:val="el-GR"/>
        </w:rPr>
        <w:t xml:space="preserve"> και όσων εμφανίζουν ιδιαίτερο ενδιαφέρον (ενδημικά Βαλκανικής χερσονήσου, Ελλάδας ή τοπικά ενδημικά, προστατευόμενα από διεθνείς συνθήκες ή την εθνική νομοθεσία).  Σημειώνεται ότι θα πρέπει να διερευνηθεί η ύπαρξη του είδους </w:t>
      </w:r>
      <w:r w:rsidRPr="00D426C2">
        <w:rPr>
          <w:rFonts w:cs="Calibri"/>
          <w:i/>
          <w:lang w:val="el-GR"/>
        </w:rPr>
        <w:t>Catoptra</w:t>
      </w:r>
      <w:r w:rsidRPr="00D426C2">
        <w:rPr>
          <w:rFonts w:cs="Calibri"/>
          <w:lang w:val="el-GR"/>
        </w:rPr>
        <w:t xml:space="preserve"> </w:t>
      </w:r>
      <w:r w:rsidRPr="00D426C2">
        <w:rPr>
          <w:rFonts w:cs="Calibri"/>
          <w:i/>
          <w:lang w:val="el-GR"/>
        </w:rPr>
        <w:t>thrips</w:t>
      </w:r>
      <w:r w:rsidRPr="00D426C2">
        <w:rPr>
          <w:rFonts w:cs="Calibri"/>
          <w:lang w:val="el-GR"/>
        </w:rPr>
        <w:t xml:space="preserve"> (= </w:t>
      </w:r>
      <w:r w:rsidRPr="00D426C2">
        <w:rPr>
          <w:rFonts w:cs="Calibri"/>
          <w:i/>
          <w:lang w:val="el-GR"/>
        </w:rPr>
        <w:t>Paracossulus</w:t>
      </w:r>
      <w:r w:rsidRPr="00D426C2">
        <w:rPr>
          <w:rFonts w:cs="Calibri"/>
          <w:lang w:val="el-GR"/>
        </w:rPr>
        <w:t xml:space="preserve"> </w:t>
      </w:r>
      <w:r w:rsidRPr="00D426C2">
        <w:rPr>
          <w:rFonts w:cs="Calibri"/>
          <w:i/>
          <w:lang w:val="el-GR"/>
        </w:rPr>
        <w:t>thrips</w:t>
      </w:r>
      <w:r w:rsidRPr="00D426C2">
        <w:rPr>
          <w:rFonts w:cs="Calibri"/>
          <w:lang w:val="el-GR"/>
        </w:rPr>
        <w:t>), που ενσωματώθηκε στα παραρτήματα της Οδηγίας 92/43/</w:t>
      </w:r>
      <w:r w:rsidR="00F539C8">
        <w:rPr>
          <w:rFonts w:cs="Calibri"/>
          <w:lang w:val="el-GR"/>
        </w:rPr>
        <w:t>Ε.Ο.Κ.</w:t>
      </w:r>
      <w:r w:rsidRPr="00D426C2">
        <w:rPr>
          <w:rFonts w:cs="Calibri"/>
          <w:lang w:val="el-GR"/>
        </w:rPr>
        <w:t xml:space="preserve"> μετά την ένταξη της Βουλγαρίας – Ρουμανίας και των λοιπών χωρών, και το οποίο δεν έχει ενσωματωθεί στην κατάλογο παρουσίας στην Ελλάδα.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Ως βάση για την εποπτεία και την αξιολόγηση της κατάστασης διατήρησης των ειδών θα χρησιμοποιηθούν : α) Η εξάπλωση και το εύρος εξάπλωσης, β) Η κατάσταση του πληθυσμού (μέγεθος, δομή και δυναμική πληθυσμού), γ) Η ποιότητα και η έκταση των ενδιαιτημάτων, και δ) Οι επιδράσεις – πιέσεις – απειλές (προοπτικές διατήρησης).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Το σύνολο των ειδών ασπονδύλων κοινοτικού ενδιαφέροντος που αποτελούν αντικείμενο των μελετών παρατίθενται στον ακόλουθο Πίνακα:</w:t>
      </w:r>
    </w:p>
    <w:p w:rsidR="00822551" w:rsidRPr="00D426C2" w:rsidRDefault="00822551" w:rsidP="00822551">
      <w:pPr>
        <w:spacing w:before="200" w:line="240" w:lineRule="auto"/>
        <w:ind w:left="180" w:right="-514"/>
        <w:jc w:val="both"/>
        <w:rPr>
          <w:rFonts w:cs="Calibri"/>
          <w:lang w:val="el-GR"/>
        </w:rPr>
      </w:pPr>
      <w:r w:rsidRPr="00D426C2">
        <w:rPr>
          <w:rFonts w:cs="Calibri"/>
          <w:b/>
          <w:bCs/>
          <w:lang w:val="el-GR"/>
        </w:rPr>
        <w:t>Πίνακας:</w:t>
      </w:r>
      <w:r w:rsidRPr="00D426C2">
        <w:rPr>
          <w:rFonts w:cs="Calibri"/>
          <w:lang w:val="el-GR"/>
        </w:rPr>
        <w:t xml:space="preserve"> Ενδεικτικός κατάλογος ειδών ασπονδύλων που αποτελούν αντικείμενο του προγράμματος.</w:t>
      </w:r>
    </w:p>
    <w:tbl>
      <w:tblPr>
        <w:tblW w:w="9570" w:type="dxa"/>
        <w:tblInd w:w="-318" w:type="dxa"/>
        <w:tblLayout w:type="fixed"/>
        <w:tblLook w:val="04A0"/>
      </w:tblPr>
      <w:tblGrid>
        <w:gridCol w:w="2835"/>
        <w:gridCol w:w="3510"/>
        <w:gridCol w:w="1025"/>
        <w:gridCol w:w="1134"/>
        <w:gridCol w:w="1066"/>
      </w:tblGrid>
      <w:tr w:rsidR="00822551" w:rsidRPr="00D426C2" w:rsidTr="00C4091D">
        <w:trPr>
          <w:trHeight w:val="170"/>
        </w:trPr>
        <w:tc>
          <w:tcPr>
            <w:tcW w:w="2835" w:type="dxa"/>
            <w:tcBorders>
              <w:top w:val="single" w:sz="8" w:space="0" w:color="auto"/>
              <w:left w:val="single" w:sz="4" w:space="0" w:color="auto"/>
              <w:bottom w:val="single" w:sz="8" w:space="0" w:color="000000"/>
              <w:right w:val="nil"/>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Είδος (σύμφωνα με την </w:t>
            </w:r>
            <w:r w:rsidR="00C4091D" w:rsidRPr="00C4091D">
              <w:rPr>
                <w:rFonts w:cs="Calibri"/>
                <w:b/>
                <w:bCs/>
                <w:lang w:val="el-GR"/>
              </w:rPr>
              <w:t xml:space="preserve">    </w:t>
            </w:r>
            <w:r w:rsidRPr="00D426C2">
              <w:rPr>
                <w:rFonts w:cs="Calibri"/>
                <w:b/>
                <w:bCs/>
                <w:lang w:val="el-GR"/>
              </w:rPr>
              <w:t>Οδηγία 92/43/</w:t>
            </w:r>
            <w:r w:rsidR="00F539C8">
              <w:rPr>
                <w:rFonts w:cs="Calibri"/>
                <w:b/>
                <w:bCs/>
                <w:lang w:val="el-GR"/>
              </w:rPr>
              <w:t>Ε.Ο.Κ.</w:t>
            </w:r>
            <w:r w:rsidRPr="00D426C2">
              <w:rPr>
                <w:rFonts w:cs="Calibri"/>
                <w:b/>
                <w:bCs/>
                <w:lang w:val="el-GR"/>
              </w:rPr>
              <w:t>)</w:t>
            </w:r>
          </w:p>
        </w:tc>
        <w:tc>
          <w:tcPr>
            <w:tcW w:w="3510" w:type="dxa"/>
            <w:tcBorders>
              <w:top w:val="single" w:sz="8" w:space="0" w:color="auto"/>
              <w:left w:val="nil"/>
              <w:bottom w:val="single" w:sz="8" w:space="0" w:color="000000"/>
              <w:right w:val="single" w:sz="8" w:space="0" w:color="auto"/>
            </w:tcBorders>
            <w:shd w:val="clear" w:color="auto" w:fill="auto"/>
            <w:vAlign w:val="bottom"/>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Είδος (ως αναφέρεται στο </w:t>
            </w:r>
            <w:r w:rsidR="00C4091D" w:rsidRPr="00C4091D">
              <w:rPr>
                <w:rFonts w:cs="Calibri"/>
                <w:b/>
                <w:bCs/>
                <w:lang w:val="el-GR"/>
              </w:rPr>
              <w:t xml:space="preserve">            </w:t>
            </w:r>
            <w:r w:rsidRPr="00D426C2">
              <w:rPr>
                <w:rFonts w:cs="Calibri"/>
                <w:b/>
                <w:bCs/>
                <w:lang w:val="el-GR"/>
              </w:rPr>
              <w:t>Κράτος - Μέλος)</w:t>
            </w:r>
          </w:p>
        </w:tc>
        <w:tc>
          <w:tcPr>
            <w:tcW w:w="1025" w:type="dxa"/>
            <w:tcBorders>
              <w:top w:val="single" w:sz="8" w:space="0" w:color="auto"/>
              <w:left w:val="nil"/>
              <w:bottom w:val="single" w:sz="8" w:space="0" w:color="000000"/>
              <w:right w:val="nil"/>
            </w:tcBorders>
            <w:shd w:val="clear" w:color="auto" w:fill="auto"/>
            <w:vAlign w:val="bottom"/>
          </w:tcPr>
          <w:p w:rsidR="00822551" w:rsidRPr="00D426C2" w:rsidRDefault="00822551" w:rsidP="007B2898">
            <w:pPr>
              <w:spacing w:before="200" w:line="240" w:lineRule="auto"/>
              <w:ind w:right="-514"/>
              <w:jc w:val="both"/>
              <w:rPr>
                <w:rFonts w:cs="Calibri"/>
                <w:b/>
                <w:bCs/>
                <w:lang w:val="el-GR"/>
              </w:rPr>
            </w:pPr>
            <w:r w:rsidRPr="00D426C2">
              <w:rPr>
                <w:rFonts w:cs="Calibri"/>
                <w:b/>
                <w:bCs/>
                <w:lang w:val="el-GR"/>
              </w:rPr>
              <w:t>Παρ. ΙΙ</w:t>
            </w:r>
          </w:p>
        </w:tc>
        <w:tc>
          <w:tcPr>
            <w:tcW w:w="1134" w:type="dxa"/>
            <w:tcBorders>
              <w:top w:val="single" w:sz="8" w:space="0" w:color="auto"/>
              <w:left w:val="nil"/>
              <w:bottom w:val="single" w:sz="8" w:space="0" w:color="000000"/>
              <w:right w:val="nil"/>
            </w:tcBorders>
            <w:shd w:val="clear" w:color="auto" w:fill="auto"/>
            <w:vAlign w:val="bottom"/>
          </w:tcPr>
          <w:p w:rsidR="00822551" w:rsidRPr="00D426C2" w:rsidRDefault="00822551" w:rsidP="007B2898">
            <w:pPr>
              <w:spacing w:before="200" w:line="240" w:lineRule="auto"/>
              <w:ind w:left="99" w:right="-514"/>
              <w:jc w:val="both"/>
              <w:rPr>
                <w:rFonts w:cs="Calibri"/>
                <w:b/>
                <w:bCs/>
                <w:lang w:val="el-GR"/>
              </w:rPr>
            </w:pPr>
            <w:r w:rsidRPr="00D426C2">
              <w:rPr>
                <w:rFonts w:cs="Calibri"/>
                <w:b/>
                <w:bCs/>
                <w:lang w:val="el-GR"/>
              </w:rPr>
              <w:t xml:space="preserve">Παρ. </w:t>
            </w:r>
            <w:r w:rsidRPr="00D426C2">
              <w:rPr>
                <w:rFonts w:cs="Calibri"/>
                <w:b/>
                <w:bCs/>
              </w:rPr>
              <w:t>IV</w:t>
            </w:r>
          </w:p>
        </w:tc>
        <w:tc>
          <w:tcPr>
            <w:tcW w:w="1066" w:type="dxa"/>
            <w:tcBorders>
              <w:top w:val="single" w:sz="8" w:space="0" w:color="auto"/>
              <w:left w:val="nil"/>
              <w:bottom w:val="single" w:sz="8" w:space="0" w:color="000000"/>
              <w:right w:val="single" w:sz="4" w:space="0" w:color="auto"/>
            </w:tcBorders>
            <w:shd w:val="clear" w:color="auto" w:fill="auto"/>
            <w:vAlign w:val="bottom"/>
          </w:tcPr>
          <w:p w:rsidR="00822551" w:rsidRPr="00D426C2" w:rsidRDefault="00822551" w:rsidP="007B2898">
            <w:pPr>
              <w:spacing w:before="200" w:line="240" w:lineRule="auto"/>
              <w:ind w:left="99" w:right="-514"/>
              <w:jc w:val="both"/>
              <w:rPr>
                <w:rFonts w:cs="Calibri"/>
                <w:b/>
                <w:bCs/>
                <w:lang w:val="el-GR"/>
              </w:rPr>
            </w:pPr>
            <w:r w:rsidRPr="00D426C2">
              <w:rPr>
                <w:rFonts w:cs="Calibri"/>
                <w:b/>
                <w:bCs/>
                <w:lang w:val="el-GR"/>
              </w:rPr>
              <w:t xml:space="preserve">Παρ. </w:t>
            </w:r>
            <w:r w:rsidRPr="00D426C2">
              <w:rPr>
                <w:rFonts w:cs="Calibri"/>
                <w:b/>
                <w:bCs/>
              </w:rPr>
              <w:t>V</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lang w:val="el-GR"/>
              </w:rPr>
            </w:pPr>
            <w:r w:rsidRPr="00D426C2">
              <w:rPr>
                <w:rFonts w:cs="Calibri"/>
                <w:i/>
              </w:rPr>
              <w:t>Helix</w:t>
            </w:r>
            <w:r w:rsidRPr="00D426C2">
              <w:rPr>
                <w:rFonts w:cs="Calibri"/>
                <w:i/>
                <w:lang w:val="el-GR"/>
              </w:rPr>
              <w:t xml:space="preserve"> </w:t>
            </w:r>
            <w:r w:rsidRPr="00D426C2">
              <w:rPr>
                <w:rFonts w:cs="Calibri"/>
                <w:i/>
              </w:rPr>
              <w:t>pomatia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Helix</w:t>
            </w:r>
            <w:r w:rsidRPr="00D426C2">
              <w:rPr>
                <w:rFonts w:cs="Calibri"/>
                <w:i/>
                <w:lang w:val="el-GR"/>
              </w:rPr>
              <w:t xml:space="preserve"> </w:t>
            </w:r>
            <w:r w:rsidRPr="00D426C2">
              <w:rPr>
                <w:rFonts w:cs="Calibri"/>
                <w:i/>
              </w:rPr>
              <w:t>pomatia</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Microcondylaea compressa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Microcondylaea compressa</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Unio crassus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Unio crassus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Unio elongatulus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Unio elongatulus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Vertigo angustior</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Vertigo angustior</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Vertigo moulinsiana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Vertigo moulinsiana</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lastRenderedPageBreak/>
              <w:t>Hirudo medicinalis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Hirudo medicinalis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Apatura metis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Apatura metis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Astacus astacus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Astacus astacus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7B2898">
            <w:pPr>
              <w:spacing w:before="200" w:line="240" w:lineRule="auto"/>
              <w:ind w:left="180"/>
              <w:jc w:val="both"/>
              <w:rPr>
                <w:rFonts w:cs="Calibri"/>
                <w:i/>
              </w:rPr>
            </w:pPr>
            <w:r w:rsidRPr="00D426C2">
              <w:rPr>
                <w:rFonts w:cs="Calibri"/>
                <w:i/>
              </w:rPr>
              <w:t>Austropotamobius torrentium</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Austropotamobius torrentium</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Bolbelasmus unicornis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Bolbelasmus unicornis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Buprestis splendens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Buprestis splendens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7B2898">
            <w:pPr>
              <w:spacing w:before="200" w:line="240" w:lineRule="auto"/>
              <w:ind w:left="180" w:right="-30"/>
              <w:jc w:val="both"/>
              <w:rPr>
                <w:rFonts w:cs="Calibri"/>
                <w:i/>
              </w:rPr>
            </w:pPr>
            <w:r w:rsidRPr="00D426C2">
              <w:rPr>
                <w:rFonts w:cs="Calibri"/>
                <w:i/>
              </w:rPr>
              <w:t>Callimorpha (Euplagia, Panaxia) quadripunctaria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Callimorpha quadripunctaria</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Catopta thrips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Catopta thrips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Cerambyx cerdo</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Cerambyx cerdo</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Coenagrion ornatum</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Coenagrion ornatum</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Cordulegaster heros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Cordulegaster heros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Dioszeghyana schmidtii</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Dioszeghyana schmidtii</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Eriogaster catax</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Eriogaster catax</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7B2898">
            <w:pPr>
              <w:spacing w:before="200" w:line="240" w:lineRule="auto"/>
              <w:ind w:left="180" w:right="-30"/>
              <w:jc w:val="both"/>
              <w:rPr>
                <w:rFonts w:cs="Calibri"/>
                <w:i/>
              </w:rPr>
            </w:pPr>
            <w:r w:rsidRPr="00D426C2">
              <w:rPr>
                <w:rFonts w:cs="Calibri"/>
                <w:i/>
              </w:rPr>
              <w:t>Euphydryas (Eurodryas, Hypodryas) aurinia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C4091D">
            <w:pPr>
              <w:spacing w:before="200" w:line="240" w:lineRule="auto"/>
              <w:ind w:left="180" w:right="-1"/>
              <w:jc w:val="both"/>
              <w:rPr>
                <w:rFonts w:cs="Calibri"/>
                <w:i/>
              </w:rPr>
            </w:pPr>
            <w:r w:rsidRPr="00D426C2">
              <w:rPr>
                <w:rFonts w:cs="Calibri"/>
                <w:i/>
              </w:rPr>
              <w:t>Euphydryas aurinia, Euphydryas (Eurodryas, Hypodryas) aurinia</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Hyles hippophaes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Hyles hippophaes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Lindenia tetraphylla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Lindenia tetraphylla</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Lucanus cervus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Lucanus cervus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Lycaena dispar</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Lycaena dispar</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lastRenderedPageBreak/>
              <w:t>Maculinea arion</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C4091D">
            <w:pPr>
              <w:spacing w:before="200" w:line="240" w:lineRule="auto"/>
              <w:ind w:left="180" w:right="282"/>
              <w:jc w:val="both"/>
              <w:rPr>
                <w:rFonts w:cs="Calibri"/>
                <w:i/>
              </w:rPr>
            </w:pPr>
            <w:r w:rsidRPr="00D426C2">
              <w:rPr>
                <w:rFonts w:cs="Calibri"/>
                <w:i/>
              </w:rPr>
              <w:t>Maculinea arion, Glaucopsyche arion</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Morimus funereus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Morimus funereus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Ophiogomphus cecilia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7B2898">
            <w:pPr>
              <w:spacing w:before="200" w:line="240" w:lineRule="auto"/>
              <w:ind w:left="180" w:right="-64"/>
              <w:rPr>
                <w:rFonts w:cs="Calibri"/>
                <w:i/>
              </w:rPr>
            </w:pPr>
            <w:r w:rsidRPr="00D426C2">
              <w:rPr>
                <w:rFonts w:cs="Calibri"/>
                <w:i/>
              </w:rPr>
              <w:t>Ophiogomphus cecilia, Ophiogomphus serpentinus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Osmoderma eremita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Osmoderma eremita</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Papilio alexanor</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Papilio alexanor</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7B2898">
            <w:pPr>
              <w:spacing w:before="200" w:line="240" w:lineRule="auto"/>
              <w:ind w:left="180" w:right="-30"/>
              <w:jc w:val="both"/>
              <w:rPr>
                <w:rFonts w:cs="Calibri"/>
                <w:i/>
              </w:rPr>
            </w:pPr>
            <w:r w:rsidRPr="00D426C2">
              <w:rPr>
                <w:rFonts w:cs="Calibri"/>
                <w:i/>
              </w:rPr>
              <w:t>Paracaloptenus caloptenoides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Paracaloptenus caloptenoides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Parnassius apollo</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Parnassius apollo</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Parnassius mnemosyne</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Parnassius mnemosyne</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Polyommatus eroides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Polyommatus eroides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Probaticus subrugosus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Probaticus subrugosus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Proserpinus proserpina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7B2898">
            <w:pPr>
              <w:spacing w:before="200" w:line="240" w:lineRule="auto"/>
              <w:ind w:left="180" w:right="-64"/>
              <w:rPr>
                <w:rFonts w:cs="Calibri"/>
                <w:i/>
              </w:rPr>
            </w:pPr>
            <w:r w:rsidRPr="00D426C2">
              <w:rPr>
                <w:rFonts w:cs="Calibri"/>
                <w:i/>
              </w:rPr>
              <w:t>Proserpinus proserpina, Proserpinus proserpinus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Pseudophilotes bavius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Pseudophilotes bavius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Rhysodes sulcatus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Rhysodes sulcatus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Rosalia alpina</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Rosalia alpina</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nil"/>
              <w:right w:val="nil"/>
            </w:tcBorders>
            <w:shd w:val="clear" w:color="auto" w:fill="auto"/>
            <w:noWrap/>
            <w:vAlign w:val="bottom"/>
          </w:tcPr>
          <w:p w:rsidR="00822551" w:rsidRPr="00D426C2" w:rsidRDefault="00822551" w:rsidP="007B2898">
            <w:pPr>
              <w:spacing w:before="200" w:line="240" w:lineRule="auto"/>
              <w:ind w:left="180" w:right="-30"/>
              <w:jc w:val="both"/>
              <w:rPr>
                <w:rFonts w:cs="Calibri"/>
                <w:i/>
              </w:rPr>
            </w:pPr>
            <w:r w:rsidRPr="00D426C2">
              <w:rPr>
                <w:rFonts w:cs="Calibri"/>
                <w:i/>
              </w:rPr>
              <w:t>Stenobothrus (Stenobothrodes) eurasius</w:t>
            </w:r>
          </w:p>
        </w:tc>
        <w:tc>
          <w:tcPr>
            <w:tcW w:w="3510"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Stenobothrus eurasius</w:t>
            </w:r>
          </w:p>
        </w:tc>
        <w:tc>
          <w:tcPr>
            <w:tcW w:w="1025"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134" w:type="dxa"/>
            <w:tcBorders>
              <w:top w:val="single" w:sz="4" w:space="0" w:color="000000"/>
              <w:left w:val="single" w:sz="4" w:space="0" w:color="000000"/>
              <w:bottom w:val="nil"/>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nil"/>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Stylurus flavipes</w:t>
            </w:r>
          </w:p>
        </w:tc>
        <w:tc>
          <w:tcPr>
            <w:tcW w:w="3510"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7B2898">
            <w:pPr>
              <w:spacing w:before="200" w:line="240" w:lineRule="auto"/>
              <w:ind w:left="180" w:right="-64"/>
              <w:jc w:val="both"/>
              <w:rPr>
                <w:rFonts w:cs="Calibri"/>
                <w:i/>
              </w:rPr>
            </w:pPr>
            <w:r w:rsidRPr="00D426C2">
              <w:rPr>
                <w:rFonts w:cs="Calibri"/>
                <w:i/>
              </w:rPr>
              <w:t>Gomphus flavipes, Stylurus flavipes</w:t>
            </w:r>
          </w:p>
        </w:tc>
        <w:tc>
          <w:tcPr>
            <w:tcW w:w="1025"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single" w:sz="4" w:space="0" w:color="000000"/>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C4091D">
        <w:trPr>
          <w:trHeight w:val="170"/>
        </w:trPr>
        <w:tc>
          <w:tcPr>
            <w:tcW w:w="2835" w:type="dxa"/>
            <w:tcBorders>
              <w:top w:val="single" w:sz="4" w:space="0" w:color="000000"/>
              <w:left w:val="single" w:sz="4" w:space="0" w:color="auto"/>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Zerynthia polyxena</w:t>
            </w:r>
          </w:p>
        </w:tc>
        <w:tc>
          <w:tcPr>
            <w:tcW w:w="3510" w:type="dxa"/>
            <w:tcBorders>
              <w:top w:val="single" w:sz="4" w:space="0" w:color="000000"/>
              <w:left w:val="single" w:sz="4" w:space="0" w:color="000000"/>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i/>
              </w:rPr>
            </w:pPr>
            <w:r w:rsidRPr="00D426C2">
              <w:rPr>
                <w:rFonts w:cs="Calibri"/>
                <w:i/>
              </w:rPr>
              <w:t>Zerynthia polyxena</w:t>
            </w:r>
          </w:p>
        </w:tc>
        <w:tc>
          <w:tcPr>
            <w:tcW w:w="1025" w:type="dxa"/>
            <w:tcBorders>
              <w:top w:val="single" w:sz="4" w:space="0" w:color="000000"/>
              <w:left w:val="single" w:sz="4" w:space="0" w:color="000000"/>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134" w:type="dxa"/>
            <w:tcBorders>
              <w:top w:val="single" w:sz="4" w:space="0" w:color="000000"/>
              <w:left w:val="single" w:sz="4" w:space="0" w:color="000000"/>
              <w:bottom w:val="single" w:sz="4" w:space="0" w:color="auto"/>
              <w:right w:val="nil"/>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1</w:t>
            </w:r>
          </w:p>
        </w:tc>
        <w:tc>
          <w:tcPr>
            <w:tcW w:w="1066"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bl>
    <w:p w:rsidR="00822551" w:rsidRPr="00D426C2" w:rsidRDefault="00822551" w:rsidP="00822551">
      <w:pPr>
        <w:spacing w:before="200" w:line="240" w:lineRule="auto"/>
        <w:ind w:left="180" w:right="-514"/>
        <w:jc w:val="both"/>
        <w:rPr>
          <w:rFonts w:cs="Calibri"/>
          <w:lang w:val="el-GR"/>
        </w:rPr>
      </w:pPr>
      <w:r w:rsidRPr="00D426C2">
        <w:rPr>
          <w:rFonts w:cs="Calibri"/>
          <w:lang w:val="el-GR"/>
        </w:rPr>
        <w:lastRenderedPageBreak/>
        <w:t xml:space="preserve">Αντικείμενα του προγράμματος καταγραφή και παρακολούθηση των ειδών ασπονδύλων αποτελούν: </w:t>
      </w:r>
    </w:p>
    <w:p w:rsidR="00822551" w:rsidRPr="00D426C2" w:rsidRDefault="00822551" w:rsidP="00B24578">
      <w:pPr>
        <w:numPr>
          <w:ilvl w:val="0"/>
          <w:numId w:val="28"/>
        </w:numPr>
        <w:spacing w:before="200" w:line="240" w:lineRule="auto"/>
        <w:ind w:right="-514"/>
        <w:jc w:val="both"/>
        <w:rPr>
          <w:rFonts w:cs="Calibri"/>
          <w:lang w:val="el-GR"/>
        </w:rPr>
      </w:pPr>
      <w:r w:rsidRPr="00D426C2">
        <w:rPr>
          <w:rFonts w:cs="Calibri"/>
          <w:lang w:val="el-GR"/>
        </w:rPr>
        <w:t>Ο σχεδιασμός και η εφαρμογή ενός προγράμματος επιστημονικής παρακολούθησης (</w:t>
      </w:r>
      <w:r w:rsidRPr="00D426C2">
        <w:rPr>
          <w:rFonts w:cs="Calibri"/>
        </w:rPr>
        <w:t>monitoring</w:t>
      </w:r>
      <w:r w:rsidRPr="00D426C2">
        <w:rPr>
          <w:rFonts w:cs="Calibri"/>
          <w:lang w:val="el-GR"/>
        </w:rPr>
        <w:t>) με εργασίες πεδίου με στόχο την αξιολόγηση και επαναξιολόγηση της κατάστασης διατήρησης των ειδών ασπονδύλων για την περίοδο 2011-2015 σύμφωνα με την Οδηγία 92/43/</w:t>
      </w:r>
      <w:r w:rsidR="00F539C8">
        <w:rPr>
          <w:rFonts w:cs="Calibri"/>
          <w:lang w:val="el-GR"/>
        </w:rPr>
        <w:t>Ε.Ο.Κ.</w:t>
      </w:r>
      <w:r w:rsidRPr="00D426C2">
        <w:rPr>
          <w:rFonts w:cs="Calibri"/>
          <w:lang w:val="el-GR"/>
        </w:rPr>
        <w:t>, με τρόπο ώστε τα αποτελέσματα του έργου να τροφοδοτήσουν την 3</w:t>
      </w:r>
      <w:r w:rsidRPr="00D426C2">
        <w:rPr>
          <w:rFonts w:cs="Calibri"/>
          <w:vertAlign w:val="superscript"/>
          <w:lang w:val="el-GR"/>
        </w:rPr>
        <w:t>η</w:t>
      </w:r>
      <w:r w:rsidRPr="00D426C2">
        <w:rPr>
          <w:rFonts w:cs="Calibri"/>
          <w:lang w:val="el-GR"/>
        </w:rPr>
        <w:t xml:space="preserve">  Εθνική Αναφορά - Έκθεση Εφαρμογής της Οδηγίας 92/43/</w:t>
      </w:r>
      <w:r w:rsidR="00957C84">
        <w:rPr>
          <w:rFonts w:cs="Calibri"/>
          <w:lang w:val="el-GR"/>
        </w:rPr>
        <w:t>Ε.Ο.Κ.</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επικαιροποίηση των πεδίων της περιγραφικής βάσης δεδομένων του Δικτύου </w:t>
      </w:r>
      <w:r w:rsidRPr="00D426C2">
        <w:rPr>
          <w:rFonts w:cs="Calibri"/>
        </w:rPr>
        <w:t>Natura</w:t>
      </w:r>
      <w:r w:rsidRPr="00D426C2">
        <w:rPr>
          <w:rFonts w:cs="Calibri"/>
          <w:lang w:val="el-GR"/>
        </w:rPr>
        <w:t xml:space="preserve"> 2000, με βάση τα αποτελέσματα της έρευνας του αναδόχου σε όλα τα πεδία που άπτονται του αντικειμένου των προγραμμάτων εποπτείας (περιγραφές, αξιολογήσεις, πίνακας «άλλων ειδών», απειλές, </w:t>
      </w:r>
      <w:r w:rsidR="00104879">
        <w:rPr>
          <w:rFonts w:cs="Calibri"/>
          <w:lang w:val="el-GR"/>
        </w:rPr>
        <w:t>κ.λπ.</w:t>
      </w:r>
      <w:r w:rsidRPr="00D426C2">
        <w:rPr>
          <w:rFonts w:cs="Calibri"/>
          <w:lang w:val="el-GR"/>
        </w:rPr>
        <w:t>)</w:t>
      </w:r>
      <w:r w:rsidR="007B2898">
        <w:rPr>
          <w:rFonts w:cs="Calibri"/>
          <w:lang w:val="el-GR"/>
        </w:rPr>
        <w:t>.</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σύνταξη προτάσεων για πιθανή επέκταση του Δικτύου </w:t>
      </w:r>
      <w:r w:rsidRPr="00D426C2">
        <w:rPr>
          <w:rFonts w:cs="Calibri"/>
        </w:rPr>
        <w:t>Natura</w:t>
      </w:r>
      <w:r w:rsidRPr="00D426C2">
        <w:rPr>
          <w:rFonts w:cs="Calibri"/>
          <w:lang w:val="el-GR"/>
        </w:rPr>
        <w:t xml:space="preserve"> 2000, όπου αυτό κρίνεται απαραίτητο, με βάση τα κριτήρια της </w:t>
      </w:r>
      <w:r w:rsidR="00957C84">
        <w:rPr>
          <w:rFonts w:cs="Calibri"/>
          <w:lang w:val="el-GR"/>
        </w:rPr>
        <w:t>Ε.Ε.</w:t>
      </w:r>
      <w:r w:rsidRPr="00D426C2">
        <w:rPr>
          <w:rFonts w:cs="Calibri"/>
          <w:lang w:val="el-GR"/>
        </w:rPr>
        <w:t xml:space="preserve"> και μετά από συνεννόηση με τους Φορείς Διαχείρισης και το Τμήμα Διαχείρισης Φυσικού Περιβάλλοντος του </w:t>
      </w:r>
      <w:r w:rsidR="00957C84">
        <w:rPr>
          <w:rFonts w:cs="Calibri"/>
          <w:lang w:val="el-GR"/>
        </w:rPr>
        <w:t>Υ.Π.Ε.Κ.Α.</w:t>
      </w:r>
      <w:r w:rsidRPr="00D426C2">
        <w:rPr>
          <w:rFonts w:cs="Calibri"/>
          <w:lang w:val="el-GR"/>
        </w:rPr>
        <w:t xml:space="preserve">, για περιοχές απαραίτητες για τα ασπόνδυλα.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 Η σύνταξη προτάσεων ορισμού Ικανοποιητικών Τιμών Αναφοράς (</w:t>
      </w:r>
      <w:r w:rsidRPr="00D426C2">
        <w:rPr>
          <w:rFonts w:cs="Calibri"/>
        </w:rPr>
        <w:t>Favorable</w:t>
      </w:r>
      <w:r w:rsidRPr="00D426C2">
        <w:rPr>
          <w:rFonts w:cs="Calibri"/>
          <w:lang w:val="el-GR"/>
        </w:rPr>
        <w:t xml:space="preserve"> </w:t>
      </w:r>
      <w:r w:rsidRPr="00D426C2">
        <w:rPr>
          <w:rFonts w:cs="Calibri"/>
        </w:rPr>
        <w:t>Reference</w:t>
      </w:r>
      <w:r w:rsidRPr="00D426C2">
        <w:rPr>
          <w:rFonts w:cs="Calibri"/>
          <w:lang w:val="el-GR"/>
        </w:rPr>
        <w:t xml:space="preserve"> </w:t>
      </w:r>
      <w:r w:rsidRPr="00D426C2">
        <w:rPr>
          <w:rFonts w:cs="Calibri"/>
        </w:rPr>
        <w:t>Values</w:t>
      </w:r>
      <w:r w:rsidRPr="00D426C2">
        <w:rPr>
          <w:rFonts w:cs="Calibri"/>
          <w:bCs/>
          <w:lang w:val="el-GR"/>
        </w:rPr>
        <w:t xml:space="preserve">) των ειδών  </w:t>
      </w:r>
      <w:r w:rsidRPr="00D426C2">
        <w:rPr>
          <w:rFonts w:cs="Calibri"/>
          <w:lang w:val="el-GR"/>
        </w:rPr>
        <w:t xml:space="preserve">ασπονδύλων </w:t>
      </w:r>
      <w:r w:rsidRPr="00D426C2">
        <w:rPr>
          <w:rFonts w:cs="Calibri"/>
          <w:bCs/>
          <w:lang w:val="el-GR"/>
        </w:rPr>
        <w:t>ανά Τόπος Κοινοτικής Σημασίας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θα μελετηθεί.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Η σύνταξη προτάσεων για τον ορισμό Στόχων Διατήρησης </w:t>
      </w:r>
      <w:r w:rsidRPr="00D426C2">
        <w:rPr>
          <w:rFonts w:cs="Calibri"/>
          <w:bCs/>
          <w:iCs/>
          <w:lang w:val="el-GR"/>
        </w:rPr>
        <w:t>(</w:t>
      </w:r>
      <w:r w:rsidRPr="00D426C2">
        <w:rPr>
          <w:rFonts w:cs="Calibri"/>
          <w:bCs/>
          <w:iCs/>
        </w:rPr>
        <w:t>Conservation</w:t>
      </w:r>
      <w:r w:rsidRPr="00D426C2">
        <w:rPr>
          <w:rFonts w:cs="Calibri"/>
          <w:bCs/>
          <w:iCs/>
          <w:lang w:val="el-GR"/>
        </w:rPr>
        <w:t xml:space="preserve"> </w:t>
      </w:r>
      <w:r w:rsidRPr="00D426C2">
        <w:rPr>
          <w:rFonts w:cs="Calibri"/>
          <w:bCs/>
          <w:iCs/>
        </w:rPr>
        <w:t>Objectives</w:t>
      </w:r>
      <w:r w:rsidRPr="00D426C2">
        <w:rPr>
          <w:rFonts w:cs="Calibri"/>
          <w:bCs/>
          <w:iCs/>
          <w:lang w:val="el-GR"/>
        </w:rPr>
        <w:t xml:space="preserve">) ανά </w:t>
      </w:r>
      <w:r w:rsidR="00F539C8">
        <w:rPr>
          <w:rFonts w:cs="Calibri"/>
          <w:bCs/>
          <w:lang w:val="el-GR"/>
        </w:rPr>
        <w:t>Τ.Κ.Σ.</w:t>
      </w:r>
      <w:r w:rsidRPr="00D426C2">
        <w:rPr>
          <w:rFonts w:cs="Calibri"/>
          <w:bCs/>
          <w:iCs/>
          <w:lang w:val="el-GR"/>
        </w:rPr>
        <w:t xml:space="preserve"> ή ομάδα </w:t>
      </w:r>
      <w:r w:rsidR="00F539C8">
        <w:rPr>
          <w:rFonts w:cs="Calibri"/>
          <w:bCs/>
          <w:lang w:val="el-GR"/>
        </w:rPr>
        <w:t>Τ.Κ.Σ.</w:t>
      </w:r>
      <w:r w:rsidRPr="00D426C2">
        <w:rPr>
          <w:rFonts w:cs="Calibri"/>
          <w:bCs/>
          <w:iCs/>
          <w:lang w:val="el-GR"/>
        </w:rPr>
        <w:t xml:space="preserve"> που θα μελετηθεί, με στόχο την επίτευξη ικανοποιητικής κατάστασης διατήρησης των ειδών </w:t>
      </w:r>
      <w:r w:rsidRPr="00D426C2">
        <w:rPr>
          <w:rFonts w:cs="Calibri"/>
          <w:lang w:val="el-GR"/>
        </w:rPr>
        <w:t>ασπονδύλων.</w:t>
      </w:r>
      <w:r w:rsidRPr="00D426C2">
        <w:rPr>
          <w:rFonts w:cs="Calibri"/>
          <w:bCs/>
          <w:iCs/>
          <w:lang w:val="el-GR"/>
        </w:rPr>
        <w:t xml:space="preserve"> </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iCs/>
          <w:lang w:val="el-GR"/>
        </w:rPr>
        <w:t xml:space="preserve"> Η σύνταξη προτάσεων για</w:t>
      </w:r>
      <w:r w:rsidRPr="00D426C2">
        <w:rPr>
          <w:rFonts w:cs="Calibri"/>
          <w:bCs/>
          <w:lang w:val="el-GR"/>
        </w:rPr>
        <w:t xml:space="preserve"> το πρόγραμμα παρακολούθησης που θα πρέπει να εφαρμοστεί μετά τη λήξη των προγραμμάτων εποπτείας.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t xml:space="preserve">Η συνεχής επικοινωνία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καθώς και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για την καλύτερη επίτευξη του προγράμματος </w:t>
      </w:r>
      <w:r w:rsidRPr="00D426C2">
        <w:rPr>
          <w:rFonts w:cs="Calibri"/>
          <w:lang w:val="el-GR"/>
        </w:rPr>
        <w:t>καταγραφής και παρακολούθησης των ειδών ασπονδύλων.</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lang w:val="el-GR"/>
        </w:rPr>
        <w:t xml:space="preserve">Εκπαίδευση του προσωπικού του </w:t>
      </w:r>
      <w:r w:rsidRPr="00D426C2">
        <w:rPr>
          <w:rFonts w:cs="Calibri"/>
          <w:bCs/>
          <w:lang w:val="el-GR"/>
        </w:rPr>
        <w:t xml:space="preserve">Φορέα Διαχείρισης Όρους </w:t>
      </w:r>
      <w:r w:rsidR="00957C84">
        <w:rPr>
          <w:rFonts w:cs="Calibri"/>
          <w:bCs/>
          <w:lang w:val="el-GR"/>
        </w:rPr>
        <w:t>Πάρνωνα και</w:t>
      </w:r>
      <w:r w:rsidRPr="00D426C2">
        <w:rPr>
          <w:rFonts w:cs="Calibri"/>
          <w:bCs/>
          <w:lang w:val="el-GR"/>
        </w:rPr>
        <w:t xml:space="preserve"> Υγροτόπου Μουστού στη μεθοδολογία  καταγραφής και παρακολούθησης των ειδών </w:t>
      </w:r>
      <w:r w:rsidRPr="00D426C2">
        <w:rPr>
          <w:rFonts w:cs="Calibri"/>
          <w:lang w:val="el-GR"/>
        </w:rPr>
        <w:t>ασπονδύλων</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rPr>
        <w:t>O</w:t>
      </w:r>
      <w:r w:rsidRPr="00D426C2">
        <w:rPr>
          <w:rFonts w:cs="Calibri"/>
          <w:bCs/>
          <w:lang w:val="el-GR"/>
        </w:rPr>
        <w:t xml:space="preserve"> </w:t>
      </w:r>
      <w:r w:rsidRPr="00D426C2">
        <w:rPr>
          <w:rFonts w:cs="Calibri"/>
          <w:bCs/>
        </w:rPr>
        <w:t>A</w:t>
      </w:r>
      <w:r w:rsidRPr="00D426C2">
        <w:rPr>
          <w:rFonts w:cs="Calibri"/>
          <w:bCs/>
          <w:lang w:val="el-GR"/>
        </w:rPr>
        <w:t>νάδοχος, αφού καθορίσει το πρόγραμμα επισκέψεων στην περιοχή μελέτης για εργασία πεδίου,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Το προσωπικό του Φορέα πρέπει να γνωρίζει το ακριβές πρόγραμμα ώστε να μπορεί έγκαιρα να οργανώνει τη συμμετοχή του στις επισκέψεις πεδίου, τόσο για τους σκοπούς της εκπαίδευσης στη μεθοδολογία  καταγραφής και παρακολούθησης των ειδών</w:t>
      </w:r>
      <w:r w:rsidRPr="00D426C2">
        <w:rPr>
          <w:rFonts w:cs="Calibri"/>
          <w:lang w:val="el-GR"/>
        </w:rPr>
        <w:t xml:space="preserve"> ασπονδύλων, όσο και για τον έλεγχο της πραγματοποίησης των καθορισμένων υποχρεώσεων εργασίας πεδίου του Αναδόχου. Το ακριβές σχέδιο ελέγχου της πραγματοποίησης των συνολικών εργασιών-υποχρεώσεων του Αναδόχου κατά τη διάρκεια του προγράμματος παρακολούθησης θα καθοριστεί ακριβέστερα μετά την κατάθεση των προσφορών, την αξιολόγηση και την επιλογή του Αναδόχου, και με βάση το αρχικό σχέδιο καταγραφής και παρακολούθησης που θα καταθέσει. Η τροποποίηση των σχεδίων καταγραφής και </w:t>
      </w:r>
      <w:r w:rsidRPr="00D426C2">
        <w:rPr>
          <w:rFonts w:cs="Calibri"/>
          <w:lang w:val="el-GR"/>
        </w:rPr>
        <w:lastRenderedPageBreak/>
        <w:t xml:space="preserve">παρακολούθησης από τον Ανάδοχο κατά τη διάρκεια του προγράμματος με σκοπό την καλύτερη υλοποίησή του θα τροποποιήσει ανάλογα και το σχέδιο ελέγχου από το Φορέα. </w:t>
      </w:r>
    </w:p>
    <w:p w:rsidR="00822551" w:rsidRPr="00D426C2" w:rsidRDefault="00822551" w:rsidP="00822551">
      <w:pPr>
        <w:spacing w:before="200" w:line="240" w:lineRule="auto"/>
        <w:ind w:left="180" w:right="-514"/>
        <w:jc w:val="both"/>
        <w:rPr>
          <w:rFonts w:cs="Calibri"/>
          <w:i/>
          <w:lang w:val="el-GR"/>
        </w:rPr>
      </w:pPr>
      <w:bookmarkStart w:id="153" w:name="_Toc311788779"/>
      <w:r w:rsidRPr="00D426C2">
        <w:rPr>
          <w:rFonts w:cs="Calibri"/>
          <w:i/>
          <w:lang w:val="el-GR"/>
        </w:rPr>
        <w:t>2. ΦΑΣΕΙΣ ΚΑΙ ΠΑΡΑΔΟΤΕΑ</w:t>
      </w:r>
      <w:bookmarkEnd w:id="153"/>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Το πρόγραμμα καταγραφής και παρακολούθησης των ειδών </w:t>
      </w:r>
      <w:r w:rsidRPr="00D426C2">
        <w:rPr>
          <w:rFonts w:cs="Calibri"/>
          <w:lang w:val="el-GR"/>
        </w:rPr>
        <w:t xml:space="preserve">ασπονδύλων </w:t>
      </w:r>
      <w:r w:rsidRPr="00D426C2">
        <w:rPr>
          <w:rFonts w:cs="Calibri"/>
          <w:bCs/>
          <w:lang w:val="el-GR"/>
        </w:rPr>
        <w:t>θα υλοποιηθεί σε τέσσερες (4) διακριτές φάσεις, ως ακολούθως:</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Α: </w:t>
      </w:r>
      <w:r w:rsidRPr="00D426C2">
        <w:rPr>
          <w:rFonts w:cs="Calibri"/>
          <w:b/>
          <w:bCs/>
          <w:lang w:val="el-GR"/>
        </w:rPr>
        <w:t>ΠΡΟΠΑΡΑΣΚΕΥΑΣΤΙΚΕΣ ΕΡΓΑΣΙΕΣ</w:t>
      </w:r>
    </w:p>
    <w:p w:rsidR="00822551" w:rsidRPr="00D426C2" w:rsidRDefault="00822551" w:rsidP="00B24578">
      <w:pPr>
        <w:numPr>
          <w:ilvl w:val="0"/>
          <w:numId w:val="44"/>
        </w:numPr>
        <w:spacing w:before="200" w:line="240" w:lineRule="auto"/>
        <w:ind w:right="-514"/>
        <w:jc w:val="both"/>
        <w:rPr>
          <w:rFonts w:cs="Calibri"/>
          <w:bCs/>
          <w:u w:val="single"/>
          <w:lang w:val="el-GR"/>
        </w:rPr>
      </w:pPr>
      <w:r w:rsidRPr="00D426C2">
        <w:rPr>
          <w:rFonts w:cs="Calibri"/>
          <w:bCs/>
          <w:u w:val="single"/>
          <w:lang w:val="el-GR"/>
        </w:rPr>
        <w:t xml:space="preserve">Οριστικοποίηση του καταλόγου των ειδών </w:t>
      </w:r>
      <w:r w:rsidRPr="00D426C2">
        <w:rPr>
          <w:rFonts w:cs="Calibri"/>
          <w:u w:val="single"/>
          <w:lang w:val="el-GR"/>
        </w:rPr>
        <w:t>ασπονδύλων</w:t>
      </w:r>
      <w:r w:rsidRPr="00D426C2">
        <w:rPr>
          <w:rFonts w:cs="Calibri"/>
          <w:lang w:val="el-GR"/>
        </w:rPr>
        <w:t xml:space="preserve"> </w:t>
      </w:r>
      <w:r w:rsidRPr="00D426C2">
        <w:rPr>
          <w:rFonts w:cs="Calibri"/>
          <w:bCs/>
          <w:u w:val="single"/>
          <w:lang w:val="el-GR"/>
        </w:rPr>
        <w:t xml:space="preserve">που αποτελούν αντικείμενο της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οριστικοποιήσει τον κατάλογο των ειδών </w:t>
      </w:r>
      <w:r w:rsidRPr="00D426C2">
        <w:rPr>
          <w:rFonts w:cs="Calibri"/>
          <w:lang w:val="el-GR"/>
        </w:rPr>
        <w:t xml:space="preserve">ασπονδύλων </w:t>
      </w:r>
      <w:r w:rsidRPr="00D426C2">
        <w:rPr>
          <w:rFonts w:cs="Calibri"/>
          <w:bCs/>
          <w:lang w:val="el-GR"/>
        </w:rPr>
        <w:t xml:space="preserve">που αποτελούν αντικείμενο της μελέτης.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ασπονδύλου</w:t>
      </w:r>
      <w:r w:rsidRPr="00D426C2">
        <w:rPr>
          <w:rFonts w:cs="Calibri"/>
          <w:bCs/>
          <w:lang w:val="el-GR"/>
        </w:rPr>
        <w:t xml:space="preserve">, ο Ανάδοχος θα συλλέξει, θα καταγράψει και θα αποτυπώσει χωρικά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sidR="00957C84">
        <w:rPr>
          <w:rFonts w:cs="Calibri"/>
          <w:bCs/>
          <w:lang w:val="el-GR"/>
        </w:rPr>
        <w:t>σαράντα (40) ετών</w:t>
      </w:r>
      <w:r w:rsidRPr="00D426C2">
        <w:rPr>
          <w:rFonts w:cs="Calibri"/>
          <w:bCs/>
          <w:lang w:val="el-GR"/>
        </w:rPr>
        <w:t xml:space="preserve">- ανάλογα βέβαια με τη διαθεσιμότητα και την ακρίβεια των βιβλιογραφικών δεδομένων (σημειακά, γραμμικά ή επιφανειακά δεδομένα κατανομής).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πηγές που θα χρησιμοποιηθούν θα πρέπει να είναι: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αποκλειστική ή εν μέρει, αναφορά στους τύπους οικοτόπων (π.χ. Ειδικές Περιβαλλοντικές Μελέτες), επιστημονικώς τεκμηριωμένες εκθέσεις, μελέτες, ή εκδόσεις</w:t>
      </w:r>
      <w:r w:rsidR="00C4091D" w:rsidRPr="00C4091D">
        <w:rPr>
          <w:rFonts w:cs="Calibri"/>
          <w:bCs/>
          <w:lang w:val="el-GR"/>
        </w:rPr>
        <w:t>,</w:t>
      </w:r>
      <w:r w:rsidRPr="00D426C2">
        <w:rPr>
          <w:rFonts w:cs="Calibri"/>
          <w:bCs/>
          <w:lang w:val="el-GR"/>
        </w:rPr>
        <w:t xml:space="preserve"> </w:t>
      </w:r>
    </w:p>
    <w:p w:rsidR="00822551" w:rsidRPr="00D426C2" w:rsidRDefault="007B2898" w:rsidP="00822551">
      <w:pPr>
        <w:spacing w:before="200" w:line="240" w:lineRule="auto"/>
        <w:ind w:left="180" w:right="-514"/>
        <w:jc w:val="both"/>
        <w:rPr>
          <w:rFonts w:cs="Calibri"/>
          <w:bCs/>
          <w:lang w:val="el-GR"/>
        </w:rPr>
      </w:pPr>
      <w:r>
        <w:rPr>
          <w:rFonts w:cs="Calibri"/>
          <w:bCs/>
          <w:lang w:val="el-GR"/>
        </w:rPr>
        <w:t>γ</w:t>
      </w:r>
      <w:r w:rsidR="00822551" w:rsidRPr="00D426C2">
        <w:rPr>
          <w:rFonts w:cs="Calibri"/>
          <w:bCs/>
          <w:lang w:val="el-GR"/>
        </w:rPr>
        <w:t xml:space="preserve">) </w:t>
      </w:r>
      <w:r w:rsidR="00822551" w:rsidRPr="00D426C2">
        <w:rPr>
          <w:rFonts w:cs="Calibri"/>
          <w:bCs/>
          <w:iCs/>
          <w:u w:val="single"/>
          <w:lang w:val="el-GR"/>
        </w:rPr>
        <w:t>αδημοσίευτα δεδομένα</w:t>
      </w:r>
      <w:r w:rsidR="00822551"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822551" w:rsidRPr="00D426C2" w:rsidRDefault="00822551" w:rsidP="00822551">
      <w:pPr>
        <w:spacing w:before="200" w:line="240" w:lineRule="auto"/>
        <w:ind w:left="180" w:right="-514"/>
        <w:jc w:val="both"/>
        <w:rPr>
          <w:rFonts w:cs="Calibri"/>
          <w:b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ασπονδύλου</w:t>
      </w:r>
      <w:r w:rsidRPr="00D426C2">
        <w:rPr>
          <w:rFonts w:cs="Calibri"/>
          <w:bCs/>
          <w:lang w:val="el-GR"/>
        </w:rPr>
        <w:t xml:space="preserve"> που έχει τεκμηριωθεί στη βιβλιογραφική 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συνδέεται με γεωγραφική απεικόνιση της πληροφορίας σε </w:t>
      </w:r>
      <w:r w:rsidR="00957C84">
        <w:rPr>
          <w:rFonts w:cs="Calibri"/>
          <w:bCs/>
          <w:lang w:val="el-GR"/>
        </w:rPr>
        <w:t>G.I.S.</w:t>
      </w:r>
      <w:r w:rsidRPr="00D426C2">
        <w:rPr>
          <w:rFonts w:cs="Calibri"/>
          <w:bCs/>
          <w:lang w:val="el-GR"/>
        </w:rPr>
        <w:t xml:space="preserve"> Ο Ανάδοχος θα εντοπίσει τα σημαντικότερα κενά της βιβλιογραφίας.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συνοπτικής αναφοράς υπάρχουσας γνώσης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θα ετοιμάσει μια συνοπτική αναφορά για κάθε είδος </w:t>
      </w:r>
      <w:r w:rsidRPr="00D426C2">
        <w:rPr>
          <w:rFonts w:cs="Calibri"/>
          <w:lang w:val="el-GR"/>
        </w:rPr>
        <w:t>ασπονδύλου</w:t>
      </w:r>
      <w:r w:rsidRPr="00D426C2">
        <w:rPr>
          <w:rFonts w:cs="Calibri"/>
          <w:bCs/>
          <w:lang w:val="el-GR"/>
        </w:rPr>
        <w:t xml:space="preserve"> που αποτελεί αντικείμενο παρακολούθησης και αξιολόγησης της κατάστασης διατήρησής του. Αυτή η συνοπτική αναφορά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w:t>
      </w:r>
      <w:r w:rsidRPr="00D426C2">
        <w:rPr>
          <w:rFonts w:cs="Calibri"/>
          <w:lang w:val="el-GR"/>
        </w:rPr>
        <w:t>Οδηγίας 2009/147/</w:t>
      </w:r>
      <w:r w:rsidR="00957C84">
        <w:rPr>
          <w:rFonts w:cs="Calibri"/>
          <w:lang w:val="el-GR"/>
        </w:rPr>
        <w:t>Ε.Ε.</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Τεκμηρίωση και οργάνωση σχεδίου επιτόπιων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το σχέδιο επιτόπιων επισκέψεων με σκοπό τη συμπλήρωση των πρωτοκόλλων αξιολόγησης της κατάστασης διατήρησης των ειδών </w:t>
      </w:r>
      <w:r w:rsidRPr="00D426C2">
        <w:rPr>
          <w:rFonts w:cs="Calibri"/>
          <w:lang w:val="el-GR"/>
        </w:rPr>
        <w:t>ασπονδύλων</w:t>
      </w:r>
      <w:r w:rsidRPr="00D426C2">
        <w:rPr>
          <w:rFonts w:cs="Calibri"/>
          <w:bCs/>
          <w:lang w:val="el-GR"/>
        </w:rPr>
        <w:t xml:space="preserve">. Ο σχεδιασμός και η μέθοδος δειγματοληψίας για τη συμπλήρωση των πρωτοκόλλων εποπτείας και αξιολόγησης της κατάστασης διατήρησης θα είναι ίδιος εντός και εκτός περιοχών </w:t>
      </w:r>
      <w:r w:rsidRPr="00D426C2">
        <w:rPr>
          <w:rFonts w:cs="Calibri"/>
          <w:bCs/>
        </w:rPr>
        <w:t>Natura</w:t>
      </w:r>
      <w:r w:rsidRPr="00D426C2">
        <w:rPr>
          <w:rFonts w:cs="Calibri"/>
          <w:bCs/>
          <w:lang w:val="el-GR"/>
        </w:rPr>
        <w:t xml:space="preserve"> 2000, αλλά θα είναι σε αδρότερο επίπεδο, εκτός εάν τεκμηριώνεται διαφορετικά από τον Ανάδοχο. </w:t>
      </w:r>
      <w:r w:rsidRPr="00D426C2">
        <w:rPr>
          <w:rFonts w:cs="Calibri"/>
          <w:bCs/>
          <w:iCs/>
          <w:lang w:val="el-GR"/>
        </w:rPr>
        <w:t xml:space="preserve">Ο Ανάδοχος θα πρέπει να αιτιολογήσει την αποτελεσματικότητα του σχήματος εργασίας πεδίου, δηλαδή την οργάνωση των σταθμών δειγματοληψίας, τις συχνότητες των δειγματοληψιών και τους τρόπους δειγματοληψίας για τα διαφορετικά στάδια ζωής των ειδών, με τρόπο που να διασφαλίζει τη μέγιστη χωρική κάλυψη, ικανοποιώντας ταυτόχρονα και τις εποχιακές ανάγκες μετακίνησης ή εύρεσης των ειδών. Ιδιαίτερη σημασία θα πρέπει να δοθεί και στον συγχρονισμό των εργασιών πεδίου. Για την εκτίμηση της παρουσίας των ειδών εντός των περιοχών </w:t>
      </w:r>
      <w:r w:rsidRPr="00D426C2">
        <w:rPr>
          <w:rFonts w:cs="Calibri"/>
          <w:bCs/>
          <w:iCs/>
        </w:rPr>
        <w:t>Natura</w:t>
      </w:r>
      <w:r w:rsidRPr="00D426C2">
        <w:rPr>
          <w:rFonts w:cs="Calibri"/>
          <w:bCs/>
          <w:iCs/>
          <w:lang w:val="el-GR"/>
        </w:rPr>
        <w:t xml:space="preserve"> 2000 θα ληφθούν υπόψη η βάση δεδομένων του Δικτύου </w:t>
      </w:r>
      <w:r w:rsidRPr="00D426C2">
        <w:rPr>
          <w:rFonts w:cs="Calibri"/>
          <w:bCs/>
          <w:iCs/>
        </w:rPr>
        <w:t>Natura</w:t>
      </w:r>
      <w:r w:rsidRPr="00D426C2">
        <w:rPr>
          <w:rFonts w:cs="Calibri"/>
          <w:bCs/>
          <w:iCs/>
          <w:lang w:val="el-GR"/>
        </w:rPr>
        <w:t xml:space="preserve"> 2000 αλλά και η συλλογή των βιβλιογραφικών αναφορών.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το σχέδιο επιτόπιων επισκέψεων ο Ανάδοχος θα χρησιμοποιήσει το χάρτη γεωγραφικής εξάπλωσης κάθε είδους </w:t>
      </w:r>
      <w:r w:rsidRPr="00D426C2">
        <w:rPr>
          <w:rFonts w:cs="Calibri"/>
          <w:lang w:val="el-GR"/>
        </w:rPr>
        <w:t>ασπονδύλου</w:t>
      </w:r>
      <w:r w:rsidRPr="00D426C2">
        <w:rPr>
          <w:rFonts w:cs="Calibri"/>
          <w:bCs/>
          <w:lang w:val="el-GR"/>
        </w:rPr>
        <w:t xml:space="preserve"> από τις βιβλιογραφικές αναφορές που θα έχει συλλέξει και θα τοποθετήσει σε Γεωγραφικό Σύστημα Πληροφοριών, τις θέσεις των επιτόπιων επισκέψεών του και των σχετικών δειγματοληπτικών επιφανειών συμπλήρωσης των πρωτοκόλλων αξιολόγησης της κατάστασης διατήρησης. Για τον προσδιορισμό της δυνητικής ή της προβλεπόμενης εξάπλωσης των ειδών </w:t>
      </w:r>
      <w:r w:rsidRPr="00D426C2">
        <w:rPr>
          <w:rFonts w:cs="Calibri"/>
          <w:lang w:val="el-GR"/>
        </w:rPr>
        <w:t xml:space="preserve">ασπονδύλων </w:t>
      </w:r>
      <w:r w:rsidRPr="00D426C2">
        <w:rPr>
          <w:rFonts w:cs="Calibri"/>
          <w:bCs/>
          <w:lang w:val="el-GR"/>
        </w:rPr>
        <w:t xml:space="preserve">θα χρησιμοποιηθούν όλες οι πληροφορίες που θα συλλεχθούν από τη βιβλιογραφική επισκόπηση, αλλά και τα αποτελέσματα της μελέτης της αναγνώρισης και περιγραφής των τύπων οικοτόπων σε περιοχές ενδιαφέροντος για τη διατήρηση της φύσης που εκπονήθηκε από το τ. </w:t>
      </w:r>
      <w:r w:rsidR="000864E6">
        <w:rPr>
          <w:rFonts w:cs="Calibri"/>
          <w:bCs/>
          <w:lang w:val="el-GR"/>
        </w:rPr>
        <w:t>Υ.ΠΕ.ΧΩ.Δ.Ε.</w:t>
      </w:r>
      <w:r w:rsidRPr="00D426C2">
        <w:rPr>
          <w:rFonts w:cs="Calibri"/>
          <w:bCs/>
          <w:lang w:val="el-GR"/>
        </w:rPr>
        <w:t xml:space="preserve"> με χρηματοδότηση από το Β΄</w:t>
      </w:r>
      <w:r w:rsidR="00957C84">
        <w:rPr>
          <w:rFonts w:cs="Calibri"/>
          <w:bCs/>
          <w:lang w:val="el-GR"/>
        </w:rPr>
        <w:t>Κ.Π.Σ.</w:t>
      </w:r>
      <w:r w:rsidRPr="00D426C2">
        <w:rPr>
          <w:rFonts w:cs="Calibri"/>
          <w:bCs/>
          <w:lang w:val="el-GR"/>
        </w:rPr>
        <w:t xml:space="preserve"> (1999-2001), ο χάρτης του </w:t>
      </w:r>
      <w:r w:rsidRPr="00D426C2">
        <w:rPr>
          <w:rFonts w:cs="Calibri"/>
          <w:bCs/>
        </w:rPr>
        <w:t>Potential</w:t>
      </w:r>
      <w:r w:rsidRPr="00D426C2">
        <w:rPr>
          <w:rFonts w:cs="Calibri"/>
          <w:bCs/>
          <w:lang w:val="el-GR"/>
        </w:rPr>
        <w:t xml:space="preserve"> </w:t>
      </w:r>
      <w:r w:rsidRPr="00D426C2">
        <w:rPr>
          <w:rFonts w:cs="Calibri"/>
          <w:bCs/>
        </w:rPr>
        <w:t>Natural</w:t>
      </w:r>
      <w:r w:rsidRPr="00D426C2">
        <w:rPr>
          <w:rFonts w:cs="Calibri"/>
          <w:bCs/>
          <w:lang w:val="el-GR"/>
        </w:rPr>
        <w:t xml:space="preserve"> </w:t>
      </w:r>
      <w:r w:rsidRPr="00D426C2">
        <w:rPr>
          <w:rFonts w:cs="Calibri"/>
          <w:bCs/>
        </w:rPr>
        <w:t>Vegetation</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Europe</w:t>
      </w:r>
      <w:r w:rsidRPr="00D426C2">
        <w:rPr>
          <w:rFonts w:cs="Calibri"/>
          <w:bCs/>
          <w:lang w:val="el-GR"/>
        </w:rPr>
        <w:t xml:space="preserve"> (</w:t>
      </w:r>
      <w:r w:rsidRPr="00D426C2">
        <w:rPr>
          <w:rFonts w:cs="Calibri"/>
          <w:bCs/>
        </w:rPr>
        <w:t>Bohn</w:t>
      </w:r>
      <w:r w:rsidRPr="00D426C2">
        <w:rPr>
          <w:rFonts w:cs="Calibri"/>
          <w:bCs/>
          <w:lang w:val="el-GR"/>
        </w:rPr>
        <w:t xml:space="preserve"> </w:t>
      </w:r>
      <w:r w:rsidRPr="00D426C2">
        <w:rPr>
          <w:rFonts w:cs="Calibri"/>
          <w:bCs/>
        </w:rPr>
        <w:t>et</w:t>
      </w:r>
      <w:r w:rsidRPr="00D426C2">
        <w:rPr>
          <w:rFonts w:cs="Calibri"/>
          <w:bCs/>
          <w:lang w:val="el-GR"/>
        </w:rPr>
        <w:t xml:space="preserve"> </w:t>
      </w:r>
      <w:r w:rsidRPr="00D426C2">
        <w:rPr>
          <w:rFonts w:cs="Calibri"/>
          <w:bCs/>
        </w:rPr>
        <w:t>al</w:t>
      </w:r>
      <w:r w:rsidRPr="00D426C2">
        <w:rPr>
          <w:rFonts w:cs="Calibri"/>
          <w:bCs/>
          <w:lang w:val="el-GR"/>
        </w:rPr>
        <w:t>. 2004), πιθανόν σχετικά μοντέλα πρόβλεψης με κλιματικές και εδαφικές παραμέτρους (</w:t>
      </w:r>
      <w:r w:rsidRPr="00D426C2">
        <w:rPr>
          <w:rFonts w:cs="Calibri"/>
          <w:bCs/>
        </w:rPr>
        <w:t>ecological</w:t>
      </w:r>
      <w:r w:rsidRPr="00D426C2">
        <w:rPr>
          <w:rFonts w:cs="Calibri"/>
          <w:bCs/>
          <w:lang w:val="el-GR"/>
        </w:rPr>
        <w:t xml:space="preserve"> </w:t>
      </w:r>
      <w:r w:rsidRPr="00D426C2">
        <w:rPr>
          <w:rFonts w:cs="Calibri"/>
          <w:bCs/>
        </w:rPr>
        <w:t>niche</w:t>
      </w:r>
      <w:r w:rsidRPr="00D426C2">
        <w:rPr>
          <w:rFonts w:cs="Calibri"/>
          <w:bCs/>
          <w:lang w:val="el-GR"/>
        </w:rPr>
        <w:t xml:space="preserve"> </w:t>
      </w:r>
      <w:r w:rsidRPr="00D426C2">
        <w:rPr>
          <w:rFonts w:cs="Calibri"/>
          <w:bCs/>
        </w:rPr>
        <w:t>modelling</w:t>
      </w:r>
      <w:r w:rsidRPr="00D426C2">
        <w:rPr>
          <w:rFonts w:cs="Calibri"/>
          <w:bCs/>
          <w:lang w:val="el-GR"/>
        </w:rPr>
        <w:t>), ορθοφωτοχάρτες, χάρτες γεωμορφολογικοί, χάρτες υδρογραφικού δικτύου κ.α., σε συνδυασμό με την κρίση των ειδικών.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Εκτός των περιοχών του Δικτύου </w:t>
      </w:r>
      <w:r w:rsidRPr="00D426C2">
        <w:rPr>
          <w:rFonts w:cs="Calibri"/>
          <w:bCs/>
        </w:rPr>
        <w:t>Natura</w:t>
      </w:r>
      <w:r w:rsidRPr="00D426C2">
        <w:rPr>
          <w:rFonts w:cs="Calibri"/>
          <w:bCs/>
          <w:lang w:val="el-GR"/>
        </w:rPr>
        <w:t xml:space="preserve"> 2000 και εντός των περιοχών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θα καθοριστεί ένας ελάχιστος αριθμός επιτόπιων επισκέψεων και σχετικών δειγματοληψιών συμπλήρωσης πρωτοκόλλων αξιολόγησης. Συνιστάται ο αριθμός αυτός να μην ξεπερνά το 25% του συνόλου των επισκέψεων που θα πραγματοποιηθούν και του συνόλου των δειγματοληψιών και πρωτοκόλλων αξιολόγησης που θα συμπληρωθούν στο εσωτερικό του δικτύου </w:t>
      </w:r>
      <w:r w:rsidRPr="00D426C2">
        <w:rPr>
          <w:rFonts w:cs="Calibri"/>
          <w:bCs/>
        </w:rPr>
        <w:t>Natura</w:t>
      </w:r>
      <w:r w:rsidRPr="00D426C2">
        <w:rPr>
          <w:rFonts w:cs="Calibri"/>
          <w:bCs/>
          <w:lang w:val="el-GR"/>
        </w:rPr>
        <w:t xml:space="preserve"> 2000, εκτός και τεκμηριωθεί διαφορετικά από τον Ανάδοχο.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της έντασης και του προτύπου κατανομής των δειγματοληψιών και καθορισμός του πλέγματος αναφοράς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καθορίσει: α) την ένταση της δειγματοληπτικής προσπάθειας, β) το πρότυπο κατανομής των δειγματοληψιών εντός κάθε περιοχής μελέτης γ) το πλέγμα (</w:t>
      </w:r>
      <w:r w:rsidRPr="00D426C2">
        <w:rPr>
          <w:rFonts w:cs="Calibri"/>
          <w:bCs/>
        </w:rPr>
        <w:t>grid</w:t>
      </w:r>
      <w:r w:rsidRPr="00D426C2">
        <w:rPr>
          <w:rFonts w:cs="Calibri"/>
          <w:bCs/>
          <w:lang w:val="el-GR"/>
        </w:rPr>
        <w:t xml:space="preserve">) αναφοράς ανά είδος, που θα είναι υποχρεωτικά το ευρωπαϊκό πλέγμα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Όπου είναι εφικτό ή αναγκαίο το πλέγμα θα είναι αναλυτικότερο με πιο λεπτομερή χωρική πληροφορία (5 </w:t>
      </w:r>
      <w:r w:rsidRPr="00D426C2">
        <w:rPr>
          <w:rFonts w:cs="Calibri"/>
          <w:bCs/>
        </w:rPr>
        <w:t>x</w:t>
      </w:r>
      <w:r w:rsidRPr="00D426C2">
        <w:rPr>
          <w:rFonts w:cs="Calibri"/>
          <w:bCs/>
          <w:lang w:val="el-GR"/>
        </w:rPr>
        <w:t xml:space="preserve"> 5 </w:t>
      </w:r>
      <w:r w:rsidRPr="00D426C2">
        <w:rPr>
          <w:rFonts w:cs="Calibri"/>
          <w:bCs/>
        </w:rPr>
        <w:t>km</w:t>
      </w:r>
      <w:r w:rsidRPr="00D426C2">
        <w:rPr>
          <w:rFonts w:cs="Calibri"/>
          <w:bCs/>
          <w:lang w:val="el-GR"/>
        </w:rPr>
        <w:t xml:space="preserve"> ή </w:t>
      </w:r>
      <w:r w:rsidRPr="00D426C2">
        <w:rPr>
          <w:rFonts w:cs="Calibri"/>
          <w:bCs/>
          <w:lang w:val="el-GR"/>
        </w:rPr>
        <w:lastRenderedPageBreak/>
        <w:t xml:space="preserve">2 </w:t>
      </w:r>
      <w:r w:rsidRPr="00D426C2">
        <w:rPr>
          <w:rFonts w:cs="Calibri"/>
          <w:bCs/>
        </w:rPr>
        <w:t>x</w:t>
      </w:r>
      <w:r w:rsidRPr="00D426C2">
        <w:rPr>
          <w:rFonts w:cs="Calibri"/>
          <w:bCs/>
          <w:lang w:val="el-GR"/>
        </w:rPr>
        <w:t xml:space="preserve"> 2 </w:t>
      </w:r>
      <w:r w:rsidRPr="00D426C2">
        <w:rPr>
          <w:rFonts w:cs="Calibri"/>
          <w:bCs/>
        </w:rPr>
        <w:t>km</w:t>
      </w:r>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αφθονίας (σπάνιο, σποραδικό, μέση αφθονία, άφθονο, πολύ κοινό ή και ομαδοποιήσεις τους) και β) κριτήρια ευθύνης διατήρησης για κάθε είδος. Η ευθύνη διατήρησης εξαρτάται από παραμέτρους όπως ο χαρακτηρισμός του είδους ως προτεραιότητας από την Οδηγία, ο ενδημισμός του είδους, ο βαθμός τρωτότητας-ευαισθησίας του είδους κ.α.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πρέπει να λάβει υπόψη τους ότι η αξιολόγηση της κατάστασης διατήρησης κάθε είδους </w:t>
      </w:r>
      <w:r w:rsidRPr="00D426C2">
        <w:rPr>
          <w:rFonts w:cs="Calibri"/>
          <w:lang w:val="el-GR"/>
        </w:rPr>
        <w:t>ασπονδύλου</w:t>
      </w:r>
      <w:r w:rsidRPr="00D426C2">
        <w:rPr>
          <w:rFonts w:cs="Calibri"/>
          <w:bCs/>
          <w:lang w:val="el-GR"/>
        </w:rPr>
        <w:t xml:space="preserve">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εφόσον το είδος έχει σημαντική παρουσία και δεν αναφέρεται απλώς ως παρόν και γ) συνολικά στην περιοχή ευθύνης κάθε Φορέα Διαχείρισης.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πρωτοκόλλων για την εργασία στο πεδίο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τα πρωτοκόλλα εργασιών πεδίου για την αξιολόγηση ή την επαναξιολόγηση της κατάστασης διατήρησης των ειδών </w:t>
      </w:r>
      <w:r w:rsidRPr="00D426C2">
        <w:rPr>
          <w:rFonts w:cs="Calibri"/>
          <w:lang w:val="el-GR"/>
        </w:rPr>
        <w:t>ασπονδύλων</w:t>
      </w:r>
      <w:r w:rsidRPr="00D426C2">
        <w:rPr>
          <w:rFonts w:cs="Calibri"/>
          <w:bCs/>
          <w:lang w:val="el-GR"/>
        </w:rPr>
        <w:t xml:space="preserve">. Στα πρωτόκολλα συλλογής δεδομένων θα πρέπει να συμπεριλαμβάνονται και η καταγραφή των κατάλληλων κατά περίπτωση περιβαλλοντικών παραμέτρων για κάθε είδος, όπως και οι ανθρωπογενείς πιέσεις κατά περίπτωση. Οι παράμετροι που θα ενσωματωθούν στα πρωτόκολλα, θα πρέπει να οδηγούν στη συμπλήρωση με επάρκεια των παραμέτρων του Εντύπου Αναφοράς εποπτείας και αξιολόγησης της κατάστασης διατήρησης ειδών για την Έκθεση της </w:t>
      </w:r>
      <w:r w:rsidRPr="00D426C2">
        <w:rPr>
          <w:rFonts w:cs="Calibri"/>
          <w:lang w:val="el-GR"/>
        </w:rPr>
        <w:t>Οδηγίας 92/43/</w:t>
      </w:r>
      <w:r w:rsidR="00957C84">
        <w:rPr>
          <w:rFonts w:cs="Calibri"/>
          <w:lang w:val="el-GR"/>
        </w:rPr>
        <w:t>Ε.Ο.Κ.</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Προγραμματισμός ετήσιων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πρόγραμμα ετήσιων επισκέψεων για τα τρία στάδια εργασιών πεδίου, το οποίο και θα τεκμηριώσει. Κατά 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xml:space="preserve">, συνιστάται να γίνουν επισκέψεις με τρόπο ώστε να μπορεί να συμπληρωθούν οι φόρμες και να εξαχθούν συμπεράσματα για την αξιολόγηση της κατάστασης διατήρησης όλων των ειδών </w:t>
      </w:r>
      <w:r w:rsidRPr="00D426C2">
        <w:rPr>
          <w:rFonts w:cs="Calibri"/>
          <w:lang w:val="el-GR"/>
        </w:rPr>
        <w:t xml:space="preserve">ασπονδύλων </w:t>
      </w:r>
      <w:r w:rsidRPr="00D426C2">
        <w:rPr>
          <w:rFonts w:cs="Calibri"/>
          <w:bCs/>
          <w:lang w:val="el-GR"/>
        </w:rPr>
        <w:t xml:space="preserve">στην περιοχή μελέτης και να μπορούν να προταθούν ικανοποιητικές τιμές αναφοράς και στόχοι διατήρησης για όλες τις περιοχές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Κάποιες τοποθεσίες δειγματοληψίας της </w:t>
      </w:r>
      <w:r w:rsidR="004D2701">
        <w:rPr>
          <w:rFonts w:cs="Calibri"/>
          <w:bCs/>
          <w:lang w:val="el-GR"/>
        </w:rPr>
        <w:t>Φάσης</w:t>
      </w:r>
      <w:r w:rsidRPr="00D426C2">
        <w:rPr>
          <w:rFonts w:cs="Calibri"/>
          <w:bCs/>
          <w:lang w:val="el-GR"/>
        </w:rPr>
        <w:t xml:space="preserve"> Β μπορεί να αποδειχθούν ακατάλληλες, οπότε και να αλλαχθούν κατά τα επόμενα χρόνια.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Κατάρτιση προσχεδίου ανάλυσης των δεδομένων πεδίου όπως προγραμματίστηκαν να συλλεχθούν με βάση το σχέδιο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παρουσιάσουν τον τρόπο που θα εκτιμήσουν για τα είδη: το (α) το εύρος εξάπλωσής των ειδών (range), (β) το μέγεθος του πληθυσμού (population size), (γ) το είδος και την έκταση των ενδιαιτημάτων του (habitat area), (δ) τις επιδράσεις - πιέσεις - απειλές (προοπτικές διατήρησης). Τέλος θα πρέπει να παρουσιάσει τον τρόπο που θα είναι σε θέση να εκτιμήσει την τάση των ως άνω, με βάση δεδομένα παρελθόντων ετών ή/ και μελλοντικά δεδομένα που θα προκύψουν από τη συνέχιση του προγράμματος παρακολούθησης. Ο Ανάδοχος θα προσδιορίσει και θα τεκμηριώσει ποια από τα στοιχεία που θα καταθέσει θα πρέπει πιθανόν να θεωρούνται απόρρητα και θα προτείνει τρόπους χειρισμού των απόρρητων αυτών δεδομένων.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lastRenderedPageBreak/>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Το προσωπικό του Φορέα πρέπει να γνωρίζει το ακριβές πρόγραμμα ώστε να μπορεί έγκαιρα να οργανώνει τη συμμετοχή του στις επισκέψεις πεδίου, τόσο για τους σκοπούς της εκπαιδευσης στη μεθοδολογία  καταγραφής και παρακολούθησης των ειδών</w:t>
      </w:r>
      <w:r w:rsidRPr="00D426C2">
        <w:rPr>
          <w:rFonts w:cs="Calibri"/>
          <w:lang w:val="el-GR"/>
        </w:rPr>
        <w:t xml:space="preserve"> ασπονδύλων, όσο και για τον έλεγχο της πραγματοποίησης των καθορισμένων υποχρεώσεων εργασίας πεδίου του Αναδόχου.</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Α</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108"/>
        </w:numPr>
        <w:spacing w:before="200" w:line="240" w:lineRule="auto"/>
        <w:ind w:right="-514"/>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ασπονδύλων </w:t>
      </w:r>
      <w:r w:rsidRPr="00D426C2">
        <w:rPr>
          <w:rFonts w:cs="Calibri"/>
          <w:bCs/>
          <w:lang w:val="el-GR"/>
        </w:rPr>
        <w:t xml:space="preserve">για τα οποία θα πραγματοποιηθούν εργασίες πεδίου με σχετική εισηγητική έκθεση. </w:t>
      </w:r>
    </w:p>
    <w:p w:rsidR="00822551" w:rsidRPr="00D426C2" w:rsidRDefault="00822551" w:rsidP="00B24578">
      <w:pPr>
        <w:numPr>
          <w:ilvl w:val="0"/>
          <w:numId w:val="108"/>
        </w:numPr>
        <w:spacing w:before="200" w:line="240" w:lineRule="auto"/>
        <w:ind w:right="-514"/>
        <w:jc w:val="both"/>
        <w:rPr>
          <w:rFonts w:cs="Calibri"/>
          <w:bCs/>
          <w:lang w:val="el-GR"/>
        </w:rPr>
      </w:pPr>
      <w:r w:rsidRPr="00D426C2">
        <w:rPr>
          <w:rFonts w:cs="Calibri"/>
          <w:bCs/>
          <w:lang w:val="el-GR"/>
        </w:rPr>
        <w:t xml:space="preserve">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ασπονδύλου </w:t>
      </w:r>
      <w:r w:rsidRPr="00D426C2">
        <w:rPr>
          <w:rFonts w:cs="Calibri"/>
          <w:bCs/>
          <w:lang w:val="el-GR"/>
        </w:rPr>
        <w:t xml:space="preserve">και θα συνδέεται με γεωγραφική απεικόνιση. </w:t>
      </w:r>
    </w:p>
    <w:p w:rsidR="00822551" w:rsidRPr="00D426C2" w:rsidRDefault="00822551" w:rsidP="00B24578">
      <w:pPr>
        <w:numPr>
          <w:ilvl w:val="0"/>
          <w:numId w:val="108"/>
        </w:numPr>
        <w:spacing w:before="200" w:line="240" w:lineRule="auto"/>
        <w:ind w:right="-514"/>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ασπονδύλου</w:t>
      </w:r>
      <w:r w:rsidRPr="00D426C2">
        <w:rPr>
          <w:rFonts w:cs="Calibri"/>
          <w:bCs/>
          <w:lang w:val="el-GR"/>
        </w:rPr>
        <w:t xml:space="preserve">, επιπρόσθετα στην υποχρεωτική χωρική αποτύπωση της κατανομής κάθε είδους σε πλέγμα αναφοράς 10 x 10 </w:t>
      </w:r>
      <w:r w:rsidRPr="00D426C2">
        <w:rPr>
          <w:rFonts w:cs="Calibri"/>
          <w:bCs/>
        </w:rPr>
        <w:t>km</w:t>
      </w:r>
      <w:r w:rsidRPr="00D426C2">
        <w:rPr>
          <w:rFonts w:cs="Calibri"/>
          <w:bCs/>
          <w:lang w:val="el-GR"/>
        </w:rPr>
        <w:t>, βασισμένη σε σχετική τεκμηριωμένη έκθεση-εισήγηση.</w:t>
      </w:r>
    </w:p>
    <w:p w:rsidR="00822551" w:rsidRPr="00D426C2" w:rsidRDefault="00822551" w:rsidP="00B24578">
      <w:pPr>
        <w:numPr>
          <w:ilvl w:val="0"/>
          <w:numId w:val="108"/>
        </w:numPr>
        <w:spacing w:before="200" w:line="240" w:lineRule="auto"/>
        <w:ind w:right="-514"/>
        <w:jc w:val="both"/>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δυνητικής εξάπλωσης κάθε είδους </w:t>
      </w:r>
      <w:r w:rsidRPr="00D426C2">
        <w:rPr>
          <w:rFonts w:cs="Calibri"/>
          <w:lang w:val="el-GR"/>
        </w:rPr>
        <w:t>ασπονδύλου</w:t>
      </w:r>
      <w:r w:rsidRPr="00D426C2">
        <w:rPr>
          <w:rFonts w:cs="Calibri"/>
          <w:bCs/>
          <w:lang w:val="el-GR"/>
        </w:rPr>
        <w:t xml:space="preserve"> σε κατάλληλο υπόβαθρο, βασισμένη σε σχετική τεκμηριωμένη έκθεση-εισήγηση. Η έκθεση αυτή θα αφορά σε κάθε είδος </w:t>
      </w:r>
      <w:r w:rsidRPr="00D426C2">
        <w:rPr>
          <w:rFonts w:cs="Calibri"/>
          <w:lang w:val="el-GR"/>
        </w:rPr>
        <w:t>ασπονδύλου</w:t>
      </w:r>
      <w:r w:rsidRPr="00D426C2">
        <w:rPr>
          <w:rFonts w:cs="Calibri"/>
          <w:bCs/>
          <w:lang w:val="el-GR"/>
        </w:rPr>
        <w:t xml:space="preserve"> που αποτελεί αντικείμενο παρακολούθησης και αξιολόγησης της κατάστασης διατήρησής του στην παρούσα μελέτη και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w:t>
      </w:r>
      <w:r w:rsidRPr="00D426C2">
        <w:rPr>
          <w:rFonts w:cs="Calibri"/>
          <w:lang w:val="el-GR"/>
        </w:rPr>
        <w:t>Οδηγίας 92/43/</w:t>
      </w:r>
      <w:r w:rsidR="00957C84">
        <w:rPr>
          <w:rFonts w:cs="Calibri"/>
          <w:lang w:val="el-GR"/>
        </w:rPr>
        <w:t>Ε.Ο.Κ.</w:t>
      </w:r>
    </w:p>
    <w:p w:rsidR="00822551" w:rsidRPr="00D426C2" w:rsidRDefault="00822551" w:rsidP="00B24578">
      <w:pPr>
        <w:numPr>
          <w:ilvl w:val="0"/>
          <w:numId w:val="108"/>
        </w:numPr>
        <w:spacing w:before="200" w:line="240" w:lineRule="auto"/>
        <w:ind w:right="-514"/>
        <w:jc w:val="both"/>
        <w:rPr>
          <w:rFonts w:cs="Calibri"/>
          <w:bCs/>
          <w:lang w:val="el-GR"/>
        </w:rPr>
      </w:pPr>
      <w:r w:rsidRPr="00D426C2">
        <w:rPr>
          <w:rFonts w:cs="Calibri"/>
          <w:bCs/>
          <w:lang w:val="el-GR"/>
        </w:rPr>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Τον τύπο των πρωτογενών δεδομένων που θα συλλεχθούν από τις επιτόπιες δειγματοληψίες (παρουσία/ απουσία, σχετική αφθονία, πυκνότητα, φυσικοχημικές παραμέτρους </w:t>
      </w:r>
      <w:r w:rsidR="00104879">
        <w:rPr>
          <w:rFonts w:cs="Calibri"/>
          <w:bCs/>
          <w:lang w:val="el-GR"/>
        </w:rPr>
        <w:t>κ.λπ.</w:t>
      </w:r>
      <w:r w:rsidRPr="00D426C2">
        <w:rPr>
          <w:rFonts w:cs="Calibri"/>
          <w:bCs/>
          <w:lang w:val="el-GR"/>
        </w:rPr>
        <w:t xml:space="preserve">). </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αριθμό και τη χωροθέτηση των θέσεων δειγματοληψίας σε κατάλληλο υπόβαθρο.</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Τη μεθοδολογία διερεύνησης των μη γνωστών εμφανίσεων καθενός από τα υπό μελέτη είδη </w:t>
      </w:r>
      <w:r w:rsidRPr="00D426C2">
        <w:rPr>
          <w:rFonts w:cs="Calibri"/>
          <w:lang w:val="el-GR"/>
        </w:rPr>
        <w:t>ασπονδύλων.</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εποχή και μέθοδο της δειγματοληψίας.</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lastRenderedPageBreak/>
        <w:t>Την επαναληψιμότητα της δειγματοληψίας.</w:t>
      </w:r>
    </w:p>
    <w:p w:rsidR="00822551" w:rsidRPr="00D426C2" w:rsidRDefault="00822551" w:rsidP="00B24578">
      <w:pPr>
        <w:numPr>
          <w:ilvl w:val="0"/>
          <w:numId w:val="134"/>
        </w:numPr>
        <w:spacing w:before="200" w:line="240" w:lineRule="auto"/>
        <w:ind w:right="-514"/>
        <w:jc w:val="both"/>
        <w:rPr>
          <w:rFonts w:cs="Calibri"/>
          <w:bCs/>
          <w:lang w:val="el-GR"/>
        </w:rPr>
      </w:pPr>
      <w:r w:rsidRPr="00D426C2">
        <w:rPr>
          <w:rFonts w:cs="Calibri"/>
          <w:bCs/>
          <w:lang w:val="el-GR"/>
        </w:rPr>
        <w:t xml:space="preserve">Τα πρωτόκολλα δειγματοληψίας, εργασιών πεδίου και αξιολόγησης της κατάστασης διατήρησης των ειδών </w:t>
      </w:r>
      <w:r w:rsidRPr="00D426C2">
        <w:rPr>
          <w:rFonts w:cs="Calibri"/>
          <w:lang w:val="el-GR"/>
        </w:rPr>
        <w:t xml:space="preserve">ασπονδύλων </w:t>
      </w:r>
      <w:r w:rsidRPr="00D426C2">
        <w:rPr>
          <w:rFonts w:cs="Calibri"/>
          <w:bCs/>
          <w:lang w:val="el-GR"/>
        </w:rPr>
        <w:t>που θα εφαρμοστούν κατά τις επισκέψεις στο πεδίο.</w:t>
      </w:r>
    </w:p>
    <w:p w:rsidR="00822551" w:rsidRPr="00D426C2" w:rsidRDefault="00822551" w:rsidP="00B24578">
      <w:pPr>
        <w:numPr>
          <w:ilvl w:val="0"/>
          <w:numId w:val="134"/>
        </w:numPr>
        <w:spacing w:before="200" w:line="240" w:lineRule="auto"/>
        <w:ind w:right="-514"/>
        <w:jc w:val="both"/>
        <w:rPr>
          <w:rFonts w:cs="Calibri"/>
          <w:bCs/>
          <w:lang w:val="el-GR"/>
        </w:rPr>
      </w:pPr>
      <w:r w:rsidRPr="00D426C2">
        <w:rPr>
          <w:rFonts w:cs="Calibri"/>
          <w:bCs/>
          <w:lang w:val="el-GR"/>
        </w:rPr>
        <w:t xml:space="preserve">Προσχέδιο ανάλυσης των δεδομένων πεδίου όπως προγραμματίστηκαν να συλλεχθούν με βάση το σχέδιο δειγματοληψίας, προκειμένου να γίνει αξιολόγηση της κατάστασης διατήρησης των ειδών </w:t>
      </w:r>
      <w:r w:rsidRPr="00D426C2">
        <w:rPr>
          <w:rFonts w:cs="Calibri"/>
          <w:lang w:val="el-GR"/>
        </w:rPr>
        <w:t>ασπονδύλων</w:t>
      </w:r>
      <w:r w:rsidRPr="00D426C2">
        <w:rPr>
          <w:rFonts w:cs="Calibri"/>
          <w:bCs/>
          <w:lang w:val="el-GR"/>
        </w:rPr>
        <w:t xml:space="preserve">. </w:t>
      </w:r>
    </w:p>
    <w:p w:rsidR="00822551" w:rsidRPr="00D426C2" w:rsidRDefault="00822551" w:rsidP="00B24578">
      <w:pPr>
        <w:numPr>
          <w:ilvl w:val="0"/>
          <w:numId w:val="134"/>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ΦΑΣΗ Β: ΑΞΙΟΛΟΓΗΣΗ ΤΗΣ ΚΑΤΑΣΤΑΣΗΣ ΔΙΑΤΗΡΗΣΗΣ ΚΑΙ ΚΑΘΟΡΙΣΜΟΣ ΙΚΑΝΟΠΟΙΗΤΙΚΩΝ ΤΙΜΩΝ ΑΝΑΦΟΡΑΣ ΚΑΙ ΣΤΟΧΩΝ ΔΙΑΤΗΡΗΣΗΣ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ανάλογα με τη διαθεσιμότητα και την ακρίβεια των βιβλιογραφικών δεδομένων (σημειακά, γραμμικά ή επιφανειακά δεδομένα κατανομής). Θα συμπληρωθούν τα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ασπονδύλου.</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Pr="00D426C2">
        <w:rPr>
          <w:rFonts w:cs="Calibri"/>
          <w:bCs/>
          <w:lang w:val="el-GR"/>
        </w:rPr>
        <w:t xml:space="preserve"> Α. Τα δεδομένα θα χρησιμοποιηθούν για τη συμπλήρωση των πρωτοκόλλων παρακολούθησης και των εντύπων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Εκπαίδευση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εκπαιδεύσει το προσωπικό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ασπονδύλων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ασπονδύλου</w:t>
      </w:r>
      <w:r w:rsidRPr="00D426C2">
        <w:rPr>
          <w:rFonts w:cs="Calibri"/>
          <w:bCs/>
          <w:lang w:val="el-GR"/>
        </w:rPr>
        <w:t xml:space="preserve">. Η βάση δεδομένων θα περιέχει όλα τα στοιχεία εκείνα που θα οδηγούν στη χαρτογραφική αποτύπωση που ζητείται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lastRenderedPageBreak/>
        <w:t xml:space="preserve">Αξιολόγηση δεδομένων και εκτίμηση της κατάστασης διατήρησης κάθε είδους </w:t>
      </w:r>
      <w:r w:rsidRPr="00D426C2">
        <w:rPr>
          <w:rFonts w:cs="Calibri"/>
          <w:u w:val="single"/>
          <w:lang w:val="el-GR"/>
        </w:rPr>
        <w:t>ασπονδύλου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ασπονδύλου</w:t>
      </w:r>
      <w:r w:rsidRPr="00D426C2">
        <w:rPr>
          <w:rFonts w:cs="Calibri"/>
          <w:bCs/>
          <w:lang w:val="el-GR"/>
        </w:rPr>
        <w:t xml:space="preserve"> με βάση τις παραμέτρους (α) εύρος εξάπλωσης (range), (β) μέγεθος του πληθυσμού (population size), (γ) έκταση των ενδιαιτημάτων του (habitat area), (δ) επιδράσεις - πιέσεις - απειλές (προοπτικές διατήρησης).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γ) συνολικά στην περιοχή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sidR="00F539C8">
        <w:rPr>
          <w:rFonts w:cs="Calibri"/>
          <w:bCs/>
          <w:lang w:val="el-GR"/>
        </w:rPr>
        <w:t>Τ.Κ.Σ.</w:t>
      </w:r>
      <w:r w:rsidRPr="00D426C2">
        <w:rPr>
          <w:rFonts w:cs="Calibri"/>
          <w:bCs/>
          <w:lang w:val="el-GR"/>
        </w:rPr>
        <w:t xml:space="preserve"> (εφόσον ο </w:t>
      </w:r>
      <w:r w:rsidR="00F539C8">
        <w:rPr>
          <w:rFonts w:cs="Calibri"/>
          <w:bCs/>
          <w:lang w:val="el-GR"/>
        </w:rPr>
        <w:t>Τ.Κ.Σ.</w:t>
      </w:r>
      <w:r w:rsidRPr="00D426C2">
        <w:rPr>
          <w:rFonts w:cs="Calibri"/>
          <w:bCs/>
          <w:lang w:val="el-GR"/>
        </w:rPr>
        <w:t xml:space="preserve"> καλύπτει κελιά περισσότερα του ενός), θα γίνει με μαθηματική προσέγγιση που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ασπονδύλου</w:t>
      </w:r>
      <w:r w:rsidRPr="00D426C2">
        <w:rPr>
          <w:rFonts w:cs="Calibri"/>
          <w:bCs/>
          <w:lang w:val="el-GR"/>
        </w:rPr>
        <w:t xml:space="preserve"> 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ασπονδύλων </w:t>
      </w:r>
      <w:r w:rsidRPr="00D426C2">
        <w:rPr>
          <w:rFonts w:cs="Calibri"/>
          <w:bCs/>
          <w:lang w:val="el-GR"/>
        </w:rPr>
        <w:t xml:space="preserve">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α) ποσοτική αξιολόγηση με βάση το μέγεθος του πληθυσμού του είδους στο εσωτερικό του κελιού του ορισμένου πλέγματος αναφοράς</w:t>
      </w:r>
      <w:r w:rsidR="008D6825">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ποιοτική αξιολόγηση κατάστασης διατήρησης του είδους στο εσωτερικό του κελιού του ορισμένου πλέγματος αναφοράς με βάση τις 4 κλάσεις που περιλαμβάνονται στη φόρμα της έκθεσης εφαρμογής της </w:t>
      </w:r>
      <w:r w:rsidRPr="00D426C2">
        <w:rPr>
          <w:rFonts w:cs="Calibri"/>
          <w:lang w:val="el-GR"/>
        </w:rPr>
        <w:t>Οδηγίας 92/43/</w:t>
      </w:r>
      <w:r w:rsidR="00F539C8">
        <w:rPr>
          <w:rFonts w:cs="Calibri"/>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 ανεπαρκής κατάσταση διατήρησης, Γ= κακή κατάσταση διατήρησης, Δ= 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w:t>
      </w:r>
      <w:r w:rsidR="00957C84">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ασπονδύλου</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θα περιγράψει και θα αξιολογήσει τις διαφορές σε σχέση με την προηγούμενη έκθεση εφαρμογής της </w:t>
      </w:r>
      <w:r w:rsidRPr="00D426C2">
        <w:rPr>
          <w:rFonts w:cs="Calibri"/>
          <w:lang w:val="el-GR"/>
        </w:rPr>
        <w:t>Οδηγίας 92/43/</w:t>
      </w:r>
      <w:r w:rsidR="00F539C8">
        <w:rPr>
          <w:rFonts w:cs="Calibri"/>
          <w:lang w:val="el-GR"/>
        </w:rPr>
        <w:t>Ε.Ο.Κ.</w:t>
      </w:r>
      <w:r w:rsidRPr="00D426C2">
        <w:rPr>
          <w:rFonts w:cs="Calibri"/>
          <w:bCs/>
          <w:lang w:val="el-GR"/>
        </w:rPr>
        <w:t xml:space="preserve"> την περίοδο 2000 – 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Ικανοποιητικών Τιμών Αναφοράς (</w:t>
      </w:r>
      <w:r w:rsidRPr="00D426C2">
        <w:rPr>
          <w:rFonts w:cs="Calibri"/>
          <w:bCs/>
          <w:u w:val="single"/>
        </w:rPr>
        <w:t>Favourable</w:t>
      </w:r>
      <w:r w:rsidRPr="00D426C2">
        <w:rPr>
          <w:rFonts w:cs="Calibri"/>
          <w:bCs/>
          <w:u w:val="single"/>
          <w:lang w:val="el-GR"/>
        </w:rPr>
        <w:t xml:space="preserve"> </w:t>
      </w:r>
      <w:r w:rsidRPr="00D426C2">
        <w:rPr>
          <w:rFonts w:cs="Calibri"/>
          <w:bCs/>
          <w:u w:val="single"/>
        </w:rPr>
        <w:t>Reference</w:t>
      </w:r>
      <w:r w:rsidRPr="00D426C2">
        <w:rPr>
          <w:rFonts w:cs="Calibri"/>
          <w:bCs/>
          <w:u w:val="single"/>
          <w:lang w:val="el-GR"/>
        </w:rPr>
        <w:t xml:space="preserve"> </w:t>
      </w:r>
      <w:r w:rsidRPr="00D426C2">
        <w:rPr>
          <w:rFonts w:cs="Calibri"/>
          <w:bCs/>
          <w:u w:val="single"/>
        </w:rPr>
        <w:t>Values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Ικανοποιητικές Τιμές Αναφοράς (εύρους εξάπλωσης - </w:t>
      </w:r>
      <w:r w:rsidRPr="00D426C2">
        <w:rPr>
          <w:rFonts w:cs="Calibri"/>
          <w:bCs/>
        </w:rPr>
        <w:t>range</w:t>
      </w:r>
      <w:r w:rsidRPr="00D426C2">
        <w:rPr>
          <w:rFonts w:cs="Calibri"/>
          <w:bCs/>
          <w:lang w:val="el-GR"/>
        </w:rPr>
        <w:t xml:space="preserve"> και έκτασης - </w:t>
      </w:r>
      <w:r w:rsidRPr="00D426C2">
        <w:rPr>
          <w:rFonts w:cs="Calibri"/>
          <w:bCs/>
        </w:rPr>
        <w:t>area</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Οι τιμές θα αναφέρονται σε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απαντάται το είδος.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Στόχων Διατήρησης (</w:t>
      </w:r>
      <w:r w:rsidRPr="00D426C2">
        <w:rPr>
          <w:rFonts w:cs="Calibri"/>
          <w:bCs/>
          <w:u w:val="single"/>
        </w:rPr>
        <w:t>Conservation</w:t>
      </w:r>
      <w:r w:rsidRPr="00D426C2">
        <w:rPr>
          <w:rFonts w:cs="Calibri"/>
          <w:bCs/>
          <w:u w:val="single"/>
          <w:lang w:val="el-GR"/>
        </w:rPr>
        <w:t xml:space="preserve"> </w:t>
      </w:r>
      <w:r w:rsidRPr="00D426C2">
        <w:rPr>
          <w:rFonts w:cs="Calibri"/>
          <w:bCs/>
          <w:u w:val="single"/>
        </w:rPr>
        <w:t>objectives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Στόχους Διατήρησης για κάθε είδος </w:t>
      </w:r>
      <w:r w:rsidRPr="00D426C2">
        <w:rPr>
          <w:rFonts w:cs="Calibri"/>
          <w:lang w:val="el-GR"/>
        </w:rPr>
        <w:t>ασπονδύλου</w:t>
      </w:r>
      <w:r w:rsidRPr="00D426C2">
        <w:rPr>
          <w:rFonts w:cs="Calibri"/>
          <w:bCs/>
          <w:lang w:val="el-GR"/>
        </w:rPr>
        <w:t xml:space="preserve"> του Παραρτήματος ΙΙ της Οδηγίας 92/43/</w:t>
      </w:r>
      <w:r w:rsidR="00F539C8">
        <w:rPr>
          <w:rFonts w:cs="Calibri"/>
          <w:bCs/>
          <w:lang w:val="el-GR"/>
        </w:rPr>
        <w:t>Ε.Ο.Κ.</w:t>
      </w:r>
      <w:r w:rsidRPr="00D426C2">
        <w:rPr>
          <w:rFonts w:cs="Calibri"/>
          <w:bCs/>
          <w:lang w:val="el-GR"/>
        </w:rPr>
        <w:t xml:space="preserve"> και για τα είδη με ιδιαίτερο ενδιαφέρον (ενδημικά Βαλκανικής χερσονήσου, Ελλάδας ή τοπικά ενδημικά, προστατευόμενα από διεθνείς συνθήκες και εθνική νομοθεσία). Οι στόχοι θα αφορούν σε κάθε </w:t>
      </w:r>
      <w:r w:rsidR="00F539C8">
        <w:rPr>
          <w:rFonts w:cs="Calibri"/>
          <w:bCs/>
          <w:lang w:val="el-GR"/>
        </w:rPr>
        <w:t>Τ.Κ.Σ.</w:t>
      </w:r>
      <w:r w:rsidRPr="00D426C2">
        <w:rPr>
          <w:rFonts w:cs="Calibri"/>
          <w:bCs/>
          <w:lang w:val="el-GR"/>
        </w:rPr>
        <w:t xml:space="preserve"> ή ομάδα </w:t>
      </w:r>
      <w:r w:rsidR="00F539C8">
        <w:rPr>
          <w:rFonts w:cs="Calibri"/>
          <w:bCs/>
          <w:lang w:val="el-GR"/>
        </w:rPr>
        <w:t>Τ.Κ.Σ.</w:t>
      </w:r>
      <w:r w:rsidRPr="00D426C2">
        <w:rPr>
          <w:rFonts w:cs="Calibri"/>
          <w:bCs/>
          <w:lang w:val="el-GR"/>
        </w:rPr>
        <w:t xml:space="preserve"> που απαντάται το είδος </w:t>
      </w:r>
      <w:r w:rsidRPr="00D426C2">
        <w:rPr>
          <w:rFonts w:cs="Calibri"/>
          <w:lang w:val="el-GR"/>
        </w:rPr>
        <w:t>ασπονδύλου</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την κατάρτιση της πρότασης Ικανοποιητικών Τιμών Αναφοράς και στόχων Διατήρησης, ο Ανάδοχος θα βρίσκονται σε συνεχή συνεργασία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και το Τμήμα Διαχείρισης Φυσικού Περιβάλλοντος του </w:t>
      </w:r>
      <w:r w:rsidR="00957C84">
        <w:rPr>
          <w:rFonts w:cs="Calibri"/>
          <w:bCs/>
          <w:lang w:val="el-GR"/>
        </w:rPr>
        <w:t>Υ.Π.Ε.Κ.Α.</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Β</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ασπονδύλων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Β</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ασπονδύλου</w:t>
      </w:r>
      <w:r w:rsidRPr="00D426C2">
        <w:rPr>
          <w:rFonts w:cs="Calibri"/>
          <w:bCs/>
          <w:lang w:val="el-GR"/>
        </w:rPr>
        <w:t xml:space="preserve"> και θα συνδέεται με γεωγραφική απεικόνιση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 xml:space="preserve">Τα συμπληρωμένα πρωτόκολλα παρακολούθησης για κάθε είδος </w:t>
      </w:r>
      <w:r w:rsidRPr="00D426C2">
        <w:rPr>
          <w:rFonts w:cs="Calibri"/>
          <w:lang w:val="el-GR"/>
        </w:rPr>
        <w:t>ασπονδύλου</w:t>
      </w:r>
      <w:r w:rsidRPr="00D426C2">
        <w:rPr>
          <w:rFonts w:cs="Calibri"/>
          <w:bCs/>
          <w:lang w:val="el-GR"/>
        </w:rPr>
        <w:t xml:space="preserve"> και για κάθε θέση επιτόπιου ελέγχου αποτυπωμένα σε βάση δεδομένων και αρχεία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ασπονδύλου</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σε κάθε περιοχή </w:t>
      </w:r>
      <w:r w:rsidRPr="00D426C2">
        <w:rPr>
          <w:rFonts w:cs="Calibri"/>
          <w:bCs/>
        </w:rPr>
        <w:t>Natura</w:t>
      </w:r>
      <w:r w:rsidRPr="00D426C2">
        <w:rPr>
          <w:rFonts w:cs="Calibri"/>
          <w:bCs/>
          <w:lang w:val="el-GR"/>
        </w:rPr>
        <w:t xml:space="preserve"> 2000 που θα μελετηθεί γ) στην περιοχή εξάπλωσης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 xml:space="preserve">Χάρτες υφιστάμενης κατανομής και εύρους εξάπλωσης για κάθε είδος </w:t>
      </w:r>
      <w:r w:rsidRPr="00D426C2">
        <w:rPr>
          <w:rFonts w:cs="Calibri"/>
          <w:lang w:val="el-GR"/>
        </w:rPr>
        <w:t>ασπονδύλου</w:t>
      </w:r>
      <w:r w:rsidRPr="00D426C2">
        <w:rPr>
          <w:rFonts w:cs="Calibri"/>
          <w:bCs/>
          <w:lang w:val="el-GR"/>
        </w:rPr>
        <w:t xml:space="preserve"> 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 xml:space="preserve">Έκθεση αποτύπωσης και αξιολόγησης των διαφορών σε σχέση με την προηγούμενη έκθεση εφαρμογής της </w:t>
      </w:r>
      <w:r w:rsidRPr="00D426C2">
        <w:rPr>
          <w:rFonts w:cs="Calibri"/>
          <w:lang w:val="el-GR"/>
        </w:rPr>
        <w:t>Οδηγίας 92/43/</w:t>
      </w:r>
      <w:r w:rsidR="00957C84">
        <w:rPr>
          <w:rFonts w:cs="Calibri"/>
          <w:lang w:val="el-GR"/>
        </w:rPr>
        <w:t>Ε.Ο.Κ.</w:t>
      </w:r>
      <w:r w:rsidRPr="00D426C2">
        <w:rPr>
          <w:rFonts w:cs="Calibri"/>
          <w:bCs/>
          <w:lang w:val="el-GR"/>
        </w:rPr>
        <w:t xml:space="preserve"> </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των Παραρτημάτωνς και ειδών με ιδιαίτερο ενδιαφέρον, και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με βάση τα προς επίλυση προβλήματα που εντοπίστηκαν κατά το πρώτο έτος συλλογής δεδομένων πεδίου.</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B24578">
      <w:pPr>
        <w:numPr>
          <w:ilvl w:val="0"/>
          <w:numId w:val="109"/>
        </w:numPr>
        <w:spacing w:before="200" w:line="240" w:lineRule="auto"/>
        <w:ind w:right="-514"/>
        <w:jc w:val="both"/>
        <w:rPr>
          <w:rFonts w:cs="Calibri"/>
          <w:bCs/>
          <w:lang w:val="el-GR"/>
        </w:rPr>
      </w:pPr>
      <w:r w:rsidRPr="00D426C2">
        <w:rPr>
          <w:rFonts w:cs="Calibri"/>
          <w:bCs/>
        </w:rPr>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ΦΑΣΗ Γ: ΣΥΜΠΛΗΡΩΣΗ ΤΩΝ ΔΕΔΟΜΕΝΩΝ ΠΕΔΙΟΥ ΚΑΙ ΠΡΟΤΑΣΗ ΤΡΟΠΟΠΟΙΗΣΗΣ ΤΗΣ ΒΑΣΗΣ ΔΕΔΟΜΕΝΩΝ ΤΟΥ ΔΙΚΤΥΟΥ </w:t>
      </w:r>
      <w:r w:rsidRPr="00D426C2">
        <w:rPr>
          <w:rFonts w:cs="Calibri"/>
          <w:b/>
          <w:bCs/>
        </w:rPr>
        <w:t>NATURA</w:t>
      </w:r>
      <w:r w:rsidRPr="00D426C2">
        <w:rPr>
          <w:rFonts w:cs="Calibri"/>
          <w:b/>
          <w:bCs/>
          <w:lang w:val="el-GR"/>
        </w:rPr>
        <w:t xml:space="preserve"> 2000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ασπονδύλου</w:t>
      </w:r>
      <w:r w:rsidRPr="00D426C2">
        <w:rPr>
          <w:rFonts w:cs="Calibri"/>
          <w:bCs/>
          <w:lang w:val="el-GR"/>
        </w:rPr>
        <w:t xml:space="preserve"> ο Ανάδοχος θα συνεχίσει τη συλλογή, καταγραφή και χωρική αποτύπωση των υπαρχουσών αναφορών εξάπλωσής τους -τουλάχιστον των τελευταίων </w:t>
      </w:r>
      <w:r w:rsidR="00957C84">
        <w:rPr>
          <w:rFonts w:cs="Calibri"/>
          <w:bCs/>
          <w:lang w:val="el-GR"/>
        </w:rPr>
        <w:t>σαράντα (40) ετών</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Θα συνεχιστεί η συμπλήρωση των απαιτούμενων εντύπων και πρωτοκόλλων.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Συνέχιση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ασπονδύλων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στη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ασπονδύλου</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Πρόταση τροποποίησης της βάσης δεδομένων του Δικτύου </w:t>
      </w:r>
      <w:r w:rsidRPr="00D426C2">
        <w:rPr>
          <w:rFonts w:cs="Calibri"/>
          <w:bCs/>
          <w:u w:val="single"/>
        </w:rPr>
        <w:t>Natura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με βάση τα δεδομένα των δύο ετών δειγματοληψιών θα συντάξει πρόταση τροποποίησης της βάσης δεδομένων του Δικτύου </w:t>
      </w:r>
      <w:r w:rsidRPr="00D426C2">
        <w:rPr>
          <w:rFonts w:cs="Calibri"/>
          <w:bCs/>
        </w:rPr>
        <w:t>Natura</w:t>
      </w:r>
      <w:r w:rsidRPr="00D426C2">
        <w:rPr>
          <w:rFonts w:cs="Calibri"/>
          <w:bCs/>
          <w:lang w:val="el-GR"/>
        </w:rPr>
        <w:t xml:space="preserve"> 2000 (Τυποποιημένο Δελτίο Δεδομένων -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για κάθε πεδίο που άπτεται του αντικειμένου της μελέτης του. Η επικαιροποίηση της βάσης του </w:t>
      </w:r>
      <w:r w:rsidRPr="00D426C2">
        <w:rPr>
          <w:rFonts w:cs="Calibri"/>
          <w:bCs/>
        </w:rPr>
        <w:t>Natura</w:t>
      </w:r>
      <w:r w:rsidRPr="00D426C2">
        <w:rPr>
          <w:rFonts w:cs="Calibri"/>
          <w:bCs/>
          <w:lang w:val="el-GR"/>
        </w:rPr>
        <w:t xml:space="preserve"> 2000 θα γίνει στην επικαιροποιημένη από την Ευρωπαϊκή Επιτροπή μορφή των εντύπων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της μελέτης. Κατά την τροποποίηση της βάσης δεδομένων του </w:t>
      </w:r>
      <w:r w:rsidRPr="00D426C2">
        <w:rPr>
          <w:rFonts w:cs="Calibri"/>
          <w:bCs/>
        </w:rPr>
        <w:t>Natura</w:t>
      </w:r>
      <w:r w:rsidRPr="00D426C2">
        <w:rPr>
          <w:rFonts w:cs="Calibri"/>
          <w:bCs/>
          <w:lang w:val="el-GR"/>
        </w:rPr>
        <w:t xml:space="preserve"> 2000 θα ληφθούν υπόψη οι εργασίες πεδίου του Αναδόχου αλλά και οι βιβλιογραφικές αναφορές κατόπιν τεκμηρίωσης και αξιολόγησης της σημασίας τους.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Αξιολόγηση δεδομένων – Πρόταση ένταξης νέων περιοχών στο Δίκτυο Ν</w:t>
      </w:r>
      <w:r w:rsidRPr="00D426C2">
        <w:rPr>
          <w:rFonts w:cs="Calibri"/>
          <w:bCs/>
          <w:u w:val="single"/>
        </w:rPr>
        <w:t>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θα αναλύσει τα δεδομένα που έχει συλλέξει ώστε να αξιολογήσουν την πληρότητα-επάρκεια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ασπονδύλου</w:t>
      </w:r>
      <w:r w:rsidRPr="00D426C2">
        <w:rPr>
          <w:rFonts w:cs="Calibri"/>
          <w:bCs/>
          <w:lang w:val="el-GR"/>
        </w:rPr>
        <w:t xml:space="preserve">, σε συνεννόηση με τη Διευθύνουσα Υπηρεσία και σύμφωνα με τα σχετικά κριτήρια της </w:t>
      </w:r>
      <w:r w:rsidR="00957C84">
        <w:rPr>
          <w:rFonts w:cs="Calibri"/>
          <w:bCs/>
          <w:lang w:val="el-GR"/>
        </w:rPr>
        <w:t>Ε.Ε.</w:t>
      </w:r>
      <w:r w:rsidRPr="00D426C2">
        <w:rPr>
          <w:rFonts w:cs="Calibri"/>
          <w:bCs/>
          <w:lang w:val="el-GR"/>
        </w:rPr>
        <w:t xml:space="preserve"> Ο Ανάδοχος θα συντάξει, όπου και εάν απαιτείται, σε συνεννόηση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πρόταση ένταξης νέων περιοχών στο Δίκτυο Ν</w:t>
      </w:r>
      <w:r w:rsidRPr="00D426C2">
        <w:rPr>
          <w:rFonts w:cs="Calibri"/>
          <w:bCs/>
        </w:rPr>
        <w:t>atura</w:t>
      </w:r>
      <w:r w:rsidRPr="00D426C2">
        <w:rPr>
          <w:rFonts w:cs="Calibri"/>
          <w:bCs/>
          <w:lang w:val="el-GR"/>
        </w:rPr>
        <w:t xml:space="preserve"> 2000 σύμφωνα με τα σχετικά κριτήρια και υφιστάμενες αξιολογήσεις της </w:t>
      </w:r>
      <w:r w:rsidR="00957C84">
        <w:rPr>
          <w:rFonts w:cs="Calibri"/>
          <w:bCs/>
          <w:lang w:val="el-GR"/>
        </w:rPr>
        <w:t>Ε.Ε.</w:t>
      </w:r>
      <w:r w:rsidRPr="00D426C2">
        <w:rPr>
          <w:rFonts w:cs="Calibri"/>
          <w:bCs/>
          <w:lang w:val="el-GR"/>
        </w:rPr>
        <w:t xml:space="preserve"> Η πρόταση θα αφορά σε συμπληρωμένα Τυποποιημένα Δελτία και σε χάρτες. Η χαρτογραφική αποτύπωση των προτάσεων θα γίνει σε κλίμακα τουλάχιστον 1:50.000. Σημειώνεται ότι προτάσεις για ένταξη νέων περιοχών πρέπει να βασίζονται σε στοιχεία που έχουν χαρακτηριστεί ως «τεκμηριωμένης αξιοπιστίας».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ασπονδύλων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FB4B14" w:rsidRDefault="00FB4B14" w:rsidP="00FB4B14">
      <w:pPr>
        <w:numPr>
          <w:ilvl w:val="0"/>
          <w:numId w:val="31"/>
        </w:numPr>
        <w:spacing w:before="200" w:line="240" w:lineRule="auto"/>
        <w:ind w:right="-514"/>
        <w:jc w:val="both"/>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ειδών</w:t>
      </w:r>
    </w:p>
    <w:p w:rsidR="00FB4B14" w:rsidRPr="00B63B22" w:rsidRDefault="00FB4B14" w:rsidP="00FB4B14">
      <w:pPr>
        <w:spacing w:before="200" w:line="240" w:lineRule="auto"/>
        <w:ind w:left="344" w:right="-514"/>
        <w:jc w:val="both"/>
        <w:rPr>
          <w:rFonts w:cs="Calibri"/>
          <w:bCs/>
          <w:lang w:val="el-GR"/>
        </w:rPr>
      </w:pPr>
      <w:r w:rsidRPr="00B63B22">
        <w:rPr>
          <w:rFonts w:cs="Calibri"/>
          <w:bCs/>
          <w:lang w:val="el-GR"/>
        </w:rPr>
        <w:t>Ο Ανάδοχος πρέπει να παραδώσει</w:t>
      </w:r>
      <w:r>
        <w:rPr>
          <w:rFonts w:cs="Calibri"/>
          <w:bCs/>
          <w:lang w:val="el-GR"/>
        </w:rPr>
        <w:t xml:space="preserve"> για κάθε είδος ενδημικό, απειλούμενο, προστατευόμενο, σπάνιο ή σημαντικό (με κάθε έννοια), κείμενο με τα χαρακτηριστικά του (περιγραφή), την εξάπλωσή του, την οικολογία του, συνοδευόμενο από φωτογραφικό υλικό. </w:t>
      </w:r>
    </w:p>
    <w:p w:rsidR="00FB4B14" w:rsidRPr="00D426C2" w:rsidRDefault="00FB4B14"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Γ</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 έντυπη) φαίνεται στον Πίνακα 1:</w:t>
      </w:r>
    </w:p>
    <w:p w:rsidR="00822551" w:rsidRPr="00D426C2" w:rsidRDefault="00822551" w:rsidP="00B24578">
      <w:pPr>
        <w:numPr>
          <w:ilvl w:val="0"/>
          <w:numId w:val="110"/>
        </w:numPr>
        <w:spacing w:before="200" w:line="240" w:lineRule="auto"/>
        <w:ind w:right="-514"/>
        <w:jc w:val="both"/>
        <w:rPr>
          <w:rFonts w:cs="Calibri"/>
          <w:bCs/>
          <w:lang w:val="el-GR"/>
        </w:rPr>
      </w:pPr>
      <w:r w:rsidRPr="00D426C2">
        <w:rPr>
          <w:rFonts w:cs="Calibri"/>
          <w:bCs/>
          <w:lang w:val="el-GR"/>
        </w:rPr>
        <w:lastRenderedPageBreak/>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ασπονδύλου</w:t>
      </w:r>
      <w:r w:rsidRPr="00D426C2">
        <w:rPr>
          <w:rFonts w:cs="Calibri"/>
          <w:bCs/>
          <w:lang w:val="el-GR"/>
        </w:rPr>
        <w:t xml:space="preserve"> και θα συνδέεται με γεωγραφική απεικόνιση. </w:t>
      </w:r>
    </w:p>
    <w:p w:rsidR="00822551" w:rsidRPr="00D426C2" w:rsidRDefault="00822551" w:rsidP="00B24578">
      <w:pPr>
        <w:numPr>
          <w:ilvl w:val="0"/>
          <w:numId w:val="110"/>
        </w:numPr>
        <w:spacing w:before="200" w:line="240" w:lineRule="auto"/>
        <w:ind w:right="-514"/>
        <w:jc w:val="both"/>
        <w:rPr>
          <w:rFonts w:cs="Calibri"/>
          <w:bCs/>
          <w:lang w:val="el-GR"/>
        </w:rPr>
      </w:pPr>
      <w:r w:rsidRPr="00D426C2">
        <w:rPr>
          <w:rFonts w:cs="Calibri"/>
          <w:bCs/>
          <w:lang w:val="el-GR"/>
        </w:rPr>
        <w:t xml:space="preserve">Τα συμπληρωμένα πρωτόκολλα εργασιών πεδίου και παρακολούθησης για κάθε </w:t>
      </w:r>
      <w:r w:rsidRPr="00D426C2">
        <w:rPr>
          <w:rFonts w:cs="Calibri"/>
          <w:lang w:val="el-GR"/>
        </w:rPr>
        <w:t>ασπονδύλου</w:t>
      </w:r>
      <w:r w:rsidRPr="00D426C2">
        <w:rPr>
          <w:rFonts w:cs="Calibri"/>
          <w:bCs/>
          <w:lang w:val="el-GR"/>
        </w:rPr>
        <w:t xml:space="preserve"> και για κάθε θέση επιτόπιου ελέγχου σε ηλεκτρονική μορφή αποτυπωμένα στη βάση δεδομένων.</w:t>
      </w:r>
    </w:p>
    <w:p w:rsidR="00822551" w:rsidRPr="00D426C2" w:rsidRDefault="00822551" w:rsidP="00B24578">
      <w:pPr>
        <w:numPr>
          <w:ilvl w:val="0"/>
          <w:numId w:val="110"/>
        </w:numPr>
        <w:spacing w:before="200" w:line="240" w:lineRule="auto"/>
        <w:ind w:right="-514"/>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για κάθε περιοχή εξέτασης συνολικά, για κάθε </w:t>
      </w:r>
      <w:r w:rsidR="00F539C8">
        <w:rPr>
          <w:rFonts w:cs="Calibri"/>
          <w:bCs/>
          <w:lang w:val="el-GR"/>
        </w:rPr>
        <w:t>Τ.Κ.Σ.</w:t>
      </w:r>
      <w:r w:rsidRPr="00D426C2">
        <w:rPr>
          <w:rFonts w:cs="Calibri"/>
          <w:bCs/>
          <w:lang w:val="el-GR"/>
        </w:rPr>
        <w:t xml:space="preserve"> και, όπου είναι εφικτό, για κάθε κελί αναφοράς. 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 με βάση την εμπειρία και τα προς επίλυση προβλήματα που παρουσιάστηκαν κατά το πρώτο έτος συλλογής δεδομένων πεδίου.</w:t>
      </w:r>
    </w:p>
    <w:p w:rsidR="00822551" w:rsidRPr="00D426C2" w:rsidRDefault="00822551" w:rsidP="00B24578">
      <w:pPr>
        <w:numPr>
          <w:ilvl w:val="0"/>
          <w:numId w:val="110"/>
        </w:numPr>
        <w:spacing w:before="200" w:line="240" w:lineRule="auto"/>
        <w:ind w:right="-51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 σε </w:t>
      </w:r>
      <w:r w:rsidRPr="00D426C2">
        <w:rPr>
          <w:rFonts w:cs="Calibri"/>
          <w:bCs/>
        </w:rPr>
        <w:t>Access</w:t>
      </w:r>
      <w:r w:rsidRPr="00D426C2">
        <w:rPr>
          <w:rFonts w:cs="Calibri"/>
          <w:bCs/>
          <w:lang w:val="el-GR"/>
        </w:rPr>
        <w:t xml:space="preserve"> 2007.</w:t>
      </w:r>
    </w:p>
    <w:p w:rsidR="00822551" w:rsidRPr="00D426C2" w:rsidRDefault="00822551" w:rsidP="00B24578">
      <w:pPr>
        <w:numPr>
          <w:ilvl w:val="0"/>
          <w:numId w:val="110"/>
        </w:numPr>
        <w:spacing w:before="200" w:line="240" w:lineRule="auto"/>
        <w:ind w:right="-514"/>
        <w:jc w:val="both"/>
        <w:rPr>
          <w:rFonts w:cs="Calibri"/>
          <w:bCs/>
          <w:lang w:val="el-GR"/>
        </w:rPr>
      </w:pPr>
      <w:r w:rsidRPr="00D426C2">
        <w:rPr>
          <w:rFonts w:cs="Calibri"/>
          <w:bCs/>
          <w:lang w:val="el-GR"/>
        </w:rPr>
        <w:t xml:space="preserve">Αναλυτική έκθεση καταγραφής των αλλαγών για κάθε πεδίο της βάσης δεδομένων του Δικτύου </w:t>
      </w:r>
      <w:r w:rsidRPr="00D426C2">
        <w:rPr>
          <w:rFonts w:cs="Calibri"/>
          <w:bCs/>
        </w:rPr>
        <w:t>Natura</w:t>
      </w:r>
      <w:r w:rsidRPr="00D426C2">
        <w:rPr>
          <w:rFonts w:cs="Calibri"/>
          <w:bCs/>
          <w:lang w:val="el-GR"/>
        </w:rPr>
        <w:t xml:space="preserve"> 2000.</w:t>
      </w:r>
    </w:p>
    <w:p w:rsidR="00822551" w:rsidRPr="00D426C2" w:rsidRDefault="00822551" w:rsidP="00B24578">
      <w:pPr>
        <w:numPr>
          <w:ilvl w:val="0"/>
          <w:numId w:val="110"/>
        </w:numPr>
        <w:spacing w:before="200" w:line="240" w:lineRule="auto"/>
        <w:ind w:right="-514"/>
        <w:jc w:val="both"/>
        <w:rPr>
          <w:rFonts w:cs="Calibri"/>
          <w:bCs/>
          <w:lang w:val="el-GR"/>
        </w:rPr>
      </w:pPr>
      <w:r w:rsidRPr="00D426C2">
        <w:rPr>
          <w:rFonts w:cs="Calibri"/>
          <w:bCs/>
          <w:lang w:val="el-GR"/>
        </w:rPr>
        <w:t xml:space="preserve">Έκθεση με ανάλυση των δεδομένων που έχουν συλλεγεί και με αξιολόγηση της πληρότητας-επάρκειας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ασπονδύλου</w:t>
      </w:r>
      <w:r w:rsidRPr="00D426C2">
        <w:rPr>
          <w:rFonts w:cs="Calibri"/>
          <w:bCs/>
          <w:lang w:val="el-GR"/>
        </w:rPr>
        <w:t xml:space="preserve"> και 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w:t>
      </w:r>
      <w:r w:rsidRPr="00D426C2">
        <w:rPr>
          <w:rFonts w:cs="Calibri"/>
          <w:bCs/>
        </w:rPr>
        <w:t>Access</w:t>
      </w:r>
      <w:r w:rsidRPr="00D426C2">
        <w:rPr>
          <w:rFonts w:cs="Calibri"/>
          <w:bCs/>
          <w:lang w:val="el-GR"/>
        </w:rPr>
        <w:t xml:space="preserve"> 2007) και χωρικής βάσης δεδομένων με τα στοιχεία των νέων προτεινόμενων περιοχών. Η χωρική βάση δεδομένων θα είναι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η ανάλυσή της σε κλίμακα 1:50.000 ή και αναλυτικότερη. </w:t>
      </w:r>
    </w:p>
    <w:p w:rsidR="00822551" w:rsidRPr="00D426C2" w:rsidRDefault="00822551" w:rsidP="00B24578">
      <w:pPr>
        <w:numPr>
          <w:ilvl w:val="0"/>
          <w:numId w:val="110"/>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110"/>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110"/>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Default="00822551" w:rsidP="00B24578">
      <w:pPr>
        <w:numPr>
          <w:ilvl w:val="0"/>
          <w:numId w:val="110"/>
        </w:numPr>
        <w:spacing w:before="200" w:line="240" w:lineRule="auto"/>
        <w:ind w:right="-514"/>
        <w:jc w:val="both"/>
        <w:rPr>
          <w:rFonts w:cs="Calibri"/>
          <w:bCs/>
          <w:lang w:val="el-GR"/>
        </w:rPr>
      </w:pPr>
      <w:r w:rsidRPr="00D426C2">
        <w:rPr>
          <w:rFonts w:cs="Calibri"/>
          <w:bCs/>
        </w:rPr>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FB4B14" w:rsidRPr="00D426C2" w:rsidRDefault="00FB4B14" w:rsidP="00B24578">
      <w:pPr>
        <w:numPr>
          <w:ilvl w:val="0"/>
          <w:numId w:val="110"/>
        </w:numPr>
        <w:spacing w:before="200" w:line="240" w:lineRule="auto"/>
        <w:ind w:right="-514"/>
        <w:jc w:val="both"/>
        <w:rPr>
          <w:rFonts w:cs="Calibri"/>
          <w:bCs/>
          <w:lang w:val="el-GR"/>
        </w:rPr>
      </w:pPr>
      <w:r>
        <w:rPr>
          <w:rFonts w:cs="Calibri"/>
          <w:bCs/>
          <w:lang w:val="el-GR"/>
        </w:rPr>
        <w:t>Κατάλογος σημαντικών ειδών.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Δ: ΟΛΟΚΛΗΡΩΣΗ ΤΗΣ ΑΞΙΟΛΟΓΗΣΗΣ ΤΗΣ ΚΑΤΑΣΤΑΣΗΣ ΔΙΑΤΗΡΗΣΗΣ - </w:t>
      </w:r>
      <w:r w:rsidRPr="00D426C2">
        <w:rPr>
          <w:rFonts w:cs="Calibri"/>
          <w:b/>
          <w:bCs/>
          <w:lang w:val="el-GR"/>
        </w:rPr>
        <w:t>ΣΥΓΚΡΟΤΗΣΗ ΠΡΟΤΑΣΗΣ ΠΡΟΓΡΑΜΜΑΤΟΣ ΜΕΛΛΟΝΤΙΚΗΣ ΣΥΣΤΗΜΑΤΙΚΗΣ ΠΑΡΑΚΟΛΟΥΘΗΣΗΣ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και ολοκλήρωση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δεδομένων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Ολοκλήρωση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ολοκληρώσει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ασπονδύλων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τους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Χαρτογραφική αποτύπωση της εξάπλωσης κάθε είδους και τύπου οικοτόπου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ασπονδύλου</w:t>
      </w:r>
      <w:r w:rsidRPr="00D426C2">
        <w:rPr>
          <w:rFonts w:cs="Calibri"/>
          <w:bCs/>
          <w:lang w:val="el-GR"/>
        </w:rPr>
        <w:t xml:space="preserve"> 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ασπονδύλων </w:t>
      </w:r>
      <w:r w:rsidRPr="00D426C2">
        <w:rPr>
          <w:rFonts w:cs="Calibri"/>
          <w:bCs/>
          <w:lang w:val="el-GR"/>
        </w:rPr>
        <w:t xml:space="preserve">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ποσοτική αξιολόγηση με βάση το μέγεθος του πληθυσμού του είδους </w:t>
      </w:r>
      <w:r w:rsidRPr="00D426C2">
        <w:rPr>
          <w:rFonts w:cs="Calibri"/>
          <w:lang w:val="el-GR"/>
        </w:rPr>
        <w:t>ασπονδύλου</w:t>
      </w:r>
      <w:r w:rsidRPr="00D426C2">
        <w:rPr>
          <w:rFonts w:cs="Calibri"/>
          <w:bCs/>
          <w:lang w:val="el-GR"/>
        </w:rPr>
        <w:t xml:space="preserve"> στο εσωτερικό του κελιού του ορισμένου πλέγματος αναφοράς</w:t>
      </w:r>
      <w:r w:rsidR="008D6825">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ποιοτική αξιολόγηση κατάστασης διατήρησης του είδους </w:t>
      </w:r>
      <w:r w:rsidRPr="00D426C2">
        <w:rPr>
          <w:rFonts w:cs="Calibri"/>
          <w:lang w:val="el-GR"/>
        </w:rPr>
        <w:t>ασπονδύλου</w:t>
      </w:r>
      <w:r w:rsidRPr="00D426C2">
        <w:rPr>
          <w:rFonts w:cs="Calibri"/>
          <w:bCs/>
          <w:lang w:val="el-GR"/>
        </w:rPr>
        <w:t xml:space="preserve"> στο εσωτερικό του κελιού του ορισμένου πλέγματος αναφοράς με βάση τις 4 κλάσεις που περιλαμβάνονται στη φόρμα της έκθεσης εφαρμογής της Οδηγίας 92/43/</w:t>
      </w:r>
      <w:r w:rsidR="00F539C8">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=ανεπαρκής κατάσταση διατήρησης , Γ=κακή κατάσταση διατήρησης, Δ=άγνωστη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w:t>
      </w:r>
      <w:r w:rsidR="00957C84">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ασπονδύλου</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Τέλος, ο Ανάδοχος θα προσδιορίσ</w:t>
      </w:r>
      <w:r w:rsidR="005A6B8A" w:rsidRPr="00D426C2">
        <w:rPr>
          <w:rFonts w:cs="Calibri"/>
          <w:bCs/>
          <w:lang w:val="el-GR"/>
        </w:rPr>
        <w:t>ει</w:t>
      </w:r>
      <w:r w:rsidRPr="00D426C2">
        <w:rPr>
          <w:rFonts w:cs="Calibri"/>
          <w:bCs/>
          <w:lang w:val="el-GR"/>
        </w:rPr>
        <w:t xml:space="preserve"> και θα τεκμηριώσει τις διαφορές σε σχέση με τα αποτελέσματα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ασπονδύλου</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από το επίπεδο του κελιού </w:t>
      </w:r>
      <w:r w:rsidRPr="00D426C2">
        <w:rPr>
          <w:rFonts w:cs="Calibri"/>
          <w:bCs/>
        </w:rPr>
        <w:t>grid</w:t>
      </w:r>
      <w:r w:rsidRPr="00D426C2">
        <w:rPr>
          <w:rFonts w:cs="Calibri"/>
          <w:bCs/>
          <w:lang w:val="el-GR"/>
        </w:rPr>
        <w:t xml:space="preserve">) στο επίπεδο της </w:t>
      </w:r>
      <w:r w:rsidR="00F539C8">
        <w:rPr>
          <w:rFonts w:cs="Calibri"/>
          <w:bCs/>
          <w:lang w:val="el-GR"/>
        </w:rPr>
        <w:t>Τ.Κ.Σ.</w:t>
      </w:r>
      <w:r w:rsidRPr="00D426C2">
        <w:rPr>
          <w:rFonts w:cs="Calibri"/>
          <w:bCs/>
          <w:lang w:val="el-GR"/>
        </w:rPr>
        <w:t xml:space="preserve"> (εφόσον η </w:t>
      </w:r>
      <w:r w:rsidR="00F539C8">
        <w:rPr>
          <w:rFonts w:cs="Calibri"/>
          <w:bCs/>
          <w:lang w:val="el-GR"/>
        </w:rPr>
        <w:t>Τ.Κ.Σ.</w:t>
      </w:r>
      <w:r w:rsidRPr="00D426C2">
        <w:rPr>
          <w:rFonts w:cs="Calibri"/>
          <w:bCs/>
          <w:lang w:val="el-GR"/>
        </w:rPr>
        <w:t xml:space="preserve"> καλύπτει κελιά περισσότερα του ενός) θα γίνει</w:t>
      </w:r>
      <w:r w:rsidRPr="00D426C2" w:rsidDel="005C5281">
        <w:rPr>
          <w:rFonts w:cs="Calibri"/>
          <w:bCs/>
          <w:lang w:val="el-GR"/>
        </w:rPr>
        <w:t xml:space="preserve"> </w:t>
      </w:r>
      <w:r w:rsidRPr="00D426C2">
        <w:rPr>
          <w:rFonts w:cs="Calibri"/>
          <w:bCs/>
          <w:lang w:val="el-GR"/>
        </w:rPr>
        <w:t xml:space="preserve">με μαθηματική προσέγγιση που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την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της κατάστασης διατήρησης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για τα πρωτόκολλα και τη διαδικασία μελλοντικής συστηματικής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συντάξει πρόταση για τα πρωτόκολλα και τη διαδικασία μελλοντικής συστηματικής παρακολούθησης της κατάστασης διατήρησης των ειδών </w:t>
      </w:r>
      <w:r w:rsidRPr="00D426C2">
        <w:rPr>
          <w:rFonts w:cs="Calibri"/>
          <w:lang w:val="el-GR"/>
        </w:rPr>
        <w:t xml:space="preserve">ασπονδύλων </w:t>
      </w:r>
      <w:r w:rsidRPr="00D426C2">
        <w:rPr>
          <w:rFonts w:cs="Calibri"/>
          <w:bCs/>
          <w:lang w:val="el-GR"/>
        </w:rPr>
        <w:t xml:space="preserve">στην περιοχή μελέτης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πρόταση θα περιλαμβάνει αναλυτική ανάπτυξη των επιμέρους στόχων της παρακολούθησης, τους επιμέρους τύπους παρακολούθησης και επισκοπήσεων, την διαχείριση δεδομένων, την εξασφάλιση ποιότητας των δεδομένων, τις απαραίτητες αναλύσεις δεδομένων. Θ</w:t>
      </w:r>
      <w:r w:rsidRPr="00D426C2">
        <w:rPr>
          <w:rFonts w:cs="Calibri"/>
          <w:bCs/>
          <w:iCs/>
          <w:lang w:val="el-GR"/>
        </w:rPr>
        <w:t xml:space="preserve">α περιλαμβάνει επίσης τη διάκριση σε επιμέρους δίκτυα παρακολούθησης ανάλογα με τους στόχους, </w:t>
      </w:r>
      <w:r w:rsidR="00957C84">
        <w:rPr>
          <w:rFonts w:cs="Calibri"/>
          <w:bCs/>
          <w:iCs/>
          <w:lang w:val="el-GR"/>
        </w:rPr>
        <w:t>π.χ. γενική</w:t>
      </w:r>
      <w:r w:rsidRPr="00D426C2">
        <w:rPr>
          <w:rFonts w:cs="Calibri"/>
          <w:bCs/>
          <w:iCs/>
          <w:lang w:val="el-GR"/>
        </w:rPr>
        <w:t xml:space="preserve"> επόπτευση της κατάστασης των ειδών </w:t>
      </w:r>
      <w:r w:rsidRPr="00D426C2">
        <w:rPr>
          <w:rFonts w:cs="Calibri"/>
          <w:lang w:val="el-GR"/>
        </w:rPr>
        <w:t>ασπονδύλων</w:t>
      </w:r>
      <w:r w:rsidRPr="00D426C2">
        <w:rPr>
          <w:rFonts w:cs="Calibri"/>
          <w:bCs/>
          <w:iCs/>
          <w:lang w:val="el-GR"/>
        </w:rPr>
        <w:t xml:space="preserve">, ειδική παρακολούθηση για είδη </w:t>
      </w:r>
      <w:r w:rsidRPr="00D426C2">
        <w:rPr>
          <w:rFonts w:cs="Calibri"/>
          <w:lang w:val="el-GR"/>
        </w:rPr>
        <w:t xml:space="preserve">ασπονδύλων </w:t>
      </w:r>
      <w:r w:rsidRPr="00D426C2">
        <w:rPr>
          <w:rFonts w:cs="Calibri"/>
          <w:bCs/>
          <w:iCs/>
          <w:lang w:val="el-GR"/>
        </w:rPr>
        <w:t xml:space="preserve">σε κρίσιμη κατάσταση, παρακολούθηση επίτευξης στόχων μέτρων αποκατάστασης και προστασίας καθώς και κοστολόγηση του δικτύου παρακολούθησης στο μέλλον. Επίσης, θα πρέπει να προβλέπεται η επανάληψη της μεθοδολογίας ανά περιοχή μελέτης </w:t>
      </w:r>
      <w:r w:rsidRPr="00D426C2">
        <w:rPr>
          <w:rFonts w:cs="Calibri"/>
          <w:bCs/>
          <w:lang w:val="el-GR"/>
        </w:rPr>
        <w:t>κατά τις ίδιες ημερομηνίες, ώστε η συγκρισιμότητα των αποτελεσμάτων να είναι εφικτή και να είναι δυνατή η εκτίμηση των τάσεων (ενδεχομένως και με εφαρμογή μαθηματικών μοντέλων).</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Έκθεση πεπραγμένων των Φάσεων Α-Δ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Σε μια έκθεση θα αναγράφονται όλα τα προβλήματα που παρουσιάστηκαν κατά τη διάρκεια των τεσσάρων φάσεων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ασπονδύλων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Δ</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ασπονδύλου</w:t>
      </w:r>
      <w:r w:rsidRPr="00D426C2">
        <w:rPr>
          <w:rFonts w:cs="Calibri"/>
          <w:bCs/>
          <w:lang w:val="el-GR"/>
        </w:rPr>
        <w:t xml:space="preserve"> και θα συνδέεται με γεωγραφική απεικόνιση. </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t xml:space="preserve">Τα συμπληρωμένα πρωτόκολλα παρακολούθησης για κάθε είδος </w:t>
      </w:r>
      <w:r w:rsidRPr="00D426C2">
        <w:rPr>
          <w:rFonts w:cs="Calibri"/>
          <w:lang w:val="el-GR"/>
        </w:rPr>
        <w:t>ασπονδύλου</w:t>
      </w:r>
      <w:r w:rsidRPr="00D426C2">
        <w:rPr>
          <w:rFonts w:cs="Calibri"/>
          <w:bCs/>
          <w:lang w:val="el-GR"/>
        </w:rPr>
        <w:t xml:space="preserve"> και για κάθε θέση επιτόπιου ελέγχου σε ηλεκτρονική μορφή, αποτυπωμένα στη βάση δεδομένων.</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ασπονδύλου</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t xml:space="preserve">Χάρτες κατανομής όσο και εύρους εξάπλωσης για κάθε είδος </w:t>
      </w:r>
      <w:r w:rsidRPr="00D426C2">
        <w:rPr>
          <w:rFonts w:cs="Calibri"/>
          <w:lang w:val="el-GR"/>
        </w:rPr>
        <w:t>ασπονδύλου</w:t>
      </w:r>
      <w:r w:rsidRPr="00D426C2">
        <w:rPr>
          <w:rFonts w:cs="Calibri"/>
          <w:bCs/>
          <w:lang w:val="el-GR"/>
        </w:rPr>
        <w:t xml:space="preserve"> σύμφωνα με τα αναφερόμενα στην περιγραφή της </w:t>
      </w:r>
      <w:r w:rsidR="004D2701">
        <w:rPr>
          <w:rFonts w:cs="Calibri"/>
          <w:bCs/>
          <w:lang w:val="el-GR"/>
        </w:rPr>
        <w:t>Φάσης</w:t>
      </w:r>
      <w:r w:rsidRPr="00D426C2">
        <w:rPr>
          <w:rFonts w:cs="Calibri"/>
          <w:bCs/>
          <w:lang w:val="el-GR"/>
        </w:rPr>
        <w:t xml:space="preserve"> Δ. </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t xml:space="preserve">Έκθεση αποτύπωσης των διαφορών σε σχέση με την αξιολόγηση της κατάστασης διατήρησης κάθε είδους </w:t>
      </w:r>
      <w:r w:rsidRPr="00D426C2">
        <w:rPr>
          <w:rFonts w:cs="Calibri"/>
          <w:lang w:val="el-GR"/>
        </w:rPr>
        <w:t>ασπονδύλου</w:t>
      </w:r>
      <w:r w:rsidRPr="00D426C2">
        <w:rPr>
          <w:rFonts w:cs="Calibri"/>
          <w:bCs/>
          <w:lang w:val="el-GR"/>
        </w:rPr>
        <w:t xml:space="preserve">. </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lastRenderedPageBreak/>
        <w:t>Εισήγηση για τη διαδικασία μελλοντικής συστηματικής παρακολούθησης της κατάστασης διατήρησης των ειδών.</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B24578">
      <w:pPr>
        <w:numPr>
          <w:ilvl w:val="0"/>
          <w:numId w:val="111"/>
        </w:numPr>
        <w:spacing w:before="200" w:line="240" w:lineRule="auto"/>
        <w:ind w:right="-514"/>
        <w:jc w:val="both"/>
        <w:rPr>
          <w:rFonts w:cs="Calibri"/>
          <w:bCs/>
          <w:lang w:val="el-GR"/>
        </w:rPr>
      </w:pPr>
      <w:r w:rsidRPr="00D426C2">
        <w:rPr>
          <w:rFonts w:cs="Calibri"/>
          <w:bCs/>
        </w:rPr>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8), σε 10 και 3 αντίτυπα, αντίστοιχα.</w:t>
      </w:r>
    </w:p>
    <w:p w:rsidR="00822551" w:rsidRPr="00D426C2" w:rsidRDefault="00822551" w:rsidP="00822551">
      <w:pPr>
        <w:spacing w:before="200" w:line="240" w:lineRule="auto"/>
        <w:ind w:left="180" w:right="-514"/>
        <w:jc w:val="both"/>
        <w:rPr>
          <w:rFonts w:cs="Calibri"/>
          <w:bCs/>
          <w:lang w:val="el-GR"/>
        </w:rPr>
      </w:pPr>
      <w:r w:rsidRPr="00D426C2">
        <w:rPr>
          <w:rFonts w:cs="Calibri"/>
          <w:b/>
          <w:bCs/>
          <w:lang w:val="el-GR"/>
        </w:rPr>
        <w:t>Πίνακας 8.</w:t>
      </w:r>
      <w:r w:rsidRPr="00D426C2">
        <w:rPr>
          <w:rFonts w:cs="Calibri"/>
          <w:bCs/>
          <w:lang w:val="el-GR"/>
        </w:rPr>
        <w:t xml:space="preserve"> Παραδοτέα και μορφή (ηλεκτρονική, έντυπη) των επιμέρους Φάσεων του Προγράμματος «Καταγραφής και παρακολούθησης των ειδών ασπονδύλων».</w:t>
      </w:r>
    </w:p>
    <w:tbl>
      <w:tblPr>
        <w:tblW w:w="96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9"/>
        <w:gridCol w:w="1470"/>
        <w:gridCol w:w="1048"/>
      </w:tblGrid>
      <w:tr w:rsidR="00822551" w:rsidRPr="00D426C2" w:rsidTr="001F49FA">
        <w:trPr>
          <w:cantSplit/>
          <w:tblHeader/>
        </w:trPr>
        <w:tc>
          <w:tcPr>
            <w:tcW w:w="7099"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Παραδοτέα</w:t>
            </w:r>
          </w:p>
        </w:tc>
        <w:tc>
          <w:tcPr>
            <w:tcW w:w="2518" w:type="dxa"/>
            <w:gridSpan w:val="2"/>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Μορφή παραδοτέου</w:t>
            </w:r>
          </w:p>
        </w:tc>
      </w:tr>
      <w:tr w:rsidR="00822551" w:rsidRPr="00D426C2" w:rsidTr="001F49FA">
        <w:trPr>
          <w:cantSplit/>
        </w:trPr>
        <w:tc>
          <w:tcPr>
            <w:tcW w:w="7099" w:type="dxa"/>
          </w:tcPr>
          <w:p w:rsidR="00822551" w:rsidRPr="00D426C2" w:rsidRDefault="004D2701" w:rsidP="00822551">
            <w:pPr>
              <w:spacing w:before="200" w:line="240" w:lineRule="auto"/>
              <w:ind w:left="180" w:right="-514"/>
              <w:jc w:val="both"/>
              <w:rPr>
                <w:rFonts w:cs="Calibri"/>
                <w:b/>
                <w:bCs/>
                <w:lang w:val="el-GR"/>
              </w:rPr>
            </w:pPr>
            <w:r>
              <w:rPr>
                <w:rFonts w:cs="Calibri"/>
                <w:b/>
                <w:bCs/>
                <w:lang w:val="el-GR"/>
              </w:rPr>
              <w:t>Φάση</w:t>
            </w:r>
            <w:r w:rsidR="00822551" w:rsidRPr="00D426C2">
              <w:rPr>
                <w:rFonts w:cs="Calibri"/>
                <w:b/>
                <w:bCs/>
                <w:lang w:val="el-GR"/>
              </w:rPr>
              <w:t xml:space="preserve"> Α</w:t>
            </w:r>
          </w:p>
        </w:tc>
        <w:tc>
          <w:tcPr>
            <w:tcW w:w="1470" w:type="dxa"/>
          </w:tcPr>
          <w:p w:rsidR="00822551" w:rsidRPr="00D426C2" w:rsidRDefault="00822551" w:rsidP="008D6825">
            <w:pPr>
              <w:spacing w:before="200" w:line="240" w:lineRule="auto"/>
              <w:ind w:right="-514"/>
              <w:jc w:val="both"/>
              <w:rPr>
                <w:rFonts w:cs="Calibri"/>
                <w:b/>
                <w:bCs/>
                <w:lang w:val="el-GR"/>
              </w:rPr>
            </w:pPr>
            <w:r w:rsidRPr="00D426C2">
              <w:rPr>
                <w:rFonts w:cs="Calibri"/>
                <w:b/>
                <w:bCs/>
                <w:lang w:val="el-GR"/>
              </w:rPr>
              <w:t>Ηλεκτρονική</w:t>
            </w:r>
          </w:p>
        </w:tc>
        <w:tc>
          <w:tcPr>
            <w:tcW w:w="1048" w:type="dxa"/>
          </w:tcPr>
          <w:p w:rsidR="00822551" w:rsidRPr="00D426C2" w:rsidRDefault="00822551" w:rsidP="008D6825">
            <w:pPr>
              <w:spacing w:before="200" w:line="240" w:lineRule="auto"/>
              <w:ind w:left="34" w:right="-514"/>
              <w:jc w:val="both"/>
              <w:rPr>
                <w:rFonts w:cs="Calibri"/>
                <w:b/>
                <w:bCs/>
                <w:lang w:val="el-GR"/>
              </w:rPr>
            </w:pPr>
            <w:r w:rsidRPr="00D426C2">
              <w:rPr>
                <w:rFonts w:cs="Calibri"/>
                <w:b/>
                <w:bCs/>
                <w:lang w:val="el-GR"/>
              </w:rPr>
              <w:t>Έντυπη</w:t>
            </w:r>
          </w:p>
        </w:tc>
      </w:tr>
      <w:tr w:rsidR="00822551" w:rsidRPr="00D426C2" w:rsidTr="001F49FA">
        <w:trPr>
          <w:cantSplit/>
        </w:trPr>
        <w:tc>
          <w:tcPr>
            <w:tcW w:w="7099" w:type="dxa"/>
            <w:tcBorders>
              <w:bottom w:val="nil"/>
            </w:tcBorders>
          </w:tcPr>
          <w:p w:rsidR="00822551" w:rsidRPr="00D426C2" w:rsidRDefault="00822551" w:rsidP="00651573">
            <w:pPr>
              <w:numPr>
                <w:ilvl w:val="0"/>
                <w:numId w:val="112"/>
              </w:numPr>
              <w:spacing w:before="200" w:line="240" w:lineRule="auto"/>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ασπονδύλων </w:t>
            </w:r>
            <w:r w:rsidRPr="00D426C2">
              <w:rPr>
                <w:rFonts w:cs="Calibri"/>
                <w:bCs/>
                <w:lang w:val="el-GR"/>
              </w:rPr>
              <w:t xml:space="preserve">για τα οποία θα πραγματοποιηθούν εργασίες πεδίου με σχετική εισηγητική έκθεση. </w:t>
            </w:r>
          </w:p>
        </w:tc>
        <w:tc>
          <w:tcPr>
            <w:tcW w:w="1470"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2"/>
              </w:numPr>
              <w:spacing w:before="200" w:line="240" w:lineRule="auto"/>
              <w:jc w:val="both"/>
              <w:rPr>
                <w:rFonts w:cs="Calibri"/>
                <w:bCs/>
                <w:lang w:val="el-GR"/>
              </w:rPr>
            </w:pPr>
            <w:r w:rsidRPr="00D426C2">
              <w:rPr>
                <w:rFonts w:cs="Calibri"/>
                <w:bCs/>
                <w:lang w:val="el-GR"/>
              </w:rPr>
              <w:t xml:space="preserve">Έκθεση και βάση δεδομένων με τις βιβλιογραφικές αναφορές. </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2"/>
              </w:numPr>
              <w:spacing w:before="200" w:line="240" w:lineRule="auto"/>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ασπονδύλου</w:t>
            </w:r>
            <w:r w:rsidRPr="00D426C2">
              <w:rPr>
                <w:rFonts w:cs="Calibri"/>
                <w:bCs/>
                <w:lang w:val="el-GR"/>
              </w:rPr>
              <w:t xml:space="preserve"> στη βάση σχετικής τεκμηριωμένης έκθεσης-εισήγησης.</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2"/>
              </w:numPr>
              <w:spacing w:before="200" w:line="240" w:lineRule="auto"/>
              <w:jc w:val="both"/>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είδους </w:t>
            </w:r>
            <w:r w:rsidRPr="00D426C2">
              <w:rPr>
                <w:rFonts w:cs="Calibri"/>
                <w:lang w:val="el-GR"/>
              </w:rPr>
              <w:t>ασπονδύλου</w:t>
            </w:r>
            <w:r w:rsidRPr="00D426C2">
              <w:rPr>
                <w:rFonts w:cs="Calibri"/>
                <w:bCs/>
                <w:lang w:val="el-GR"/>
              </w:rPr>
              <w:t xml:space="preserve"> και σχετική τεκμηριωμένη έκθεση-εισήγηση. </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2"/>
              </w:numPr>
              <w:spacing w:before="200" w:line="240" w:lineRule="auto"/>
              <w:jc w:val="both"/>
              <w:rPr>
                <w:rFonts w:cs="Calibri"/>
                <w:bCs/>
                <w:lang w:val="el-GR"/>
              </w:rPr>
            </w:pPr>
            <w:r w:rsidRPr="00D426C2">
              <w:rPr>
                <w:rFonts w:cs="Calibri"/>
                <w:bCs/>
                <w:lang w:val="el-GR"/>
              </w:rPr>
              <w:t xml:space="preserve">Τεκμηριωμένη πρόταση προγραμματισμού εργασιών πεδίου. </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2"/>
              </w:numPr>
              <w:spacing w:before="200" w:line="240" w:lineRule="auto"/>
              <w:jc w:val="both"/>
              <w:rPr>
                <w:rFonts w:cs="Calibri"/>
                <w:bCs/>
                <w:lang w:val="el-GR"/>
              </w:rPr>
            </w:pPr>
            <w:r w:rsidRPr="00D426C2">
              <w:rPr>
                <w:rFonts w:cs="Calibri"/>
                <w:bCs/>
                <w:lang w:val="el-GR"/>
              </w:rPr>
              <w:t xml:space="preserve">Πρωτόκολλα αξιολόγησης της κατάστασης διατήρησης των ειδών </w:t>
            </w:r>
            <w:r w:rsidRPr="00D426C2">
              <w:rPr>
                <w:rFonts w:cs="Calibri"/>
                <w:lang w:val="el-GR"/>
              </w:rPr>
              <w:t xml:space="preserve">ασπονδύλων </w:t>
            </w:r>
            <w:r w:rsidRPr="00D426C2">
              <w:rPr>
                <w:rFonts w:cs="Calibri"/>
                <w:bCs/>
                <w:lang w:val="el-GR"/>
              </w:rPr>
              <w:t>που θα εφαρμοστούν κατά τις επισκέψεις στο πεδίο.</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2"/>
              </w:numPr>
              <w:spacing w:before="200" w:line="240" w:lineRule="auto"/>
              <w:jc w:val="both"/>
              <w:rPr>
                <w:rFonts w:cs="Calibri"/>
                <w:bCs/>
                <w:lang w:val="el-GR"/>
              </w:rPr>
            </w:pPr>
            <w:r w:rsidRPr="00D426C2">
              <w:rPr>
                <w:rFonts w:cs="Calibri"/>
                <w:bCs/>
                <w:lang w:val="el-GR"/>
              </w:rPr>
              <w:lastRenderedPageBreak/>
              <w:t>Προσχέδιο ανάλυσης των δεδομένων πεδίου όπως προγραμματίστηκαν να συλλεχθούν με βάση την κατάρτιση του σχεδίου δειγματοληψίας.</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Borders>
              <w:top w:val="nil"/>
            </w:tcBorders>
          </w:tcPr>
          <w:p w:rsidR="00822551" w:rsidRPr="00D426C2" w:rsidRDefault="00822551" w:rsidP="00651573">
            <w:pPr>
              <w:numPr>
                <w:ilvl w:val="0"/>
                <w:numId w:val="112"/>
              </w:numPr>
              <w:spacing w:before="200" w:line="240" w:lineRule="auto"/>
              <w:jc w:val="both"/>
              <w:rPr>
                <w:rFonts w:cs="Calibri"/>
                <w:bCs/>
                <w:lang w:val="el-GR"/>
              </w:rPr>
            </w:pPr>
            <w:r w:rsidRPr="00D426C2">
              <w:rPr>
                <w:rFonts w:cs="Calibri"/>
                <w:bCs/>
                <w:lang w:val="el-GR"/>
              </w:rPr>
              <w:t>Μηνιαία προγράμματα επισκέψεων για εργασία πεδίου.</w:t>
            </w:r>
          </w:p>
        </w:tc>
        <w:tc>
          <w:tcPr>
            <w:tcW w:w="1470"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Pr>
          <w:p w:rsidR="00822551" w:rsidRPr="00D426C2" w:rsidRDefault="004D2701" w:rsidP="00651573">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Β</w:t>
            </w:r>
          </w:p>
        </w:tc>
        <w:tc>
          <w:tcPr>
            <w:tcW w:w="1470" w:type="dxa"/>
          </w:tcPr>
          <w:p w:rsidR="00822551" w:rsidRPr="00D426C2" w:rsidRDefault="00822551" w:rsidP="00822551">
            <w:pPr>
              <w:spacing w:before="200" w:line="240" w:lineRule="auto"/>
              <w:ind w:left="180" w:right="-514"/>
              <w:jc w:val="both"/>
              <w:rPr>
                <w:rFonts w:cs="Calibri"/>
                <w:bCs/>
                <w:lang w:val="el-GR"/>
              </w:rPr>
            </w:pPr>
          </w:p>
        </w:tc>
        <w:tc>
          <w:tcPr>
            <w:tcW w:w="104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Height w:val="196"/>
        </w:trPr>
        <w:tc>
          <w:tcPr>
            <w:tcW w:w="7099" w:type="dxa"/>
            <w:tcBorders>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70"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Height w:val="224"/>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ασπονδύλου</w:t>
            </w:r>
            <w:r w:rsidRPr="00D426C2">
              <w:rPr>
                <w:rFonts w:cs="Calibri"/>
                <w:bCs/>
                <w:lang w:val="el-GR"/>
              </w:rPr>
              <w:t xml:space="preserve"> και για κάθε θέση επιτόπιου ελέγχου στη βάση δεδομένων.</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Height w:val="442"/>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Συμπληρωμένα έντυπα αναφοράς της έκθεσης της Οδηγίας 92/43/</w:t>
            </w:r>
            <w:r w:rsidR="00F539C8">
              <w:rPr>
                <w:rFonts w:cs="Calibri"/>
                <w:bCs/>
                <w:lang w:val="el-GR"/>
              </w:rPr>
              <w:t>Ε.Ο.Κ.</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και για κάθε κελί αναφοράς.</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Height w:val="375"/>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ασπονδύλου</w:t>
            </w:r>
            <w:r w:rsidRPr="00D426C2">
              <w:rPr>
                <w:rFonts w:cs="Calibri"/>
                <w:bCs/>
                <w:lang w:val="el-GR"/>
              </w:rPr>
              <w:t>.</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Height w:val="402"/>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 xml:space="preserve">Χάρτες υφιστάμενης κατανομής, όσο και εύρους εξάπλωσης για κάθε είδος </w:t>
            </w:r>
            <w:r w:rsidRPr="00D426C2">
              <w:rPr>
                <w:rFonts w:cs="Calibri"/>
                <w:lang w:val="el-GR"/>
              </w:rPr>
              <w:t>ασπονδύλου.</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Height w:val="408"/>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 xml:space="preserve">Έκθεση αποτύπωσης και αξιολόγησης των διαφορών σε σχέση με την προηγούμενη έκθεση εφαρμογής της </w:t>
            </w:r>
            <w:r w:rsidRPr="00D426C2">
              <w:rPr>
                <w:rFonts w:cs="Calibri"/>
                <w:lang w:val="el-GR"/>
              </w:rPr>
              <w:t>Οδηγίας 92/43/</w:t>
            </w:r>
            <w:r w:rsidR="00F539C8">
              <w:rPr>
                <w:rFonts w:cs="Calibri"/>
                <w:lang w:val="el-GR"/>
              </w:rPr>
              <w:t>Ε.Ο.Κ.</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Height w:val="428"/>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για κάθε </w:t>
            </w:r>
            <w:r w:rsidR="00F539C8">
              <w:rPr>
                <w:rFonts w:cs="Calibri"/>
                <w:bCs/>
                <w:lang w:val="el-GR"/>
              </w:rPr>
              <w:t>Τ.Κ.Σ.</w:t>
            </w:r>
            <w:r w:rsidRPr="00D426C2">
              <w:rPr>
                <w:rFonts w:cs="Calibri"/>
                <w:bCs/>
                <w:lang w:val="el-GR"/>
              </w:rPr>
              <w:t xml:space="preserve"> ή ομάδα </w:t>
            </w:r>
            <w:r w:rsidR="00957C84">
              <w:rPr>
                <w:rFonts w:cs="Calibri"/>
                <w:bCs/>
                <w:lang w:val="el-GR"/>
              </w:rPr>
              <w:t>Τ.Κ.Σ.</w:t>
            </w:r>
            <w:r w:rsidRPr="00D426C2">
              <w:rPr>
                <w:rFonts w:cs="Calibri"/>
                <w:bCs/>
                <w:lang w:val="el-GR"/>
              </w:rPr>
              <w:t xml:space="preserve"> </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Height w:val="420"/>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των Παραρτημάτων ΙΙ, Ι</w:t>
            </w:r>
            <w:r w:rsidRPr="00D426C2">
              <w:rPr>
                <w:rFonts w:cs="Calibri"/>
                <w:bCs/>
              </w:rPr>
              <w:t>V</w:t>
            </w:r>
            <w:r w:rsidRPr="00D426C2">
              <w:rPr>
                <w:rFonts w:cs="Calibri"/>
                <w:bCs/>
                <w:lang w:val="el-GR"/>
              </w:rPr>
              <w:t xml:space="preserve">, </w:t>
            </w:r>
            <w:r w:rsidRPr="00D426C2">
              <w:rPr>
                <w:rFonts w:cs="Calibri"/>
                <w:bCs/>
              </w:rPr>
              <w:t>V</w:t>
            </w:r>
            <w:r w:rsidRPr="00D426C2">
              <w:rPr>
                <w:rFonts w:cs="Calibri"/>
                <w:bCs/>
                <w:lang w:val="el-GR"/>
              </w:rPr>
              <w:t xml:space="preserve"> και για κάθε </w:t>
            </w:r>
            <w:r w:rsidR="00F539C8">
              <w:rPr>
                <w:rFonts w:cs="Calibri"/>
                <w:bCs/>
                <w:lang w:val="el-GR"/>
              </w:rPr>
              <w:t>Τ.Κ.Σ.</w:t>
            </w:r>
            <w:r w:rsidRPr="00D426C2">
              <w:rPr>
                <w:rFonts w:cs="Calibri"/>
                <w:bCs/>
                <w:lang w:val="el-GR"/>
              </w:rPr>
              <w:t xml:space="preserve"> ή ομάδα </w:t>
            </w:r>
            <w:r w:rsidRPr="00D426C2">
              <w:rPr>
                <w:rFonts w:cs="Calibri"/>
                <w:bCs/>
              </w:rPr>
              <w:t>T</w:t>
            </w:r>
            <w:r w:rsidR="008D6825">
              <w:rPr>
                <w:rFonts w:cs="Calibri"/>
                <w:bCs/>
                <w:lang w:val="el-GR"/>
              </w:rPr>
              <w:t>.</w:t>
            </w:r>
            <w:r w:rsidRPr="00D426C2">
              <w:rPr>
                <w:rFonts w:cs="Calibri"/>
                <w:bCs/>
              </w:rPr>
              <w:t>K</w:t>
            </w:r>
            <w:r w:rsidR="008D6825">
              <w:rPr>
                <w:rFonts w:cs="Calibri"/>
                <w:bCs/>
                <w:lang w:val="el-GR"/>
              </w:rPr>
              <w:t>.</w:t>
            </w:r>
            <w:r w:rsidRPr="00D426C2">
              <w:rPr>
                <w:rFonts w:cs="Calibri"/>
                <w:bCs/>
                <w:lang w:val="el-GR"/>
              </w:rPr>
              <w:t xml:space="preserve">Σ. </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287157" w:rsidTr="001F49FA">
        <w:trPr>
          <w:cantSplit/>
          <w:trHeight w:val="284"/>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Γ</w:t>
            </w:r>
            <w:r w:rsidR="00287157">
              <w:rPr>
                <w:rFonts w:cs="Calibri"/>
                <w:bCs/>
                <w:lang w:val="el-GR"/>
              </w:rPr>
              <w:t>.</w:t>
            </w:r>
            <w:r w:rsidRPr="00D426C2">
              <w:rPr>
                <w:rFonts w:cs="Calibri"/>
                <w:bCs/>
                <w:lang w:val="el-GR"/>
              </w:rPr>
              <w:t xml:space="preserve"> </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Height w:val="430"/>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Β, όπου θα αναγράφονται όλα τα προβλήματα που παρουσιάστηκαν και ο τρόπος με τον οποίο επιλύθηκαν.</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Height w:val="430"/>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lastRenderedPageBreak/>
              <w:t>Φωτογραφικό υλικό ειδών-εργασίας πεδίου.</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Height w:val="430"/>
        </w:trPr>
        <w:tc>
          <w:tcPr>
            <w:tcW w:w="7099" w:type="dxa"/>
            <w:tcBorders>
              <w:top w:val="nil"/>
              <w:bottom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Μηνιαία προγράμματα επισκέψεων για εργασία πεδίου.</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Height w:val="430"/>
        </w:trPr>
        <w:tc>
          <w:tcPr>
            <w:tcW w:w="7099" w:type="dxa"/>
            <w:tcBorders>
              <w:top w:val="nil"/>
            </w:tcBorders>
          </w:tcPr>
          <w:p w:rsidR="00822551" w:rsidRPr="00D426C2" w:rsidRDefault="00822551" w:rsidP="00651573">
            <w:pPr>
              <w:numPr>
                <w:ilvl w:val="0"/>
                <w:numId w:val="113"/>
              </w:numPr>
              <w:spacing w:before="200" w:line="240" w:lineRule="auto"/>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470"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Pr>
          <w:p w:rsidR="00822551" w:rsidRPr="00D426C2" w:rsidRDefault="004D2701" w:rsidP="00651573">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Γ</w:t>
            </w:r>
          </w:p>
        </w:tc>
        <w:tc>
          <w:tcPr>
            <w:tcW w:w="1470" w:type="dxa"/>
          </w:tcPr>
          <w:p w:rsidR="00822551" w:rsidRPr="00D426C2" w:rsidRDefault="00822551" w:rsidP="00822551">
            <w:pPr>
              <w:spacing w:before="200" w:line="240" w:lineRule="auto"/>
              <w:ind w:left="180" w:right="-514"/>
              <w:jc w:val="both"/>
              <w:rPr>
                <w:rFonts w:cs="Calibri"/>
                <w:bCs/>
                <w:lang w:val="el-GR"/>
              </w:rPr>
            </w:pPr>
          </w:p>
        </w:tc>
        <w:tc>
          <w:tcPr>
            <w:tcW w:w="104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70"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ασπονδύλου</w:t>
            </w:r>
            <w:r w:rsidRPr="00D426C2">
              <w:rPr>
                <w:rFonts w:cs="Calibri"/>
                <w:bCs/>
                <w:lang w:val="el-GR"/>
              </w:rPr>
              <w:t xml:space="preserve"> και για κάθε θέση επιτόπιου ελέγχου στη βάση δεδομένων.</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t xml:space="preserve">Συμπληρωμένα έντυπα αναφοράς της έκθεσης της </w:t>
            </w:r>
            <w:r w:rsidRPr="00D426C2">
              <w:rPr>
                <w:rFonts w:cs="Calibri"/>
                <w:lang w:val="el-GR"/>
              </w:rPr>
              <w:t>Οδηγίας 92/43/</w:t>
            </w:r>
            <w:r w:rsidR="00F539C8">
              <w:rPr>
                <w:rFonts w:cs="Calibri"/>
                <w:lang w:val="el-GR"/>
              </w:rPr>
              <w:t>Ε.Ο.Κ.</w:t>
            </w:r>
            <w:r w:rsidRPr="00D426C2">
              <w:rPr>
                <w:rFonts w:cs="Calibri"/>
                <w:bCs/>
                <w:lang w:val="el-GR"/>
              </w:rPr>
              <w:t xml:space="preserve"> για κάθε είδος </w:t>
            </w:r>
            <w:r w:rsidRPr="00D426C2">
              <w:rPr>
                <w:rFonts w:cs="Calibri"/>
                <w:lang w:val="el-GR"/>
              </w:rPr>
              <w:t>ασπονδύλου</w:t>
            </w:r>
            <w:r w:rsidRPr="00D426C2">
              <w:rPr>
                <w:rFonts w:cs="Calibri"/>
                <w:bCs/>
                <w:lang w:val="el-GR"/>
              </w:rPr>
              <w:t xml:space="preserve"> και για κάθε κελί του πλέγματος αναφοράς σε ηλεκτρονική μορφή.</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w:t>
            </w:r>
            <w:r w:rsidR="00287157">
              <w:rPr>
                <w:rFonts w:cs="Calibri"/>
                <w:bCs/>
                <w:lang w:val="el-GR"/>
              </w:rPr>
              <w:t>.</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t xml:space="preserve">Αναλυτική έκθεση καταγραφής των αλλαγών της βάσης δεδομένων του </w:t>
            </w:r>
            <w:r w:rsidRPr="00D426C2">
              <w:rPr>
                <w:rFonts w:cs="Calibri"/>
                <w:bCs/>
              </w:rPr>
              <w:t>Natura</w:t>
            </w:r>
            <w:r w:rsidRPr="00D426C2">
              <w:rPr>
                <w:rFonts w:cs="Calibri"/>
                <w:bCs/>
                <w:lang w:val="el-GR"/>
              </w:rPr>
              <w:t xml:space="preserve"> 2000.</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t xml:space="preserve">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και χωρικής βάσης δεδομένων με τα στοιχεία των νέων προτεινόμενων περιοχών.</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Γ, όπου θα αναγράφονται όλα τα προβλήματα που παρουσιάστηκαν και ο τρόπος με τον οποίο επιλύθηκαν.</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t>Φωτογραφικό υλικό ειδών-εργασίας πεδίου.</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4"/>
              </w:numPr>
              <w:spacing w:before="200" w:line="240" w:lineRule="auto"/>
              <w:jc w:val="both"/>
              <w:rPr>
                <w:rFonts w:cs="Calibri"/>
                <w:bCs/>
                <w:lang w:val="el-GR"/>
              </w:rPr>
            </w:pPr>
            <w:r w:rsidRPr="00D426C2">
              <w:rPr>
                <w:rFonts w:cs="Calibri"/>
                <w:bCs/>
                <w:lang w:val="el-GR"/>
              </w:rPr>
              <w:lastRenderedPageBreak/>
              <w:t>Μηνιαία προγράμματα επισκέψεων για εργασία πεδίου.</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tcBorders>
          </w:tcPr>
          <w:p w:rsidR="00822551" w:rsidRDefault="00822551" w:rsidP="00651573">
            <w:pPr>
              <w:numPr>
                <w:ilvl w:val="0"/>
                <w:numId w:val="114"/>
              </w:numPr>
              <w:spacing w:before="200" w:line="240" w:lineRule="auto"/>
              <w:jc w:val="both"/>
              <w:rPr>
                <w:rFonts w:cs="Calibri"/>
                <w:bCs/>
                <w:lang w:val="el-GR"/>
              </w:rPr>
            </w:pPr>
            <w:r w:rsidRPr="00D426C2">
              <w:rPr>
                <w:rFonts w:cs="Calibri"/>
                <w:bCs/>
                <w:lang w:val="el-GR"/>
              </w:rPr>
              <w:t>Ενδιάμεση έκθεση προόδου</w:t>
            </w:r>
            <w:r w:rsidR="00FB4B14">
              <w:rPr>
                <w:rFonts w:cs="Calibri"/>
                <w:bCs/>
                <w:lang w:val="el-GR"/>
              </w:rPr>
              <w:t>.</w:t>
            </w:r>
          </w:p>
          <w:p w:rsidR="00FB4B14" w:rsidRPr="00D426C2" w:rsidRDefault="00FB4B14" w:rsidP="00651573">
            <w:pPr>
              <w:numPr>
                <w:ilvl w:val="0"/>
                <w:numId w:val="114"/>
              </w:numPr>
              <w:spacing w:before="200" w:line="240" w:lineRule="auto"/>
              <w:jc w:val="both"/>
              <w:rPr>
                <w:rFonts w:cs="Calibri"/>
                <w:bCs/>
                <w:lang w:val="el-GR"/>
              </w:rPr>
            </w:pPr>
            <w:r>
              <w:rPr>
                <w:rFonts w:cs="Calibri"/>
                <w:bCs/>
                <w:lang w:val="el-GR"/>
              </w:rPr>
              <w:t>Κατάλογος σημαντικών ειδών.</w:t>
            </w:r>
          </w:p>
        </w:tc>
        <w:tc>
          <w:tcPr>
            <w:tcW w:w="1470" w:type="dxa"/>
            <w:tcBorders>
              <w:top w:val="nil"/>
            </w:tcBorders>
          </w:tcPr>
          <w:p w:rsidR="00822551" w:rsidRDefault="00822551" w:rsidP="00822551">
            <w:pPr>
              <w:spacing w:before="200" w:line="240" w:lineRule="auto"/>
              <w:ind w:left="180" w:right="-514"/>
              <w:jc w:val="both"/>
              <w:rPr>
                <w:rFonts w:cs="Calibri"/>
                <w:bCs/>
                <w:lang w:val="el-GR"/>
              </w:rPr>
            </w:pPr>
            <w:r w:rsidRPr="00D426C2">
              <w:rPr>
                <w:rFonts w:cs="Calibri"/>
                <w:bCs/>
                <w:lang w:val="el-GR"/>
              </w:rPr>
              <w:t>*</w:t>
            </w:r>
          </w:p>
          <w:p w:rsidR="00FB4B14" w:rsidRPr="00D426C2" w:rsidRDefault="00FB4B14" w:rsidP="00822551">
            <w:pPr>
              <w:spacing w:before="200" w:line="240" w:lineRule="auto"/>
              <w:ind w:left="180" w:right="-514"/>
              <w:jc w:val="both"/>
              <w:rPr>
                <w:rFonts w:cs="Calibri"/>
                <w:bCs/>
                <w:lang w:val="el-GR"/>
              </w:rPr>
            </w:pPr>
            <w:r>
              <w:rPr>
                <w:rFonts w:cs="Calibri"/>
                <w:bCs/>
                <w:lang w:val="el-GR"/>
              </w:rPr>
              <w:t>*</w:t>
            </w:r>
          </w:p>
        </w:tc>
        <w:tc>
          <w:tcPr>
            <w:tcW w:w="104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Pr>
          <w:p w:rsidR="00822551" w:rsidRPr="00D426C2" w:rsidRDefault="004D2701" w:rsidP="00651573">
            <w:pPr>
              <w:spacing w:before="200" w:line="240" w:lineRule="auto"/>
              <w:ind w:left="180"/>
              <w:jc w:val="both"/>
              <w:rPr>
                <w:rFonts w:cs="Calibri"/>
                <w:b/>
                <w:bCs/>
                <w:lang w:val="el-GR"/>
              </w:rPr>
            </w:pPr>
            <w:r>
              <w:rPr>
                <w:rFonts w:cs="Calibri"/>
                <w:b/>
                <w:bCs/>
                <w:lang w:val="el-GR"/>
              </w:rPr>
              <w:t>Φάση</w:t>
            </w:r>
            <w:r w:rsidR="00822551" w:rsidRPr="00D426C2">
              <w:rPr>
                <w:rFonts w:cs="Calibri"/>
                <w:b/>
                <w:bCs/>
                <w:lang w:val="el-GR"/>
              </w:rPr>
              <w:t xml:space="preserve"> Δ</w:t>
            </w:r>
          </w:p>
        </w:tc>
        <w:tc>
          <w:tcPr>
            <w:tcW w:w="1470" w:type="dxa"/>
          </w:tcPr>
          <w:p w:rsidR="00822551" w:rsidRPr="00D426C2" w:rsidRDefault="00822551" w:rsidP="00822551">
            <w:pPr>
              <w:spacing w:before="200" w:line="240" w:lineRule="auto"/>
              <w:ind w:left="180" w:right="-514"/>
              <w:jc w:val="both"/>
              <w:rPr>
                <w:rFonts w:cs="Calibri"/>
                <w:bCs/>
                <w:lang w:val="el-GR"/>
              </w:rPr>
            </w:pPr>
          </w:p>
        </w:tc>
        <w:tc>
          <w:tcPr>
            <w:tcW w:w="1048"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Έκθεση και βάση δεδομένων με τις βιβλιογραφικές αναφορές.</w:t>
            </w:r>
          </w:p>
        </w:tc>
        <w:tc>
          <w:tcPr>
            <w:tcW w:w="1470"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ασπονδύλου</w:t>
            </w:r>
            <w:r w:rsidRPr="00D426C2">
              <w:rPr>
                <w:rFonts w:cs="Calibri"/>
                <w:bCs/>
                <w:lang w:val="el-GR"/>
              </w:rPr>
              <w:t xml:space="preserve"> και για κάθε θέση επιτόπιου ελέγχου στη βάση δεδομένων.</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92/43/</w:t>
            </w:r>
            <w:r w:rsidR="00957C84">
              <w:rPr>
                <w:rFonts w:cs="Calibri"/>
                <w:lang w:val="el-GR"/>
              </w:rPr>
              <w:t>Ε.Ο.Κ.</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ασπονδύλου</w:t>
            </w:r>
            <w:r w:rsidRPr="00D426C2">
              <w:rPr>
                <w:rFonts w:cs="Calibri"/>
                <w:bCs/>
                <w:lang w:val="el-GR"/>
              </w:rPr>
              <w:t>.</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 xml:space="preserve">Χάρτες εξάπλωσης και εύρους εξάπλωσης για κάθε είδος </w:t>
            </w:r>
            <w:r w:rsidRPr="00D426C2">
              <w:rPr>
                <w:rFonts w:cs="Calibri"/>
                <w:lang w:val="el-GR"/>
              </w:rPr>
              <w:t>ασπονδύλου</w:t>
            </w:r>
            <w:r w:rsidRPr="00D426C2">
              <w:rPr>
                <w:rFonts w:cs="Calibri"/>
                <w:bCs/>
                <w:lang w:val="el-GR"/>
              </w:rPr>
              <w:t>.</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 xml:space="preserve">Έκθεση με τις διαφορές αξιολόγησης της κατάστασης διατήρησης κάθε είδους </w:t>
            </w:r>
            <w:r w:rsidRPr="00D426C2">
              <w:rPr>
                <w:rFonts w:cs="Calibri"/>
                <w:lang w:val="el-GR"/>
              </w:rPr>
              <w:t>ασπονδύλου</w:t>
            </w:r>
            <w:r w:rsidRPr="00D426C2">
              <w:rPr>
                <w:rFonts w:cs="Calibri"/>
                <w:bCs/>
                <w:lang w:val="el-GR"/>
              </w:rPr>
              <w:t>.</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 xml:space="preserve">Συνολική έκθεση πεπραγμένων της μελέτης, όπου θα αναγράφονται τα προβλήματα που παρουσιάστηκαν και ο τρόπος με τον οποίο επιλύθηκαν. </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Φωτογραφικό υλικό ειδών-εργασίας πεδίου.</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bottom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Μηνιαία προγράμματα επισκέψεων για εργασία πεδίου.</w:t>
            </w:r>
          </w:p>
        </w:tc>
        <w:tc>
          <w:tcPr>
            <w:tcW w:w="1470"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1F49FA">
        <w:trPr>
          <w:cantSplit/>
        </w:trPr>
        <w:tc>
          <w:tcPr>
            <w:tcW w:w="7099" w:type="dxa"/>
            <w:tcBorders>
              <w:top w:val="nil"/>
            </w:tcBorders>
          </w:tcPr>
          <w:p w:rsidR="00822551" w:rsidRPr="00D426C2" w:rsidRDefault="00822551" w:rsidP="00651573">
            <w:pPr>
              <w:numPr>
                <w:ilvl w:val="0"/>
                <w:numId w:val="115"/>
              </w:numPr>
              <w:spacing w:before="200" w:line="240" w:lineRule="auto"/>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470"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04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bl>
    <w:p w:rsidR="00822551" w:rsidRPr="00D426C2" w:rsidRDefault="00822551" w:rsidP="00822551">
      <w:pPr>
        <w:spacing w:before="200" w:line="240" w:lineRule="auto"/>
        <w:ind w:left="180" w:right="-514"/>
        <w:jc w:val="both"/>
        <w:rPr>
          <w:rFonts w:cs="Calibri"/>
          <w:i/>
          <w:lang w:val="el-GR"/>
        </w:rPr>
      </w:pPr>
      <w:bookmarkStart w:id="154" w:name="_Toc311788780"/>
      <w:r w:rsidRPr="00D426C2">
        <w:rPr>
          <w:rFonts w:cs="Calibri"/>
          <w:i/>
          <w:lang w:val="el-GR"/>
        </w:rPr>
        <w:t>3. ΤΕΧΝΙΚΕΣ ΠΕΡΙΓΡΑΦΕΣ ΠΑΡΑΔΟΤΕΩΝ</w:t>
      </w:r>
      <w:bookmarkEnd w:id="154"/>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lastRenderedPageBreak/>
        <w:t>Βάσεις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Χάρτες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εφαρμογή του Ν. 3882/2010 (</w:t>
      </w:r>
      <w:r w:rsidR="00AF7800">
        <w:rPr>
          <w:rFonts w:cs="Calibri"/>
          <w:bCs/>
          <w:lang w:val="el-GR"/>
        </w:rPr>
        <w:t xml:space="preserve">Φ.Ε.Κ. </w:t>
      </w:r>
      <w:r w:rsidRPr="00D426C2">
        <w:rPr>
          <w:rFonts w:cs="Calibri"/>
          <w:bCs/>
          <w:lang w:val="el-GR"/>
        </w:rPr>
        <w:t xml:space="preserve"> 166/Α/22-9-10), το σύνολο των παραγόμενων ψηφιακών αρχείων από τις μελέτες θα πρέπει να είναι συμβατά με την Εθνική Υποδομή Γεωχωρικών Πληροφοριών (</w:t>
      </w:r>
      <w:r w:rsidR="00AF7800">
        <w:rPr>
          <w:rFonts w:cs="Calibri"/>
          <w:bCs/>
          <w:lang w:val="el-GR"/>
        </w:rPr>
        <w:t>Ε.Υ.ΓΕ.Π.</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Επιπρόσθετα, στο </w:t>
      </w:r>
      <w:r w:rsidR="00957C84">
        <w:rPr>
          <w:rFonts w:cs="Calibri"/>
          <w:bCs/>
          <w:lang w:val="el-GR"/>
        </w:rPr>
        <w:t>Υ.Π.Ε.Κ.Α.</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πληροφορίες που αφορούν σε σημειακά, γραμμικά και επιφανειακά στοιχεία θα είναι στο προβολικό σύστημα </w:t>
      </w:r>
      <w:r w:rsidR="00AF7800">
        <w:rPr>
          <w:rFonts w:cs="Calibri"/>
          <w:bCs/>
          <w:lang w:val="el-GR"/>
        </w:rPr>
        <w:t>Ε.Γ.Σ.Α.</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822551" w:rsidRPr="00D426C2" w:rsidRDefault="00822551" w:rsidP="00822551">
      <w:pPr>
        <w:spacing w:before="200" w:line="240" w:lineRule="auto"/>
        <w:ind w:left="180" w:right="-514"/>
        <w:jc w:val="both"/>
        <w:rPr>
          <w:rFonts w:cs="Calibri"/>
          <w:bCs/>
          <w:iCs/>
          <w:lang w:val="el-GR"/>
        </w:rPr>
      </w:pPr>
      <w:r w:rsidRPr="00D426C2">
        <w:rPr>
          <w:rFonts w:cs="Calibri"/>
          <w:bCs/>
          <w:lang w:val="el-GR"/>
        </w:rPr>
        <w:t xml:space="preserve">Όλοι οι χάρτες, οι βάσεις δεδομένων και τα μεταδεδομένα τους θα είναι σύμφωνα με το Ν 3882/10 </w:t>
      </w:r>
      <w:r w:rsidRPr="00D426C2">
        <w:rPr>
          <w:rFonts w:cs="Calibri"/>
          <w:bCs/>
          <w:iCs/>
          <w:lang w:val="el-GR"/>
        </w:rPr>
        <w:t>Εθνική Υποδομή Γεωχωρικών Πληροφοριών − Εναρμόνιση με την Οδηγία 2007/2</w:t>
      </w:r>
      <w:r w:rsidR="00A72D5D">
        <w:rPr>
          <w:rFonts w:cs="Calibri"/>
          <w:bCs/>
          <w:iCs/>
          <w:lang w:val="el-GR"/>
        </w:rPr>
        <w:t>/Ε.Κ.</w:t>
      </w:r>
      <w:r w:rsidRPr="00D426C2">
        <w:rPr>
          <w:rFonts w:cs="Calibri"/>
          <w:bCs/>
          <w:iCs/>
          <w:lang w:val="el-GR"/>
        </w:rPr>
        <w:t xml:space="preserve"> του Ευρωπαϊκού Κοινοβουλίου και του Συμβουλίου της 14ης Μαρτίου 2007 και άλλες διατάξεις. Τροποποίηση του ν. 1647/1986 «Οργανισμός Κτηματολογίου και Χαρτογραφήσεων Ελλάδας (</w:t>
      </w:r>
      <w:r w:rsidR="00104879">
        <w:rPr>
          <w:rFonts w:cs="Calibri"/>
          <w:bCs/>
          <w:iCs/>
          <w:lang w:val="el-GR"/>
        </w:rPr>
        <w:t>Ο.Κ.Χ.Ε.</w:t>
      </w:r>
      <w:r w:rsidRPr="00D426C2">
        <w:rPr>
          <w:rFonts w:cs="Calibri"/>
          <w:bCs/>
          <w:iCs/>
          <w:lang w:val="el-GR"/>
        </w:rPr>
        <w:t>) και άλλες σχετικές διατάξεις» (</w:t>
      </w:r>
      <w:r w:rsidR="00AF7800">
        <w:rPr>
          <w:rFonts w:cs="Calibri"/>
          <w:bCs/>
          <w:iCs/>
          <w:lang w:val="el-GR"/>
        </w:rPr>
        <w:t xml:space="preserve">Φ.Ε.Κ. </w:t>
      </w:r>
      <w:r w:rsidRPr="00D426C2">
        <w:rPr>
          <w:rFonts w:cs="Calibri"/>
          <w:bCs/>
          <w:iCs/>
          <w:lang w:val="el-GR"/>
        </w:rPr>
        <w:t xml:space="preserve"> 141/Α΄). που είναι αναρτημένος στην ηλεκτρονική διεύθυνση: </w:t>
      </w:r>
    </w:p>
    <w:p w:rsidR="00822551" w:rsidRPr="00D426C2" w:rsidRDefault="00D65458" w:rsidP="00822551">
      <w:pPr>
        <w:spacing w:before="200" w:line="240" w:lineRule="auto"/>
        <w:ind w:left="180" w:right="-514"/>
        <w:jc w:val="both"/>
        <w:rPr>
          <w:rFonts w:cs="Calibri"/>
          <w:bCs/>
          <w:lang w:val="el-GR"/>
        </w:rPr>
      </w:pPr>
      <w:hyperlink r:id="rId80" w:history="1">
        <w:r w:rsidR="00822551" w:rsidRPr="00D426C2">
          <w:rPr>
            <w:rStyle w:val="-"/>
            <w:rFonts w:cs="Calibri"/>
            <w:bCs/>
            <w:iCs/>
            <w:lang w:val="el-GR"/>
          </w:rPr>
          <w:t>http://www.ypeka.gr/LinkClick.aspx?fileticket=6UfqY151yMQ%3d&amp;tabid=506</w:t>
        </w:r>
      </w:hyperlink>
      <w:r w:rsidR="00822551" w:rsidRPr="00D426C2">
        <w:rPr>
          <w:rFonts w:cs="Calibri"/>
          <w:bCs/>
          <w:i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sidR="00104879">
        <w:rPr>
          <w:rFonts w:cs="Calibri"/>
          <w:bCs/>
          <w:lang w:val="el-GR"/>
        </w:rPr>
        <w:t>κ.λπ.</w:t>
      </w:r>
      <w:r w:rsidRPr="00D426C2">
        <w:rPr>
          <w:rFonts w:cs="Calibri"/>
          <w:bCs/>
          <w:lang w:val="el-GR"/>
        </w:rPr>
        <w:t>) θα εξειδικευθούν σε συνεργασία με τον φορέα προκήρυξης και παρακολούθησης του έργου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Οι χάρτες θα είναι σε Γεωγραφικό Σύστημα Πληροφοριών και θα δοθούν και με τη μορφή εικόνας.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Pr="00D426C2">
        <w:rPr>
          <w:rFonts w:cs="Calibri"/>
          <w:bCs/>
        </w:rPr>
        <w:t>G</w:t>
      </w:r>
      <w:r w:rsidR="00F823A7" w:rsidRPr="00F823A7">
        <w:rPr>
          <w:rFonts w:cs="Calibri"/>
          <w:bCs/>
          <w:lang w:val="el-GR"/>
        </w:rPr>
        <w:t>.</w:t>
      </w:r>
      <w:r w:rsidRPr="00D426C2">
        <w:rPr>
          <w:rFonts w:cs="Calibri"/>
          <w:bCs/>
        </w:rPr>
        <w:t>P</w:t>
      </w:r>
      <w:r w:rsidR="00F823A7" w:rsidRPr="00F823A7">
        <w:rPr>
          <w:rFonts w:cs="Calibri"/>
          <w:bCs/>
          <w:lang w:val="el-GR"/>
        </w:rPr>
        <w:t>.</w:t>
      </w:r>
      <w:r w:rsidRPr="00D426C2">
        <w:rPr>
          <w:rFonts w:cs="Calibri"/>
          <w:bCs/>
        </w:rPr>
        <w:t>S</w:t>
      </w:r>
      <w:r w:rsidR="00F823A7" w:rsidRPr="00F823A7">
        <w:rPr>
          <w:rFonts w:cs="Calibri"/>
          <w:bCs/>
          <w:lang w:val="el-GR"/>
        </w:rPr>
        <w:t>.</w:t>
      </w:r>
      <w:r w:rsidRPr="00D426C2">
        <w:rPr>
          <w:rFonts w:cs="Calibri"/>
          <w:bCs/>
          <w:lang w:val="el-GR"/>
        </w:rPr>
        <w:t>, η οποία είναι συμβατή με τα υπόβαθρα της κλίμακας 1:50.000.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σε συνεργασία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θα πρέπει να αποφασίσουν για τους κανόνες γενίκευσης που θα εφαρμοστούν στη χαρτογράφηση κάθε είδους </w:t>
      </w:r>
      <w:r w:rsidRPr="00D426C2">
        <w:rPr>
          <w:rFonts w:cs="Calibri"/>
          <w:lang w:val="el-GR"/>
        </w:rPr>
        <w:t>ασπονδύλου</w:t>
      </w:r>
      <w:r w:rsidRPr="00D426C2">
        <w:rPr>
          <w:rFonts w:cs="Calibri"/>
          <w:bCs/>
          <w:lang w:val="el-GR"/>
        </w:rPr>
        <w:t>. Οι κανόνες γενίκευσης αφορούν στη «γεωμετρία» των περιγραμμάτων των πολυγώνων που αντιπροσωπεύουν τις περιοχές εξάπλωσης των ειδών καθώς επίσης στα ελάχιστα εμβαδά πολυγώνων που θα καταγράφονται ως οντότητες, πολυγωνικές ή ακόμα σημειακές. Οι εν λόγω κανόνες επηρεάζονται από:</w:t>
      </w:r>
    </w:p>
    <w:p w:rsidR="00822551" w:rsidRPr="00D426C2" w:rsidRDefault="00822551" w:rsidP="00B24578">
      <w:pPr>
        <w:numPr>
          <w:ilvl w:val="0"/>
          <w:numId w:val="116"/>
        </w:numPr>
        <w:spacing w:before="200" w:line="240" w:lineRule="auto"/>
        <w:ind w:right="-514"/>
        <w:jc w:val="both"/>
        <w:rPr>
          <w:rFonts w:cs="Calibri"/>
          <w:bCs/>
          <w:lang w:val="el-GR"/>
        </w:rPr>
      </w:pPr>
      <w:r w:rsidRPr="00D426C2">
        <w:rPr>
          <w:rFonts w:cs="Calibri"/>
          <w:bCs/>
          <w:lang w:val="el-GR"/>
        </w:rPr>
        <w:lastRenderedPageBreak/>
        <w:t xml:space="preserve">το χαρακτήρα της εξάπλωσης του είδους </w:t>
      </w:r>
      <w:r w:rsidRPr="00D426C2">
        <w:rPr>
          <w:rFonts w:cs="Calibri"/>
          <w:lang w:val="el-GR"/>
        </w:rPr>
        <w:t>ασπονδύλου</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το είδος παρουσιάζει συγκεντρώσεις σε μικρές επιφάνειες ή εμφανίζεται σε μεγάλες εκτάσεις</w:t>
      </w:r>
      <w:r w:rsidR="008D6825">
        <w:rPr>
          <w:rFonts w:cs="Calibri"/>
          <w:bCs/>
          <w:lang w:val="el-GR"/>
        </w:rPr>
        <w:t>,</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 xml:space="preserve"> τα όρια εξάπλωσης ενός είδους είναι σαφή ή όχι</w:t>
      </w:r>
      <w:r w:rsidR="008D6825">
        <w:rPr>
          <w:rFonts w:cs="Calibri"/>
          <w:bCs/>
          <w:lang w:val="el-GR"/>
        </w:rPr>
        <w:t>,</w:t>
      </w:r>
    </w:p>
    <w:p w:rsidR="00822551" w:rsidRPr="00D426C2" w:rsidRDefault="00822551" w:rsidP="00B24578">
      <w:pPr>
        <w:numPr>
          <w:ilvl w:val="0"/>
          <w:numId w:val="117"/>
        </w:numPr>
        <w:spacing w:before="200" w:line="240" w:lineRule="auto"/>
        <w:ind w:right="-514"/>
        <w:jc w:val="both"/>
        <w:rPr>
          <w:rFonts w:cs="Calibri"/>
          <w:bCs/>
          <w:lang w:val="el-GR"/>
        </w:rPr>
      </w:pPr>
      <w:r w:rsidRPr="00D426C2">
        <w:rPr>
          <w:rFonts w:cs="Calibri"/>
          <w:bCs/>
          <w:lang w:val="el-GR"/>
        </w:rPr>
        <w:t>τις μεθόδους που εφαρμόζονται για την καταγραφής του</w:t>
      </w:r>
      <w:r w:rsidR="008D6825">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κάθε περίπτωση η χάραξη των ορίων πρέπει να μπορεί να τεκμηριώνεται.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ότι αφορά στην εξάπλωση και στο εύρος εξάπλωσης, η απεικόνιση γίνεται με χάρτη πολυγώνων ή χάρτη κουκίδων. Οι χαρτογραφικές πληροφορίες θα πρέπει να αποδίδονται στο κατάλληλο, ανάλογα με την περίπτωση, υπόβαθρο.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στον πληθυσμό,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στην ποιότητα ενδιαιτημάτων,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χρησιμοποιήσει τα ακόλουθα: </w:t>
      </w:r>
    </w:p>
    <w:p w:rsidR="00822551" w:rsidRPr="00D426C2" w:rsidRDefault="00822551" w:rsidP="008D6825">
      <w:pPr>
        <w:numPr>
          <w:ilvl w:val="0"/>
          <w:numId w:val="30"/>
        </w:numPr>
        <w:tabs>
          <w:tab w:val="num" w:pos="567"/>
        </w:tabs>
        <w:spacing w:before="200" w:line="240" w:lineRule="auto"/>
        <w:ind w:left="426" w:right="-514" w:hanging="426"/>
        <w:jc w:val="both"/>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hyperlink r:id="rId81" w:history="1">
        <w:r w:rsidRPr="00D426C2">
          <w:rPr>
            <w:rStyle w:val="-"/>
            <w:rFonts w:cs="Calibri"/>
            <w:bCs/>
            <w:lang w:val="el-GR"/>
          </w:rPr>
          <w:t>http://www.ypeka.gr/Default.aspx?tabid=432&amp;language=el-GR</w:t>
        </w:r>
      </w:hyperlink>
      <w:r w:rsidRPr="00D426C2">
        <w:rPr>
          <w:rFonts w:cs="Calibri"/>
          <w:bCs/>
          <w:lang w:val="el-GR"/>
        </w:rPr>
        <w:t xml:space="preserve"> </w:t>
      </w:r>
    </w:p>
    <w:p w:rsidR="00822551" w:rsidRPr="00D426C2" w:rsidRDefault="00822551" w:rsidP="008D6825">
      <w:pPr>
        <w:numPr>
          <w:ilvl w:val="0"/>
          <w:numId w:val="30"/>
        </w:numPr>
        <w:tabs>
          <w:tab w:val="num" w:pos="567"/>
        </w:tabs>
        <w:spacing w:before="200" w:line="240" w:lineRule="auto"/>
        <w:ind w:left="426" w:right="-514" w:hanging="426"/>
        <w:jc w:val="both"/>
        <w:rPr>
          <w:rFonts w:cs="Calibri"/>
          <w:bCs/>
          <w:lang w:val="el-GR"/>
        </w:rPr>
      </w:pPr>
      <w:r w:rsidRPr="00D426C2">
        <w:rPr>
          <w:rFonts w:cs="Calibri"/>
          <w:bCs/>
          <w:lang w:val="el-GR"/>
        </w:rPr>
        <w:t xml:space="preserve">Τα κριτήρια της </w:t>
      </w:r>
      <w:r w:rsidR="00957C84">
        <w:rPr>
          <w:rFonts w:cs="Calibri"/>
          <w:bCs/>
          <w:lang w:val="el-GR"/>
        </w:rPr>
        <w:t>Ε.Ε.</w:t>
      </w:r>
      <w:r w:rsidRPr="00D426C2">
        <w:rPr>
          <w:rFonts w:cs="Calibri"/>
          <w:bCs/>
          <w:lang w:val="el-GR"/>
        </w:rPr>
        <w:t xml:space="preserve"> για την αξιολόγηση της επάρκειας του Δικτύου των </w:t>
      </w:r>
      <w:r w:rsidR="00F539C8">
        <w:rPr>
          <w:rFonts w:cs="Calibri"/>
          <w:bCs/>
          <w:lang w:val="el-GR"/>
        </w:rPr>
        <w:t>Τ.Κ.Σ.</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8D6825">
        <w:rPr>
          <w:rFonts w:cs="Calibri"/>
          <w:bCs/>
          <w:lang w:val="el-GR"/>
        </w:rPr>
        <w:t>.</w:t>
      </w:r>
    </w:p>
    <w:p w:rsidR="00822551" w:rsidRPr="00D426C2" w:rsidRDefault="00822551" w:rsidP="008D6825">
      <w:pPr>
        <w:numPr>
          <w:ilvl w:val="0"/>
          <w:numId w:val="30"/>
        </w:numPr>
        <w:tabs>
          <w:tab w:val="num" w:pos="567"/>
        </w:tabs>
        <w:spacing w:before="200" w:line="240" w:lineRule="auto"/>
        <w:ind w:left="426" w:right="-514" w:hanging="426"/>
        <w:jc w:val="both"/>
        <w:rPr>
          <w:rFonts w:cs="Calibri"/>
          <w:bCs/>
          <w:lang w:val="el-GR"/>
        </w:rPr>
      </w:pPr>
      <w:r w:rsidRPr="00D426C2">
        <w:rPr>
          <w:rFonts w:cs="Calibri"/>
          <w:bCs/>
          <w:lang w:val="el-GR"/>
        </w:rPr>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8D6825">
        <w:rPr>
          <w:rFonts w:cs="Calibri"/>
          <w:bCs/>
          <w:lang w:val="el-GR"/>
        </w:rPr>
        <w:t>.</w:t>
      </w:r>
    </w:p>
    <w:p w:rsidR="00822551" w:rsidRPr="00D426C2" w:rsidRDefault="00822551" w:rsidP="008D6825">
      <w:pPr>
        <w:numPr>
          <w:ilvl w:val="0"/>
          <w:numId w:val="30"/>
        </w:numPr>
        <w:tabs>
          <w:tab w:val="num" w:pos="851"/>
        </w:tabs>
        <w:spacing w:before="200" w:line="240" w:lineRule="auto"/>
        <w:ind w:left="425" w:right="-514" w:hangingChars="193" w:hanging="425"/>
        <w:jc w:val="both"/>
        <w:rPr>
          <w:rFonts w:cs="Calibri"/>
          <w:bCs/>
          <w:lang w:val="el-GR"/>
        </w:rPr>
      </w:pPr>
      <w:r w:rsidRPr="00D426C2">
        <w:rPr>
          <w:rFonts w:cs="Calibri"/>
          <w:bCs/>
          <w:lang w:val="el-GR"/>
        </w:rPr>
        <w:t xml:space="preserve">Το </w:t>
      </w:r>
      <w:r w:rsidRPr="00D426C2">
        <w:rPr>
          <w:rFonts w:cs="Calibri"/>
          <w:bCs/>
        </w:rPr>
        <w:t>Interpretation</w:t>
      </w:r>
      <w:r w:rsidRPr="00D426C2">
        <w:rPr>
          <w:rFonts w:cs="Calibri"/>
          <w:bCs/>
          <w:lang w:val="el-GR"/>
        </w:rPr>
        <w:t xml:space="preserve"> </w:t>
      </w:r>
      <w:r w:rsidRPr="00D426C2">
        <w:rPr>
          <w:rFonts w:cs="Calibri"/>
          <w:bCs/>
        </w:rPr>
        <w:t>Manual</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the</w:t>
      </w:r>
      <w:r w:rsidRPr="00D426C2">
        <w:rPr>
          <w:rFonts w:cs="Calibri"/>
          <w:bCs/>
          <w:lang w:val="el-GR"/>
        </w:rPr>
        <w:t xml:space="preserve"> </w:t>
      </w:r>
      <w:r w:rsidRPr="00D426C2">
        <w:rPr>
          <w:rFonts w:cs="Calibri"/>
          <w:bCs/>
        </w:rPr>
        <w:t>European</w:t>
      </w:r>
      <w:r w:rsidRPr="00D426C2">
        <w:rPr>
          <w:rFonts w:cs="Calibri"/>
          <w:bCs/>
          <w:lang w:val="el-GR"/>
        </w:rPr>
        <w:t xml:space="preserve"> </w:t>
      </w:r>
      <w:r w:rsidRPr="00D426C2">
        <w:rPr>
          <w:rFonts w:cs="Calibri"/>
          <w:bCs/>
        </w:rPr>
        <w:t>Union</w:t>
      </w:r>
      <w:r w:rsidRPr="00D426C2">
        <w:rPr>
          <w:rFonts w:cs="Calibri"/>
          <w:bCs/>
          <w:lang w:val="el-GR"/>
        </w:rPr>
        <w:t xml:space="preserve"> </w:t>
      </w:r>
      <w:r w:rsidRPr="00D426C2">
        <w:rPr>
          <w:rFonts w:cs="Calibri"/>
          <w:bCs/>
        </w:rPr>
        <w:t>habitats</w:t>
      </w:r>
      <w:r w:rsidRPr="00D426C2">
        <w:rPr>
          <w:rFonts w:cs="Calibri"/>
          <w:bCs/>
          <w:lang w:val="el-GR"/>
        </w:rPr>
        <w:t xml:space="preserve">, 2007, σε ηλεκτρονική μορφή (αναρτημένο στην ηλεκτρονική διεύθυνση: </w:t>
      </w:r>
      <w:hyperlink r:id="rId82" w:anchor="interpretation" w:history="1">
        <w:r w:rsidRPr="00D426C2">
          <w:rPr>
            <w:rStyle w:val="-"/>
            <w:rFonts w:cs="Calibri"/>
            <w:bCs/>
            <w:lang w:val="el-GR"/>
          </w:rPr>
          <w:t>http://ec.europa.eu/environment/nature/le</w:t>
        </w:r>
        <w:r w:rsidR="00957C84">
          <w:rPr>
            <w:rStyle w:val="-"/>
            <w:rFonts w:cs="Calibri"/>
            <w:bCs/>
            <w:lang w:val="el-GR"/>
          </w:rPr>
          <w:t>G.I.S.</w:t>
        </w:r>
        <w:r w:rsidRPr="00D426C2">
          <w:rPr>
            <w:rStyle w:val="-"/>
            <w:rFonts w:cs="Calibri"/>
            <w:bCs/>
            <w:lang w:val="el-GR"/>
          </w:rPr>
          <w:t>lation/habitatsdirective/index_en.htm#interpretation</w:t>
        </w:r>
      </w:hyperlink>
      <w:r w:rsidRPr="00D426C2">
        <w:rPr>
          <w:rFonts w:cs="Calibri"/>
          <w:bCs/>
          <w:lang w:val="el-GR"/>
        </w:rPr>
        <w:t>)</w:t>
      </w:r>
      <w:r w:rsidR="008D6825">
        <w:rPr>
          <w:rFonts w:cs="Calibri"/>
          <w:bCs/>
          <w:lang w:val="el-GR"/>
        </w:rPr>
        <w:t>.</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αποτελέσματα της δεύτερης εθνικής αναφοράς για την εφαρμογή της Οδηγίας 92/43/</w:t>
      </w:r>
      <w:r w:rsidR="00F539C8">
        <w:rPr>
          <w:rFonts w:cs="Calibri"/>
          <w:bCs/>
          <w:lang w:val="el-GR"/>
        </w:rPr>
        <w:t>Ε.Ο.Κ.</w:t>
      </w:r>
      <w:r w:rsidRPr="00D426C2">
        <w:rPr>
          <w:rFonts w:cs="Calibri"/>
          <w:bCs/>
          <w:lang w:val="el-GR"/>
        </w:rPr>
        <w:t xml:space="preserve"> (αναρτημένο στην ηλεκτρονική διεύθυνση: </w:t>
      </w:r>
      <w:hyperlink r:id="rId83" w:history="1">
        <w:r w:rsidRPr="00D426C2">
          <w:rPr>
            <w:rStyle w:val="-"/>
            <w:rFonts w:cs="Calibri"/>
            <w:bCs/>
            <w:lang w:val="el-GR"/>
          </w:rPr>
          <w:t>http://www.ypeka.gr/Default.aspx?tabid=539&amp;language=el-GR</w:t>
        </w:r>
      </w:hyperlink>
      <w:r w:rsidRPr="00D426C2">
        <w:rPr>
          <w:rFonts w:cs="Calibri"/>
          <w:bCs/>
          <w:lang w:val="el-GR"/>
        </w:rPr>
        <w:t>)</w:t>
      </w:r>
      <w:r w:rsidR="008D6825">
        <w:rPr>
          <w:rFonts w:cs="Calibri"/>
          <w:bCs/>
          <w:lang w:val="el-GR"/>
        </w:rPr>
        <w:t>.</w:t>
      </w:r>
      <w:r w:rsidRPr="00D426C2">
        <w:rPr>
          <w:rFonts w:cs="Calibri"/>
          <w:bCs/>
          <w:lang w:val="el-GR"/>
        </w:rPr>
        <w:t xml:space="preserve"> </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έντυπα αναφοράς και αξιολόγησης για τους τύπους οικοτόπων και τα είδη της Οδηγίας 92/43</w:t>
      </w:r>
      <w:r w:rsidR="00A72D5D">
        <w:rPr>
          <w:rFonts w:cs="Calibri"/>
          <w:bCs/>
          <w:lang w:val="el-GR"/>
        </w:rPr>
        <w:t>/Ε.Κ.</w:t>
      </w:r>
      <w:r w:rsidRPr="00D426C2">
        <w:rPr>
          <w:rFonts w:cs="Calibri"/>
          <w:bCs/>
          <w:lang w:val="el-GR"/>
        </w:rPr>
        <w:t xml:space="preserve"> που είναι αναρτημένα στην ηλεκτρονική διεύθυνση: </w:t>
      </w:r>
      <w:hyperlink r:id="rId84" w:history="1">
        <w:r w:rsidRPr="00D426C2">
          <w:rPr>
            <w:rStyle w:val="-"/>
            <w:rFonts w:cs="Calibri"/>
          </w:rPr>
          <w:t>http</w:t>
        </w:r>
        <w:r w:rsidRPr="00D426C2">
          <w:rPr>
            <w:rStyle w:val="-"/>
            <w:rFonts w:cs="Calibri"/>
            <w:lang w:val="el-GR"/>
          </w:rPr>
          <w:t>://</w:t>
        </w:r>
        <w:r w:rsidRPr="00D426C2">
          <w:rPr>
            <w:rStyle w:val="-"/>
            <w:rFonts w:cs="Calibri"/>
          </w:rPr>
          <w:t>circa</w:t>
        </w:r>
        <w:r w:rsidRPr="00D426C2">
          <w:rPr>
            <w:rStyle w:val="-"/>
            <w:rFonts w:cs="Calibri"/>
            <w:lang w:val="el-GR"/>
          </w:rPr>
          <w:t>.</w:t>
        </w:r>
        <w:r w:rsidRPr="00D426C2">
          <w:rPr>
            <w:rStyle w:val="-"/>
            <w:rFonts w:cs="Calibri"/>
          </w:rPr>
          <w:t>europa</w:t>
        </w:r>
        <w:r w:rsidRPr="00D426C2">
          <w:rPr>
            <w:rStyle w:val="-"/>
            <w:rFonts w:cs="Calibri"/>
            <w:lang w:val="el-GR"/>
          </w:rPr>
          <w:t>.</w:t>
        </w:r>
        <w:r w:rsidRPr="00D426C2">
          <w:rPr>
            <w:rStyle w:val="-"/>
            <w:rFonts w:cs="Calibri"/>
          </w:rPr>
          <w:t>eu</w:t>
        </w:r>
        <w:r w:rsidRPr="00D426C2">
          <w:rPr>
            <w:rStyle w:val="-"/>
            <w:rFonts w:cs="Calibri"/>
            <w:lang w:val="el-GR"/>
          </w:rPr>
          <w:t>/</w:t>
        </w:r>
        <w:r w:rsidRPr="00D426C2">
          <w:rPr>
            <w:rStyle w:val="-"/>
            <w:rFonts w:cs="Calibri"/>
          </w:rPr>
          <w:t>Public</w:t>
        </w:r>
        <w:r w:rsidRPr="00D426C2">
          <w:rPr>
            <w:rStyle w:val="-"/>
            <w:rFonts w:cs="Calibri"/>
            <w:lang w:val="el-GR"/>
          </w:rPr>
          <w:t>/</w:t>
        </w:r>
        <w:r w:rsidRPr="00D426C2">
          <w:rPr>
            <w:rStyle w:val="-"/>
            <w:rFonts w:cs="Calibri"/>
          </w:rPr>
          <w:t>irc</w:t>
        </w:r>
        <w:r w:rsidRPr="00D426C2">
          <w:rPr>
            <w:rStyle w:val="-"/>
            <w:rFonts w:cs="Calibri"/>
            <w:lang w:val="el-GR"/>
          </w:rPr>
          <w:t>/</w:t>
        </w:r>
        <w:r w:rsidRPr="00D426C2">
          <w:rPr>
            <w:rStyle w:val="-"/>
            <w:rFonts w:cs="Calibri"/>
          </w:rPr>
          <w:t>env</w:t>
        </w:r>
        <w:r w:rsidRPr="00D426C2">
          <w:rPr>
            <w:rStyle w:val="-"/>
            <w:rFonts w:cs="Calibri"/>
            <w:lang w:val="el-GR"/>
          </w:rPr>
          <w:t>/</w:t>
        </w:r>
        <w:r w:rsidRPr="00D426C2">
          <w:rPr>
            <w:rStyle w:val="-"/>
            <w:rFonts w:cs="Calibri"/>
          </w:rPr>
          <w:t>monnat</w:t>
        </w:r>
        <w:r w:rsidRPr="00D426C2">
          <w:rPr>
            <w:rStyle w:val="-"/>
            <w:rFonts w:cs="Calibri"/>
            <w:lang w:val="el-GR"/>
          </w:rPr>
          <w:t>/</w:t>
        </w:r>
        <w:r w:rsidRPr="00D426C2">
          <w:rPr>
            <w:rStyle w:val="-"/>
            <w:rFonts w:cs="Calibri"/>
          </w:rPr>
          <w:t>library</w:t>
        </w:r>
        <w:r w:rsidRPr="00D426C2">
          <w:rPr>
            <w:rStyle w:val="-"/>
            <w:rFonts w:cs="Calibri"/>
            <w:lang w:val="el-GR"/>
          </w:rPr>
          <w:t>?</w:t>
        </w:r>
        <w:r w:rsidRPr="00D426C2">
          <w:rPr>
            <w:rStyle w:val="-"/>
            <w:rFonts w:cs="Calibri"/>
          </w:rPr>
          <w:t>l</w:t>
        </w:r>
        <w:r w:rsidRPr="00D426C2">
          <w:rPr>
            <w:rStyle w:val="-"/>
            <w:rFonts w:cs="Calibri"/>
            <w:lang w:val="el-GR"/>
          </w:rPr>
          <w:t>=/</w:t>
        </w:r>
        <w:r w:rsidRPr="00D426C2">
          <w:rPr>
            <w:rStyle w:val="-"/>
            <w:rFonts w:cs="Calibri"/>
          </w:rPr>
          <w:t>habitats</w:t>
        </w:r>
        <w:r w:rsidRPr="00D426C2">
          <w:rPr>
            <w:rStyle w:val="-"/>
            <w:rFonts w:cs="Calibri"/>
            <w:lang w:val="el-GR"/>
          </w:rPr>
          <w:t>_</w:t>
        </w:r>
        <w:r w:rsidRPr="00D426C2">
          <w:rPr>
            <w:rStyle w:val="-"/>
            <w:rFonts w:cs="Calibri"/>
          </w:rPr>
          <w:t>reporting</w:t>
        </w:r>
        <w:r w:rsidRPr="00D426C2">
          <w:rPr>
            <w:rStyle w:val="-"/>
            <w:rFonts w:cs="Calibri"/>
            <w:lang w:val="el-GR"/>
          </w:rPr>
          <w:t>/</w:t>
        </w:r>
        <w:r w:rsidRPr="00D426C2">
          <w:rPr>
            <w:rStyle w:val="-"/>
            <w:rFonts w:cs="Calibri"/>
          </w:rPr>
          <w:t>reporting</w:t>
        </w:r>
        <w:r w:rsidRPr="00D426C2">
          <w:rPr>
            <w:rStyle w:val="-"/>
            <w:rFonts w:cs="Calibri"/>
            <w:lang w:val="el-GR"/>
          </w:rPr>
          <w:t>_2007-2012&amp;</w:t>
        </w:r>
        <w:r w:rsidRPr="00D426C2">
          <w:rPr>
            <w:rStyle w:val="-"/>
            <w:rFonts w:cs="Calibri"/>
          </w:rPr>
          <w:t>vm</w:t>
        </w:r>
        <w:r w:rsidRPr="00D426C2">
          <w:rPr>
            <w:rStyle w:val="-"/>
            <w:rFonts w:cs="Calibri"/>
            <w:lang w:val="el-GR"/>
          </w:rPr>
          <w:t>=</w:t>
        </w:r>
        <w:r w:rsidRPr="00D426C2">
          <w:rPr>
            <w:rStyle w:val="-"/>
            <w:rFonts w:cs="Calibri"/>
          </w:rPr>
          <w:t>detailed</w:t>
        </w:r>
        <w:r w:rsidRPr="00D426C2">
          <w:rPr>
            <w:rStyle w:val="-"/>
            <w:rFonts w:cs="Calibri"/>
            <w:lang w:val="el-GR"/>
          </w:rPr>
          <w:t>&amp;</w:t>
        </w:r>
        <w:r w:rsidRPr="00D426C2">
          <w:rPr>
            <w:rStyle w:val="-"/>
            <w:rFonts w:cs="Calibri"/>
          </w:rPr>
          <w:t>sb</w:t>
        </w:r>
        <w:r w:rsidRPr="00D426C2">
          <w:rPr>
            <w:rStyle w:val="-"/>
            <w:rFonts w:cs="Calibri"/>
            <w:lang w:val="el-GR"/>
          </w:rPr>
          <w:t>=</w:t>
        </w:r>
        <w:r w:rsidRPr="00D426C2">
          <w:rPr>
            <w:rStyle w:val="-"/>
            <w:rFonts w:cs="Calibri"/>
          </w:rPr>
          <w:t>Title</w:t>
        </w:r>
      </w:hyperlink>
    </w:p>
    <w:p w:rsidR="008D6825" w:rsidRDefault="00822551" w:rsidP="00D61F8C">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Τα έντυπα αναφοράς της έκθεσης του άρθρου 12 της Οδηγίας των Π</w:t>
      </w:r>
      <w:r w:rsidR="00E13FFE" w:rsidRPr="00D426C2">
        <w:rPr>
          <w:rFonts w:cs="Calibri"/>
          <w:lang w:val="el-GR"/>
        </w:rPr>
        <w:t>την</w:t>
      </w:r>
      <w:r w:rsidRPr="00D426C2">
        <w:rPr>
          <w:rFonts w:cs="Calibri"/>
          <w:lang w:val="el-GR"/>
        </w:rPr>
        <w:t>ών μπορείτε να τα βρείτε στην ιστοσελίδα:</w:t>
      </w:r>
    </w:p>
    <w:p w:rsidR="00822551" w:rsidRPr="00D426C2" w:rsidRDefault="00822551" w:rsidP="008D6825">
      <w:pPr>
        <w:spacing w:before="200" w:line="240" w:lineRule="auto"/>
        <w:ind w:left="426" w:right="-514"/>
        <w:jc w:val="both"/>
        <w:rPr>
          <w:rFonts w:cs="Calibri"/>
          <w:lang w:val="el-GR"/>
        </w:rPr>
      </w:pPr>
      <w:r w:rsidRPr="00D426C2">
        <w:rPr>
          <w:rFonts w:cs="Calibri"/>
          <w:lang w:val="el-GR"/>
        </w:rPr>
        <w:lastRenderedPageBreak/>
        <w:t xml:space="preserve"> </w:t>
      </w:r>
      <w:hyperlink r:id="rId85" w:history="1">
        <w:r w:rsidRPr="00D426C2">
          <w:rPr>
            <w:rStyle w:val="-"/>
            <w:rFonts w:cs="Calibri"/>
            <w:lang w:val="el-GR"/>
          </w:rPr>
          <w:t>http://circa.europa.eu/Public/irc/env/monnat/library?l=/reporting_art12/art12_2008-2012&amp;vm=detailed&amp;sb=Title</w:t>
        </w:r>
      </w:hyperlink>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lang w:val="el-GR"/>
        </w:rPr>
      </w:pPr>
      <w:r w:rsidRPr="00D426C2">
        <w:rPr>
          <w:rFonts w:cs="Calibri"/>
          <w:lang w:val="el-GR"/>
        </w:rPr>
        <w:t xml:space="preserve">Τις φόρμες της βάσης δεδομένων του Δικτύου </w:t>
      </w:r>
      <w:r w:rsidRPr="00D426C2">
        <w:rPr>
          <w:rFonts w:cs="Calibri"/>
        </w:rPr>
        <w:t>Natura</w:t>
      </w:r>
      <w:r w:rsidRPr="00D426C2">
        <w:rPr>
          <w:rFonts w:cs="Calibri"/>
          <w:lang w:val="el-GR"/>
        </w:rPr>
        <w:t xml:space="preserve"> 2000 (</w:t>
      </w:r>
      <w:r w:rsidRPr="00D426C2">
        <w:rPr>
          <w:rFonts w:cs="Calibri"/>
        </w:rPr>
        <w:t>Standard</w:t>
      </w:r>
      <w:r w:rsidRPr="00D426C2">
        <w:rPr>
          <w:rFonts w:cs="Calibri"/>
          <w:lang w:val="el-GR"/>
        </w:rPr>
        <w:t xml:space="preserve"> </w:t>
      </w:r>
      <w:r w:rsidRPr="00D426C2">
        <w:rPr>
          <w:rFonts w:cs="Calibri"/>
        </w:rPr>
        <w:t>Data</w:t>
      </w:r>
      <w:r w:rsidRPr="00D426C2">
        <w:rPr>
          <w:rFonts w:cs="Calibri"/>
          <w:lang w:val="el-GR"/>
        </w:rPr>
        <w:t xml:space="preserve"> </w:t>
      </w:r>
      <w:r w:rsidRPr="00D426C2">
        <w:rPr>
          <w:rFonts w:cs="Calibri"/>
        </w:rPr>
        <w:t>Form</w:t>
      </w:r>
      <w:r w:rsidRPr="00D426C2">
        <w:rPr>
          <w:rFonts w:cs="Calibri"/>
          <w:lang w:val="el-GR"/>
        </w:rPr>
        <w:t xml:space="preserve">) μπορείτε να τα βρείτε στην ιστοσελίδα: </w:t>
      </w:r>
      <w:hyperlink r:id="rId86" w:history="1">
        <w:r w:rsidRPr="00D426C2">
          <w:rPr>
            <w:rStyle w:val="-"/>
            <w:rFonts w:cs="Calibri"/>
            <w:lang w:val="el-GR"/>
          </w:rPr>
          <w:t>http://circa.europa.eu/Public/irc/env/monnat/library?l=/natura_2000_dataflow&amp;vm=detailed&amp;sb=Title</w:t>
        </w:r>
      </w:hyperlink>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κόκκινο βιβλίο των απειλούμενων ζώων της Ελλάδας (σε ηλεκτρονική μορφή, αναρτημένο στην ηλεκτρονική διεύθυνση: </w:t>
      </w:r>
      <w:hyperlink r:id="rId87" w:history="1">
        <w:r w:rsidRPr="00D426C2">
          <w:rPr>
            <w:rStyle w:val="-"/>
            <w:rFonts w:cs="Calibri"/>
            <w:bCs/>
            <w:lang w:val="el-GR"/>
          </w:rPr>
          <w:t>http://www.ypeka.gr/Default.aspx?tabid=518&amp;language=el-GR</w:t>
        </w:r>
      </w:hyperlink>
      <w:r w:rsidRPr="00D426C2">
        <w:rPr>
          <w:rFonts w:cs="Calibri"/>
          <w:bCs/>
          <w:lang w:val="el-GR"/>
        </w:rPr>
        <w:t>)</w:t>
      </w:r>
      <w:r w:rsidR="008D6825">
        <w:rPr>
          <w:rFonts w:cs="Calibri"/>
          <w:bCs/>
          <w:lang w:val="el-GR"/>
        </w:rPr>
        <w:t>.</w:t>
      </w:r>
    </w:p>
    <w:p w:rsidR="00822551" w:rsidRPr="00D426C2" w:rsidRDefault="00822551"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88" w:history="1">
        <w:r w:rsidRPr="00D426C2">
          <w:rPr>
            <w:rStyle w:val="-"/>
            <w:rFonts w:cs="Calibri"/>
            <w:bCs/>
            <w:lang w:val="el-GR"/>
          </w:rPr>
          <w:t>http://www.eea.europa.eu/data-and-maps/data/eea-reference-grids</w:t>
        </w:r>
      </w:hyperlink>
      <w:r w:rsidRPr="00D426C2">
        <w:rPr>
          <w:rFonts w:cs="Calibri"/>
          <w:bCs/>
          <w:lang w:val="el-GR"/>
        </w:rPr>
        <w:t xml:space="preserve">). </w:t>
      </w:r>
    </w:p>
    <w:p w:rsidR="00822551" w:rsidRPr="00D426C2" w:rsidRDefault="00822551" w:rsidP="008D6825">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Σημειώνεται ότι για τον σχεδιασμό των προγραμμάτων εποπτείας,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w:t>
      </w:r>
      <w:r w:rsidRPr="00D426C2">
        <w:rPr>
          <w:rFonts w:cs="Calibri"/>
          <w:bCs/>
        </w:rPr>
        <w:t>Art</w:t>
      </w:r>
      <w:r w:rsidRPr="00D426C2">
        <w:rPr>
          <w:rFonts w:cs="Calibri"/>
          <w:bCs/>
          <w:lang w:val="el-GR"/>
        </w:rPr>
        <w:t xml:space="preserve"> 17 </w:t>
      </w:r>
      <w:r w:rsidRPr="00D426C2">
        <w:rPr>
          <w:rFonts w:cs="Calibri"/>
          <w:bCs/>
        </w:rPr>
        <w:t>guidelines</w:t>
      </w:r>
      <w:r w:rsidRPr="00D426C2">
        <w:rPr>
          <w:rFonts w:cs="Calibri"/>
          <w:bCs/>
          <w:lang w:val="el-GR"/>
        </w:rPr>
        <w:t xml:space="preserve">». Τα κείμενα παρατίθενται στην ιστοσελίδα: </w:t>
      </w:r>
      <w:hyperlink r:id="rId89"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Public</w:t>
        </w:r>
        <w:r w:rsidRPr="00D426C2">
          <w:rPr>
            <w:rStyle w:val="-"/>
            <w:rFonts w:cs="Calibri"/>
            <w:bCs/>
            <w:lang w:val="el-GR"/>
          </w:rPr>
          <w:t>/</w:t>
        </w:r>
        <w:r w:rsidRPr="00D426C2">
          <w:rPr>
            <w:rStyle w:val="-"/>
            <w:rFonts w:cs="Calibri"/>
            <w:bCs/>
          </w:rPr>
          <w:t>irc</w:t>
        </w:r>
        <w:r w:rsidRPr="00D426C2">
          <w:rPr>
            <w:rStyle w:val="-"/>
            <w:rFonts w:cs="Calibri"/>
            <w:bCs/>
            <w:lang w:val="el-GR"/>
          </w:rPr>
          <w:t>/</w:t>
        </w:r>
        <w:r w:rsidRPr="00D426C2">
          <w:rPr>
            <w:rStyle w:val="-"/>
            <w:rFonts w:cs="Calibri"/>
            <w:bCs/>
          </w:rPr>
          <w:t>env</w:t>
        </w:r>
        <w:r w:rsidRPr="00D426C2">
          <w:rPr>
            <w:rStyle w:val="-"/>
            <w:rFonts w:cs="Calibri"/>
            <w:bCs/>
            <w:lang w:val="el-GR"/>
          </w:rPr>
          <w:t>/</w:t>
        </w:r>
        <w:r w:rsidRPr="00D426C2">
          <w:rPr>
            <w:rStyle w:val="-"/>
            <w:rFonts w:cs="Calibri"/>
            <w:bCs/>
          </w:rPr>
          <w:t>monnat</w:t>
        </w:r>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=/&amp;</w:t>
        </w:r>
        <w:r w:rsidRPr="00D426C2">
          <w:rPr>
            <w:rStyle w:val="-"/>
            <w:rFonts w:cs="Calibri"/>
            <w:bCs/>
          </w:rPr>
          <w:t>vm</w:t>
        </w:r>
        <w:r w:rsidRPr="00D426C2">
          <w:rPr>
            <w:rStyle w:val="-"/>
            <w:rFonts w:cs="Calibri"/>
            <w:bCs/>
            <w:lang w:val="el-GR"/>
          </w:rPr>
          <w:t>=</w:t>
        </w:r>
        <w:r w:rsidRPr="00D426C2">
          <w:rPr>
            <w:rStyle w:val="-"/>
            <w:rFonts w:cs="Calibri"/>
            <w:bCs/>
          </w:rPr>
          <w:t>detailed</w:t>
        </w:r>
        <w:r w:rsidRPr="00D426C2">
          <w:rPr>
            <w:rStyle w:val="-"/>
            <w:rFonts w:cs="Calibri"/>
            <w:bCs/>
            <w:lang w:val="el-GR"/>
          </w:rPr>
          <w:t>&amp;</w:t>
        </w:r>
        <w:r w:rsidRPr="00D426C2">
          <w:rPr>
            <w:rStyle w:val="-"/>
            <w:rFonts w:cs="Calibri"/>
            <w:bCs/>
          </w:rPr>
          <w:t>sb</w:t>
        </w:r>
        <w:r w:rsidRPr="00D426C2">
          <w:rPr>
            <w:rStyle w:val="-"/>
            <w:rFonts w:cs="Calibri"/>
            <w:bCs/>
            <w:lang w:val="el-GR"/>
          </w:rPr>
          <w:t>=</w:t>
        </w:r>
        <w:r w:rsidRPr="00D426C2">
          <w:rPr>
            <w:rStyle w:val="-"/>
            <w:rFonts w:cs="Calibri"/>
            <w:bCs/>
          </w:rPr>
          <w:t>Title</w:t>
        </w:r>
      </w:hyperlink>
      <w:r w:rsidRPr="00D426C2">
        <w:rPr>
          <w:rFonts w:cs="Calibri"/>
          <w:bCs/>
          <w:lang w:val="el-GR"/>
        </w:rPr>
        <w:t>, «</w:t>
      </w:r>
      <w:r w:rsidRPr="00D426C2">
        <w:rPr>
          <w:rFonts w:cs="Calibri"/>
          <w:bCs/>
        </w:rPr>
        <w:t>An</w:t>
      </w:r>
      <w:r w:rsidRPr="00D426C2">
        <w:rPr>
          <w:rFonts w:cs="Calibri"/>
          <w:bCs/>
          <w:lang w:val="el-GR"/>
        </w:rPr>
        <w:t xml:space="preserve"> </w:t>
      </w:r>
      <w:r w:rsidRPr="00D426C2">
        <w:rPr>
          <w:rFonts w:cs="Calibri"/>
          <w:bCs/>
        </w:rPr>
        <w:t>expert</w:t>
      </w:r>
      <w:r w:rsidRPr="00D426C2">
        <w:rPr>
          <w:rFonts w:cs="Calibri"/>
          <w:bCs/>
          <w:lang w:val="el-GR"/>
        </w:rPr>
        <w:t xml:space="preserve"> </w:t>
      </w:r>
      <w:r w:rsidRPr="00D426C2">
        <w:rPr>
          <w:rFonts w:cs="Calibri"/>
          <w:bCs/>
        </w:rPr>
        <w:t>group</w:t>
      </w:r>
      <w:r w:rsidRPr="00D426C2">
        <w:rPr>
          <w:rFonts w:cs="Calibri"/>
          <w:bCs/>
          <w:lang w:val="el-GR"/>
        </w:rPr>
        <w:t xml:space="preserve"> </w:t>
      </w:r>
      <w:r w:rsidRPr="00D426C2">
        <w:rPr>
          <w:rFonts w:cs="Calibri"/>
          <w:bCs/>
        </w:rPr>
        <w:t>on</w:t>
      </w:r>
      <w:r w:rsidRPr="00D426C2">
        <w:rPr>
          <w:rFonts w:cs="Calibri"/>
          <w:bCs/>
          <w:lang w:val="el-GR"/>
        </w:rPr>
        <w:t xml:space="preserve"> </w:t>
      </w:r>
      <w:r w:rsidRPr="00D426C2">
        <w:rPr>
          <w:rFonts w:cs="Calibri"/>
          <w:bCs/>
        </w:rPr>
        <w:t>reporting</w:t>
      </w:r>
      <w:r w:rsidRPr="00D426C2">
        <w:rPr>
          <w:rFonts w:cs="Calibri"/>
          <w:bCs/>
          <w:lang w:val="el-GR"/>
        </w:rPr>
        <w:t>», η οποία ενημερώνεται διαρκώς.</w:t>
      </w:r>
    </w:p>
    <w:p w:rsidR="00CE5BEB" w:rsidRPr="00D426C2" w:rsidRDefault="00CE5BEB" w:rsidP="00822551">
      <w:pPr>
        <w:spacing w:before="200" w:line="240" w:lineRule="auto"/>
        <w:ind w:left="180" w:right="-514"/>
        <w:jc w:val="both"/>
        <w:rPr>
          <w:rFonts w:cs="Calibri"/>
          <w:bCs/>
          <w:lang w:val="el-GR"/>
        </w:rPr>
      </w:pPr>
    </w:p>
    <w:p w:rsidR="00CE5BEB" w:rsidRPr="00D426C2" w:rsidRDefault="00CE5BEB" w:rsidP="00CE5BEB">
      <w:pPr>
        <w:spacing w:before="200" w:line="240" w:lineRule="auto"/>
        <w:ind w:left="180" w:right="-514"/>
        <w:jc w:val="both"/>
        <w:rPr>
          <w:rFonts w:cs="Calibri"/>
          <w:i/>
          <w:lang w:val="el-GR"/>
        </w:rPr>
      </w:pPr>
      <w:bookmarkStart w:id="155" w:name="_Toc311788781"/>
      <w:r w:rsidRPr="00D426C2">
        <w:rPr>
          <w:rFonts w:cs="Calibri"/>
          <w:i/>
          <w:lang w:val="el-GR"/>
        </w:rPr>
        <w:t>4. ΔΙΑΡΚΕΙΑ – ΦΑΣΕΙΣ ΤΟΥ ΠΡΟΓΡΑΜΜΑΤΟΣ ΕΠΟΠΤΕΙΑΣ (ΕΝΔΕΙΚΤΙΚΑ)</w:t>
      </w:r>
      <w:bookmarkEnd w:id="155"/>
    </w:p>
    <w:p w:rsidR="001B3827" w:rsidRPr="00D426C2" w:rsidRDefault="001B3827" w:rsidP="001B3827">
      <w:pPr>
        <w:spacing w:before="200" w:line="240" w:lineRule="auto"/>
        <w:ind w:left="180" w:right="-514"/>
        <w:jc w:val="both"/>
        <w:rPr>
          <w:rFonts w:cs="Calibri"/>
          <w:bCs/>
          <w:lang w:val="el-GR"/>
        </w:rPr>
      </w:pPr>
      <w:r w:rsidRPr="00D426C2">
        <w:rPr>
          <w:rFonts w:cs="Calibri"/>
          <w:bCs/>
          <w:lang w:val="el-GR"/>
        </w:rPr>
        <w:t>Το πρόγραμμα θα ολοκληρωθεί και θα παραληφθεί σε τέσσερεις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Α</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2 μήνες από την ημερομηνία υπογραφής της σύμβασης</w:t>
      </w:r>
      <w:r w:rsidR="001B3827">
        <w:rPr>
          <w:rFonts w:cs="Calibri"/>
          <w:bCs/>
          <w:lang w:val="el-GR"/>
        </w:rPr>
        <w:t>.</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Β</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 xml:space="preserve">από την ολοκλήρωση και παραλαβή της Α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Γ</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Β</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Δ</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Γ</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και για διάστημα οκτώ (8</w:t>
      </w:r>
      <w:r w:rsidR="001B3827" w:rsidRPr="00D426C2">
        <w:rPr>
          <w:rFonts w:cs="Calibri"/>
          <w:bCs/>
          <w:lang w:val="el-GR"/>
        </w:rPr>
        <w:t>)</w:t>
      </w:r>
      <w:r w:rsidR="001B3827">
        <w:rPr>
          <w:rFonts w:cs="Calibri"/>
          <w:bCs/>
          <w:lang w:val="el-GR"/>
        </w:rPr>
        <w:t xml:space="preserve"> μηνών.</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br w:type="page"/>
      </w:r>
    </w:p>
    <w:p w:rsidR="00822551" w:rsidRPr="00D426C2" w:rsidRDefault="00822551" w:rsidP="00822551">
      <w:pPr>
        <w:spacing w:before="200" w:line="240" w:lineRule="auto"/>
        <w:ind w:left="180" w:right="-514"/>
        <w:jc w:val="both"/>
        <w:rPr>
          <w:rFonts w:cs="Calibri"/>
          <w:b/>
          <w:lang w:val="el-GR"/>
        </w:rPr>
      </w:pPr>
      <w:bookmarkStart w:id="156" w:name="_Toc311788782"/>
      <w:r w:rsidRPr="00D426C2">
        <w:rPr>
          <w:rFonts w:cs="Calibri"/>
          <w:b/>
          <w:lang w:val="el-GR"/>
        </w:rPr>
        <w:lastRenderedPageBreak/>
        <w:t>Τμήμα 9</w:t>
      </w:r>
      <w:r w:rsidRPr="00D426C2">
        <w:rPr>
          <w:rFonts w:cs="Calibri"/>
          <w:b/>
          <w:lang w:val="el-GR"/>
        </w:rPr>
        <w:tab/>
        <w:t xml:space="preserve">Καταγραφή και παρακολούθηση των ειδών </w:t>
      </w:r>
      <w:r w:rsidR="00E13FFE" w:rsidRPr="00D426C2">
        <w:rPr>
          <w:rFonts w:cs="Calibri"/>
          <w:b/>
          <w:lang w:val="el-GR"/>
        </w:rPr>
        <w:t>πτηνών</w:t>
      </w:r>
      <w:bookmarkEnd w:id="156"/>
    </w:p>
    <w:p w:rsidR="00822551" w:rsidRPr="00D426C2" w:rsidRDefault="00822551" w:rsidP="00822551">
      <w:pPr>
        <w:spacing w:before="200" w:line="240" w:lineRule="auto"/>
        <w:ind w:left="180" w:right="-514"/>
        <w:jc w:val="both"/>
        <w:rPr>
          <w:rFonts w:cs="Calibri"/>
          <w:i/>
          <w:lang w:val="el-GR"/>
        </w:rPr>
      </w:pPr>
      <w:bookmarkStart w:id="157" w:name="_Toc311788783"/>
      <w:r w:rsidRPr="00D426C2">
        <w:rPr>
          <w:rFonts w:cs="Calibri"/>
          <w:i/>
          <w:lang w:val="el-GR"/>
        </w:rPr>
        <w:t>1. ΣΚΟΠΟΣ &amp; ΑΝΤΙΚΕΙΜΕΝΟ ΤΟΥ ΠΡΟΓΡΑΜΜΑΤΟΣ ΠΑΡΑΚΟΛΟΥΘΗΣΗΣ</w:t>
      </w:r>
      <w:bookmarkEnd w:id="157"/>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Το αντικείμενο των παρεχόμενων υπηρεσιών αφορά στην αρτιότερη καταγραφή και παρακολούθηση των ειδών πτηνών της περιοχής ευθύνης του Φορέα Διαχείρισης Όρους Πάρνωνα και Υγροτόπου Μουστού, κατά την υλοποίηση της πράξης «ΠΡΟΣΤΑΣΙΑ ΚΑΙ ΔΙΑΤΗΡΗΣΗ ΤΗΣ ΒΙΟΠΟΙΚΙΛΟΤΗΤΑΣ ΤΟΥ ΟΡΟΥΣ </w:t>
      </w:r>
      <w:r w:rsidR="00CA191F">
        <w:rPr>
          <w:rFonts w:cs="Calibri"/>
          <w:lang w:val="el-GR"/>
        </w:rPr>
        <w:t>ΠΑΡΝΩΝΑ ΚΑΙ</w:t>
      </w:r>
      <w:r w:rsidRPr="00D426C2">
        <w:rPr>
          <w:rFonts w:cs="Calibri"/>
          <w:lang w:val="el-GR"/>
        </w:rPr>
        <w:t xml:space="preserve"> ΥΓΡΟΤΟΠΟΥ ΜΟΥΣΤΟΥ» στο πλαίσιο του υποέργου 1 του Άξονα Προτεραιότητας 9 «Προστασία Φυσικού Περιβάλλοντος και Βιοποικιλότητας», του Ε.Π.ΠΕΡ.Α.Α. που συγχρηματοδοτείται από ΕΤΠΑ.</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Σκοπός του προγράμματος εποπτείας των ειδών πτηνών είναι η καταγραφή, η εποπτεία και η αξιολόγηση της κατάστασης διατήρησης όλων των ειδών πτηνών του Παραρτήματος Ι της Οδηγίας 2009/147/</w:t>
      </w:r>
      <w:r w:rsidR="00957C84">
        <w:rPr>
          <w:rFonts w:cs="Calibri"/>
          <w:lang w:val="el-GR"/>
        </w:rPr>
        <w:t>Ε.Ε.</w:t>
      </w:r>
      <w:r w:rsidRPr="00D426C2">
        <w:rPr>
          <w:rFonts w:cs="Calibri"/>
          <w:lang w:val="el-GR"/>
        </w:rPr>
        <w:t xml:space="preserve"> που απαντώνται στην Ελλάδα, καθώς και τα μεταναστευτικά είδη που μπορούν να αποτελέσουν είδη χαρακτηρισμού των </w:t>
      </w:r>
      <w:r w:rsidR="00A72D5D">
        <w:rPr>
          <w:rFonts w:cs="Calibri"/>
          <w:lang w:val="el-GR"/>
        </w:rPr>
        <w:t>Ζ.Ε.Π.</w:t>
      </w:r>
      <w:r w:rsidRPr="00D426C2">
        <w:rPr>
          <w:rFonts w:cs="Calibri"/>
          <w:lang w:val="el-GR"/>
        </w:rPr>
        <w:t xml:space="preserve">. Από τα παραπάνω έχουν εξαιρεθεί όσα είδη απαντώνται στην Ελλάδα ως τυχαία ή ως αποκλειστικά διερχόμενα, ενώ περιλαμβάνονται τα είδη </w:t>
      </w:r>
      <w:r w:rsidRPr="00D426C2">
        <w:rPr>
          <w:rFonts w:cs="Calibri"/>
          <w:i/>
        </w:rPr>
        <w:t>Perdix</w:t>
      </w:r>
      <w:r w:rsidRPr="00D426C2">
        <w:rPr>
          <w:rFonts w:cs="Calibri"/>
          <w:i/>
          <w:lang w:val="el-GR"/>
        </w:rPr>
        <w:t xml:space="preserve"> </w:t>
      </w:r>
      <w:r w:rsidRPr="00D426C2">
        <w:rPr>
          <w:rFonts w:cs="Calibri"/>
          <w:i/>
        </w:rPr>
        <w:t>perdix</w:t>
      </w:r>
      <w:r w:rsidRPr="00D426C2">
        <w:rPr>
          <w:rFonts w:cs="Calibri"/>
          <w:lang w:val="el-GR"/>
        </w:rPr>
        <w:t xml:space="preserve"> και </w:t>
      </w:r>
      <w:r w:rsidRPr="00D426C2">
        <w:rPr>
          <w:rFonts w:cs="Calibri"/>
          <w:i/>
        </w:rPr>
        <w:t>Phasianus</w:t>
      </w:r>
      <w:r w:rsidRPr="00D426C2">
        <w:rPr>
          <w:rFonts w:cs="Calibri"/>
          <w:i/>
          <w:lang w:val="el-GR"/>
        </w:rPr>
        <w:t xml:space="preserve"> </w:t>
      </w:r>
      <w:r w:rsidRPr="00D426C2">
        <w:rPr>
          <w:rFonts w:cs="Calibri"/>
          <w:i/>
        </w:rPr>
        <w:t>colchicus</w:t>
      </w:r>
      <w:r w:rsidRPr="00D426C2">
        <w:rPr>
          <w:rFonts w:cs="Calibri"/>
          <w:i/>
          <w:lang w:val="el-GR"/>
        </w:rPr>
        <w:t xml:space="preserve"> </w:t>
      </w:r>
      <w:r w:rsidRPr="00D426C2">
        <w:rPr>
          <w:rFonts w:cs="Calibri"/>
          <w:i/>
        </w:rPr>
        <w:t>colchicus</w:t>
      </w:r>
      <w:r w:rsidRPr="00D426C2">
        <w:rPr>
          <w:rFonts w:cs="Calibri"/>
          <w:lang w:val="el-GR"/>
        </w:rPr>
        <w:t xml:space="preserve">, ως είδη εθνικού ενδιαφέροντος, που περιλαμβάνονται στο ελληνικό Κόκκινο Βιβλίο ως απειλούμενα.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Ως βάση για την εποπτεία και την αξιολόγηση της κατάστασης διατήρησης των ειδών θα χρησιμοποιηθούν : α) Η εξάπλωση και το εύρος εξάπλωσης, β) Η κατάσταση του πληθυσμού (μέγεθος, δομή και δυναμική πληθυσμού), γ) Η ποιότητα και η έκταση των ενδιαιτημάτων, και δ) Οι επιδράσεις – πιέσεις – απειλές (προοπτικές διατήρησης). </w:t>
      </w:r>
    </w:p>
    <w:p w:rsidR="00822551" w:rsidRPr="00D426C2" w:rsidRDefault="00822551" w:rsidP="00822551">
      <w:pPr>
        <w:spacing w:before="200" w:line="240" w:lineRule="auto"/>
        <w:ind w:left="180" w:right="-514"/>
        <w:jc w:val="both"/>
        <w:rPr>
          <w:rFonts w:cs="Calibri"/>
          <w:lang w:val="el-GR"/>
        </w:rPr>
      </w:pPr>
      <w:r w:rsidRPr="00D426C2">
        <w:rPr>
          <w:rFonts w:cs="Calibri"/>
          <w:lang w:val="el-GR"/>
        </w:rPr>
        <w:t>Το σύνολο των ειδών πτηνών που αποτελούν αντικείμενο των μελετών παρατίθεται στον ακόλουθο Πίνακα:</w:t>
      </w:r>
    </w:p>
    <w:p w:rsidR="00822551" w:rsidRPr="00D426C2" w:rsidRDefault="00822551" w:rsidP="00822551">
      <w:pPr>
        <w:spacing w:before="200" w:line="240" w:lineRule="auto"/>
        <w:ind w:left="180" w:right="-514"/>
        <w:jc w:val="both"/>
        <w:rPr>
          <w:rFonts w:cs="Calibri"/>
          <w:lang w:val="el-GR"/>
        </w:rPr>
      </w:pPr>
      <w:r w:rsidRPr="00D426C2">
        <w:rPr>
          <w:rFonts w:cs="Calibri"/>
          <w:b/>
          <w:bCs/>
          <w:lang w:val="el-GR"/>
        </w:rPr>
        <w:t>Πίνακας:</w:t>
      </w:r>
      <w:r w:rsidRPr="00D426C2">
        <w:rPr>
          <w:rFonts w:cs="Calibri"/>
          <w:lang w:val="el-GR"/>
        </w:rPr>
        <w:t xml:space="preserve"> Ενδεικτικός κατάλογος ειδών πτηνών που αποτελούν αντικείμενο του προγράμματος.</w:t>
      </w:r>
    </w:p>
    <w:tbl>
      <w:tblPr>
        <w:tblW w:w="8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2200"/>
        <w:gridCol w:w="1980"/>
        <w:gridCol w:w="1650"/>
      </w:tblGrid>
      <w:tr w:rsidR="00822551" w:rsidRPr="001F49FA" w:rsidTr="001F49FA">
        <w:trPr>
          <w:trHeight w:val="651"/>
          <w:tblHeader/>
        </w:trPr>
        <w:tc>
          <w:tcPr>
            <w:tcW w:w="2970" w:type="dxa"/>
            <w:shd w:val="clear" w:color="auto" w:fill="auto"/>
            <w:vAlign w:val="center"/>
          </w:tcPr>
          <w:p w:rsidR="00822551" w:rsidRPr="001F49FA" w:rsidRDefault="00822551" w:rsidP="00822551">
            <w:pPr>
              <w:spacing w:before="200" w:line="240" w:lineRule="auto"/>
              <w:ind w:left="180" w:right="-514"/>
              <w:jc w:val="both"/>
              <w:rPr>
                <w:rFonts w:cs="Calibri"/>
                <w:b/>
              </w:rPr>
            </w:pPr>
            <w:r w:rsidRPr="001F49FA">
              <w:rPr>
                <w:rFonts w:cs="Calibri"/>
                <w:b/>
              </w:rPr>
              <w:t>Επιστημονικό όνομα</w:t>
            </w:r>
          </w:p>
        </w:tc>
        <w:tc>
          <w:tcPr>
            <w:tcW w:w="2200" w:type="dxa"/>
            <w:shd w:val="clear" w:color="auto" w:fill="auto"/>
            <w:vAlign w:val="center"/>
          </w:tcPr>
          <w:p w:rsidR="00822551" w:rsidRPr="001F49FA" w:rsidRDefault="00822551" w:rsidP="00E634EB">
            <w:pPr>
              <w:spacing w:before="200" w:line="240" w:lineRule="auto"/>
              <w:ind w:right="-514"/>
              <w:jc w:val="both"/>
              <w:rPr>
                <w:rFonts w:cs="Calibri"/>
                <w:b/>
                <w:lang w:val="el-GR"/>
              </w:rPr>
            </w:pPr>
            <w:r w:rsidRPr="001F49FA">
              <w:rPr>
                <w:rFonts w:cs="Calibri"/>
                <w:b/>
                <w:lang w:val="el-GR"/>
              </w:rPr>
              <w:t xml:space="preserve">Παράρτημα Ι </w:t>
            </w:r>
            <w:r w:rsidR="00E634EB" w:rsidRPr="001F49FA">
              <w:rPr>
                <w:rFonts w:cs="Calibri"/>
                <w:b/>
                <w:lang w:val="el-GR"/>
              </w:rPr>
              <w:t xml:space="preserve">            </w:t>
            </w:r>
            <w:r w:rsidRPr="001F49FA">
              <w:rPr>
                <w:rFonts w:cs="Calibri"/>
                <w:b/>
                <w:lang w:val="el-GR"/>
              </w:rPr>
              <w:t>Οδηγίας 2009/147</w:t>
            </w:r>
            <w:r w:rsidR="00A72D5D" w:rsidRPr="001F49FA">
              <w:rPr>
                <w:rFonts w:cs="Calibri"/>
                <w:b/>
                <w:lang w:val="el-GR"/>
              </w:rPr>
              <w:t>/Ε.Κ.</w:t>
            </w:r>
          </w:p>
        </w:tc>
        <w:tc>
          <w:tcPr>
            <w:tcW w:w="1980" w:type="dxa"/>
            <w:shd w:val="clear" w:color="auto" w:fill="auto"/>
            <w:vAlign w:val="center"/>
          </w:tcPr>
          <w:p w:rsidR="00822551" w:rsidRPr="001F49FA" w:rsidRDefault="00822551" w:rsidP="00E634EB">
            <w:pPr>
              <w:spacing w:before="200" w:line="240" w:lineRule="auto"/>
              <w:ind w:right="-63"/>
              <w:jc w:val="both"/>
              <w:rPr>
                <w:rFonts w:cs="Calibri"/>
                <w:b/>
                <w:lang w:val="el-GR"/>
              </w:rPr>
            </w:pPr>
            <w:r w:rsidRPr="001F49FA">
              <w:rPr>
                <w:rFonts w:cs="Calibri"/>
                <w:b/>
                <w:lang w:val="el-GR"/>
              </w:rPr>
              <w:t>Είδη χαρακτη</w:t>
            </w:r>
            <w:r w:rsidR="00E634EB" w:rsidRPr="001F49FA">
              <w:rPr>
                <w:rFonts w:cs="Calibri"/>
                <w:b/>
                <w:lang w:val="el-GR"/>
              </w:rPr>
              <w:t>-</w:t>
            </w:r>
            <w:r w:rsidRPr="001F49FA">
              <w:rPr>
                <w:rFonts w:cs="Calibri"/>
                <w:b/>
                <w:lang w:val="el-GR"/>
              </w:rPr>
              <w:t xml:space="preserve">ρισμού </w:t>
            </w:r>
            <w:r w:rsidR="00A72D5D" w:rsidRPr="001F49FA">
              <w:rPr>
                <w:rFonts w:cs="Calibri"/>
                <w:b/>
                <w:lang w:val="el-GR"/>
              </w:rPr>
              <w:t>Ζ.Ε.Π.</w:t>
            </w:r>
          </w:p>
        </w:tc>
        <w:tc>
          <w:tcPr>
            <w:tcW w:w="1650" w:type="dxa"/>
            <w:shd w:val="clear" w:color="auto" w:fill="auto"/>
            <w:vAlign w:val="center"/>
          </w:tcPr>
          <w:p w:rsidR="00822551" w:rsidRPr="001F49FA" w:rsidRDefault="00822551" w:rsidP="00E634EB">
            <w:pPr>
              <w:spacing w:before="200" w:line="240" w:lineRule="auto"/>
              <w:jc w:val="both"/>
              <w:rPr>
                <w:rFonts w:cs="Calibri"/>
                <w:b/>
                <w:lang w:val="el-GR"/>
              </w:rPr>
            </w:pPr>
            <w:r w:rsidRPr="001F49FA">
              <w:rPr>
                <w:rFonts w:cs="Calibri"/>
                <w:b/>
                <w:lang w:val="el-GR"/>
              </w:rPr>
              <w:t>Είδη οριοθέ</w:t>
            </w:r>
            <w:r w:rsidR="00E634EB" w:rsidRPr="001F49FA">
              <w:rPr>
                <w:rFonts w:cs="Calibri"/>
                <w:b/>
                <w:lang w:val="el-GR"/>
              </w:rPr>
              <w:t>-</w:t>
            </w:r>
            <w:r w:rsidRPr="001F49FA">
              <w:rPr>
                <w:rFonts w:cs="Calibri"/>
                <w:b/>
                <w:lang w:val="el-GR"/>
              </w:rPr>
              <w:t xml:space="preserve">τησης </w:t>
            </w:r>
            <w:r w:rsidR="00A72D5D" w:rsidRPr="001F49FA">
              <w:rPr>
                <w:rFonts w:cs="Calibri"/>
                <w:b/>
                <w:lang w:val="el-GR"/>
              </w:rPr>
              <w:t>Ζ.Ε.Π.</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Gavia stellata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Gavia arctica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Tachybaptus ruficollis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Podiceps cristatus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Podiceps grisegena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Podiceps auritus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Podiceps nigricollis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Calonectris diomedea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Puffinus yelkouan</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Hydrobates pelagicus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Phalacrocorax carbo</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337"/>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Phalacrocorax aristotelis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71"/>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Phalacrocorax pygmeus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Pelecanus onocrotalus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Pelecanus crispus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Botaurus stellaris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Ixobrychus minutus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Nycticorax nycticorax</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Ardeola ralloides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Bubulcus ibis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Egretta garzetta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Casmerodius albus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Ardea cinerea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Ardea purpurea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Ciconia nigra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Ciconia ciconia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Plegadis falcinellus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Platalea leucorodia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Phoenicopterus roseus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Cygnus olor</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Cygnus cygnus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Anser albifrons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Anser erythropus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Anser anser</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Branta ruficollis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Tadorna ferruginea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Tadorna tadorna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Anas penelope</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Anas strepera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Anas crecca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Anas platyrhynchos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Anas acuta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Anas querquedula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Anas clypeata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Netta rufina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Aythya ferina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Aythya nyroca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Aythya fuligula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Aythya marila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Melanitta fusca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Bucephala clangula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Mergellus albellus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Mergus serrator</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Mergus merganser</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Oxyura leucocephala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Pernis apivorus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Milvus migrans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Milvus milvus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Haliaeetus albicilla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Gypaetus barbatus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103"/>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Neophron percnopterus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Gyps fulvus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Aegypius monachus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Circaetus gallicus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Circus aeruginosus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Circus cyaneus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Circus pygargus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Accipiter brevipes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Buteo buteo</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Buteo rufinus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Aquila pomarina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Aquila clanga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Aquila nipalensis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noWrap/>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Aquila heliaca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Aquila chrysaetos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Hieraaetus pennatus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Hieraaetus fasciatus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Falco naumanni</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Falco columbarius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Falco eleonorae</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Falco biarmicus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Falco cherrug</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Falco peregrinus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Bonasa bonasia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Tetrao urogallus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Alectoris graeca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Perdix perdix</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Coturnix coturnix</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Phasianus colchicus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Porzana porzana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Porzana parva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Porzana pusilla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Fulica atra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Tetrax tetrax</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Otis tarda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5"/>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Haematopus ostralegus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75"/>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Himantopus himantopus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Recurvirostra avosetta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Burhinus oedicnemus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Glareola pratincola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Charadrius dubius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Charadrius hiaticula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30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Charadrius alexandrinus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Charadrius leschenaultii</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Eudromias morinellus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Pluvialis apricaria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Pluvialis squatarola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Vanellus spinosus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Vanellus vanellus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Calidris canutus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Calidris alba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Calidris minuta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Calidris alpina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Philomachus pugnax</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Lymnocryptes minimus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Gallinago gallinago</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Limosa limosa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Limosa lapponica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Numenius tenuirostris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Numenius arquata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Tringa erythropus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Tringa totanus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Tringa nebularia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Tringa ochropus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Actitis hypoleucos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Larus melanocephalus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Larus minutus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Larus ridibundus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Larus genei</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Larus audouinii</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Larus canus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Larus fuscus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Sterna nilotica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Sterna caspia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Sterna sandvicensis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Sterna hirundo</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Sterna albifrons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Chlidonias hybrida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Chlidonias niger</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Columba oenas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Columba palumbus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Streptopelia turtur</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Clamator glandarius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Bubo bubo</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Glaucidium passerinum</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Asio flammeus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Aegolius funereus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50"/>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Caprimulgus europaeus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Apus apus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Tachymarptis melba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Alcedo atthis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Merops apiaster</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Coracias garrulus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Picus canus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Dryocopus martius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Dendrocopos syriacus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Dendrocopos medius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Dendrocopos leucotos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Picoides tridactylus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0"/>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Melanocorypha calandra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93"/>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Calandrella brachydactyla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Lullula arborea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Alauda arvensis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Riparia riparia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Hirundo rustica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Delichon urbicum</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Anthus campestris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Motacilla flava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Luscinia svecica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Oenanthe isabellina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Oenanthe pleschanka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Turdus torquatus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31"/>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Acrocephalus melanopogon</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Hippolais olivetorum</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Sylvia rueppelli</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Sylvia nisoria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Ficedula parva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Ficedula semitorquata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Sitta krueperi</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Oriolus oriolus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Lanius collurio</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Lanius minor</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Lanius nubicus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r>
      <w:tr w:rsidR="00822551" w:rsidRPr="00D426C2" w:rsidTr="001F49FA">
        <w:trPr>
          <w:trHeight w:val="275"/>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Pyrrhocorax pyrrhocorax</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Passer hispaniolensis</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Emberiza cineracea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t>Emberiza hortulana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r w:rsidR="00822551" w:rsidRPr="00D426C2" w:rsidTr="001F49FA">
        <w:trPr>
          <w:trHeight w:val="289"/>
        </w:trPr>
        <w:tc>
          <w:tcPr>
            <w:tcW w:w="2970" w:type="dxa"/>
            <w:shd w:val="clear" w:color="auto" w:fill="auto"/>
            <w:vAlign w:val="bottom"/>
          </w:tcPr>
          <w:p w:rsidR="00822551" w:rsidRPr="00D426C2" w:rsidRDefault="00822551" w:rsidP="00822551">
            <w:pPr>
              <w:spacing w:before="200" w:line="240" w:lineRule="auto"/>
              <w:ind w:left="180" w:right="-514"/>
              <w:jc w:val="both"/>
              <w:rPr>
                <w:rFonts w:cs="Calibri"/>
                <w:i/>
                <w:iCs/>
              </w:rPr>
            </w:pPr>
            <w:r w:rsidRPr="00D426C2">
              <w:rPr>
                <w:rFonts w:cs="Calibri"/>
                <w:i/>
                <w:iCs/>
              </w:rPr>
              <w:lastRenderedPageBreak/>
              <w:t>Emberiza caesia</w:t>
            </w:r>
          </w:p>
        </w:tc>
        <w:tc>
          <w:tcPr>
            <w:tcW w:w="220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I</w:t>
            </w:r>
          </w:p>
        </w:tc>
        <w:tc>
          <w:tcPr>
            <w:tcW w:w="198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x</w:t>
            </w:r>
          </w:p>
        </w:tc>
        <w:tc>
          <w:tcPr>
            <w:tcW w:w="1650" w:type="dxa"/>
            <w:shd w:val="clear" w:color="auto" w:fill="auto"/>
            <w:vAlign w:val="bottom"/>
          </w:tcPr>
          <w:p w:rsidR="00822551" w:rsidRPr="00D426C2" w:rsidRDefault="00822551" w:rsidP="00822551">
            <w:pPr>
              <w:spacing w:before="200" w:line="240" w:lineRule="auto"/>
              <w:ind w:left="180" w:right="-514"/>
              <w:jc w:val="both"/>
              <w:rPr>
                <w:rFonts w:cs="Calibri"/>
              </w:rPr>
            </w:pPr>
            <w:r w:rsidRPr="00D426C2">
              <w:rPr>
                <w:rFonts w:cs="Calibri"/>
              </w:rPr>
              <w:t> </w:t>
            </w:r>
          </w:p>
        </w:tc>
      </w:tr>
    </w:tbl>
    <w:p w:rsidR="00822551" w:rsidRPr="00D426C2" w:rsidRDefault="00822551" w:rsidP="00822551">
      <w:pPr>
        <w:spacing w:before="200" w:line="240" w:lineRule="auto"/>
        <w:ind w:left="180" w:right="-514"/>
        <w:jc w:val="both"/>
        <w:rPr>
          <w:rFonts w:cs="Calibri"/>
          <w:lang w:val="el-GR"/>
        </w:rPr>
      </w:pPr>
      <w:r w:rsidRPr="00D426C2">
        <w:rPr>
          <w:rFonts w:cs="Calibri"/>
          <w:lang w:val="el-GR"/>
        </w:rPr>
        <w:t xml:space="preserve">Αντικείμενα του προγράμματος καταγραφή και παρακολούθηση των ειδών πτηνών αποτελούν: </w:t>
      </w:r>
    </w:p>
    <w:p w:rsidR="00822551" w:rsidRPr="00D426C2" w:rsidRDefault="00822551" w:rsidP="00B24578">
      <w:pPr>
        <w:numPr>
          <w:ilvl w:val="0"/>
          <w:numId w:val="28"/>
        </w:numPr>
        <w:spacing w:before="200" w:line="240" w:lineRule="auto"/>
        <w:ind w:right="-514"/>
        <w:jc w:val="both"/>
        <w:rPr>
          <w:rFonts w:cs="Calibri"/>
          <w:lang w:val="el-GR"/>
        </w:rPr>
      </w:pPr>
      <w:r w:rsidRPr="00D426C2">
        <w:rPr>
          <w:rFonts w:cs="Calibri"/>
          <w:lang w:val="el-GR"/>
        </w:rPr>
        <w:t>Ο σχεδιασμός και η εφαρμογή ενός προγράμματος επιστημονικής παρακολούθησης (</w:t>
      </w:r>
      <w:r w:rsidRPr="00D426C2">
        <w:rPr>
          <w:rFonts w:cs="Calibri"/>
        </w:rPr>
        <w:t>monitoring</w:t>
      </w:r>
      <w:r w:rsidRPr="00D426C2">
        <w:rPr>
          <w:rFonts w:cs="Calibri"/>
          <w:lang w:val="el-GR"/>
        </w:rPr>
        <w:t>) με εργασίες πεδίου με στόχο την αξιολόγηση και επαναξιολόγηση της κατάστασης διατήρησης των ειδών πτηνών για την περίοδο 2011-2015 σύμφωνα με την Οδηγία 2009/147/</w:t>
      </w:r>
      <w:r w:rsidR="00957C84">
        <w:rPr>
          <w:rFonts w:cs="Calibri"/>
          <w:lang w:val="el-GR"/>
        </w:rPr>
        <w:t>Ε.Ε.</w:t>
      </w:r>
      <w:r w:rsidRPr="00D426C2">
        <w:rPr>
          <w:rFonts w:cs="Calibri"/>
          <w:lang w:val="el-GR"/>
        </w:rPr>
        <w:t>, με τρόπο ώστε τα αποτελέσματα του έργου να τροφοδοτήσουν την  Εθνική Αναφορά - Έκθεση Εφαρμογής της Οδηγίας 2009/147/</w:t>
      </w:r>
      <w:r w:rsidR="00957C84">
        <w:rPr>
          <w:rFonts w:cs="Calibri"/>
          <w:lang w:val="el-GR"/>
        </w:rPr>
        <w:t>Ε.Ε.</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επικαιροποίηση των πεδίων της περιγραφικής βάσης δεδομένων του Δικτύου </w:t>
      </w:r>
      <w:r w:rsidRPr="00D426C2">
        <w:rPr>
          <w:rFonts w:cs="Calibri"/>
        </w:rPr>
        <w:t>Natura</w:t>
      </w:r>
      <w:r w:rsidRPr="00D426C2">
        <w:rPr>
          <w:rFonts w:cs="Calibri"/>
          <w:lang w:val="el-GR"/>
        </w:rPr>
        <w:t xml:space="preserve"> 2000, με βάση τα αποτελέσματα της έρευνας του αναδόχου σε όλα τα πεδία που άπτονται του αντικειμένου των προγραμμάτων εποπτείας (περιγραφές, αξιολογήσεις, πίνακας «άλλων ειδών», απειλές, </w:t>
      </w:r>
      <w:r w:rsidR="00104879">
        <w:rPr>
          <w:rFonts w:cs="Calibri"/>
          <w:lang w:val="el-GR"/>
        </w:rPr>
        <w:t>κ.λπ.</w:t>
      </w:r>
      <w:r w:rsidRPr="00D426C2">
        <w:rPr>
          <w:rFonts w:cs="Calibri"/>
          <w:lang w:val="el-GR"/>
        </w:rPr>
        <w:t>)</w:t>
      </w:r>
      <w:r w:rsidR="000C76E7">
        <w:rPr>
          <w:rFonts w:cs="Calibri"/>
          <w:lang w:val="el-GR"/>
        </w:rPr>
        <w:t>.</w:t>
      </w:r>
      <w:r w:rsidRPr="00D426C2">
        <w:rPr>
          <w:rFonts w:cs="Calibri"/>
          <w:lang w:val="el-GR"/>
        </w:rPr>
        <w:t xml:space="preserve">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lang w:val="el-GR"/>
        </w:rPr>
        <w:t xml:space="preserve">Η σύνταξη προτάσεων για πιθανή επέκταση του Δικτύου </w:t>
      </w:r>
      <w:r w:rsidRPr="00D426C2">
        <w:rPr>
          <w:rFonts w:cs="Calibri"/>
        </w:rPr>
        <w:t>Natura</w:t>
      </w:r>
      <w:r w:rsidRPr="00D426C2">
        <w:rPr>
          <w:rFonts w:cs="Calibri"/>
          <w:lang w:val="el-GR"/>
        </w:rPr>
        <w:t xml:space="preserve"> 2000, όπου αυτό κρίνεται απαραίτητο, με βάση τα κριτήρια της </w:t>
      </w:r>
      <w:r w:rsidR="00957C84">
        <w:rPr>
          <w:rFonts w:cs="Calibri"/>
          <w:lang w:val="el-GR"/>
        </w:rPr>
        <w:t>Ε.Ε.</w:t>
      </w:r>
      <w:r w:rsidRPr="00D426C2">
        <w:rPr>
          <w:rFonts w:cs="Calibri"/>
          <w:lang w:val="el-GR"/>
        </w:rPr>
        <w:t xml:space="preserve"> και μετά από συνεννόηση με τους Φορείς Διαχείρισης και το Τμήμα Διαχείρισης Φυσικού Περιβάλλοντος του </w:t>
      </w:r>
      <w:r w:rsidR="00957C84">
        <w:rPr>
          <w:rFonts w:cs="Calibri"/>
          <w:lang w:val="el-GR"/>
        </w:rPr>
        <w:t>Υ.Π.Ε.Κ.Α.</w:t>
      </w:r>
      <w:r w:rsidRPr="00D426C2">
        <w:rPr>
          <w:rFonts w:cs="Calibri"/>
          <w:lang w:val="el-GR"/>
        </w:rPr>
        <w:t xml:space="preserve">, για περιοχές απαραίτητες για τα πτηνά.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 Η σύνταξη προτάσεων ορισμού Ικανοποιητικών Τιμών Αναφοράς (</w:t>
      </w:r>
      <w:r w:rsidRPr="00D426C2">
        <w:rPr>
          <w:rFonts w:cs="Calibri"/>
        </w:rPr>
        <w:t>Favorable</w:t>
      </w:r>
      <w:r w:rsidRPr="00D426C2">
        <w:rPr>
          <w:rFonts w:cs="Calibri"/>
          <w:lang w:val="el-GR"/>
        </w:rPr>
        <w:t xml:space="preserve"> </w:t>
      </w:r>
      <w:r w:rsidRPr="00D426C2">
        <w:rPr>
          <w:rFonts w:cs="Calibri"/>
        </w:rPr>
        <w:t>Reference</w:t>
      </w:r>
      <w:r w:rsidRPr="00D426C2">
        <w:rPr>
          <w:rFonts w:cs="Calibri"/>
          <w:lang w:val="el-GR"/>
        </w:rPr>
        <w:t xml:space="preserve"> </w:t>
      </w:r>
      <w:r w:rsidRPr="00D426C2">
        <w:rPr>
          <w:rFonts w:cs="Calibri"/>
        </w:rPr>
        <w:t>Values</w:t>
      </w:r>
      <w:r w:rsidRPr="00D426C2">
        <w:rPr>
          <w:rFonts w:cs="Calibri"/>
          <w:bCs/>
          <w:lang w:val="el-GR"/>
        </w:rPr>
        <w:t xml:space="preserve">) των ειδών  </w:t>
      </w:r>
      <w:r w:rsidRPr="00D426C2">
        <w:rPr>
          <w:rFonts w:cs="Calibri"/>
          <w:lang w:val="el-GR"/>
        </w:rPr>
        <w:t xml:space="preserve">πτηνών </w:t>
      </w:r>
      <w:r w:rsidRPr="00D426C2">
        <w:rPr>
          <w:rFonts w:cs="Calibri"/>
          <w:bCs/>
          <w:lang w:val="el-GR"/>
        </w:rPr>
        <w:t>ανά Ζώνη Ειδικής Προστασίας (</w:t>
      </w:r>
      <w:r w:rsidR="00A72D5D">
        <w:rPr>
          <w:rFonts w:cs="Calibri"/>
          <w:bCs/>
          <w:lang w:val="el-GR"/>
        </w:rPr>
        <w:t>Ζ.Ε.Π.</w:t>
      </w:r>
      <w:r w:rsidRPr="00D426C2">
        <w:rPr>
          <w:rFonts w:cs="Calibri"/>
          <w:bCs/>
          <w:lang w:val="el-GR"/>
        </w:rPr>
        <w:t xml:space="preserve">) ή ομάδα </w:t>
      </w:r>
      <w:r w:rsidR="00A72D5D">
        <w:rPr>
          <w:rFonts w:cs="Calibri"/>
          <w:bCs/>
          <w:lang w:val="el-GR"/>
        </w:rPr>
        <w:t>Ζ.Ε.Π.</w:t>
      </w:r>
      <w:r w:rsidRPr="00D426C2">
        <w:rPr>
          <w:rFonts w:cs="Calibri"/>
          <w:bCs/>
          <w:lang w:val="el-GR"/>
        </w:rPr>
        <w:t xml:space="preserve"> που θα μελετηθεί. </w:t>
      </w:r>
    </w:p>
    <w:p w:rsidR="00822551" w:rsidRPr="00D426C2" w:rsidRDefault="00822551" w:rsidP="00B24578">
      <w:pPr>
        <w:numPr>
          <w:ilvl w:val="0"/>
          <w:numId w:val="28"/>
        </w:numPr>
        <w:spacing w:before="200" w:line="240" w:lineRule="auto"/>
        <w:ind w:right="-514"/>
        <w:jc w:val="both"/>
        <w:rPr>
          <w:rFonts w:cs="Calibri"/>
          <w:bCs/>
          <w:iCs/>
          <w:lang w:val="el-GR"/>
        </w:rPr>
      </w:pPr>
      <w:r w:rsidRPr="00D426C2">
        <w:rPr>
          <w:rFonts w:cs="Calibri"/>
          <w:bCs/>
          <w:lang w:val="el-GR"/>
        </w:rPr>
        <w:t xml:space="preserve">Η σύνταξη προτάσεων για τον ορισμό Στόχων Διατήρησης </w:t>
      </w:r>
      <w:r w:rsidRPr="00D426C2">
        <w:rPr>
          <w:rFonts w:cs="Calibri"/>
          <w:bCs/>
          <w:iCs/>
          <w:lang w:val="el-GR"/>
        </w:rPr>
        <w:t>(</w:t>
      </w:r>
      <w:r w:rsidRPr="00D426C2">
        <w:rPr>
          <w:rFonts w:cs="Calibri"/>
          <w:bCs/>
          <w:iCs/>
        </w:rPr>
        <w:t>Conservation</w:t>
      </w:r>
      <w:r w:rsidRPr="00D426C2">
        <w:rPr>
          <w:rFonts w:cs="Calibri"/>
          <w:bCs/>
          <w:iCs/>
          <w:lang w:val="el-GR"/>
        </w:rPr>
        <w:t xml:space="preserve"> </w:t>
      </w:r>
      <w:r w:rsidRPr="00D426C2">
        <w:rPr>
          <w:rFonts w:cs="Calibri"/>
          <w:bCs/>
          <w:iCs/>
        </w:rPr>
        <w:t>Objectives</w:t>
      </w:r>
      <w:r w:rsidRPr="00D426C2">
        <w:rPr>
          <w:rFonts w:cs="Calibri"/>
          <w:bCs/>
          <w:iCs/>
          <w:lang w:val="el-GR"/>
        </w:rPr>
        <w:t xml:space="preserve">) ανά </w:t>
      </w:r>
      <w:r w:rsidR="00A72D5D">
        <w:rPr>
          <w:rFonts w:cs="Calibri"/>
          <w:bCs/>
          <w:lang w:val="el-GR"/>
        </w:rPr>
        <w:t>Ζ.Ε.Π.</w:t>
      </w:r>
      <w:r w:rsidRPr="00D426C2">
        <w:rPr>
          <w:rFonts w:cs="Calibri"/>
          <w:bCs/>
          <w:iCs/>
          <w:lang w:val="el-GR"/>
        </w:rPr>
        <w:t xml:space="preserve"> ή ομάδα </w:t>
      </w:r>
      <w:r w:rsidR="00A72D5D">
        <w:rPr>
          <w:rFonts w:cs="Calibri"/>
          <w:bCs/>
          <w:lang w:val="el-GR"/>
        </w:rPr>
        <w:t>Ζ.Ε.Π.</w:t>
      </w:r>
      <w:r w:rsidRPr="00D426C2">
        <w:rPr>
          <w:rFonts w:cs="Calibri"/>
          <w:bCs/>
          <w:iCs/>
          <w:lang w:val="el-GR"/>
        </w:rPr>
        <w:t xml:space="preserve"> που θα μελετηθεί, με στόχο την επίτευξη ικανοποιητικής κατάστασης διατήρησης των ειδών </w:t>
      </w:r>
      <w:r w:rsidRPr="00D426C2">
        <w:rPr>
          <w:rFonts w:cs="Calibri"/>
          <w:lang w:val="el-GR"/>
        </w:rPr>
        <w:t>πτηνών</w:t>
      </w:r>
      <w:r w:rsidRPr="00D426C2">
        <w:rPr>
          <w:rFonts w:cs="Calibri"/>
          <w:bCs/>
          <w:iCs/>
          <w:lang w:val="el-GR"/>
        </w:rPr>
        <w:t xml:space="preserve">. </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iCs/>
          <w:lang w:val="el-GR"/>
        </w:rPr>
        <w:t xml:space="preserve"> Η σύνταξη προτάσεων για</w:t>
      </w:r>
      <w:r w:rsidRPr="00D426C2">
        <w:rPr>
          <w:rFonts w:cs="Calibri"/>
          <w:bCs/>
          <w:lang w:val="el-GR"/>
        </w:rPr>
        <w:t xml:space="preserve"> το πρόγραμμα παρακολούθησης που θα πρέπει να εφαρμοστεί μετά τη λήξη των προγραμμάτων εποπτείας.</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bCs/>
          <w:lang w:val="el-GR"/>
        </w:rPr>
        <w:t xml:space="preserve">Η συνεχής επικοινωνία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καθώς και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για την καλύτερη επίτευξη του προγράμματος </w:t>
      </w:r>
      <w:r w:rsidRPr="00D426C2">
        <w:rPr>
          <w:rFonts w:cs="Calibri"/>
          <w:lang w:val="el-GR"/>
        </w:rPr>
        <w:t>καταγραφής και παρακολούθησης των ειδών πτηνών.</w:t>
      </w:r>
    </w:p>
    <w:p w:rsidR="00822551" w:rsidRPr="00D426C2" w:rsidRDefault="00822551" w:rsidP="00B24578">
      <w:pPr>
        <w:numPr>
          <w:ilvl w:val="0"/>
          <w:numId w:val="28"/>
        </w:numPr>
        <w:spacing w:before="200" w:line="240" w:lineRule="auto"/>
        <w:ind w:right="-514"/>
        <w:jc w:val="both"/>
        <w:rPr>
          <w:rFonts w:cs="Calibri"/>
          <w:bCs/>
          <w:lang w:val="el-GR"/>
        </w:rPr>
      </w:pPr>
      <w:r w:rsidRPr="00D426C2">
        <w:rPr>
          <w:rFonts w:cs="Calibri"/>
          <w:lang w:val="el-GR"/>
        </w:rPr>
        <w:t xml:space="preserve">Εκπαίδευση του προσωπικού του </w:t>
      </w:r>
      <w:r w:rsidRPr="00D426C2">
        <w:rPr>
          <w:rFonts w:cs="Calibri"/>
          <w:bCs/>
          <w:lang w:val="el-GR"/>
        </w:rPr>
        <w:t xml:space="preserve">Φορέα Διαχείρισης Όρους </w:t>
      </w:r>
      <w:r w:rsidR="00957C84">
        <w:rPr>
          <w:rFonts w:cs="Calibri"/>
          <w:bCs/>
          <w:lang w:val="el-GR"/>
        </w:rPr>
        <w:t>Πάρνωνα και</w:t>
      </w:r>
      <w:r w:rsidRPr="00D426C2">
        <w:rPr>
          <w:rFonts w:cs="Calibri"/>
          <w:bCs/>
          <w:lang w:val="el-GR"/>
        </w:rPr>
        <w:t xml:space="preserve"> Υγροτόπου Μουστού στη μεθοδολογία  καταγραφής και παρακολούθησης των ειδών </w:t>
      </w:r>
      <w:r w:rsidRPr="00D426C2">
        <w:rPr>
          <w:rFonts w:cs="Calibri"/>
          <w:lang w:val="el-GR"/>
        </w:rPr>
        <w:t>πτηνών</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rPr>
        <w:t>O</w:t>
      </w:r>
      <w:r w:rsidRPr="00D426C2">
        <w:rPr>
          <w:rFonts w:cs="Calibri"/>
          <w:bCs/>
          <w:lang w:val="el-GR"/>
        </w:rPr>
        <w:t xml:space="preserve"> </w:t>
      </w:r>
      <w:r w:rsidRPr="00D426C2">
        <w:rPr>
          <w:rFonts w:cs="Calibri"/>
          <w:bCs/>
        </w:rPr>
        <w:t>A</w:t>
      </w:r>
      <w:r w:rsidRPr="00D426C2">
        <w:rPr>
          <w:rFonts w:cs="Calibri"/>
          <w:bCs/>
          <w:lang w:val="el-GR"/>
        </w:rPr>
        <w:t>νάδοχος, αφού καθορίσει το πρόγραμμα επισκέψεων στην περιοχή μελέτης για εργασία πεδίου,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Το προσωπικό του Φορέα πρέπει να γνωρίζει το ακριβές πρόγραμμα ώστε να μπορεί έγκαιρα να οργανώνει τη συμμετοχή του στις επισκέψεις πεδίου, τόσο για τους σκοπούς της εκπαιδευσης στη μεθοδολογία  καταγραφής και παρακολούθησης των ειδών</w:t>
      </w:r>
      <w:r w:rsidRPr="00D426C2">
        <w:rPr>
          <w:rFonts w:cs="Calibri"/>
          <w:lang w:val="el-GR"/>
        </w:rPr>
        <w:t xml:space="preserve"> πτηνών, όσο και για τον έλεγχο της πραγματοποίησης των καθορισμένων υποχρεώσεων </w:t>
      </w:r>
      <w:r w:rsidRPr="00D426C2">
        <w:rPr>
          <w:rFonts w:cs="Calibri"/>
          <w:lang w:val="el-GR"/>
        </w:rPr>
        <w:lastRenderedPageBreak/>
        <w:t xml:space="preserve">εργασίας πεδίου του Αναδόχου. Το ακριβές σχέδιο ελέγχου της πραγματοποίησης των συνολικών εργασιών-υποχρεώσεων του Αναδόχου κατά τη διάρκεια του προγράμματος παρακολούθησης θα καθοριστεί ακριβέστερα μετά την κατάθεση των προσφορών, την αξιολόγηση και την επιλογή του Αναδόχου, και με βάση το αρχικό σχέδιο καταγραφής και παρακολούθησης που θα καταθέσει. Η τροποποίηση των σχεδίων καταγραφής και παρακολούθησης από τον Ανάδοχο κατά τη διάρκεια του προγράμματος με σκοπό την καλύτερη υλοποίησή του θα τροποποιήσει ανάλογα και το σχέδιο ελέγχου από το Φορέα. </w:t>
      </w:r>
    </w:p>
    <w:p w:rsidR="00822551" w:rsidRPr="00D426C2" w:rsidRDefault="00822551" w:rsidP="00822551">
      <w:pPr>
        <w:spacing w:before="200" w:line="240" w:lineRule="auto"/>
        <w:ind w:left="180" w:right="-514"/>
        <w:jc w:val="both"/>
        <w:rPr>
          <w:rFonts w:cs="Calibri"/>
          <w:i/>
          <w:lang w:val="el-GR"/>
        </w:rPr>
      </w:pPr>
      <w:bookmarkStart w:id="158" w:name="_Toc311788784"/>
      <w:r w:rsidRPr="00D426C2">
        <w:rPr>
          <w:rFonts w:cs="Calibri"/>
          <w:i/>
          <w:lang w:val="el-GR"/>
        </w:rPr>
        <w:t>2. ΦΑΣΕΙΣ ΚΑΙ ΠΑΡΑΔΟΤΕΑ</w:t>
      </w:r>
      <w:bookmarkEnd w:id="158"/>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Το πρόγραμμα καταγραφής και παρακολούθησης των ειδών </w:t>
      </w:r>
      <w:r w:rsidRPr="00D426C2">
        <w:rPr>
          <w:rFonts w:cs="Calibri"/>
          <w:lang w:val="el-GR"/>
        </w:rPr>
        <w:t xml:space="preserve">πτηνών </w:t>
      </w:r>
      <w:r w:rsidRPr="00D426C2">
        <w:rPr>
          <w:rFonts w:cs="Calibri"/>
          <w:bCs/>
          <w:lang w:val="el-GR"/>
        </w:rPr>
        <w:t>θα υλοποιηθεί σε τέσσερες (4) διακριτές φάσεις, ως ακολούθως:</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t xml:space="preserve">ΦΑΣΗ Α: </w:t>
      </w:r>
      <w:r w:rsidRPr="00D426C2">
        <w:rPr>
          <w:rFonts w:cs="Calibri"/>
          <w:b/>
          <w:bCs/>
          <w:lang w:val="el-GR"/>
        </w:rPr>
        <w:t>ΠΡΟΠΑΡΑΣΚΕΥΑΣΤΙΚΕΣ ΕΡΓΑΣΙΕΣ</w:t>
      </w:r>
    </w:p>
    <w:p w:rsidR="00822551" w:rsidRPr="00D426C2" w:rsidRDefault="00822551" w:rsidP="00B24578">
      <w:pPr>
        <w:numPr>
          <w:ilvl w:val="0"/>
          <w:numId w:val="44"/>
        </w:numPr>
        <w:spacing w:before="200" w:line="240" w:lineRule="auto"/>
        <w:ind w:right="-514"/>
        <w:jc w:val="both"/>
        <w:rPr>
          <w:rFonts w:cs="Calibri"/>
          <w:bCs/>
          <w:u w:val="single"/>
          <w:lang w:val="el-GR"/>
        </w:rPr>
      </w:pPr>
      <w:r w:rsidRPr="00D426C2">
        <w:rPr>
          <w:rFonts w:cs="Calibri"/>
          <w:bCs/>
          <w:u w:val="single"/>
          <w:lang w:val="el-GR"/>
        </w:rPr>
        <w:t xml:space="preserve">Οριστικοποίηση του καταλόγου των ειδών </w:t>
      </w:r>
      <w:r w:rsidRPr="00D426C2">
        <w:rPr>
          <w:rFonts w:cs="Calibri"/>
          <w:u w:val="single"/>
          <w:lang w:val="el-GR"/>
        </w:rPr>
        <w:t>πτηνών</w:t>
      </w:r>
      <w:r w:rsidRPr="00D426C2">
        <w:rPr>
          <w:rFonts w:cs="Calibri"/>
          <w:lang w:val="el-GR"/>
        </w:rPr>
        <w:t xml:space="preserve"> </w:t>
      </w:r>
      <w:r w:rsidRPr="00D426C2">
        <w:rPr>
          <w:rFonts w:cs="Calibri"/>
          <w:bCs/>
          <w:u w:val="single"/>
          <w:lang w:val="el-GR"/>
        </w:rPr>
        <w:t xml:space="preserve">που αποτελούν αντικείμενο της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οριστικοποιήσει τον κατάλογο των ειδών </w:t>
      </w:r>
      <w:r w:rsidRPr="00D426C2">
        <w:rPr>
          <w:rFonts w:cs="Calibri"/>
          <w:lang w:val="el-GR"/>
        </w:rPr>
        <w:t xml:space="preserve">πτηνών </w:t>
      </w:r>
      <w:r w:rsidRPr="00D426C2">
        <w:rPr>
          <w:rFonts w:cs="Calibri"/>
          <w:bCs/>
          <w:lang w:val="el-GR"/>
        </w:rPr>
        <w:t xml:space="preserve">που αποτελούν αντικείμενο της μελέτης.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πτηνού</w:t>
      </w:r>
      <w:r w:rsidRPr="00D426C2">
        <w:rPr>
          <w:rFonts w:cs="Calibri"/>
          <w:bCs/>
          <w:lang w:val="el-GR"/>
        </w:rPr>
        <w:t xml:space="preserve">, ο Ανάδοχος θα συλλέξει, θα καταγράψει και θα αποτυπώσει χωρικά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sidR="00957C84">
        <w:rPr>
          <w:rFonts w:cs="Calibri"/>
          <w:bCs/>
          <w:lang w:val="el-GR"/>
        </w:rPr>
        <w:t>σαράντα (40) ετών</w:t>
      </w:r>
      <w:r w:rsidRPr="00D426C2">
        <w:rPr>
          <w:rFonts w:cs="Calibri"/>
          <w:bCs/>
          <w:lang w:val="el-GR"/>
        </w:rPr>
        <w:t xml:space="preserve">- ανάλογα βέβαια με τη διαθεσιμότητα και την ακρίβεια των βιβλιογραφικών δεδομένων (σημειακά, γραμμικά ή επιφανειακά δεδομένα κατανομής).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πηγές που θα χρησιμοποιηθούν θα πρέπει να είναι: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αποκλειστική ή εν μέρει, αναφορά στους τύπους οικοτόπων (π.χ. Ειδικές Περιβαλλοντικές Μελέτες), επιστημονικώς τεκμηριωμένες εκθέσεις, μελέτες, ή εκδόσεις</w:t>
      </w:r>
      <w:r w:rsidR="00BE1501" w:rsidRPr="00072B93">
        <w:rPr>
          <w:rFonts w:cs="Calibri"/>
          <w:bCs/>
          <w:lang w:val="el-GR"/>
        </w:rPr>
        <w:t>,</w:t>
      </w:r>
      <w:r w:rsidRPr="00D426C2">
        <w:rPr>
          <w:rFonts w:cs="Calibri"/>
          <w:bCs/>
          <w:lang w:val="el-GR"/>
        </w:rPr>
        <w:t xml:space="preserve"> </w:t>
      </w:r>
    </w:p>
    <w:p w:rsidR="00822551" w:rsidRPr="00D426C2" w:rsidRDefault="000864E6" w:rsidP="00822551">
      <w:pPr>
        <w:spacing w:before="200" w:line="240" w:lineRule="auto"/>
        <w:ind w:left="180" w:right="-514"/>
        <w:jc w:val="both"/>
        <w:rPr>
          <w:rFonts w:cs="Calibri"/>
          <w:bCs/>
          <w:lang w:val="el-GR"/>
        </w:rPr>
      </w:pPr>
      <w:r>
        <w:rPr>
          <w:rFonts w:cs="Calibri"/>
          <w:bCs/>
          <w:lang w:val="el-GR"/>
        </w:rPr>
        <w:t>γ</w:t>
      </w:r>
      <w:r w:rsidR="00822551" w:rsidRPr="00D426C2">
        <w:rPr>
          <w:rFonts w:cs="Calibri"/>
          <w:bCs/>
          <w:lang w:val="el-GR"/>
        </w:rPr>
        <w:t xml:space="preserve">) </w:t>
      </w:r>
      <w:r w:rsidR="00822551" w:rsidRPr="00D426C2">
        <w:rPr>
          <w:rFonts w:cs="Calibri"/>
          <w:bCs/>
          <w:iCs/>
          <w:u w:val="single"/>
          <w:lang w:val="el-GR"/>
        </w:rPr>
        <w:t>αδημοσίευτα δεδομένα</w:t>
      </w:r>
      <w:r w:rsidR="00822551"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822551" w:rsidRPr="00D426C2" w:rsidRDefault="00822551" w:rsidP="00822551">
      <w:pPr>
        <w:spacing w:before="200" w:line="240" w:lineRule="auto"/>
        <w:ind w:left="180" w:right="-514"/>
        <w:jc w:val="both"/>
        <w:rPr>
          <w:rFonts w:cs="Calibri"/>
          <w:b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πτηνού</w:t>
      </w:r>
      <w:r w:rsidRPr="00D426C2">
        <w:rPr>
          <w:rFonts w:cs="Calibri"/>
          <w:bCs/>
          <w:lang w:val="el-GR"/>
        </w:rPr>
        <w:t xml:space="preserve"> που έχει τεκμηριωθεί στη βιβλιογραφική 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w:t>
      </w:r>
      <w:r w:rsidRPr="00D426C2">
        <w:rPr>
          <w:rFonts w:cs="Calibri"/>
          <w:bCs/>
          <w:lang w:val="el-GR"/>
        </w:rPr>
        <w:lastRenderedPageBreak/>
        <w:t xml:space="preserve">συνδέεται με γεωγραφική απεικόνιση της πληροφορίας σε </w:t>
      </w:r>
      <w:r w:rsidR="00957C84">
        <w:rPr>
          <w:rFonts w:cs="Calibri"/>
          <w:bCs/>
          <w:lang w:val="el-GR"/>
        </w:rPr>
        <w:t>G.I.S.</w:t>
      </w:r>
      <w:r w:rsidRPr="00D426C2">
        <w:rPr>
          <w:rFonts w:cs="Calibri"/>
          <w:bCs/>
          <w:lang w:val="el-GR"/>
        </w:rPr>
        <w:t xml:space="preserve"> Ο Ανάδοχος θα εντοπίσει τα σημαντικότερα κενά της βιβλιογραφίας.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Κατάρτιση συνοπτικής αναφοράς υπάρχουσας γνώσης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ετοιμάσει μια συνοπτική αναφορά για κάθε είδος </w:t>
      </w:r>
      <w:r w:rsidRPr="00D426C2">
        <w:rPr>
          <w:rFonts w:cs="Calibri"/>
          <w:lang w:val="el-GR"/>
        </w:rPr>
        <w:t>πτηνού</w:t>
      </w:r>
      <w:r w:rsidRPr="00D426C2">
        <w:rPr>
          <w:rFonts w:cs="Calibri"/>
          <w:bCs/>
          <w:lang w:val="el-GR"/>
        </w:rPr>
        <w:t xml:space="preserve"> που αποτελεί αντικείμενο παρακολούθησης και αξιολόγησης της κατάστασης διατήρησής του. Αυτή η συνοπτική αναφορά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w:t>
      </w:r>
      <w:r w:rsidRPr="00D426C2">
        <w:rPr>
          <w:rFonts w:cs="Calibri"/>
          <w:lang w:val="el-GR"/>
        </w:rPr>
        <w:t>Οδηγίας 2009/147/</w:t>
      </w:r>
      <w:r w:rsidR="00957C84">
        <w:rPr>
          <w:rFonts w:cs="Calibri"/>
          <w:lang w:val="el-GR"/>
        </w:rPr>
        <w:t>Ε.Ε.</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Τεκμηρίωση και οργάνωση σχεδίου επιτόπιων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το σχέδιο επιτόπιων επισκέψεων με σκοπό τη συμπλήρωση των πρωτοκόλλων αξιολόγησης της κατάστασης διατήρησης των ειδών </w:t>
      </w:r>
      <w:r w:rsidRPr="00D426C2">
        <w:rPr>
          <w:rFonts w:cs="Calibri"/>
          <w:lang w:val="el-GR"/>
        </w:rPr>
        <w:t>πτηνών</w:t>
      </w:r>
      <w:r w:rsidRPr="00D426C2">
        <w:rPr>
          <w:rFonts w:cs="Calibri"/>
          <w:bCs/>
          <w:lang w:val="el-GR"/>
        </w:rPr>
        <w:t xml:space="preserve">. Ο σχεδιασμός και η μέθοδος δειγματοληψίας για τη συμπλήρωση των πρωτοκόλλων εποπτείας και αξιολόγησης της κατάστασης διατήρησης θα είναι ίδιος εντός και εκτός περιοχών </w:t>
      </w:r>
      <w:r w:rsidRPr="00D426C2">
        <w:rPr>
          <w:rFonts w:cs="Calibri"/>
          <w:bCs/>
        </w:rPr>
        <w:t>Natura</w:t>
      </w:r>
      <w:r w:rsidRPr="00D426C2">
        <w:rPr>
          <w:rFonts w:cs="Calibri"/>
          <w:bCs/>
          <w:lang w:val="el-GR"/>
        </w:rPr>
        <w:t xml:space="preserve"> 2000, αλλά θα είναι σε αδρότερο επίπεδο, εκτός εάν τεκμηριώνεται διαφορετικά από τον Ανάδοχο. </w:t>
      </w:r>
      <w:r w:rsidRPr="00D426C2">
        <w:rPr>
          <w:rFonts w:cs="Calibri"/>
          <w:bCs/>
          <w:iCs/>
          <w:lang w:val="el-GR"/>
        </w:rPr>
        <w:t xml:space="preserve">Ο Ανάδοχος θα πρέπει να αιτιολογήσει την αποτελεσματικότητα του σχήματος εργασίας πεδίου, δηλαδή την οργάνωση των σταθμών δειγματοληψίας, τις συχνότητες των δειγματοληψιών και τους τρόπους δειγματοληψίας για τα διαφορετικά στάδια ζωής των ειδών, με τρόπο που να διασφαλίζει τη μέγιστη χωρική κάλυψη, ικανοποιώντας ταυτόχρονα και τις εποχιακές ανάγκες μετακίνησης ή εύρεσης των ειδών. Ιδιαίτερη σημασία θα πρέπει να δοθεί και στον συγχρονισμό των εργασιών πεδίου. Για την εκτίμηση της παρουσίας των ειδών εντός των περιοχών </w:t>
      </w:r>
      <w:r w:rsidRPr="00D426C2">
        <w:rPr>
          <w:rFonts w:cs="Calibri"/>
          <w:bCs/>
          <w:iCs/>
        </w:rPr>
        <w:t>Natura</w:t>
      </w:r>
      <w:r w:rsidRPr="00D426C2">
        <w:rPr>
          <w:rFonts w:cs="Calibri"/>
          <w:bCs/>
          <w:iCs/>
          <w:lang w:val="el-GR"/>
        </w:rPr>
        <w:t xml:space="preserve"> 2000 θα ληφθούν υπόψη η βάση δεδομένων του Δικτύου </w:t>
      </w:r>
      <w:r w:rsidRPr="00D426C2">
        <w:rPr>
          <w:rFonts w:cs="Calibri"/>
          <w:bCs/>
          <w:iCs/>
        </w:rPr>
        <w:t>Natura</w:t>
      </w:r>
      <w:r w:rsidRPr="00D426C2">
        <w:rPr>
          <w:rFonts w:cs="Calibri"/>
          <w:bCs/>
          <w:iCs/>
          <w:lang w:val="el-GR"/>
        </w:rPr>
        <w:t xml:space="preserve"> 2000 αλλά και η συλλογή των βιβλιογραφικών αναφορών.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το σχέδιο επιτόπιων επισκέψεων ο Ανάδοχος θα χρησιμοποιήσει το χάρτη γεωγραφικής εξάπλωσης κάθε είδους </w:t>
      </w:r>
      <w:r w:rsidRPr="00D426C2">
        <w:rPr>
          <w:rFonts w:cs="Calibri"/>
          <w:lang w:val="el-GR"/>
        </w:rPr>
        <w:t>πτηνού</w:t>
      </w:r>
      <w:r w:rsidRPr="00D426C2">
        <w:rPr>
          <w:rFonts w:cs="Calibri"/>
          <w:bCs/>
          <w:lang w:val="el-GR"/>
        </w:rPr>
        <w:t xml:space="preserve"> από τις βιβλιογραφικές αναφορές που θα έχει συλλέξει και θα τοποθετήσει σε Γεωγραφικό Σύστημα Πληροφοριών, τις θέσεις των επιτόπιων επισκέψεών του και των σχετικών δειγματοληπτικών επιφανειών συμπλήρωσης των πρωτοκόλλων αξιολόγησης της κατάστασης διατήρησης. Για τον προσδιορισμό της δυνητικής ή της προβλεπόμενης εξάπλωσης των ειδών </w:t>
      </w:r>
      <w:r w:rsidRPr="00D426C2">
        <w:rPr>
          <w:rFonts w:cs="Calibri"/>
          <w:lang w:val="el-GR"/>
        </w:rPr>
        <w:t xml:space="preserve">πτηνών </w:t>
      </w:r>
      <w:r w:rsidRPr="00D426C2">
        <w:rPr>
          <w:rFonts w:cs="Calibri"/>
          <w:bCs/>
          <w:lang w:val="el-GR"/>
        </w:rPr>
        <w:t>θα χρησιμοποιηθούν όλες οι πληροφορίες που θα συλλεχθούν από τη βιβλιογραφική επισκόπηση, αλλά και τα αποτελέσματα της μελέτης της αναγνώρισης και περιγραφής των τύπων οικοτόπων σε περιοχές ενδιαφέροντος για τη διατήρηση της φύσης που εκπονήθηκε από το τ. Υ</w:t>
      </w:r>
      <w:r w:rsidR="000864E6">
        <w:rPr>
          <w:rFonts w:cs="Calibri"/>
          <w:bCs/>
          <w:lang w:val="el-GR"/>
        </w:rPr>
        <w:t>.</w:t>
      </w:r>
      <w:r w:rsidRPr="00D426C2">
        <w:rPr>
          <w:rFonts w:cs="Calibri"/>
          <w:bCs/>
          <w:lang w:val="el-GR"/>
        </w:rPr>
        <w:t>ΠΕ</w:t>
      </w:r>
      <w:r w:rsidR="000864E6">
        <w:rPr>
          <w:rFonts w:cs="Calibri"/>
          <w:bCs/>
          <w:lang w:val="el-GR"/>
        </w:rPr>
        <w:t>.</w:t>
      </w:r>
      <w:r w:rsidRPr="00D426C2">
        <w:rPr>
          <w:rFonts w:cs="Calibri"/>
          <w:bCs/>
          <w:lang w:val="el-GR"/>
        </w:rPr>
        <w:t>ΧΩ</w:t>
      </w:r>
      <w:r w:rsidR="000864E6">
        <w:rPr>
          <w:rFonts w:cs="Calibri"/>
          <w:bCs/>
          <w:lang w:val="el-GR"/>
        </w:rPr>
        <w:t>.</w:t>
      </w:r>
      <w:r w:rsidRPr="00D426C2">
        <w:rPr>
          <w:rFonts w:cs="Calibri"/>
          <w:bCs/>
          <w:lang w:val="el-GR"/>
        </w:rPr>
        <w:t>Δ</w:t>
      </w:r>
      <w:r w:rsidR="000864E6">
        <w:rPr>
          <w:rFonts w:cs="Calibri"/>
          <w:bCs/>
          <w:lang w:val="el-GR"/>
        </w:rPr>
        <w:t>.</w:t>
      </w:r>
      <w:r w:rsidRPr="00D426C2">
        <w:rPr>
          <w:rFonts w:cs="Calibri"/>
          <w:bCs/>
          <w:lang w:val="el-GR"/>
        </w:rPr>
        <w:t>Ε</w:t>
      </w:r>
      <w:r w:rsidR="000864E6">
        <w:rPr>
          <w:rFonts w:cs="Calibri"/>
          <w:bCs/>
          <w:lang w:val="el-GR"/>
        </w:rPr>
        <w:t>.</w:t>
      </w:r>
      <w:r w:rsidRPr="00D426C2">
        <w:rPr>
          <w:rFonts w:cs="Calibri"/>
          <w:bCs/>
          <w:lang w:val="el-GR"/>
        </w:rPr>
        <w:t xml:space="preserve"> με χρηματοδότηση από το Β΄</w:t>
      </w:r>
      <w:r w:rsidR="00957C84">
        <w:rPr>
          <w:rFonts w:cs="Calibri"/>
          <w:bCs/>
          <w:lang w:val="el-GR"/>
        </w:rPr>
        <w:t>Κ.Π.Σ.</w:t>
      </w:r>
      <w:r w:rsidRPr="00D426C2">
        <w:rPr>
          <w:rFonts w:cs="Calibri"/>
          <w:bCs/>
          <w:lang w:val="el-GR"/>
        </w:rPr>
        <w:t xml:space="preserve"> (1999-2001), ο χάρτης του </w:t>
      </w:r>
      <w:r w:rsidRPr="00D426C2">
        <w:rPr>
          <w:rFonts w:cs="Calibri"/>
          <w:bCs/>
        </w:rPr>
        <w:t>Potential</w:t>
      </w:r>
      <w:r w:rsidRPr="00D426C2">
        <w:rPr>
          <w:rFonts w:cs="Calibri"/>
          <w:bCs/>
          <w:lang w:val="el-GR"/>
        </w:rPr>
        <w:t xml:space="preserve"> </w:t>
      </w:r>
      <w:r w:rsidRPr="00D426C2">
        <w:rPr>
          <w:rFonts w:cs="Calibri"/>
          <w:bCs/>
        </w:rPr>
        <w:t>Natural</w:t>
      </w:r>
      <w:r w:rsidRPr="00D426C2">
        <w:rPr>
          <w:rFonts w:cs="Calibri"/>
          <w:bCs/>
          <w:lang w:val="el-GR"/>
        </w:rPr>
        <w:t xml:space="preserve"> </w:t>
      </w:r>
      <w:r w:rsidRPr="00D426C2">
        <w:rPr>
          <w:rFonts w:cs="Calibri"/>
          <w:bCs/>
        </w:rPr>
        <w:t>Vegetation</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Europe</w:t>
      </w:r>
      <w:r w:rsidRPr="00D426C2">
        <w:rPr>
          <w:rFonts w:cs="Calibri"/>
          <w:bCs/>
          <w:lang w:val="el-GR"/>
        </w:rPr>
        <w:t xml:space="preserve"> (</w:t>
      </w:r>
      <w:r w:rsidRPr="00D426C2">
        <w:rPr>
          <w:rFonts w:cs="Calibri"/>
          <w:bCs/>
        </w:rPr>
        <w:t>Bohn</w:t>
      </w:r>
      <w:r w:rsidRPr="00D426C2">
        <w:rPr>
          <w:rFonts w:cs="Calibri"/>
          <w:bCs/>
          <w:lang w:val="el-GR"/>
        </w:rPr>
        <w:t xml:space="preserve"> </w:t>
      </w:r>
      <w:r w:rsidRPr="00D426C2">
        <w:rPr>
          <w:rFonts w:cs="Calibri"/>
          <w:bCs/>
        </w:rPr>
        <w:t>et</w:t>
      </w:r>
      <w:r w:rsidRPr="00D426C2">
        <w:rPr>
          <w:rFonts w:cs="Calibri"/>
          <w:bCs/>
          <w:lang w:val="el-GR"/>
        </w:rPr>
        <w:t xml:space="preserve"> </w:t>
      </w:r>
      <w:r w:rsidRPr="00D426C2">
        <w:rPr>
          <w:rFonts w:cs="Calibri"/>
          <w:bCs/>
        </w:rPr>
        <w:t>al</w:t>
      </w:r>
      <w:r w:rsidRPr="00D426C2">
        <w:rPr>
          <w:rFonts w:cs="Calibri"/>
          <w:bCs/>
          <w:lang w:val="el-GR"/>
        </w:rPr>
        <w:t>. 2004), πιθανόν σχετικά μοντέλα πρόβλεψης με κλιματικές και εδαφικές παραμέτρους (</w:t>
      </w:r>
      <w:r w:rsidRPr="00D426C2">
        <w:rPr>
          <w:rFonts w:cs="Calibri"/>
          <w:bCs/>
        </w:rPr>
        <w:t>ecological</w:t>
      </w:r>
      <w:r w:rsidRPr="00D426C2">
        <w:rPr>
          <w:rFonts w:cs="Calibri"/>
          <w:bCs/>
          <w:lang w:val="el-GR"/>
        </w:rPr>
        <w:t xml:space="preserve"> </w:t>
      </w:r>
      <w:r w:rsidRPr="00D426C2">
        <w:rPr>
          <w:rFonts w:cs="Calibri"/>
          <w:bCs/>
        </w:rPr>
        <w:t>niche</w:t>
      </w:r>
      <w:r w:rsidRPr="00D426C2">
        <w:rPr>
          <w:rFonts w:cs="Calibri"/>
          <w:bCs/>
          <w:lang w:val="el-GR"/>
        </w:rPr>
        <w:t xml:space="preserve"> </w:t>
      </w:r>
      <w:r w:rsidRPr="00D426C2">
        <w:rPr>
          <w:rFonts w:cs="Calibri"/>
          <w:bCs/>
        </w:rPr>
        <w:t>modelling</w:t>
      </w:r>
      <w:r w:rsidRPr="00D426C2">
        <w:rPr>
          <w:rFonts w:cs="Calibri"/>
          <w:bCs/>
          <w:lang w:val="el-GR"/>
        </w:rPr>
        <w:t>), ορθοφωτοχάρτες, χάρτες γεωμορφολογικοί, χάρτες υδρογραφικού δικτύου κ.α., σε συνδυασμό με την κρίση των ειδικών.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Εκτός των περιοχών του Δικτύου </w:t>
      </w:r>
      <w:r w:rsidRPr="00D426C2">
        <w:rPr>
          <w:rFonts w:cs="Calibri"/>
          <w:bCs/>
        </w:rPr>
        <w:t>Natura</w:t>
      </w:r>
      <w:r w:rsidRPr="00D426C2">
        <w:rPr>
          <w:rFonts w:cs="Calibri"/>
          <w:bCs/>
          <w:lang w:val="el-GR"/>
        </w:rPr>
        <w:t xml:space="preserve"> 2000 και εντός των περιοχών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θα καθοριστεί ένας ελάχιστος αριθμός επιτόπιων επισκέψεων και σχετικών δειγματοληψιών συμπλήρωσης πρωτοκόλλων αξιολόγησης. Συνιστάται ο αριθμός αυτός να μην ξεπερνά το 25% του συνόλου των επισκέψεων που θα πραγματοποιηθούν και του συνόλου των δειγματοληψιών και πρωτοκόλλων αξιολόγησης που θα συμπληρωθούν στο εσωτερικό του δικτύου </w:t>
      </w:r>
      <w:r w:rsidRPr="00D426C2">
        <w:rPr>
          <w:rFonts w:cs="Calibri"/>
          <w:bCs/>
        </w:rPr>
        <w:t>Natura</w:t>
      </w:r>
      <w:r w:rsidRPr="00D426C2">
        <w:rPr>
          <w:rFonts w:cs="Calibri"/>
          <w:bCs/>
          <w:lang w:val="el-GR"/>
        </w:rPr>
        <w:t xml:space="preserve"> 2000, εκτός και τεκμηριωθεί διαφορετικά από τον Ανάδοχο.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της έντασης και του προτύπου κατανομής των δειγματοληψιών και καθορισμός του πλέγματος αναφοράς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Ο Ανάδοχος θα καθορίσει: α) την ένταση της δειγματοληπτικής προσπάθειας, β) το πρότυπο κατανομής των δειγματοληψιών εντός κάθε περιοχής μελέτης γ) το πλέγμα (</w:t>
      </w:r>
      <w:r w:rsidRPr="00D426C2">
        <w:rPr>
          <w:rFonts w:cs="Calibri"/>
          <w:bCs/>
        </w:rPr>
        <w:t>grid</w:t>
      </w:r>
      <w:r w:rsidRPr="00D426C2">
        <w:rPr>
          <w:rFonts w:cs="Calibri"/>
          <w:bCs/>
          <w:lang w:val="el-GR"/>
        </w:rPr>
        <w:t xml:space="preserve">) αναφοράς ανά είδος, που θα είναι υποχρεωτικά το ευρωπαϊκό πλέγμα 10 </w:t>
      </w:r>
      <w:r w:rsidRPr="00D426C2">
        <w:rPr>
          <w:rFonts w:cs="Calibri"/>
          <w:bCs/>
        </w:rPr>
        <w:t>x</w:t>
      </w:r>
      <w:r w:rsidRPr="00D426C2">
        <w:rPr>
          <w:rFonts w:cs="Calibri"/>
          <w:bCs/>
          <w:lang w:val="el-GR"/>
        </w:rPr>
        <w:t xml:space="preserve"> </w:t>
      </w:r>
      <w:smartTag w:uri="urn:schemas-microsoft-com:office:smarttags" w:element="metricconverter">
        <w:smartTagPr>
          <w:attr w:name="ProductID" w:val="10 km"/>
        </w:smartTagPr>
        <w:r w:rsidRPr="00D426C2">
          <w:rPr>
            <w:rFonts w:cs="Calibri"/>
            <w:bCs/>
            <w:lang w:val="el-GR"/>
          </w:rPr>
          <w:t xml:space="preserve">10 </w:t>
        </w:r>
        <w:r w:rsidRPr="00D426C2">
          <w:rPr>
            <w:rFonts w:cs="Calibri"/>
            <w:bCs/>
          </w:rPr>
          <w:t>km</w:t>
        </w:r>
      </w:smartTag>
      <w:r w:rsidRPr="00D426C2">
        <w:rPr>
          <w:rFonts w:cs="Calibri"/>
          <w:bCs/>
          <w:lang w:val="el-GR"/>
        </w:rPr>
        <w:t xml:space="preserve">. Όπου είναι εφικτό ή αναγκαίο το πλέγμα θα είναι αναλυτικότερο με πιο λεπτομερή χωρική πληροφορία ( 5 </w:t>
      </w:r>
      <w:r w:rsidRPr="00D426C2">
        <w:rPr>
          <w:rFonts w:cs="Calibri"/>
          <w:bCs/>
        </w:rPr>
        <w:t>x</w:t>
      </w:r>
      <w:r w:rsidRPr="00D426C2">
        <w:rPr>
          <w:rFonts w:cs="Calibri"/>
          <w:bCs/>
          <w:lang w:val="el-GR"/>
        </w:rPr>
        <w:t xml:space="preserve"> </w:t>
      </w:r>
      <w:smartTag w:uri="urn:schemas-microsoft-com:office:smarttags" w:element="metricconverter">
        <w:smartTagPr>
          <w:attr w:name="ProductID" w:val="5 km"/>
        </w:smartTagPr>
        <w:r w:rsidRPr="00D426C2">
          <w:rPr>
            <w:rFonts w:cs="Calibri"/>
            <w:bCs/>
            <w:lang w:val="el-GR"/>
          </w:rPr>
          <w:t xml:space="preserve">5 </w:t>
        </w:r>
        <w:r w:rsidRPr="00D426C2">
          <w:rPr>
            <w:rFonts w:cs="Calibri"/>
            <w:bCs/>
          </w:rPr>
          <w:t>km</w:t>
        </w:r>
      </w:smartTag>
      <w:r w:rsidRPr="00D426C2">
        <w:rPr>
          <w:rFonts w:cs="Calibri"/>
          <w:bCs/>
          <w:lang w:val="el-GR"/>
        </w:rPr>
        <w:t xml:space="preserve"> ή 2 </w:t>
      </w:r>
      <w:r w:rsidRPr="00D426C2">
        <w:rPr>
          <w:rFonts w:cs="Calibri"/>
          <w:bCs/>
        </w:rPr>
        <w:t>x</w:t>
      </w:r>
      <w:r w:rsidRPr="00D426C2">
        <w:rPr>
          <w:rFonts w:cs="Calibri"/>
          <w:bCs/>
          <w:lang w:val="el-GR"/>
        </w:rPr>
        <w:t xml:space="preserve"> </w:t>
      </w:r>
      <w:smartTag w:uri="urn:schemas-microsoft-com:office:smarttags" w:element="metricconverter">
        <w:smartTagPr>
          <w:attr w:name="ProductID" w:val="2 km"/>
        </w:smartTagPr>
        <w:r w:rsidRPr="00D426C2">
          <w:rPr>
            <w:rFonts w:cs="Calibri"/>
            <w:bCs/>
            <w:lang w:val="el-GR"/>
          </w:rPr>
          <w:t xml:space="preserve">2 </w:t>
        </w:r>
        <w:r w:rsidRPr="00D426C2">
          <w:rPr>
            <w:rFonts w:cs="Calibri"/>
            <w:bCs/>
          </w:rPr>
          <w:t>km</w:t>
        </w:r>
      </w:smartTag>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αφθονίας (σπάνιο, σποραδικό, μέση αφθονία, άφθονο, πολύ κοινό ή και ομαδοποιήσεις τους) και β) κριτήρια ευθύνης διατήρησης για κάθε είδος. Η ευθύνη διατήρησης εξαρτάται από παραμέτρους όπως ο χαρακτηρισμός του είδους ως προτεραιότητας από την Οδηγία, ο ενδημισμός του είδους, ο βαθμός τρωτότητας-ευαισθησίας του είδους κ.α.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πρέπει να λάβει υπόψη τους ότι η αξιολόγηση της κατάστασης διατήρησης κάθε είδους </w:t>
      </w:r>
      <w:r w:rsidRPr="00D426C2">
        <w:rPr>
          <w:rFonts w:cs="Calibri"/>
          <w:lang w:val="el-GR"/>
        </w:rPr>
        <w:t>πτηνού</w:t>
      </w:r>
      <w:r w:rsidRPr="00D426C2">
        <w:rPr>
          <w:rFonts w:cs="Calibri"/>
          <w:bCs/>
          <w:lang w:val="el-GR"/>
        </w:rPr>
        <w:t xml:space="preserve">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εφόσον το είδος έχει σημαντική παρουσία και δεν αναφέρεται απλώς ως παρόν και γ) συνολικά στην περιοχή ευθύνης κάθε Φορέα Διαχείρισης.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Καθορισμός πρωτοκόλλων για την εργασία στο πεδίο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καθορίσει τα πρωτοκόλλα εργασιών πεδίου για την αξιολόγηση ή την επαναξιολόγηση της κατάστασης διατήρησης των ειδών </w:t>
      </w:r>
      <w:r w:rsidRPr="00D426C2">
        <w:rPr>
          <w:rFonts w:cs="Calibri"/>
          <w:lang w:val="el-GR"/>
        </w:rPr>
        <w:t>πτηνών</w:t>
      </w:r>
      <w:r w:rsidRPr="00D426C2">
        <w:rPr>
          <w:rFonts w:cs="Calibri"/>
          <w:bCs/>
          <w:lang w:val="el-GR"/>
        </w:rPr>
        <w:t xml:space="preserve">. Στα πρωτόκολλα συλλογής δεδομένων θα πρέπει να συμπεριλαμβάνονται και η καταγραφή των κατάλληλων κατά περίπτωση περιβαλλοντικών παραμέτρων για κάθε είδος, όπως και οι ανθρωπογενείς πιέσεις κατά περίπτωση. Οι παράμετροι που θα ενσωματωθούν στα πρωτόκολλα, θα πρέπει να οδηγούν στη συμπλήρωση με επάρκεια των παραμέτρων του Εντύπου Αναφοράς εποπτείας και αξιολόγησης της κατάστασης διατήρησης ειδών για την Έκθεση της </w:t>
      </w:r>
      <w:r w:rsidRPr="00D426C2">
        <w:rPr>
          <w:rFonts w:cs="Calibri"/>
          <w:lang w:val="el-GR"/>
        </w:rPr>
        <w:t>Οδηγίας 2009/147/</w:t>
      </w:r>
      <w:r w:rsidR="00957C84">
        <w:rPr>
          <w:rFonts w:cs="Calibri"/>
          <w:lang w:val="el-GR"/>
        </w:rPr>
        <w:t>Ε.Ε.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Προγραμματισμός ετήσιων επισκέψεων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πρόγραμμα ετήσιων επισκέψεων για τα τρία στάδια εργασιών πεδίου, το οποίο και θα τεκμηριώσει. Κατά 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xml:space="preserve">, συνιστάται να γίνουν επισκέψεις με τρόπο ώστε να μπορεί να συμπληρωθούν οι φόρμες και να εξαχθούν συμπεράσματα για την αξιολόγηση της κατάστασης διατήρησης όλων των ειδών </w:t>
      </w:r>
      <w:r w:rsidRPr="00D426C2">
        <w:rPr>
          <w:rFonts w:cs="Calibri"/>
          <w:lang w:val="el-GR"/>
        </w:rPr>
        <w:t xml:space="preserve">πτηνών </w:t>
      </w:r>
      <w:r w:rsidRPr="00D426C2">
        <w:rPr>
          <w:rFonts w:cs="Calibri"/>
          <w:bCs/>
          <w:lang w:val="el-GR"/>
        </w:rPr>
        <w:t xml:space="preserve">στην περιοχή μελέτης και να μπορούν να προταθούν ικανοποιητικές τιμές αναφοράς και στόχοι διατήρησης για όλες τις περιοχές μελέτης.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Κάποιες τοποθεσίες δειγματοληψίας της </w:t>
      </w:r>
      <w:r w:rsidR="004D2701">
        <w:rPr>
          <w:rFonts w:cs="Calibri"/>
          <w:bCs/>
          <w:lang w:val="el-GR"/>
        </w:rPr>
        <w:t>Φάσης</w:t>
      </w:r>
      <w:r w:rsidRPr="00D426C2">
        <w:rPr>
          <w:rFonts w:cs="Calibri"/>
          <w:bCs/>
          <w:lang w:val="el-GR"/>
        </w:rPr>
        <w:t xml:space="preserve"> Β μπορεί να αποδειχθούν ακατάλληλες, οπότε και να αλλαχθούν κατά τα επόμενα χρόνια.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Κατάρτιση προσχεδίου ανάλυσης των δεδομένων πεδίου όπως προγραμματίστηκαν να συλλεχθούν με βάση το σχέδιο δειγματοληψίας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παρουσιάσουν τον τρόπο που θα εκτιμήσουν για τα είδη: το (α) το εύρος εξάπλωσής των ειδών (range), (β) το μέγεθος του πληθυσμού (population size), (γ) το είδος και την έκταση των ενδιαιτημάτων του (habitat area), (δ) τις επιδράσεις - πιέσεις - απειλές (προοπτικές διατήρησης). Τέλος θα πρέπει να παρουσιάσει τον τρόπο που θα είναι σε θέση να εκτιμήσει την τάση των ως άνω, με βάση δεδομένα παρελθόντων ετών ή/ και μελλοντικά </w:t>
      </w:r>
      <w:r w:rsidRPr="00D426C2">
        <w:rPr>
          <w:rFonts w:cs="Calibri"/>
          <w:bCs/>
          <w:lang w:val="el-GR"/>
        </w:rPr>
        <w:lastRenderedPageBreak/>
        <w:t>δεδομένα που θα προκύψουν από τη συνέχιση του προγράμματος παρακολούθησης. Ο Ανάδοχος θα προσδιορίσει και θα τεκμηριώσει ποια από τα στοιχεία που θα καταθέσει θα πρέπει πιθανόν να θεωρούνται απόρρητα και θα προτείνει τρόπους χειρισμού των απόρρητων αυτών δεδομένων.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Το προσωπικό του Φορέα πρέπει να γνωρίζει το ακριβές πρόγραμμα ώστε να μπορεί έγκαιρα να οργανώνει τη συμμετοχή του στις επισκέψεις πεδίου, τόσο για τους σκοπούς της εκπαιδευσης στη μεθοδολογία  καταγραφής και παρακολούθησης των ειδών</w:t>
      </w:r>
      <w:r w:rsidRPr="00D426C2">
        <w:rPr>
          <w:rFonts w:cs="Calibri"/>
          <w:lang w:val="el-GR"/>
        </w:rPr>
        <w:t xml:space="preserve"> πτηνών, όσο και για τον έλεγχο της πραγματοποίησης των καθορισμένων υποχρεώσεων εργασίας πεδίου του Αναδόχου.</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Α</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118"/>
        </w:numPr>
        <w:spacing w:before="200" w:line="240" w:lineRule="auto"/>
        <w:ind w:right="-514"/>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πτηνών </w:t>
      </w:r>
      <w:r w:rsidRPr="00D426C2">
        <w:rPr>
          <w:rFonts w:cs="Calibri"/>
          <w:bCs/>
          <w:lang w:val="el-GR"/>
        </w:rPr>
        <w:t xml:space="preserve">για τα οποία θα πραγματοποιηθούν εργασίες πεδίου με σχετική εισηγητική έκθεση. </w:t>
      </w:r>
    </w:p>
    <w:p w:rsidR="00822551" w:rsidRPr="00D426C2" w:rsidRDefault="00822551" w:rsidP="00B24578">
      <w:pPr>
        <w:numPr>
          <w:ilvl w:val="0"/>
          <w:numId w:val="118"/>
        </w:numPr>
        <w:spacing w:before="200" w:line="240" w:lineRule="auto"/>
        <w:ind w:right="-514"/>
        <w:jc w:val="both"/>
        <w:rPr>
          <w:rFonts w:cs="Calibri"/>
          <w:bCs/>
          <w:lang w:val="el-GR"/>
        </w:rPr>
      </w:pPr>
      <w:r w:rsidRPr="00D426C2">
        <w:rPr>
          <w:rFonts w:cs="Calibri"/>
          <w:bCs/>
          <w:lang w:val="el-GR"/>
        </w:rPr>
        <w:t xml:space="preserve">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πτηνού</w:t>
      </w:r>
      <w:r w:rsidRPr="00D426C2">
        <w:rPr>
          <w:rFonts w:cs="Calibri"/>
          <w:bCs/>
          <w:lang w:val="el-GR"/>
        </w:rPr>
        <w:t xml:space="preserve"> και θα συνδέεται με γεωγραφική απεικόνιση. </w:t>
      </w:r>
    </w:p>
    <w:p w:rsidR="00822551" w:rsidRPr="00D426C2" w:rsidRDefault="00822551" w:rsidP="00B24578">
      <w:pPr>
        <w:numPr>
          <w:ilvl w:val="0"/>
          <w:numId w:val="118"/>
        </w:numPr>
        <w:spacing w:before="200" w:line="240" w:lineRule="auto"/>
        <w:ind w:right="-514"/>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πτηνού</w:t>
      </w:r>
      <w:r w:rsidRPr="00D426C2">
        <w:rPr>
          <w:rFonts w:cs="Calibri"/>
          <w:bCs/>
          <w:lang w:val="el-GR"/>
        </w:rPr>
        <w:t xml:space="preserve">, επιπρόσθετα στην υποχρεωτική χωρική αποτύπωση της κατανομής κάθε είδους σε πλέγμα αναφοράς 10 x 10 </w:t>
      </w:r>
      <w:r w:rsidRPr="00D426C2">
        <w:rPr>
          <w:rFonts w:cs="Calibri"/>
          <w:bCs/>
        </w:rPr>
        <w:t>km</w:t>
      </w:r>
      <w:r w:rsidRPr="00D426C2">
        <w:rPr>
          <w:rFonts w:cs="Calibri"/>
          <w:bCs/>
          <w:lang w:val="el-GR"/>
        </w:rPr>
        <w:t>, βασισμένη σε σχετική τεκμηριωμένη έκθεση-εισήγηση.</w:t>
      </w:r>
    </w:p>
    <w:p w:rsidR="00822551" w:rsidRPr="00D426C2" w:rsidRDefault="00822551" w:rsidP="00B24578">
      <w:pPr>
        <w:numPr>
          <w:ilvl w:val="0"/>
          <w:numId w:val="118"/>
        </w:numPr>
        <w:spacing w:before="200" w:line="240" w:lineRule="auto"/>
        <w:ind w:right="-514"/>
        <w:jc w:val="both"/>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δυνητικής εξάπλωσης κάθε είδους </w:t>
      </w:r>
      <w:r w:rsidRPr="00D426C2">
        <w:rPr>
          <w:rFonts w:cs="Calibri"/>
          <w:lang w:val="el-GR"/>
        </w:rPr>
        <w:t>πτηνού</w:t>
      </w:r>
      <w:r w:rsidRPr="00D426C2">
        <w:rPr>
          <w:rFonts w:cs="Calibri"/>
          <w:bCs/>
          <w:lang w:val="el-GR"/>
        </w:rPr>
        <w:t xml:space="preserve"> σε κατάλληλο υπόβαθρο, βασισμένη σε σχετική τεκμηριωμένη έκθεση-εισήγηση. Η έκθεση αυτή θα αφορά σε κάθε είδος </w:t>
      </w:r>
      <w:r w:rsidRPr="00D426C2">
        <w:rPr>
          <w:rFonts w:cs="Calibri"/>
          <w:lang w:val="el-GR"/>
        </w:rPr>
        <w:t>πτηνού</w:t>
      </w:r>
      <w:r w:rsidRPr="00D426C2">
        <w:rPr>
          <w:rFonts w:cs="Calibri"/>
          <w:bCs/>
          <w:lang w:val="el-GR"/>
        </w:rPr>
        <w:t xml:space="preserve"> που αποτελεί αντικείμενο παρακολούθησης και αξιολόγησης της κατάστασης διατήρησής του στην παρούσα μελέτη και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w:t>
      </w:r>
      <w:r w:rsidRPr="00D426C2">
        <w:rPr>
          <w:rFonts w:cs="Calibri"/>
          <w:lang w:val="el-GR"/>
        </w:rPr>
        <w:t>Οδηγίας 2009/147/</w:t>
      </w:r>
      <w:r w:rsidR="00957C84">
        <w:rPr>
          <w:rFonts w:cs="Calibri"/>
          <w:lang w:val="el-GR"/>
        </w:rPr>
        <w:t>Ε.Ε.</w:t>
      </w:r>
    </w:p>
    <w:p w:rsidR="00822551" w:rsidRPr="00D426C2" w:rsidRDefault="00822551" w:rsidP="00B24578">
      <w:pPr>
        <w:numPr>
          <w:ilvl w:val="0"/>
          <w:numId w:val="118"/>
        </w:numPr>
        <w:spacing w:before="200" w:line="240" w:lineRule="auto"/>
        <w:ind w:right="-514"/>
        <w:jc w:val="both"/>
        <w:rPr>
          <w:rFonts w:cs="Calibri"/>
          <w:bCs/>
          <w:lang w:val="el-GR"/>
        </w:rPr>
      </w:pPr>
      <w:r w:rsidRPr="00D426C2">
        <w:rPr>
          <w:rFonts w:cs="Calibri"/>
          <w:bCs/>
          <w:lang w:val="el-GR"/>
        </w:rPr>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 xml:space="preserve">Τον τύπο των πρωτογενών δεδομένων που θα συλλεχθούν από τις επιτόπιες δειγματοληψίες (παρουσία/ απουσία, σχετική αφθονία, πυκνότητα, φυσικοχημικές παραμέτρους </w:t>
      </w:r>
      <w:r w:rsidR="00104879">
        <w:rPr>
          <w:rFonts w:cs="Calibri"/>
          <w:bCs/>
          <w:lang w:val="el-GR"/>
        </w:rPr>
        <w:t>κ.λπ.</w:t>
      </w:r>
      <w:r w:rsidRPr="00D426C2">
        <w:rPr>
          <w:rFonts w:cs="Calibri"/>
          <w:bCs/>
          <w:lang w:val="el-GR"/>
        </w:rPr>
        <w:t xml:space="preserve">). </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Τον αριθμό και τη χωροθέτηση των θέσεων δειγματοληψίας σε κατάλληλο υπόβαθρο.</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lastRenderedPageBreak/>
        <w:t xml:space="preserve">Τη μεθοδολογία διερεύνησης των μη γνωστών εμφανίσεων καθενός από τα υπό μελέτη είδη </w:t>
      </w:r>
      <w:r w:rsidRPr="00D426C2">
        <w:rPr>
          <w:rFonts w:cs="Calibri"/>
          <w:lang w:val="el-GR"/>
        </w:rPr>
        <w:t>πτηνών.</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εποχή και μέθοδο της δειγματοληψίας.</w:t>
      </w:r>
    </w:p>
    <w:p w:rsidR="00822551" w:rsidRPr="00D426C2" w:rsidRDefault="00822551" w:rsidP="00B24578">
      <w:pPr>
        <w:numPr>
          <w:ilvl w:val="0"/>
          <w:numId w:val="32"/>
        </w:numPr>
        <w:spacing w:before="200" w:line="240" w:lineRule="auto"/>
        <w:ind w:right="-514"/>
        <w:jc w:val="both"/>
        <w:rPr>
          <w:rFonts w:cs="Calibri"/>
          <w:bCs/>
          <w:lang w:val="el-GR"/>
        </w:rPr>
      </w:pPr>
      <w:r w:rsidRPr="00D426C2">
        <w:rPr>
          <w:rFonts w:cs="Calibri"/>
          <w:bCs/>
          <w:lang w:val="el-GR"/>
        </w:rPr>
        <w:t>Την επαναληψιμότητα της δειγματοληψίας.</w:t>
      </w:r>
    </w:p>
    <w:p w:rsidR="00822551" w:rsidRPr="00D426C2" w:rsidRDefault="00822551" w:rsidP="00B24578">
      <w:pPr>
        <w:numPr>
          <w:ilvl w:val="0"/>
          <w:numId w:val="135"/>
        </w:numPr>
        <w:spacing w:before="200" w:line="240" w:lineRule="auto"/>
        <w:ind w:right="-514"/>
        <w:jc w:val="both"/>
        <w:rPr>
          <w:rFonts w:cs="Calibri"/>
          <w:bCs/>
          <w:lang w:val="el-GR"/>
        </w:rPr>
      </w:pPr>
      <w:r w:rsidRPr="00D426C2">
        <w:rPr>
          <w:rFonts w:cs="Calibri"/>
          <w:bCs/>
          <w:lang w:val="el-GR"/>
        </w:rPr>
        <w:t xml:space="preserve">Τα πρωτόκολλα δειγματοληψίας, εργασιών πεδίου και αξιολόγησης της κατάστασης διατήρησης των ειδών </w:t>
      </w:r>
      <w:r w:rsidRPr="00D426C2">
        <w:rPr>
          <w:rFonts w:cs="Calibri"/>
          <w:lang w:val="el-GR"/>
        </w:rPr>
        <w:t xml:space="preserve">πτηνών </w:t>
      </w:r>
      <w:r w:rsidRPr="00D426C2">
        <w:rPr>
          <w:rFonts w:cs="Calibri"/>
          <w:bCs/>
          <w:lang w:val="el-GR"/>
        </w:rPr>
        <w:t>που θα εφαρμοστούν κατά τις επισκέψεις στο πεδίο.</w:t>
      </w:r>
    </w:p>
    <w:p w:rsidR="00822551" w:rsidRPr="00D426C2" w:rsidRDefault="00822551" w:rsidP="00B24578">
      <w:pPr>
        <w:numPr>
          <w:ilvl w:val="0"/>
          <w:numId w:val="135"/>
        </w:numPr>
        <w:spacing w:before="200" w:line="240" w:lineRule="auto"/>
        <w:ind w:right="-514"/>
        <w:jc w:val="both"/>
        <w:rPr>
          <w:rFonts w:cs="Calibri"/>
          <w:bCs/>
          <w:lang w:val="el-GR"/>
        </w:rPr>
      </w:pPr>
      <w:r w:rsidRPr="00D426C2">
        <w:rPr>
          <w:rFonts w:cs="Calibri"/>
          <w:bCs/>
          <w:lang w:val="el-GR"/>
        </w:rPr>
        <w:t xml:space="preserve">Προσχέδιο ανάλυσης των δεδομένων πεδίου όπως προγραμματίστηκαν να συλλεχθούν με βάση το σχέδιο δειγματοληψίας, προκειμένου να γίνει αξιολόγηση της κατάστασης διατήρησης των ειδών </w:t>
      </w:r>
      <w:r w:rsidRPr="00D426C2">
        <w:rPr>
          <w:rFonts w:cs="Calibri"/>
          <w:lang w:val="el-GR"/>
        </w:rPr>
        <w:t>πτηνών</w:t>
      </w:r>
      <w:r w:rsidRPr="00D426C2">
        <w:rPr>
          <w:rFonts w:cs="Calibri"/>
          <w:bCs/>
          <w:lang w:val="el-GR"/>
        </w:rPr>
        <w:t xml:space="preserve">. </w:t>
      </w:r>
    </w:p>
    <w:p w:rsidR="00822551" w:rsidRPr="00D426C2" w:rsidRDefault="00822551" w:rsidP="00B24578">
      <w:pPr>
        <w:numPr>
          <w:ilvl w:val="0"/>
          <w:numId w:val="135"/>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ΦΑΣΗ Β: ΑΞΙΟΛΟΓΗΣΗ ΤΗΣ ΚΑΤΑΣΤΑΣΗΣ ΔΙΑΤΗΡΗΣΗΣ ΚΑΙ ΚΑΘΟΡΙΣΜΟΣ ΙΚΑΝΟΠΟΙΗΤΙΚΩΝ ΤΙΜΩΝ ΑΝΑΦΟΡΑΣ ΚΑΙ ΣΤΟΧΩΝ ΔΙΑΤΗΡΗΣΗΣ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ανάλογα με τη διαθεσιμότητα και την ακρίβεια των βιβλιογραφικών δεδομένων (σημειακά, γραμμικά ή επιφανειακά δεδομένα κατανομής). Θα συμπληρωθούν τα έντυπα αναφοράς της έκθεσης της </w:t>
      </w:r>
      <w:r w:rsidRPr="00D426C2">
        <w:rPr>
          <w:rFonts w:cs="Calibri"/>
          <w:lang w:val="el-GR"/>
        </w:rPr>
        <w:t>Οδηγίας 2009/147/</w:t>
      </w:r>
      <w:r w:rsidR="00957C84">
        <w:rPr>
          <w:rFonts w:cs="Calibri"/>
          <w:lang w:val="el-GR"/>
        </w:rPr>
        <w:t>Ε.Ε.</w:t>
      </w:r>
      <w:r w:rsidRPr="00D426C2">
        <w:rPr>
          <w:rFonts w:cs="Calibri"/>
          <w:bCs/>
          <w:lang w:val="el-GR"/>
        </w:rPr>
        <w:t xml:space="preserve"> για κάθε είδος </w:t>
      </w:r>
      <w:r w:rsidRPr="00D426C2">
        <w:rPr>
          <w:rFonts w:cs="Calibri"/>
          <w:lang w:val="el-GR"/>
        </w:rPr>
        <w:t>πτηνού.</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sidR="004D2701">
        <w:rPr>
          <w:rFonts w:cs="Calibri"/>
          <w:bCs/>
          <w:lang w:val="el-GR"/>
        </w:rPr>
        <w:t>Φάσης</w:t>
      </w:r>
      <w:r w:rsidRPr="00D426C2">
        <w:rPr>
          <w:rFonts w:cs="Calibri"/>
          <w:bCs/>
          <w:lang w:val="el-GR"/>
        </w:rPr>
        <w:t xml:space="preserve"> Α. Τα δεδομένα θα χρησιμοποιηθούν για τη συμπλήρωση των πρωτοκόλλων παρακολούθησης και των εντύπων αναφοράς της έκθεσης της </w:t>
      </w:r>
      <w:r w:rsidRPr="00D426C2">
        <w:rPr>
          <w:rFonts w:cs="Calibri"/>
          <w:lang w:val="el-GR"/>
        </w:rPr>
        <w:t>Οδηγίας 2009/147/</w:t>
      </w:r>
      <w:r w:rsidR="00957C84">
        <w:rPr>
          <w:rFonts w:cs="Calibri"/>
          <w:lang w:val="el-GR"/>
        </w:rPr>
        <w:t>Ε.Ε.</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για κάθε </w:t>
      </w:r>
      <w:r w:rsidR="00A72D5D">
        <w:rPr>
          <w:rFonts w:cs="Calibri"/>
          <w:bCs/>
          <w:lang w:val="el-GR"/>
        </w:rPr>
        <w:t>Ζ.Ε.Π.</w:t>
      </w:r>
      <w:r w:rsidRPr="00D426C2">
        <w:rPr>
          <w:rFonts w:cs="Calibri"/>
          <w:bCs/>
          <w:lang w:val="el-GR"/>
        </w:rPr>
        <w:t xml:space="preserve"> που θα μελετηθεί και, για κάθε κελί αναφοράς που θα γίνουν δειγματοληψίες.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Εκπαίδευση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εκπαιδεύσει το προσωπικό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πτηνών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w:t>
      </w:r>
      <w:r w:rsidRPr="00D426C2">
        <w:rPr>
          <w:rFonts w:cs="Calibri"/>
          <w:bCs/>
          <w:lang w:val="el-GR"/>
        </w:rPr>
        <w:lastRenderedPageBreak/>
        <w:t xml:space="preserve">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πτηνού</w:t>
      </w:r>
      <w:r w:rsidRPr="00D426C2">
        <w:rPr>
          <w:rFonts w:cs="Calibri"/>
          <w:bCs/>
          <w:lang w:val="el-GR"/>
        </w:rPr>
        <w:t xml:space="preserve">. Η βάση δεδομένων θα περιέχει όλα τα στοιχεία εκείνα που θα οδηγούν στη χαρτογραφική αποτύπωση που ζητείται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w:t>
      </w:r>
      <w:r w:rsidRPr="00D426C2">
        <w:rPr>
          <w:rFonts w:cs="Calibri"/>
          <w:lang w:val="el-GR"/>
        </w:rPr>
        <w:t>πτηνού</w:t>
      </w:r>
      <w:r w:rsidRPr="00D426C2">
        <w:rPr>
          <w:rFonts w:cs="Calibri"/>
          <w:bCs/>
          <w:u w:val="single"/>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πτηνού</w:t>
      </w:r>
      <w:r w:rsidRPr="00D426C2">
        <w:rPr>
          <w:rFonts w:cs="Calibri"/>
          <w:bCs/>
          <w:lang w:val="el-GR"/>
        </w:rPr>
        <w:t xml:space="preserve"> με βάση τις παραμέτρους (α) εύρος εξάπλωσης (range), (β) μέγεθος του πληθυσμού (population size), (γ) έκταση των ενδιαιτημάτων του (habitat area), (δ) επιδράσεις - πιέσεις - απειλές (προοπτικές διατήρησης).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γ) συνολικά στην περιοχή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sidR="00A72D5D">
        <w:rPr>
          <w:rFonts w:cs="Calibri"/>
          <w:bCs/>
          <w:lang w:val="el-GR"/>
        </w:rPr>
        <w:t>Ζ.Ε.Π.</w:t>
      </w:r>
      <w:r w:rsidRPr="00D426C2">
        <w:rPr>
          <w:rFonts w:cs="Calibri"/>
          <w:bCs/>
          <w:lang w:val="el-GR"/>
        </w:rPr>
        <w:t xml:space="preserve"> (εφόσον ο </w:t>
      </w:r>
      <w:r w:rsidR="00A72D5D">
        <w:rPr>
          <w:rFonts w:cs="Calibri"/>
          <w:bCs/>
          <w:lang w:val="el-GR"/>
        </w:rPr>
        <w:t>Ζ.Ε.Π.</w:t>
      </w:r>
      <w:r w:rsidRPr="00D426C2">
        <w:rPr>
          <w:rFonts w:cs="Calibri"/>
          <w:bCs/>
          <w:lang w:val="el-GR"/>
        </w:rPr>
        <w:t xml:space="preserve"> καλύπτει κελιά περισσότερα του ενός), θα γίνει με μαθηματική προσέγγιση που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Χαρτογραφική αποτύπωση της εξάπλωσης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πτηνού</w:t>
      </w:r>
      <w:r w:rsidRPr="00D426C2">
        <w:rPr>
          <w:rFonts w:cs="Calibri"/>
          <w:bCs/>
          <w:lang w:val="el-GR"/>
        </w:rPr>
        <w:t xml:space="preserve"> 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πτηνών </w:t>
      </w:r>
      <w:r w:rsidRPr="00D426C2">
        <w:rPr>
          <w:rFonts w:cs="Calibri"/>
          <w:bCs/>
          <w:lang w:val="el-GR"/>
        </w:rPr>
        <w:t xml:space="preserve">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α) ποσοτική αξιολόγηση με βάση το μέγεθος του πληθυσμού του είδους στο εσωτερικό του κελιού του ορισμένου πλέγματος αναφοράς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ποιοτική αξιολόγηση κατάστασης διατήρησης του είδους στο εσωτερικό του κελιού του ορισμένου πλέγματος αναφοράς με βάση τις 4 κλάσεις που περιλαμβάνονται στη φόρμα της έκθεσης εφαρμογής της </w:t>
      </w:r>
      <w:r w:rsidRPr="00D426C2">
        <w:rPr>
          <w:rFonts w:cs="Calibri"/>
          <w:lang w:val="el-GR"/>
        </w:rPr>
        <w:t>Οδηγίας 2009/147/</w:t>
      </w:r>
      <w:r w:rsidR="00957C84">
        <w:rPr>
          <w:rFonts w:cs="Calibri"/>
          <w:lang w:val="el-GR"/>
        </w:rPr>
        <w:t>Ε.Ε.</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 ανεπαρκής κατάσταση διατήρησης, Γ= κακή κατάσταση διατήρησης, Δ= 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lastRenderedPageBreak/>
        <w:t xml:space="preserve">Επίσης, ο Ανάδοχος θα αποτυπώσει χωρικά σε διανυσματική μορφή και σε πλέγμα </w:t>
      </w:r>
      <w:r w:rsidR="00957C84">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πτηνού</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περιγράψει και θα αξιολογήσει τις διαφορές σε σχέση με την προηγούμενη έκθεση εφαρμογής της </w:t>
      </w:r>
      <w:r w:rsidRPr="00D426C2">
        <w:rPr>
          <w:rFonts w:cs="Calibri"/>
          <w:lang w:val="el-GR"/>
        </w:rPr>
        <w:t>Οδηγίας 2009/147/</w:t>
      </w:r>
      <w:r w:rsidR="00957C84">
        <w:rPr>
          <w:rFonts w:cs="Calibri"/>
          <w:lang w:val="el-GR"/>
        </w:rPr>
        <w:t>Ε.Ε.</w:t>
      </w:r>
      <w:r w:rsidRPr="00D426C2">
        <w:rPr>
          <w:rFonts w:cs="Calibri"/>
          <w:bCs/>
          <w:lang w:val="el-GR"/>
        </w:rPr>
        <w:t xml:space="preserve"> την περίοδο 2000 – 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Ικανοποιητικών Τιμών Αναφοράς (</w:t>
      </w:r>
      <w:r w:rsidRPr="00D426C2">
        <w:rPr>
          <w:rFonts w:cs="Calibri"/>
          <w:bCs/>
          <w:u w:val="single"/>
        </w:rPr>
        <w:t>Favourable</w:t>
      </w:r>
      <w:r w:rsidRPr="00D426C2">
        <w:rPr>
          <w:rFonts w:cs="Calibri"/>
          <w:bCs/>
          <w:u w:val="single"/>
          <w:lang w:val="el-GR"/>
        </w:rPr>
        <w:t xml:space="preserve"> </w:t>
      </w:r>
      <w:r w:rsidRPr="00D426C2">
        <w:rPr>
          <w:rFonts w:cs="Calibri"/>
          <w:bCs/>
          <w:u w:val="single"/>
        </w:rPr>
        <w:t>Reference</w:t>
      </w:r>
      <w:r w:rsidRPr="00D426C2">
        <w:rPr>
          <w:rFonts w:cs="Calibri"/>
          <w:bCs/>
          <w:u w:val="single"/>
          <w:lang w:val="el-GR"/>
        </w:rPr>
        <w:t xml:space="preserve"> </w:t>
      </w:r>
      <w:r w:rsidRPr="00D426C2">
        <w:rPr>
          <w:rFonts w:cs="Calibri"/>
          <w:bCs/>
          <w:u w:val="single"/>
        </w:rPr>
        <w:t>Values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Ικανοποιητικές Τιμές Αναφοράς (εύρους εξάπλωσης - </w:t>
      </w:r>
      <w:r w:rsidRPr="00D426C2">
        <w:rPr>
          <w:rFonts w:cs="Calibri"/>
          <w:bCs/>
        </w:rPr>
        <w:t>range</w:t>
      </w:r>
      <w:r w:rsidRPr="00D426C2">
        <w:rPr>
          <w:rFonts w:cs="Calibri"/>
          <w:bCs/>
          <w:lang w:val="el-GR"/>
        </w:rPr>
        <w:t xml:space="preserve"> και έκτασης - </w:t>
      </w:r>
      <w:r w:rsidRPr="00D426C2">
        <w:rPr>
          <w:rFonts w:cs="Calibri"/>
          <w:bCs/>
        </w:rPr>
        <w:t>area</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Οι τιμές θα αναφέρονται σε κάθε </w:t>
      </w:r>
      <w:r w:rsidR="00A72D5D">
        <w:rPr>
          <w:rFonts w:cs="Calibri"/>
          <w:bCs/>
          <w:lang w:val="el-GR"/>
        </w:rPr>
        <w:t>Ζ.Ε.Π.</w:t>
      </w:r>
      <w:r w:rsidRPr="00D426C2">
        <w:rPr>
          <w:rFonts w:cs="Calibri"/>
          <w:bCs/>
          <w:lang w:val="el-GR"/>
        </w:rPr>
        <w:t xml:space="preserve"> ή ομάδα </w:t>
      </w:r>
      <w:r w:rsidR="00A72D5D">
        <w:rPr>
          <w:rFonts w:cs="Calibri"/>
          <w:bCs/>
          <w:lang w:val="el-GR"/>
        </w:rPr>
        <w:t>Ζ.Ε.Π.</w:t>
      </w:r>
      <w:r w:rsidRPr="00D426C2">
        <w:rPr>
          <w:rFonts w:cs="Calibri"/>
          <w:bCs/>
          <w:lang w:val="el-GR"/>
        </w:rPr>
        <w:t xml:space="preserve"> που απαντάται το είδος.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Στόχων Διατήρησης (</w:t>
      </w:r>
      <w:r w:rsidRPr="00D426C2">
        <w:rPr>
          <w:rFonts w:cs="Calibri"/>
          <w:bCs/>
          <w:u w:val="single"/>
        </w:rPr>
        <w:t>Conservation</w:t>
      </w:r>
      <w:r w:rsidRPr="00D426C2">
        <w:rPr>
          <w:rFonts w:cs="Calibri"/>
          <w:bCs/>
          <w:u w:val="single"/>
          <w:lang w:val="el-GR"/>
        </w:rPr>
        <w:t xml:space="preserve"> </w:t>
      </w:r>
      <w:r w:rsidRPr="00D426C2">
        <w:rPr>
          <w:rFonts w:cs="Calibri"/>
          <w:bCs/>
          <w:u w:val="single"/>
        </w:rPr>
        <w:t>objectives</w:t>
      </w:r>
      <w:r w:rsidRPr="00D426C2">
        <w:rPr>
          <w:rFonts w:cs="Calibri"/>
          <w:bCs/>
          <w:u w:val="single"/>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προτείνει Στόχους Διατήρησης για κάθε είδος </w:t>
      </w:r>
      <w:r w:rsidRPr="00D426C2">
        <w:rPr>
          <w:rFonts w:cs="Calibri"/>
          <w:lang w:val="el-GR"/>
        </w:rPr>
        <w:t>πτηνού</w:t>
      </w:r>
      <w:r w:rsidRPr="00D426C2">
        <w:rPr>
          <w:rFonts w:cs="Calibri"/>
          <w:bCs/>
          <w:lang w:val="el-GR"/>
        </w:rPr>
        <w:t xml:space="preserve"> του Παραρτήματος ΙΙ της οδηγίας 92/43/</w:t>
      </w:r>
      <w:r w:rsidR="00F539C8">
        <w:rPr>
          <w:rFonts w:cs="Calibri"/>
          <w:bCs/>
          <w:lang w:val="el-GR"/>
        </w:rPr>
        <w:t>Ε.Ο.Κ.</w:t>
      </w:r>
      <w:r w:rsidRPr="00D426C2">
        <w:rPr>
          <w:rFonts w:cs="Calibri"/>
          <w:bCs/>
          <w:lang w:val="el-GR"/>
        </w:rPr>
        <w:t xml:space="preserve"> και για τα είδη με ιδιαίτερο ενδιαφέρον (ενδημικά Βαλκανικής χερσονήσου, Ελλάδας ή τοπικά ενδημικά, προστατευόμενα από διεθνείς συνθήκες και εθνική νομοθεσία). Οι στόχοι θα αφορούν σε κάθε </w:t>
      </w:r>
      <w:r w:rsidR="00A72D5D">
        <w:rPr>
          <w:rFonts w:cs="Calibri"/>
          <w:bCs/>
          <w:lang w:val="el-GR"/>
        </w:rPr>
        <w:t>Ζ.Ε.Π.</w:t>
      </w:r>
      <w:r w:rsidRPr="00D426C2">
        <w:rPr>
          <w:rFonts w:cs="Calibri"/>
          <w:bCs/>
          <w:lang w:val="el-GR"/>
        </w:rPr>
        <w:t xml:space="preserve"> ή ομάδα </w:t>
      </w:r>
      <w:r w:rsidR="00A72D5D">
        <w:rPr>
          <w:rFonts w:cs="Calibri"/>
          <w:bCs/>
          <w:lang w:val="el-GR"/>
        </w:rPr>
        <w:t>Ζ.Ε.Π.</w:t>
      </w:r>
      <w:r w:rsidRPr="00D426C2">
        <w:rPr>
          <w:rFonts w:cs="Calibri"/>
          <w:bCs/>
          <w:lang w:val="el-GR"/>
        </w:rPr>
        <w:t xml:space="preserve"> που απαντάται το είδος </w:t>
      </w:r>
      <w:r w:rsidRPr="00D426C2">
        <w:rPr>
          <w:rFonts w:cs="Calibri"/>
          <w:lang w:val="el-GR"/>
        </w:rPr>
        <w:t>πτηνού</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την κατάρτιση της πρότασης Ικανοποιητικών Τιμών Αναφοράς και στόχων Διατήρησης, ο Ανάδοχος θα βρίσκονται σε συνεχή συνεργασία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και το Τμήμα Διαχείρισης Φυσικού Περιβάλλοντος του </w:t>
      </w:r>
      <w:r w:rsidR="00957C84">
        <w:rPr>
          <w:rFonts w:cs="Calibri"/>
          <w:bCs/>
          <w:lang w:val="el-GR"/>
        </w:rPr>
        <w:t>Υ.Π.Ε.Κ.Α.</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Β</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πτηνών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w:t>
      </w:r>
      <w:r w:rsidRPr="00D426C2">
        <w:rPr>
          <w:rFonts w:cs="Calibri"/>
          <w:bCs/>
          <w:lang w:val="el-GR"/>
        </w:rPr>
        <w:lastRenderedPageBreak/>
        <w:t xml:space="preserve">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Β</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πτηνού</w:t>
      </w:r>
      <w:r w:rsidRPr="00D426C2">
        <w:rPr>
          <w:rFonts w:cs="Calibri"/>
          <w:bCs/>
          <w:lang w:val="el-GR"/>
        </w:rPr>
        <w:t xml:space="preserve"> και θα συνδέεται με γεωγραφική απεικόνιση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 xml:space="preserve">Τα συμπληρωμένα πρωτόκολλα παρακολούθησης για κάθε είδος </w:t>
      </w:r>
      <w:r w:rsidRPr="00D426C2">
        <w:rPr>
          <w:rFonts w:cs="Calibri"/>
          <w:lang w:val="el-GR"/>
        </w:rPr>
        <w:t>πτηνού</w:t>
      </w:r>
      <w:r w:rsidRPr="00D426C2">
        <w:rPr>
          <w:rFonts w:cs="Calibri"/>
          <w:bCs/>
          <w:lang w:val="el-GR"/>
        </w:rPr>
        <w:t xml:space="preserve"> και για κάθε θέση επιτόπιου ελέγχου αποτυπωμένα σε βάση δεδομένων και αρχεία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2009/147/</w:t>
      </w:r>
      <w:r w:rsidR="00957C84">
        <w:rPr>
          <w:rFonts w:cs="Calibri"/>
          <w:lang w:val="el-GR"/>
        </w:rPr>
        <w:t>Ε.Ε.</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για κάθε </w:t>
      </w:r>
      <w:r w:rsidR="00A72D5D">
        <w:rPr>
          <w:rFonts w:cs="Calibri"/>
          <w:bCs/>
          <w:lang w:val="el-GR"/>
        </w:rPr>
        <w:t>Ζ.Ε.Π.</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πτηνού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σε κάθε περιοχή </w:t>
      </w:r>
      <w:r w:rsidRPr="00D426C2">
        <w:rPr>
          <w:rFonts w:cs="Calibri"/>
          <w:bCs/>
        </w:rPr>
        <w:t>Natura</w:t>
      </w:r>
      <w:r w:rsidRPr="00D426C2">
        <w:rPr>
          <w:rFonts w:cs="Calibri"/>
          <w:bCs/>
          <w:lang w:val="el-GR"/>
        </w:rPr>
        <w:t xml:space="preserve"> 2000 που θα μελετηθεί γ) στην περιοχή εξάπλωσης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 xml:space="preserve">Χάρτες υφιστάμενης κατανομής και εύρους εξάπλωσης για κάθε είδος </w:t>
      </w:r>
      <w:r w:rsidRPr="00D426C2">
        <w:rPr>
          <w:rFonts w:cs="Calibri"/>
          <w:lang w:val="el-GR"/>
        </w:rPr>
        <w:t>πτηνού</w:t>
      </w:r>
      <w:r w:rsidRPr="00D426C2">
        <w:rPr>
          <w:rFonts w:cs="Calibri"/>
          <w:bCs/>
          <w:lang w:val="el-GR"/>
        </w:rPr>
        <w:t xml:space="preserve"> σύμφωνα με τα αναφερόμενα στην περιγραφή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 xml:space="preserve">Έκθεση αποτύπωσης και αξιολόγησης των διαφορών σε σχέση με την προηγούμενη έκθεση εφαρμογής της </w:t>
      </w:r>
      <w:r w:rsidRPr="00D426C2">
        <w:rPr>
          <w:rFonts w:cs="Calibri"/>
          <w:lang w:val="el-GR"/>
        </w:rPr>
        <w:t>Οδηγίας 2009/147/</w:t>
      </w:r>
      <w:r w:rsidR="00957C84">
        <w:rPr>
          <w:rFonts w:cs="Calibri"/>
          <w:lang w:val="el-GR"/>
        </w:rPr>
        <w:t>Ε.Ε.</w:t>
      </w:r>
      <w:r w:rsidRPr="00D426C2">
        <w:rPr>
          <w:rFonts w:cs="Calibri"/>
          <w:bCs/>
          <w:lang w:val="el-GR"/>
        </w:rPr>
        <w:t xml:space="preserve"> </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για κάθε </w:t>
      </w:r>
      <w:r w:rsidR="00A72D5D">
        <w:rPr>
          <w:rFonts w:cs="Calibri"/>
          <w:bCs/>
          <w:lang w:val="el-GR"/>
        </w:rPr>
        <w:t>Ζ.Ε.Π.</w:t>
      </w:r>
      <w:r w:rsidRPr="00D426C2">
        <w:rPr>
          <w:rFonts w:cs="Calibri"/>
          <w:bCs/>
          <w:lang w:val="el-GR"/>
        </w:rPr>
        <w:t xml:space="preserve"> ή ομάδα </w:t>
      </w:r>
      <w:r w:rsidR="00A72D5D">
        <w:rPr>
          <w:rFonts w:cs="Calibri"/>
          <w:bCs/>
          <w:lang w:val="el-GR"/>
        </w:rPr>
        <w:t>Ζ.Ε.Π.</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του Παραρτήματος ΙΙ και ειδών με ιδιαίτερο ενδιαφέρον, και για κάθε </w:t>
      </w:r>
      <w:r w:rsidR="00A72D5D">
        <w:rPr>
          <w:rFonts w:cs="Calibri"/>
          <w:bCs/>
          <w:lang w:val="el-GR"/>
        </w:rPr>
        <w:t>Ζ.Ε.Π.</w:t>
      </w:r>
      <w:r w:rsidRPr="00D426C2">
        <w:rPr>
          <w:rFonts w:cs="Calibri"/>
          <w:bCs/>
          <w:lang w:val="el-GR"/>
        </w:rPr>
        <w:t xml:space="preserve"> ή ομάδα </w:t>
      </w:r>
      <w:r w:rsidR="00A72D5D">
        <w:rPr>
          <w:rFonts w:cs="Calibri"/>
          <w:bCs/>
          <w:lang w:val="el-GR"/>
        </w:rPr>
        <w:t>Ζ.Ε.Π.</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με βάση τα προς επίλυση προβλήματα που εντοπίστηκαν κατά το πρώτο έτος συλλογής δεδομένων πεδίου.</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B24578">
      <w:pPr>
        <w:numPr>
          <w:ilvl w:val="0"/>
          <w:numId w:val="119"/>
        </w:numPr>
        <w:spacing w:before="200" w:line="240" w:lineRule="auto"/>
        <w:ind w:right="-514"/>
        <w:jc w:val="both"/>
        <w:rPr>
          <w:rFonts w:cs="Calibri"/>
          <w:bCs/>
          <w:lang w:val="el-GR"/>
        </w:rPr>
      </w:pPr>
      <w:r w:rsidRPr="00D426C2">
        <w:rPr>
          <w:rFonts w:cs="Calibri"/>
          <w:bCs/>
        </w:rPr>
        <w:lastRenderedPageBreak/>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ΦΑΣΗ Γ: ΣΥΜΠΛΗΡΩΣΗ ΤΩΝ ΔΕΔΟΜΕΝΩΝ ΠΕΔΙΟΥ ΚΑΙ ΠΡΟΤΑΣΗ ΤΡΟΠΟΠΟΙΗΣΗΣ ΤΗΣ ΒΑΣΗΣ ΔΕΔΟΜΕΝΩΝ ΤΟΥ ΔΙΚΤΥΟΥ </w:t>
      </w:r>
      <w:r w:rsidRPr="00D426C2">
        <w:rPr>
          <w:rFonts w:cs="Calibri"/>
          <w:b/>
          <w:bCs/>
        </w:rPr>
        <w:t>NATURA</w:t>
      </w:r>
      <w:r w:rsidRPr="00D426C2">
        <w:rPr>
          <w:rFonts w:cs="Calibri"/>
          <w:b/>
          <w:bCs/>
          <w:lang w:val="el-GR"/>
        </w:rPr>
        <w:t xml:space="preserve"> 2000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Για κάθε είδος </w:t>
      </w:r>
      <w:r w:rsidRPr="00D426C2">
        <w:rPr>
          <w:rFonts w:cs="Calibri"/>
          <w:lang w:val="el-GR"/>
        </w:rPr>
        <w:t>πτηνού</w:t>
      </w:r>
      <w:r w:rsidRPr="00D426C2">
        <w:rPr>
          <w:rFonts w:cs="Calibri"/>
          <w:bCs/>
          <w:lang w:val="el-GR"/>
        </w:rPr>
        <w:t xml:space="preserve"> ο Ανάδοχος θα συνεχίσει τη συλλογή, καταγραφή και χωρική αποτύπωση των υπαρχουσών αναφορών εξάπλωσής τους -τουλάχιστον των τελευταίων </w:t>
      </w:r>
      <w:r w:rsidR="00957C84">
        <w:rPr>
          <w:rFonts w:cs="Calibri"/>
          <w:bCs/>
          <w:lang w:val="el-GR"/>
        </w:rPr>
        <w:t>σαράντα (40) ετών</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πληροφοριών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Β</w:t>
      </w:r>
      <w:r w:rsidRPr="00D426C2">
        <w:rPr>
          <w:rFonts w:cs="Calibri"/>
          <w:bCs/>
          <w:lang w:val="el-GR"/>
        </w:rPr>
        <w:t>. Θα συνεχιστεί η συμπλήρωση των απαιτούμενων εντύπων και πρωτοκόλλων.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Συνέχιση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πτηνών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στη βάση δεδομένων που θα του δοθεί από τον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πτηνού</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Πρόταση τροποποίησης της βάσης δεδομένων του Δικτύου </w:t>
      </w:r>
      <w:r w:rsidRPr="00D426C2">
        <w:rPr>
          <w:rFonts w:cs="Calibri"/>
          <w:bCs/>
          <w:u w:val="single"/>
        </w:rPr>
        <w:t>Natura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με βάση τα δεδομένα των δύο ετών δειγματοληψιών θα συντάξει πρόταση τροποποίησης της βάσης δεδομένων του Δικτύου </w:t>
      </w:r>
      <w:r w:rsidRPr="00D426C2">
        <w:rPr>
          <w:rFonts w:cs="Calibri"/>
          <w:bCs/>
        </w:rPr>
        <w:t>Natura</w:t>
      </w:r>
      <w:r w:rsidRPr="00D426C2">
        <w:rPr>
          <w:rFonts w:cs="Calibri"/>
          <w:bCs/>
          <w:lang w:val="el-GR"/>
        </w:rPr>
        <w:t xml:space="preserve"> 2000 (Τυποποιημένο Δελτίο Δεδομένων -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για κάθε πεδίο που άπτεται του αντικειμένου της μελέτης του. Η επικαιροποίηση της βάσης του </w:t>
      </w:r>
      <w:r w:rsidRPr="00D426C2">
        <w:rPr>
          <w:rFonts w:cs="Calibri"/>
          <w:bCs/>
        </w:rPr>
        <w:t>Natura</w:t>
      </w:r>
      <w:r w:rsidRPr="00D426C2">
        <w:rPr>
          <w:rFonts w:cs="Calibri"/>
          <w:bCs/>
          <w:lang w:val="el-GR"/>
        </w:rPr>
        <w:t xml:space="preserve"> 2000 θα γίνει στην επικαιροποιημένη από την Ευρωπαϊκή Επιτροπή μορφή των εντύπων κατά 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 xml:space="preserve"> της μελέτης. Κατά την τροποποίηση της βάσης δεδομένων του </w:t>
      </w:r>
      <w:r w:rsidRPr="00D426C2">
        <w:rPr>
          <w:rFonts w:cs="Calibri"/>
          <w:bCs/>
        </w:rPr>
        <w:t>Natura</w:t>
      </w:r>
      <w:r w:rsidRPr="00D426C2">
        <w:rPr>
          <w:rFonts w:cs="Calibri"/>
          <w:bCs/>
          <w:lang w:val="el-GR"/>
        </w:rPr>
        <w:t xml:space="preserve"> 2000 θα ληφθούν υπόψη οι εργασίες πεδίου του Αναδόχου </w:t>
      </w:r>
      <w:r w:rsidRPr="00D426C2">
        <w:rPr>
          <w:rFonts w:cs="Calibri"/>
          <w:bCs/>
          <w:lang w:val="el-GR"/>
        </w:rPr>
        <w:lastRenderedPageBreak/>
        <w:t xml:space="preserve">αλλά και οι βιβλιογραφικές αναφορές κατόπιν τεκμηρίωσης και αξιολόγησης της σημασίας τους.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Αξιολόγηση δεδομένων – Πρόταση ένταξης νέων περιοχών στο Δίκτυο Ν</w:t>
      </w:r>
      <w:r w:rsidRPr="00D426C2">
        <w:rPr>
          <w:rFonts w:cs="Calibri"/>
          <w:bCs/>
          <w:u w:val="single"/>
        </w:rPr>
        <w:t>atura</w:t>
      </w:r>
      <w:r w:rsidRPr="00D426C2">
        <w:rPr>
          <w:rFonts w:cs="Calibri"/>
          <w:bCs/>
          <w:u w:val="single"/>
          <w:lang w:val="el-GR"/>
        </w:rPr>
        <w:t xml:space="preserve"> 2000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αναλύσει τα δεδομένα που έχει συλλέξει ώστε να αξιολογήσουν την πληρότητα-επάρκεια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πτηνού</w:t>
      </w:r>
      <w:r w:rsidRPr="00D426C2">
        <w:rPr>
          <w:rFonts w:cs="Calibri"/>
          <w:bCs/>
          <w:lang w:val="el-GR"/>
        </w:rPr>
        <w:t xml:space="preserve">, σε συνεννόηση με τη Διευθύνουσα Υπηρεσία και σύμφωνα με τα σχετικά κριτήρια της </w:t>
      </w:r>
      <w:r w:rsidR="00957C84">
        <w:rPr>
          <w:rFonts w:cs="Calibri"/>
          <w:bCs/>
          <w:lang w:val="el-GR"/>
        </w:rPr>
        <w:t>Ε.Ε.</w:t>
      </w:r>
      <w:r w:rsidRPr="00D426C2">
        <w:rPr>
          <w:rFonts w:cs="Calibri"/>
          <w:bCs/>
          <w:lang w:val="el-GR"/>
        </w:rPr>
        <w:t xml:space="preserve"> Ο Ανάδοχος θα συντάξει, όπου και εάν απαιτείται, σε συνεννόηση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πρόταση ένταξης νέων περιοχών στο Δίκτυο Ν</w:t>
      </w:r>
      <w:r w:rsidRPr="00D426C2">
        <w:rPr>
          <w:rFonts w:cs="Calibri"/>
          <w:bCs/>
        </w:rPr>
        <w:t>atura</w:t>
      </w:r>
      <w:r w:rsidRPr="00D426C2">
        <w:rPr>
          <w:rFonts w:cs="Calibri"/>
          <w:bCs/>
          <w:lang w:val="el-GR"/>
        </w:rPr>
        <w:t xml:space="preserve"> 2000 σύμφωνα με τα σχετικά κριτήρια και υφιστάμενες αξιολογήσεις της </w:t>
      </w:r>
      <w:r w:rsidR="00957C84">
        <w:rPr>
          <w:rFonts w:cs="Calibri"/>
          <w:bCs/>
          <w:lang w:val="el-GR"/>
        </w:rPr>
        <w:t>Ε.Ε.</w:t>
      </w:r>
      <w:r w:rsidRPr="00D426C2">
        <w:rPr>
          <w:rFonts w:cs="Calibri"/>
          <w:bCs/>
          <w:lang w:val="el-GR"/>
        </w:rPr>
        <w:t xml:space="preserve"> Η πρόταση θα αφορά σε συμπληρωμένα Τυποποιημένα Δελτία και σε χάρτες. Η χαρτογραφική αποτύπωση των προτάσεων θα γίνει σε κλίμακα τουλάχιστον 1:50.000. Σημειώνεται ότι προτάσεις για ένταξη νέων περιοχών πρέπει να βασίζονται σε στοιχεία που έχουν χαρακτηριστεί ως «τεκμηριωμένης αξιοπιστίας».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sidR="004D2701">
        <w:rPr>
          <w:rFonts w:cs="Calibri"/>
          <w:bCs/>
          <w:u w:val="single"/>
          <w:lang w:val="el-GR"/>
        </w:rPr>
        <w:t>Φάσης</w:t>
      </w:r>
      <w:r w:rsidRPr="00D426C2">
        <w:rPr>
          <w:rFonts w:cs="Calibri"/>
          <w:bCs/>
          <w:u w:val="single"/>
          <w:lang w:val="el-GR"/>
        </w:rPr>
        <w:t xml:space="preserve"> 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sidR="004D2701">
        <w:rPr>
          <w:rFonts w:cs="Calibri"/>
          <w:bCs/>
          <w:lang w:val="el-GR"/>
        </w:rPr>
        <w:t>Φάση</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Έκθεση πεπραγμένων της </w:t>
      </w:r>
      <w:r w:rsidR="004D2701">
        <w:rPr>
          <w:rFonts w:cs="Calibri"/>
          <w:bCs/>
          <w:u w:val="single"/>
          <w:lang w:val="el-GR"/>
        </w:rPr>
        <w:t>Φάσης</w:t>
      </w:r>
      <w:r w:rsidRPr="00D426C2">
        <w:rPr>
          <w:rFonts w:cs="Calibri"/>
          <w:bCs/>
          <w:u w:val="single"/>
          <w:lang w:val="el-GR"/>
        </w:rPr>
        <w:t xml:space="preserve"> Γ</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πτηνών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F770A5" w:rsidRDefault="00F770A5" w:rsidP="00F770A5">
      <w:pPr>
        <w:numPr>
          <w:ilvl w:val="0"/>
          <w:numId w:val="31"/>
        </w:numPr>
        <w:spacing w:before="200" w:line="240" w:lineRule="auto"/>
        <w:ind w:right="-514"/>
        <w:jc w:val="both"/>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ειδών</w:t>
      </w:r>
    </w:p>
    <w:p w:rsidR="00F770A5" w:rsidRPr="00B63B22" w:rsidRDefault="00F770A5" w:rsidP="00F770A5">
      <w:pPr>
        <w:spacing w:before="200" w:line="240" w:lineRule="auto"/>
        <w:ind w:left="344" w:right="-514"/>
        <w:jc w:val="both"/>
        <w:rPr>
          <w:rFonts w:cs="Calibri"/>
          <w:bCs/>
          <w:lang w:val="el-GR"/>
        </w:rPr>
      </w:pPr>
      <w:r w:rsidRPr="00B63B22">
        <w:rPr>
          <w:rFonts w:cs="Calibri"/>
          <w:bCs/>
          <w:lang w:val="el-GR"/>
        </w:rPr>
        <w:t>Ο Ανάδοχος πρέπει να παραδώσει</w:t>
      </w:r>
      <w:r>
        <w:rPr>
          <w:rFonts w:cs="Calibri"/>
          <w:bCs/>
          <w:lang w:val="el-GR"/>
        </w:rPr>
        <w:t xml:space="preserve"> για κάθε είδος ενδημικό, απειλούμενο, προστατευόμενο, σπάνιο ή σημαντικό (με κάθε έννοια), κείμενο με τα χαρακτηριστικά του (περιγραφή), την εξάπλωσή του, την οικολογία του, συνοδευόμενο από φωτογραφικό υλικό. </w:t>
      </w:r>
    </w:p>
    <w:p w:rsidR="00F770A5" w:rsidRPr="00D426C2" w:rsidRDefault="00F770A5" w:rsidP="00822551">
      <w:pPr>
        <w:spacing w:before="200" w:line="240" w:lineRule="auto"/>
        <w:ind w:left="180" w:right="-514"/>
        <w:jc w:val="both"/>
        <w:rPr>
          <w:rFonts w:cs="Calibri"/>
          <w:bCs/>
          <w:lang w:val="el-GR"/>
        </w:rPr>
      </w:pP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lastRenderedPageBreak/>
        <w:t xml:space="preserve">ΠΑΡΑΔΟΤΕΑ ΤΗΣ ΦΑΣΗΣ </w:t>
      </w:r>
      <w:r w:rsidR="00957C84">
        <w:rPr>
          <w:rFonts w:cs="Calibri"/>
          <w:b/>
          <w:bCs/>
          <w:lang w:val="el-GR"/>
        </w:rPr>
        <w:t>Γ</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 έντυπη) φαίνεται στον Πίνακα 1:</w:t>
      </w:r>
    </w:p>
    <w:p w:rsidR="00822551" w:rsidRPr="00D426C2" w:rsidRDefault="00822551" w:rsidP="00B24578">
      <w:pPr>
        <w:numPr>
          <w:ilvl w:val="0"/>
          <w:numId w:val="120"/>
        </w:numPr>
        <w:spacing w:before="200" w:line="240" w:lineRule="auto"/>
        <w:ind w:right="-514"/>
        <w:jc w:val="both"/>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πτηνού</w:t>
      </w:r>
      <w:r w:rsidRPr="00D426C2">
        <w:rPr>
          <w:rFonts w:cs="Calibri"/>
          <w:bCs/>
          <w:lang w:val="el-GR"/>
        </w:rPr>
        <w:t xml:space="preserve"> και θα συνδέεται με γεωγραφική απεικόνιση. </w:t>
      </w:r>
    </w:p>
    <w:p w:rsidR="00822551" w:rsidRPr="00D426C2" w:rsidRDefault="00822551" w:rsidP="00B24578">
      <w:pPr>
        <w:numPr>
          <w:ilvl w:val="0"/>
          <w:numId w:val="120"/>
        </w:numPr>
        <w:spacing w:before="200" w:line="240" w:lineRule="auto"/>
        <w:ind w:right="-514"/>
        <w:jc w:val="both"/>
        <w:rPr>
          <w:rFonts w:cs="Calibri"/>
          <w:bCs/>
          <w:lang w:val="el-GR"/>
        </w:rPr>
      </w:pPr>
      <w:r w:rsidRPr="00D426C2">
        <w:rPr>
          <w:rFonts w:cs="Calibri"/>
          <w:bCs/>
          <w:lang w:val="el-GR"/>
        </w:rPr>
        <w:t xml:space="preserve">Τα συμπληρωμένα πρωτόκολλα εργασιών πεδίου και παρακολούθησης για κάθε </w:t>
      </w:r>
      <w:r w:rsidRPr="00D426C2">
        <w:rPr>
          <w:rFonts w:cs="Calibri"/>
          <w:lang w:val="el-GR"/>
        </w:rPr>
        <w:t>πτηνού</w:t>
      </w:r>
      <w:r w:rsidRPr="00D426C2">
        <w:rPr>
          <w:rFonts w:cs="Calibri"/>
          <w:bCs/>
          <w:lang w:val="el-GR"/>
        </w:rPr>
        <w:t xml:space="preserve"> και για κάθε θέση επιτόπιου ελέγχου σε ηλεκτρονική μορφή αποτυπωμένα στη βάση δεδομένων.</w:t>
      </w:r>
    </w:p>
    <w:p w:rsidR="00822551" w:rsidRPr="00D426C2" w:rsidRDefault="00822551" w:rsidP="00B24578">
      <w:pPr>
        <w:numPr>
          <w:ilvl w:val="0"/>
          <w:numId w:val="120"/>
        </w:numPr>
        <w:spacing w:before="200" w:line="240" w:lineRule="auto"/>
        <w:ind w:right="-514"/>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2009/147/</w:t>
      </w:r>
      <w:r w:rsidR="00957C84">
        <w:rPr>
          <w:rFonts w:cs="Calibri"/>
          <w:lang w:val="el-GR"/>
        </w:rPr>
        <w:t>Ε.Ε.</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για κάθε περιοχή εξέτασης συνολικά, για κάθε </w:t>
      </w:r>
      <w:r w:rsidR="00A72D5D">
        <w:rPr>
          <w:rFonts w:cs="Calibri"/>
          <w:bCs/>
          <w:lang w:val="el-GR"/>
        </w:rPr>
        <w:t>Ζ.Ε.Π.</w:t>
      </w:r>
      <w:r w:rsidRPr="00D426C2">
        <w:rPr>
          <w:rFonts w:cs="Calibri"/>
          <w:bCs/>
          <w:lang w:val="el-GR"/>
        </w:rPr>
        <w:t xml:space="preserve"> και, όπου είναι εφικτό, για κάθε κελί αναφοράς. 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 με βάση την εμπειρία και τα προς επίλυση προβλήματα που παρουσιάστηκαν κατά το πρώτο έτος συλλογής δεδομένων πεδίου.</w:t>
      </w:r>
    </w:p>
    <w:p w:rsidR="00822551" w:rsidRPr="00D426C2" w:rsidRDefault="00822551" w:rsidP="00B24578">
      <w:pPr>
        <w:numPr>
          <w:ilvl w:val="0"/>
          <w:numId w:val="120"/>
        </w:numPr>
        <w:spacing w:before="200" w:line="240" w:lineRule="auto"/>
        <w:ind w:right="-514"/>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 σε </w:t>
      </w:r>
      <w:r w:rsidRPr="00D426C2">
        <w:rPr>
          <w:rFonts w:cs="Calibri"/>
          <w:bCs/>
        </w:rPr>
        <w:t>Access</w:t>
      </w:r>
      <w:r w:rsidRPr="00D426C2">
        <w:rPr>
          <w:rFonts w:cs="Calibri"/>
          <w:bCs/>
          <w:lang w:val="el-GR"/>
        </w:rPr>
        <w:t xml:space="preserve"> 2007.</w:t>
      </w:r>
    </w:p>
    <w:p w:rsidR="00822551" w:rsidRPr="00D426C2" w:rsidRDefault="00822551" w:rsidP="00B24578">
      <w:pPr>
        <w:numPr>
          <w:ilvl w:val="0"/>
          <w:numId w:val="120"/>
        </w:numPr>
        <w:spacing w:before="200" w:line="240" w:lineRule="auto"/>
        <w:ind w:right="-514"/>
        <w:jc w:val="both"/>
        <w:rPr>
          <w:rFonts w:cs="Calibri"/>
          <w:bCs/>
          <w:lang w:val="el-GR"/>
        </w:rPr>
      </w:pPr>
      <w:r w:rsidRPr="00D426C2">
        <w:rPr>
          <w:rFonts w:cs="Calibri"/>
          <w:bCs/>
          <w:lang w:val="el-GR"/>
        </w:rPr>
        <w:t xml:space="preserve">Αναλυτική έκθεση καταγραφής των αλλαγών για κάθε πεδίο της βάσης δεδομένων του Δικτύου </w:t>
      </w:r>
      <w:r w:rsidRPr="00D426C2">
        <w:rPr>
          <w:rFonts w:cs="Calibri"/>
          <w:bCs/>
        </w:rPr>
        <w:t>Natura</w:t>
      </w:r>
      <w:r w:rsidRPr="00D426C2">
        <w:rPr>
          <w:rFonts w:cs="Calibri"/>
          <w:bCs/>
          <w:lang w:val="el-GR"/>
        </w:rPr>
        <w:t xml:space="preserve"> 2000.</w:t>
      </w:r>
    </w:p>
    <w:p w:rsidR="00822551" w:rsidRPr="00D426C2" w:rsidRDefault="00822551" w:rsidP="00B24578">
      <w:pPr>
        <w:numPr>
          <w:ilvl w:val="0"/>
          <w:numId w:val="120"/>
        </w:numPr>
        <w:spacing w:before="200" w:line="240" w:lineRule="auto"/>
        <w:ind w:right="-514"/>
        <w:jc w:val="both"/>
        <w:rPr>
          <w:rFonts w:cs="Calibri"/>
          <w:bCs/>
          <w:lang w:val="el-GR"/>
        </w:rPr>
      </w:pPr>
      <w:r w:rsidRPr="00D426C2">
        <w:rPr>
          <w:rFonts w:cs="Calibri"/>
          <w:bCs/>
          <w:lang w:val="el-GR"/>
        </w:rPr>
        <w:t xml:space="preserve">Έκθεση με ανάλυση των δεδομένων που έχουν συλλεγεί και με αξιολόγηση της πληρότητας-επάρκειας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πτηνού</w:t>
      </w:r>
      <w:r w:rsidRPr="00D426C2">
        <w:rPr>
          <w:rFonts w:cs="Calibri"/>
          <w:bCs/>
          <w:lang w:val="el-GR"/>
        </w:rPr>
        <w:t xml:space="preserve"> και 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w:t>
      </w:r>
      <w:r w:rsidRPr="00D426C2">
        <w:rPr>
          <w:rFonts w:cs="Calibri"/>
          <w:bCs/>
        </w:rPr>
        <w:t>Access</w:t>
      </w:r>
      <w:r w:rsidRPr="00D426C2">
        <w:rPr>
          <w:rFonts w:cs="Calibri"/>
          <w:bCs/>
          <w:lang w:val="el-GR"/>
        </w:rPr>
        <w:t xml:space="preserve"> 2007) και χωρικής βάσης δεδομένων με τα στοιχεία των νέων προτεινόμενων περιοχών. Η χωρική βάση δεδομένων θα είναι σε </w:t>
      </w:r>
      <w:r w:rsidR="00957C84">
        <w:rPr>
          <w:rFonts w:cs="Calibri"/>
          <w:bCs/>
        </w:rPr>
        <w:t>G</w:t>
      </w:r>
      <w:r w:rsidR="00957C84" w:rsidRPr="00957C84">
        <w:rPr>
          <w:rFonts w:cs="Calibri"/>
          <w:bCs/>
          <w:lang w:val="el-GR"/>
        </w:rPr>
        <w:t>.</w:t>
      </w:r>
      <w:r w:rsidR="00957C84">
        <w:rPr>
          <w:rFonts w:cs="Calibri"/>
          <w:bCs/>
        </w:rPr>
        <w:t>I</w:t>
      </w:r>
      <w:r w:rsidR="00957C84" w:rsidRPr="00957C84">
        <w:rPr>
          <w:rFonts w:cs="Calibri"/>
          <w:bCs/>
          <w:lang w:val="el-GR"/>
        </w:rPr>
        <w:t>.</w:t>
      </w:r>
      <w:r w:rsidR="00957C84">
        <w:rPr>
          <w:rFonts w:cs="Calibri"/>
          <w:bCs/>
        </w:rPr>
        <w:t>S</w:t>
      </w:r>
      <w:r w:rsidR="00957C84" w:rsidRPr="00957C84">
        <w:rPr>
          <w:rFonts w:cs="Calibri"/>
          <w:bCs/>
          <w:lang w:val="el-GR"/>
        </w:rPr>
        <w:t>.</w:t>
      </w:r>
      <w:r w:rsidRPr="00D426C2">
        <w:rPr>
          <w:rFonts w:cs="Calibri"/>
          <w:bCs/>
          <w:lang w:val="el-GR"/>
        </w:rPr>
        <w:t xml:space="preserve"> και η ανάλυσή της σε κλίμακα 1:50.000 ή και αναλυτικότερη. </w:t>
      </w:r>
    </w:p>
    <w:p w:rsidR="00822551" w:rsidRPr="00D426C2" w:rsidRDefault="00822551" w:rsidP="00B24578">
      <w:pPr>
        <w:numPr>
          <w:ilvl w:val="0"/>
          <w:numId w:val="120"/>
        </w:numPr>
        <w:spacing w:before="200" w:line="240" w:lineRule="auto"/>
        <w:ind w:right="-514"/>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w:t>
      </w:r>
      <w:r w:rsidR="00957C84">
        <w:rPr>
          <w:rFonts w:cs="Calibri"/>
          <w:bCs/>
          <w:lang w:val="el-GR"/>
        </w:rPr>
        <w:t>Γ</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120"/>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120"/>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Default="00822551" w:rsidP="00B24578">
      <w:pPr>
        <w:numPr>
          <w:ilvl w:val="0"/>
          <w:numId w:val="120"/>
        </w:numPr>
        <w:spacing w:before="200" w:line="240" w:lineRule="auto"/>
        <w:ind w:right="-514"/>
        <w:jc w:val="both"/>
        <w:rPr>
          <w:rFonts w:cs="Calibri"/>
          <w:bCs/>
          <w:lang w:val="el-GR"/>
        </w:rPr>
      </w:pPr>
      <w:r w:rsidRPr="00D426C2">
        <w:rPr>
          <w:rFonts w:cs="Calibri"/>
          <w:bCs/>
        </w:rPr>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F770A5" w:rsidRPr="00D426C2" w:rsidRDefault="00F770A5" w:rsidP="00B24578">
      <w:pPr>
        <w:numPr>
          <w:ilvl w:val="0"/>
          <w:numId w:val="120"/>
        </w:numPr>
        <w:spacing w:before="200" w:line="240" w:lineRule="auto"/>
        <w:ind w:right="-514"/>
        <w:jc w:val="both"/>
        <w:rPr>
          <w:rFonts w:cs="Calibri"/>
          <w:bCs/>
          <w:lang w:val="el-GR"/>
        </w:rPr>
      </w:pPr>
      <w:r>
        <w:rPr>
          <w:rFonts w:cs="Calibri"/>
          <w:bCs/>
          <w:lang w:val="el-GR"/>
        </w:rPr>
        <w:t>Κατάλογος σημαντικών ειδών.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822551" w:rsidRPr="00D426C2" w:rsidRDefault="00822551" w:rsidP="00822551">
      <w:pPr>
        <w:spacing w:before="200" w:line="240" w:lineRule="auto"/>
        <w:ind w:left="180" w:right="-514"/>
        <w:jc w:val="both"/>
        <w:rPr>
          <w:rFonts w:cs="Calibri"/>
          <w:b/>
          <w:bCs/>
          <w:iCs/>
          <w:lang w:val="el-GR"/>
        </w:rPr>
      </w:pPr>
      <w:r w:rsidRPr="00D426C2">
        <w:rPr>
          <w:rFonts w:cs="Calibri"/>
          <w:b/>
          <w:bCs/>
          <w:iCs/>
          <w:lang w:val="el-GR"/>
        </w:rPr>
        <w:lastRenderedPageBreak/>
        <w:t xml:space="preserve">ΦΑΣΗ Δ: ΟΛΟΚΛΗΡΩΣΗ ΤΗΣ ΑΞΙΟΛΟΓΗΣΗΣ ΤΗΣ ΚΑΤΑΣΤΑΣΗΣ ΔΙΑΤΗΡΗΣΗΣ - </w:t>
      </w:r>
      <w:r w:rsidRPr="00D426C2">
        <w:rPr>
          <w:rFonts w:cs="Calibri"/>
          <w:b/>
          <w:bCs/>
          <w:lang w:val="el-GR"/>
        </w:rPr>
        <w:t>ΣΥΓΚΡΟΤΗΣΗ ΠΡΟΤΑΣΗΣ ΠΡΟΓΡΑΜΜΑΤΟΣ ΜΕΛΛΟΝΤΙΚΗΣ ΣΥΣΤΗΜΑΤΙΚΗΣ ΠΑΡΑΚΟΛΟΥΘΗΣΗΣ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Συνέχιση και ολοκλήρωση της βιβλιογραφικής συλλογής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sidR="00957C84">
        <w:rPr>
          <w:rFonts w:cs="Calibri"/>
          <w:bCs/>
          <w:lang w:val="el-GR"/>
        </w:rPr>
        <w:t>σαράντα (40) ετών</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Συλλογή δεδομένων πεδίου, συμπλήρωση εντύπων καταγραφής και πρωτοκόλλων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sidR="004D2701">
        <w:rPr>
          <w:rFonts w:cs="Calibri"/>
          <w:bCs/>
          <w:lang w:val="el-GR"/>
        </w:rPr>
        <w:t>Φάσης</w:t>
      </w:r>
      <w:r w:rsidRPr="00D426C2">
        <w:rPr>
          <w:rFonts w:cs="Calibri"/>
          <w:bCs/>
          <w:lang w:val="el-GR"/>
        </w:rPr>
        <w:t xml:space="preserve"> </w:t>
      </w:r>
      <w:r w:rsidR="00957C84">
        <w:rPr>
          <w:rFonts w:cs="Calibri"/>
          <w:bCs/>
          <w:lang w:val="el-GR"/>
        </w:rPr>
        <w:t>Α</w:t>
      </w:r>
      <w:r w:rsidRPr="00D426C2">
        <w:rPr>
          <w:rFonts w:cs="Calibri"/>
          <w:bCs/>
          <w:lang w:val="el-GR"/>
        </w:rPr>
        <w:t xml:space="preserve">, και την επικαιροποιημένη του μορφή, όπως εγκρίθηκε στη </w:t>
      </w:r>
      <w:r w:rsidR="004D2701">
        <w:rPr>
          <w:rFonts w:cs="Calibri"/>
          <w:bCs/>
          <w:lang w:val="el-GR"/>
        </w:rPr>
        <w:t>Φάση</w:t>
      </w:r>
      <w:r w:rsidRPr="00D426C2">
        <w:rPr>
          <w:rFonts w:cs="Calibri"/>
          <w:bCs/>
          <w:lang w:val="el-GR"/>
        </w:rPr>
        <w:t xml:space="preserve"> </w:t>
      </w:r>
      <w:r w:rsidR="00957C84">
        <w:rPr>
          <w:rFonts w:cs="Calibri"/>
          <w:bCs/>
          <w:lang w:val="el-GR"/>
        </w:rPr>
        <w:t>Γ</w:t>
      </w:r>
      <w:r w:rsidRPr="00D426C2">
        <w:rPr>
          <w:rFonts w:cs="Calibri"/>
          <w:bCs/>
          <w:lang w:val="el-GR"/>
        </w:rPr>
        <w:t>.</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Ολοκλήρωση εκπαίδευσης προσωπικού Φορέα Διαχείρισης Όρους </w:t>
      </w:r>
      <w:r w:rsidR="00957C84">
        <w:rPr>
          <w:rFonts w:cs="Calibri"/>
          <w:bCs/>
          <w:u w:val="single"/>
          <w:lang w:val="el-GR"/>
        </w:rPr>
        <w:t>Πάρνωνα και</w:t>
      </w:r>
      <w:r w:rsidRPr="00D426C2">
        <w:rPr>
          <w:rFonts w:cs="Calibri"/>
          <w:bCs/>
          <w:u w:val="single"/>
          <w:lang w:val="el-GR"/>
        </w:rPr>
        <w:t xml:space="preserve"> Υγροτόπου Μουστού</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ολοκληρώσει την εκπαίδευση του προσωπικού του Φορέα Διαχείρισης Όρους </w:t>
      </w:r>
      <w:r w:rsidR="00957C84">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πτηνών </w:t>
      </w:r>
      <w:r w:rsidRPr="00D426C2">
        <w:rPr>
          <w:rFonts w:cs="Calibri"/>
          <w:bCs/>
          <w:lang w:val="el-GR"/>
        </w:rPr>
        <w:t xml:space="preserve">στην περιοχή ευθύνης του Φορέα.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Καταχώρηση στοιχείων σε βάση δεδομένων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καταχωρήσει σε βάση δεδομένων που θα τους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Χαρτογραφική αποτύπωση της εξάπλωσης κάθε είδους και τύπου οικοτόπου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πτηνού</w:t>
      </w:r>
      <w:r w:rsidRPr="00D426C2">
        <w:rPr>
          <w:rFonts w:cs="Calibri"/>
          <w:bCs/>
          <w:lang w:val="el-GR"/>
        </w:rPr>
        <w:t xml:space="preserve"> 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sidR="004D2701">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πτηνών </w:t>
      </w:r>
      <w:r w:rsidRPr="00D426C2">
        <w:rPr>
          <w:rFonts w:cs="Calibri"/>
          <w:bCs/>
          <w:lang w:val="el-GR"/>
        </w:rPr>
        <w:t xml:space="preserve">στα προαναφερόμενα πλέγματα.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822551" w:rsidRPr="00626E94" w:rsidRDefault="00822551" w:rsidP="00822551">
      <w:pPr>
        <w:spacing w:before="200" w:line="240" w:lineRule="auto"/>
        <w:ind w:left="180" w:right="-514"/>
        <w:jc w:val="both"/>
        <w:rPr>
          <w:rFonts w:cs="Calibri"/>
          <w:bCs/>
          <w:lang w:val="el-GR"/>
        </w:rPr>
      </w:pPr>
      <w:r w:rsidRPr="00D426C2">
        <w:rPr>
          <w:rFonts w:cs="Calibri"/>
          <w:bCs/>
          <w:lang w:val="el-GR"/>
        </w:rPr>
        <w:t xml:space="preserve">α) ποσοτική αξιολόγηση με βάση το μέγεθος του πληθυσμού του είδους </w:t>
      </w:r>
      <w:r w:rsidRPr="00D426C2">
        <w:rPr>
          <w:rFonts w:cs="Calibri"/>
          <w:lang w:val="el-GR"/>
        </w:rPr>
        <w:t>πτηνού</w:t>
      </w:r>
      <w:r w:rsidRPr="00D426C2">
        <w:rPr>
          <w:rFonts w:cs="Calibri"/>
          <w:bCs/>
          <w:lang w:val="el-GR"/>
        </w:rPr>
        <w:t xml:space="preserve"> στο εσωτερικό του κελιού του ορισμένου πλέγματος αναφοράς</w:t>
      </w:r>
      <w:r w:rsidR="00626E94" w:rsidRPr="00626E94">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β) ποιοτική αξιολόγηση κατάστασης διατήρησης του είδους </w:t>
      </w:r>
      <w:r w:rsidRPr="00D426C2">
        <w:rPr>
          <w:rFonts w:cs="Calibri"/>
          <w:lang w:val="el-GR"/>
        </w:rPr>
        <w:t>πτηνού</w:t>
      </w:r>
      <w:r w:rsidRPr="00D426C2">
        <w:rPr>
          <w:rFonts w:cs="Calibri"/>
          <w:bCs/>
          <w:lang w:val="el-GR"/>
        </w:rPr>
        <w:t xml:space="preserve"> στο εσωτερικό του κελιού του ορισμένου πλέγματος αναφοράς με βάση τις 4 κλάσεις που περιλαμβάνονται στη φόρμα </w:t>
      </w:r>
      <w:r w:rsidRPr="00D426C2">
        <w:rPr>
          <w:rFonts w:cs="Calibri"/>
          <w:bCs/>
          <w:lang w:val="el-GR"/>
        </w:rPr>
        <w:lastRenderedPageBreak/>
        <w:t>της έκθεσης εφαρμογής της οδηγίας 92/43/</w:t>
      </w:r>
      <w:r w:rsidR="00F539C8">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=ανεπαρκής κατάσταση διατήρησης , Γ=κακή κατάσταση διατήρησης, Δ=άγνωστη κατάσταση διατήρησης).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w:t>
      </w:r>
      <w:r w:rsidR="00957C84">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πτηνού</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Τέλος, ο Ανάδοχος θα προσδιορίσ</w:t>
      </w:r>
      <w:r w:rsidR="005A6B8A" w:rsidRPr="00D426C2">
        <w:rPr>
          <w:rFonts w:cs="Calibri"/>
          <w:bCs/>
          <w:lang w:val="el-GR"/>
        </w:rPr>
        <w:t>ει</w:t>
      </w:r>
      <w:r w:rsidRPr="00D426C2">
        <w:rPr>
          <w:rFonts w:cs="Calibri"/>
          <w:bCs/>
          <w:lang w:val="el-GR"/>
        </w:rPr>
        <w:t xml:space="preserve"> και θα τεκμηριώσει τις διαφορές σε σχέση με τα αποτελέσματα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πτηνού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αναγωγή από το επίπεδο του κελιού </w:t>
      </w:r>
      <w:r w:rsidRPr="00D426C2">
        <w:rPr>
          <w:rFonts w:cs="Calibri"/>
          <w:bCs/>
        </w:rPr>
        <w:t>grid</w:t>
      </w:r>
      <w:r w:rsidRPr="00D426C2">
        <w:rPr>
          <w:rFonts w:cs="Calibri"/>
          <w:bCs/>
          <w:lang w:val="el-GR"/>
        </w:rPr>
        <w:t xml:space="preserve">) στο επίπεδο της </w:t>
      </w:r>
      <w:r w:rsidR="00A72D5D">
        <w:rPr>
          <w:rFonts w:cs="Calibri"/>
          <w:bCs/>
          <w:lang w:val="el-GR"/>
        </w:rPr>
        <w:t>Ζ.Ε.Π.</w:t>
      </w:r>
      <w:r w:rsidRPr="00D426C2">
        <w:rPr>
          <w:rFonts w:cs="Calibri"/>
          <w:bCs/>
          <w:lang w:val="el-GR"/>
        </w:rPr>
        <w:t xml:space="preserve"> (εφόσον η </w:t>
      </w:r>
      <w:r w:rsidR="00A72D5D">
        <w:rPr>
          <w:rFonts w:cs="Calibri"/>
          <w:bCs/>
          <w:lang w:val="el-GR"/>
        </w:rPr>
        <w:t>Ζ.Ε.Π.</w:t>
      </w:r>
      <w:r w:rsidRPr="00D426C2">
        <w:rPr>
          <w:rFonts w:cs="Calibri"/>
          <w:bCs/>
          <w:lang w:val="el-GR"/>
        </w:rPr>
        <w:t xml:space="preserve"> καλύπτει κελιά περισσότερα του ενός) θα γίνει</w:t>
      </w:r>
      <w:r w:rsidRPr="00D426C2" w:rsidDel="005C5281">
        <w:rPr>
          <w:rFonts w:cs="Calibri"/>
          <w:bCs/>
          <w:lang w:val="el-GR"/>
        </w:rPr>
        <w:t xml:space="preserve"> </w:t>
      </w:r>
      <w:r w:rsidRPr="00D426C2">
        <w:rPr>
          <w:rFonts w:cs="Calibri"/>
          <w:bCs/>
          <w:lang w:val="el-GR"/>
        </w:rPr>
        <w:t xml:space="preserve">με μαθηματική προσέγγιση που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την σύνθεση της Ευρωπαϊκής έκθεσης αναφοράς της περιόδου 2000-2006.</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Αποτύπωση και αξιολόγηση διαφορών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της κατάστασης διατήρησης της </w:t>
      </w:r>
      <w:r w:rsidR="004D2701">
        <w:rPr>
          <w:rFonts w:cs="Calibri"/>
          <w:bCs/>
          <w:lang w:val="el-GR"/>
        </w:rPr>
        <w:t>Φάσης</w:t>
      </w:r>
      <w:r w:rsidRPr="00D426C2">
        <w:rPr>
          <w:rFonts w:cs="Calibri"/>
          <w:bCs/>
          <w:lang w:val="el-GR"/>
        </w:rPr>
        <w:t xml:space="preserve"> </w:t>
      </w:r>
      <w:r w:rsidR="00957C84">
        <w:rPr>
          <w:rFonts w:cs="Calibri"/>
          <w:bCs/>
          <w:lang w:val="el-GR"/>
        </w:rPr>
        <w:t>Β</w:t>
      </w:r>
      <w:r w:rsidRPr="00D426C2">
        <w:rPr>
          <w:rFonts w:cs="Calibri"/>
          <w:bCs/>
          <w:lang w:val="el-GR"/>
        </w:rPr>
        <w:t xml:space="preserve">.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Πρόταση για τα πρωτόκολλα και τη διαδικασία μελλοντικής συστηματικής παρακολούθησης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θα συντάξει πρόταση για τα πρωτόκολλα και τη διαδικασία μελλοντικής συστηματικής παρακολούθησης της κατάστασης διατήρησης των ειδών </w:t>
      </w:r>
      <w:r w:rsidRPr="00D426C2">
        <w:rPr>
          <w:rFonts w:cs="Calibri"/>
          <w:lang w:val="el-GR"/>
        </w:rPr>
        <w:t xml:space="preserve">πτηνών </w:t>
      </w:r>
      <w:r w:rsidRPr="00D426C2">
        <w:rPr>
          <w:rFonts w:cs="Calibri"/>
          <w:bCs/>
          <w:lang w:val="el-GR"/>
        </w:rPr>
        <w:t xml:space="preserve">στην περιοχή μελέτης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 Η πρόταση θα περιλαμβάνει αναλυτική ανάπτυξη των επιμέρους στόχων της παρακολούθησης, τους επιμέρους τύπους παρακολούθησης και επισκοπήσεων, την διαχείριση δεδομένων, την εξασφάλιση ποιότητας των δεδομένων, τις απαραίτητες αναλύσεις δεδομένων. Θ</w:t>
      </w:r>
      <w:r w:rsidRPr="00D426C2">
        <w:rPr>
          <w:rFonts w:cs="Calibri"/>
          <w:bCs/>
          <w:iCs/>
          <w:lang w:val="el-GR"/>
        </w:rPr>
        <w:t xml:space="preserve">α περιλαμβάνει επίσης τη διάκριση σε επιμέρους δίκτυα παρακολούθησης ανάλογα με τους στόχους, </w:t>
      </w:r>
      <w:r w:rsidR="00957C84">
        <w:rPr>
          <w:rFonts w:cs="Calibri"/>
          <w:bCs/>
          <w:iCs/>
          <w:lang w:val="el-GR"/>
        </w:rPr>
        <w:t>π.χ. γενική</w:t>
      </w:r>
      <w:r w:rsidRPr="00D426C2">
        <w:rPr>
          <w:rFonts w:cs="Calibri"/>
          <w:bCs/>
          <w:iCs/>
          <w:lang w:val="el-GR"/>
        </w:rPr>
        <w:t xml:space="preserve"> επόπτευση της κατάστασης των ειδών </w:t>
      </w:r>
      <w:r w:rsidRPr="00D426C2">
        <w:rPr>
          <w:rFonts w:cs="Calibri"/>
          <w:lang w:val="el-GR"/>
        </w:rPr>
        <w:t>πτηνών</w:t>
      </w:r>
      <w:r w:rsidRPr="00D426C2">
        <w:rPr>
          <w:rFonts w:cs="Calibri"/>
          <w:bCs/>
          <w:iCs/>
          <w:lang w:val="el-GR"/>
        </w:rPr>
        <w:t xml:space="preserve">, ειδική παρακολούθηση για είδη </w:t>
      </w:r>
      <w:r w:rsidRPr="00D426C2">
        <w:rPr>
          <w:rFonts w:cs="Calibri"/>
          <w:lang w:val="el-GR"/>
        </w:rPr>
        <w:t xml:space="preserve">πτηνών </w:t>
      </w:r>
      <w:r w:rsidRPr="00D426C2">
        <w:rPr>
          <w:rFonts w:cs="Calibri"/>
          <w:bCs/>
          <w:iCs/>
          <w:lang w:val="el-GR"/>
        </w:rPr>
        <w:t xml:space="preserve">σε κρίσιμη κατάσταση, παρακολούθηση επίτευξης στόχων μέτρων αποκατάστασης και προστασίας καθώς και κοστολόγηση του δικτύου παρακολούθησης στο μέλλον. Επίσης, θα πρέπει να προβλέπεται η επανάληψη της μεθοδολογίας ανά περιοχή μελέτης </w:t>
      </w:r>
      <w:r w:rsidRPr="00D426C2">
        <w:rPr>
          <w:rFonts w:cs="Calibri"/>
          <w:bCs/>
          <w:lang w:val="el-GR"/>
        </w:rPr>
        <w:t>κατά τις ίδιες ημερομηνίες, ώστε η συγκρισιμότητα των αποτελεσμάτων να είναι εφικτή και να είναι δυνατή η εκτίμηση των τάσεων (ενδεχομένως και με εφαρμογή μαθηματικών μοντέλων).</w:t>
      </w:r>
    </w:p>
    <w:p w:rsidR="00822551" w:rsidRPr="00D426C2" w:rsidRDefault="00822551" w:rsidP="00B24578">
      <w:pPr>
        <w:numPr>
          <w:ilvl w:val="0"/>
          <w:numId w:val="31"/>
        </w:numPr>
        <w:spacing w:before="200" w:line="240" w:lineRule="auto"/>
        <w:ind w:right="-514"/>
        <w:jc w:val="both"/>
        <w:rPr>
          <w:rFonts w:cs="Calibri"/>
          <w:bCs/>
          <w:lang w:val="el-GR"/>
        </w:rPr>
      </w:pPr>
      <w:r w:rsidRPr="00D426C2">
        <w:rPr>
          <w:rFonts w:cs="Calibri"/>
          <w:bCs/>
          <w:u w:val="single"/>
          <w:lang w:val="el-GR"/>
        </w:rPr>
        <w:lastRenderedPageBreak/>
        <w:t>Έκθεση πεπραγμένων των Φάσεων Α-Δ</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μια έκθεση θα αναγράφονται όλα τα προβλήματα που παρουσιάστηκαν κατά τη διάρκεια των τεσσάρων φάσεων και ο τρόπος με τον οποίο επιλύθηκαν.</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 xml:space="preserve">Φωτογραφικό υλικό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πτηνών </w:t>
      </w:r>
      <w:r w:rsidRPr="00D426C2">
        <w:rPr>
          <w:rFonts w:cs="Calibri"/>
          <w:bCs/>
          <w:lang w:val="el-GR"/>
        </w:rPr>
        <w:t>της περιοχής μελέτης  και β) της εργασίας πεδίου που πραγματοποιήθηκε.</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822551" w:rsidRPr="00D426C2" w:rsidRDefault="00822551" w:rsidP="00B24578">
      <w:pPr>
        <w:numPr>
          <w:ilvl w:val="0"/>
          <w:numId w:val="31"/>
        </w:numPr>
        <w:spacing w:before="200" w:line="240" w:lineRule="auto"/>
        <w:ind w:right="-514"/>
        <w:jc w:val="both"/>
        <w:rPr>
          <w:rFonts w:cs="Calibri"/>
          <w:bCs/>
          <w:u w:val="single"/>
          <w:lang w:val="el-GR"/>
        </w:rPr>
      </w:pPr>
      <w:r w:rsidRPr="00D426C2">
        <w:rPr>
          <w:rFonts w:cs="Calibri"/>
          <w:bCs/>
          <w:u w:val="single"/>
          <w:lang w:val="el-GR"/>
        </w:rPr>
        <w:t>Ενδιάμεση έκθεση προόδου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 xml:space="preserve">ΠΑΡΑΔΟΤΕΑ ΤΗΣ ΦΑΣΗΣ </w:t>
      </w:r>
      <w:r w:rsidR="00957C84">
        <w:rPr>
          <w:rFonts w:cs="Calibri"/>
          <w:b/>
          <w:bCs/>
          <w:lang w:val="el-GR"/>
        </w:rPr>
        <w:t>Δ</w:t>
      </w:r>
      <w:r w:rsidRPr="00D426C2">
        <w:rPr>
          <w:rFonts w:cs="Calibri"/>
          <w:b/>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πτηνού</w:t>
      </w:r>
      <w:r w:rsidRPr="00D426C2">
        <w:rPr>
          <w:rFonts w:cs="Calibri"/>
          <w:bCs/>
          <w:lang w:val="el-GR"/>
        </w:rPr>
        <w:t xml:space="preserve"> και θα συνδέεται με γεωγραφική απεικόνιση. </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t xml:space="preserve">Τα συμπληρωμένα πρωτόκολλα παρακολούθησης για κάθε είδος </w:t>
      </w:r>
      <w:r w:rsidRPr="00D426C2">
        <w:rPr>
          <w:rFonts w:cs="Calibri"/>
          <w:lang w:val="el-GR"/>
        </w:rPr>
        <w:t>πτηνού</w:t>
      </w:r>
      <w:r w:rsidRPr="00D426C2">
        <w:rPr>
          <w:rFonts w:cs="Calibri"/>
          <w:bCs/>
          <w:lang w:val="el-GR"/>
        </w:rPr>
        <w:t xml:space="preserve"> και για κάθε θέση επιτόπιου ελέγχου σε ηλεκτρονική μορφή, αποτυπωμένα στη βάση δεδομένων.</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t xml:space="preserve">Τα συμπληρωμένα έντυπα αναφοράς της έκθεσης της </w:t>
      </w:r>
      <w:r w:rsidRPr="00D426C2">
        <w:rPr>
          <w:rFonts w:cs="Calibri"/>
          <w:lang w:val="el-GR"/>
        </w:rPr>
        <w:t>Οδηγίας 2009/147/</w:t>
      </w:r>
      <w:r w:rsidR="00957C84">
        <w:rPr>
          <w:rFonts w:cs="Calibri"/>
          <w:lang w:val="el-GR"/>
        </w:rPr>
        <w:t>Ε.Ε.</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για κάθε </w:t>
      </w:r>
      <w:r w:rsidR="00A72D5D">
        <w:rPr>
          <w:rFonts w:cs="Calibri"/>
          <w:bCs/>
          <w:lang w:val="el-GR"/>
        </w:rPr>
        <w:t>Ζ.Ε.Π.</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πτηνού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sidR="00957C84">
        <w:rPr>
          <w:rFonts w:cs="Calibri"/>
          <w:bCs/>
          <w:lang w:val="el-GR"/>
        </w:rPr>
        <w:t>Πάρνωνα και</w:t>
      </w:r>
      <w:r w:rsidRPr="00D426C2">
        <w:rPr>
          <w:rFonts w:cs="Calibri"/>
          <w:bCs/>
          <w:lang w:val="el-GR"/>
        </w:rPr>
        <w:t xml:space="preserve"> Υγροτόπου Μουστού.</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t xml:space="preserve">Χάρτες κατανομής όσο και εύρους εξάπλωσης για κάθε είδος </w:t>
      </w:r>
      <w:r w:rsidRPr="00D426C2">
        <w:rPr>
          <w:rFonts w:cs="Calibri"/>
          <w:lang w:val="el-GR"/>
        </w:rPr>
        <w:t>πτηνού</w:t>
      </w:r>
      <w:r w:rsidRPr="00D426C2">
        <w:rPr>
          <w:rFonts w:cs="Calibri"/>
          <w:bCs/>
          <w:lang w:val="el-GR"/>
        </w:rPr>
        <w:t xml:space="preserve"> σύμφωνα με τα αναφερόμενα στην περιγραφή της </w:t>
      </w:r>
      <w:r w:rsidR="004D2701">
        <w:rPr>
          <w:rFonts w:cs="Calibri"/>
          <w:bCs/>
          <w:lang w:val="el-GR"/>
        </w:rPr>
        <w:t>Φάσης</w:t>
      </w:r>
      <w:r w:rsidRPr="00D426C2">
        <w:rPr>
          <w:rFonts w:cs="Calibri"/>
          <w:bCs/>
          <w:lang w:val="el-GR"/>
        </w:rPr>
        <w:t xml:space="preserve"> Δ. </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t xml:space="preserve">Έκθεση αποτύπωσης των διαφορών σε σχέση με την αξιολόγηση της κατάστασης διατήρησης κάθε είδους </w:t>
      </w:r>
      <w:r w:rsidRPr="00D426C2">
        <w:rPr>
          <w:rFonts w:cs="Calibri"/>
          <w:lang w:val="el-GR"/>
        </w:rPr>
        <w:t>πτηνού</w:t>
      </w:r>
      <w:r w:rsidRPr="00D426C2">
        <w:rPr>
          <w:rFonts w:cs="Calibri"/>
          <w:bCs/>
          <w:lang w:val="el-GR"/>
        </w:rPr>
        <w:t xml:space="preserve">. </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lastRenderedPageBreak/>
        <w:t>Εισήγηση για τη διαδικασία μελλοντικής συστηματικής παρακολούθησης της κατάστασης διατήρησης των ειδών.</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t>Φωτογραφικό υλικό ειδών-εργασίας πεδίου.</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lang w:val="el-GR"/>
        </w:rPr>
        <w:t>Μηνιαία προγράμματα επισκέψεων για εργασία πεδίου.</w:t>
      </w:r>
    </w:p>
    <w:p w:rsidR="00822551" w:rsidRPr="00D426C2" w:rsidRDefault="00822551" w:rsidP="00B24578">
      <w:pPr>
        <w:numPr>
          <w:ilvl w:val="0"/>
          <w:numId w:val="121"/>
        </w:numPr>
        <w:spacing w:before="200" w:line="240" w:lineRule="auto"/>
        <w:ind w:right="-514"/>
        <w:jc w:val="both"/>
        <w:rPr>
          <w:rFonts w:cs="Calibri"/>
          <w:bCs/>
          <w:lang w:val="el-GR"/>
        </w:rPr>
      </w:pPr>
      <w:r w:rsidRPr="00D426C2">
        <w:rPr>
          <w:rFonts w:cs="Calibri"/>
          <w:bCs/>
        </w:rPr>
        <w:t>E</w:t>
      </w:r>
      <w:r w:rsidRPr="00D426C2">
        <w:rPr>
          <w:rFonts w:cs="Calibri"/>
          <w:bCs/>
          <w:lang w:val="el-GR"/>
        </w:rPr>
        <w:t xml:space="preserve">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sidR="004D2701">
        <w:rPr>
          <w:rFonts w:cs="Calibri"/>
          <w:bCs/>
          <w:lang w:val="el-GR"/>
        </w:rPr>
        <w:t>Φάσης</w:t>
      </w:r>
      <w:r w:rsidRPr="00D426C2">
        <w:rPr>
          <w:rFonts w:cs="Calibri"/>
          <w:bCs/>
          <w:lang w:val="el-GR"/>
        </w:rPr>
        <w:t>.</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Όλα τα παραδοτέα υποβάλλονται στο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9), σε 10 και 3 αντίτυπα, αντίστοιχα.</w:t>
      </w:r>
    </w:p>
    <w:p w:rsidR="00822551" w:rsidRPr="00D426C2" w:rsidRDefault="00822551" w:rsidP="00822551">
      <w:pPr>
        <w:spacing w:before="200" w:line="240" w:lineRule="auto"/>
        <w:ind w:left="180" w:right="-514"/>
        <w:jc w:val="both"/>
        <w:rPr>
          <w:rFonts w:cs="Calibri"/>
          <w:bCs/>
          <w:lang w:val="el-GR"/>
        </w:rPr>
      </w:pPr>
      <w:r w:rsidRPr="00D426C2">
        <w:rPr>
          <w:rFonts w:cs="Calibri"/>
          <w:b/>
          <w:bCs/>
          <w:lang w:val="el-GR"/>
        </w:rPr>
        <w:t>Πίνακας 5.</w:t>
      </w:r>
      <w:r w:rsidRPr="00D426C2">
        <w:rPr>
          <w:rFonts w:cs="Calibri"/>
          <w:bCs/>
          <w:lang w:val="el-GR"/>
        </w:rPr>
        <w:t xml:space="preserve"> Παραδοτέα και μορφή (ηλεκτρονική, έντυπη) των επιμέρους Φάσεων του Προγράμματος «Καταγραφής και παρακολούθησης των ειδών </w:t>
      </w:r>
      <w:r w:rsidR="00E13FFE" w:rsidRPr="00D426C2">
        <w:rPr>
          <w:rFonts w:cs="Calibri"/>
          <w:bCs/>
          <w:lang w:val="el-GR"/>
        </w:rPr>
        <w:t>πτηνών</w:t>
      </w:r>
      <w:r w:rsidRPr="00D426C2">
        <w:rPr>
          <w:rFonts w:cs="Calibri"/>
          <w:bCs/>
          <w:lang w:val="el-GR"/>
        </w:rPr>
        <w:t>».</w:t>
      </w:r>
    </w:p>
    <w:tbl>
      <w:tblPr>
        <w:tblW w:w="95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9"/>
        <w:gridCol w:w="1328"/>
        <w:gridCol w:w="1134"/>
      </w:tblGrid>
      <w:tr w:rsidR="00822551" w:rsidRPr="00D426C2" w:rsidTr="00072B93">
        <w:trPr>
          <w:cantSplit/>
          <w:tblHeader/>
        </w:trPr>
        <w:tc>
          <w:tcPr>
            <w:tcW w:w="7099" w:type="dxa"/>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Παραδοτέα</w:t>
            </w:r>
          </w:p>
        </w:tc>
        <w:tc>
          <w:tcPr>
            <w:tcW w:w="2462" w:type="dxa"/>
            <w:gridSpan w:val="2"/>
          </w:tcPr>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Μορφή παραδοτέου</w:t>
            </w:r>
          </w:p>
        </w:tc>
      </w:tr>
      <w:tr w:rsidR="00822551" w:rsidRPr="00D426C2" w:rsidTr="00072B93">
        <w:trPr>
          <w:cantSplit/>
        </w:trPr>
        <w:tc>
          <w:tcPr>
            <w:tcW w:w="7099" w:type="dxa"/>
          </w:tcPr>
          <w:p w:rsidR="00822551" w:rsidRPr="00D426C2" w:rsidRDefault="004D2701" w:rsidP="00822551">
            <w:pPr>
              <w:spacing w:before="200" w:line="240" w:lineRule="auto"/>
              <w:ind w:left="180" w:right="-514"/>
              <w:jc w:val="both"/>
              <w:rPr>
                <w:rFonts w:cs="Calibri"/>
                <w:b/>
                <w:bCs/>
                <w:lang w:val="el-GR"/>
              </w:rPr>
            </w:pPr>
            <w:r>
              <w:rPr>
                <w:rFonts w:cs="Calibri"/>
                <w:b/>
                <w:bCs/>
                <w:lang w:val="el-GR"/>
              </w:rPr>
              <w:t>Φάση</w:t>
            </w:r>
            <w:r w:rsidR="00822551" w:rsidRPr="00D426C2">
              <w:rPr>
                <w:rFonts w:cs="Calibri"/>
                <w:b/>
                <w:bCs/>
                <w:lang w:val="el-GR"/>
              </w:rPr>
              <w:t xml:space="preserve"> Α</w:t>
            </w:r>
          </w:p>
        </w:tc>
        <w:tc>
          <w:tcPr>
            <w:tcW w:w="1328" w:type="dxa"/>
          </w:tcPr>
          <w:p w:rsidR="00822551" w:rsidRPr="00D426C2" w:rsidRDefault="00822551" w:rsidP="00376ECF">
            <w:pPr>
              <w:spacing w:before="200" w:line="240" w:lineRule="auto"/>
              <w:ind w:right="-514"/>
              <w:jc w:val="both"/>
              <w:rPr>
                <w:rFonts w:cs="Calibri"/>
                <w:b/>
                <w:bCs/>
                <w:lang w:val="el-GR"/>
              </w:rPr>
            </w:pPr>
            <w:r w:rsidRPr="00D426C2">
              <w:rPr>
                <w:rFonts w:cs="Calibri"/>
                <w:b/>
                <w:bCs/>
                <w:lang w:val="el-GR"/>
              </w:rPr>
              <w:t>Ηλεκτρονική</w:t>
            </w:r>
          </w:p>
        </w:tc>
        <w:tc>
          <w:tcPr>
            <w:tcW w:w="1134" w:type="dxa"/>
          </w:tcPr>
          <w:p w:rsidR="00822551" w:rsidRPr="00D426C2" w:rsidRDefault="00822551" w:rsidP="00376ECF">
            <w:pPr>
              <w:spacing w:before="200" w:line="240" w:lineRule="auto"/>
              <w:ind w:left="34" w:right="-514"/>
              <w:jc w:val="both"/>
              <w:rPr>
                <w:rFonts w:cs="Calibri"/>
                <w:b/>
                <w:bCs/>
                <w:lang w:val="el-GR"/>
              </w:rPr>
            </w:pPr>
            <w:r w:rsidRPr="00D426C2">
              <w:rPr>
                <w:rFonts w:cs="Calibri"/>
                <w:b/>
                <w:bCs/>
                <w:lang w:val="el-GR"/>
              </w:rPr>
              <w:t>Έντυπη</w:t>
            </w:r>
          </w:p>
        </w:tc>
      </w:tr>
      <w:tr w:rsidR="00822551" w:rsidRPr="00D426C2" w:rsidTr="00072B93">
        <w:trPr>
          <w:cantSplit/>
        </w:trPr>
        <w:tc>
          <w:tcPr>
            <w:tcW w:w="7099" w:type="dxa"/>
            <w:tcBorders>
              <w:bottom w:val="nil"/>
            </w:tcBorders>
          </w:tcPr>
          <w:p w:rsidR="00822551" w:rsidRPr="00D426C2" w:rsidRDefault="00822551" w:rsidP="00E13FFE">
            <w:pPr>
              <w:numPr>
                <w:ilvl w:val="0"/>
                <w:numId w:val="122"/>
              </w:numPr>
              <w:spacing w:before="200" w:line="240" w:lineRule="auto"/>
              <w:ind w:right="-19"/>
              <w:jc w:val="both"/>
              <w:rPr>
                <w:rFonts w:cs="Calibri"/>
                <w:bCs/>
                <w:lang w:val="el-GR"/>
              </w:rPr>
            </w:pPr>
            <w:r w:rsidRPr="00D426C2">
              <w:rPr>
                <w:rFonts w:cs="Calibri"/>
                <w:bCs/>
                <w:lang w:val="el-GR"/>
              </w:rPr>
              <w:t xml:space="preserve">Κατάλογος των ειδών </w:t>
            </w:r>
            <w:r w:rsidRPr="00D426C2">
              <w:rPr>
                <w:rFonts w:cs="Calibri"/>
                <w:lang w:val="el-GR"/>
              </w:rPr>
              <w:t xml:space="preserve">πτηνών </w:t>
            </w:r>
            <w:r w:rsidRPr="00D426C2">
              <w:rPr>
                <w:rFonts w:cs="Calibri"/>
                <w:bCs/>
                <w:lang w:val="el-GR"/>
              </w:rPr>
              <w:t xml:space="preserve">για τα οποία θα πραγματοποιηθούν εργασίες πεδίου με σχετική εισηγητική έκθεση. </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2"/>
              </w:numPr>
              <w:spacing w:before="200" w:line="240" w:lineRule="auto"/>
              <w:ind w:right="-19"/>
              <w:jc w:val="both"/>
              <w:rPr>
                <w:rFonts w:cs="Calibri"/>
                <w:bCs/>
                <w:lang w:val="el-GR"/>
              </w:rPr>
            </w:pPr>
            <w:r w:rsidRPr="00D426C2">
              <w:rPr>
                <w:rFonts w:cs="Calibri"/>
                <w:bCs/>
                <w:lang w:val="el-GR"/>
              </w:rPr>
              <w:t xml:space="preserve">Έκθεση και βάση δεδομένων με τις βιβλιογραφικές αναφορές.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2"/>
              </w:numPr>
              <w:spacing w:before="200" w:line="240" w:lineRule="auto"/>
              <w:ind w:right="-19"/>
              <w:jc w:val="both"/>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πτηνού</w:t>
            </w:r>
            <w:r w:rsidRPr="00D426C2">
              <w:rPr>
                <w:rFonts w:cs="Calibri"/>
                <w:bCs/>
                <w:lang w:val="el-GR"/>
              </w:rPr>
              <w:t xml:space="preserve"> στη βάση σχετικής τεκμηριωμένης έκθεσης-εισήγησης.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2"/>
              </w:numPr>
              <w:spacing w:before="200" w:line="240" w:lineRule="auto"/>
              <w:ind w:right="-19"/>
              <w:jc w:val="both"/>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είδους </w:t>
            </w:r>
            <w:r w:rsidRPr="00D426C2">
              <w:rPr>
                <w:rFonts w:cs="Calibri"/>
                <w:lang w:val="el-GR"/>
              </w:rPr>
              <w:t>πτηνού</w:t>
            </w:r>
            <w:r w:rsidRPr="00D426C2">
              <w:rPr>
                <w:rFonts w:cs="Calibri"/>
                <w:bCs/>
                <w:lang w:val="el-GR"/>
              </w:rPr>
              <w:t xml:space="preserve"> και σχετική τεκμηριωμένη έκθεση-εισήγηση.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2"/>
              </w:numPr>
              <w:spacing w:before="200" w:line="240" w:lineRule="auto"/>
              <w:ind w:right="-19"/>
              <w:jc w:val="both"/>
              <w:rPr>
                <w:rFonts w:cs="Calibri"/>
                <w:bCs/>
                <w:lang w:val="el-GR"/>
              </w:rPr>
            </w:pPr>
            <w:r w:rsidRPr="00D426C2">
              <w:rPr>
                <w:rFonts w:cs="Calibri"/>
                <w:bCs/>
                <w:lang w:val="el-GR"/>
              </w:rPr>
              <w:t xml:space="preserve">Τεκμηριωμένη πρόταση προγραμματισμού εργασιών πεδίου.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2"/>
              </w:numPr>
              <w:spacing w:before="200" w:line="240" w:lineRule="auto"/>
              <w:ind w:right="-19"/>
              <w:jc w:val="both"/>
              <w:rPr>
                <w:rFonts w:cs="Calibri"/>
                <w:bCs/>
                <w:lang w:val="el-GR"/>
              </w:rPr>
            </w:pPr>
            <w:r w:rsidRPr="00D426C2">
              <w:rPr>
                <w:rFonts w:cs="Calibri"/>
                <w:bCs/>
                <w:lang w:val="el-GR"/>
              </w:rPr>
              <w:t xml:space="preserve">Πρωτόκολλα αξιολόγησης της κατάστασης διατήρησης των ειδών </w:t>
            </w:r>
            <w:r w:rsidRPr="00D426C2">
              <w:rPr>
                <w:rFonts w:cs="Calibri"/>
                <w:lang w:val="el-GR"/>
              </w:rPr>
              <w:t xml:space="preserve">πτηνών </w:t>
            </w:r>
            <w:r w:rsidRPr="00D426C2">
              <w:rPr>
                <w:rFonts w:cs="Calibri"/>
                <w:bCs/>
                <w:lang w:val="el-GR"/>
              </w:rPr>
              <w:t>που θα εφαρμοστούν κατά τις επισκέψεις στο πεδίο.</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2"/>
              </w:numPr>
              <w:spacing w:before="200" w:line="240" w:lineRule="auto"/>
              <w:ind w:right="-19"/>
              <w:jc w:val="both"/>
              <w:rPr>
                <w:rFonts w:cs="Calibri"/>
                <w:bCs/>
                <w:lang w:val="el-GR"/>
              </w:rPr>
            </w:pPr>
            <w:r w:rsidRPr="00D426C2">
              <w:rPr>
                <w:rFonts w:cs="Calibri"/>
                <w:bCs/>
                <w:lang w:val="el-GR"/>
              </w:rPr>
              <w:lastRenderedPageBreak/>
              <w:t>Προσχέδιο ανάλυσης των δεδομένων πεδίου όπως προγραμματίστηκαν να συλλεχθούν με βάση την κατάρτιση του σχεδίου δειγματοληψίας.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Borders>
              <w:top w:val="nil"/>
            </w:tcBorders>
          </w:tcPr>
          <w:p w:rsidR="00822551" w:rsidRPr="00D426C2" w:rsidRDefault="00822551" w:rsidP="00E13FFE">
            <w:pPr>
              <w:numPr>
                <w:ilvl w:val="0"/>
                <w:numId w:val="122"/>
              </w:numPr>
              <w:spacing w:before="200" w:line="240" w:lineRule="auto"/>
              <w:ind w:right="-19"/>
              <w:jc w:val="both"/>
              <w:rPr>
                <w:rFonts w:cs="Calibri"/>
                <w:bCs/>
                <w:lang w:val="el-GR"/>
              </w:rPr>
            </w:pPr>
            <w:r w:rsidRPr="00D426C2">
              <w:rPr>
                <w:rFonts w:cs="Calibri"/>
                <w:bCs/>
                <w:lang w:val="el-GR"/>
              </w:rPr>
              <w:t>Μηνιαία προγράμματα επισκέψεων για εργασία πεδίου.</w:t>
            </w:r>
          </w:p>
        </w:tc>
        <w:tc>
          <w:tcPr>
            <w:tcW w:w="132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Pr>
          <w:p w:rsidR="00822551" w:rsidRPr="00D426C2" w:rsidRDefault="004D2701" w:rsidP="00E13FFE">
            <w:pPr>
              <w:spacing w:before="200" w:line="240" w:lineRule="auto"/>
              <w:ind w:left="180" w:right="-19"/>
              <w:jc w:val="both"/>
              <w:rPr>
                <w:rFonts w:cs="Calibri"/>
                <w:b/>
                <w:bCs/>
                <w:lang w:val="el-GR"/>
              </w:rPr>
            </w:pPr>
            <w:r>
              <w:rPr>
                <w:rFonts w:cs="Calibri"/>
                <w:b/>
                <w:bCs/>
                <w:lang w:val="el-GR"/>
              </w:rPr>
              <w:t>Φάση</w:t>
            </w:r>
            <w:r w:rsidR="00822551" w:rsidRPr="00D426C2">
              <w:rPr>
                <w:rFonts w:cs="Calibri"/>
                <w:b/>
                <w:bCs/>
                <w:lang w:val="el-GR"/>
              </w:rPr>
              <w:t xml:space="preserve"> Β</w:t>
            </w:r>
          </w:p>
        </w:tc>
        <w:tc>
          <w:tcPr>
            <w:tcW w:w="1328" w:type="dxa"/>
          </w:tcPr>
          <w:p w:rsidR="00822551" w:rsidRPr="00D426C2" w:rsidRDefault="00822551" w:rsidP="00822551">
            <w:pPr>
              <w:spacing w:before="200" w:line="240" w:lineRule="auto"/>
              <w:ind w:left="180" w:right="-514"/>
              <w:jc w:val="both"/>
              <w:rPr>
                <w:rFonts w:cs="Calibri"/>
                <w:bCs/>
                <w:lang w:val="el-GR"/>
              </w:rPr>
            </w:pPr>
          </w:p>
        </w:tc>
        <w:tc>
          <w:tcPr>
            <w:tcW w:w="1134"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Height w:val="196"/>
        </w:trPr>
        <w:tc>
          <w:tcPr>
            <w:tcW w:w="7099" w:type="dxa"/>
            <w:tcBorders>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Έκθεση και βάση δεδομένων με τις βιβλιογραφικές αναφορές.</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Height w:val="224"/>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πτηνού</w:t>
            </w:r>
            <w:r w:rsidRPr="00D426C2">
              <w:rPr>
                <w:rFonts w:cs="Calibri"/>
                <w:bCs/>
                <w:lang w:val="el-GR"/>
              </w:rPr>
              <w:t xml:space="preserve"> και για κάθε θέση επιτόπιου ελέγχου στη βάση δεδομένων.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Height w:val="442"/>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Συμπληρωμένα έντυπα αναφοράς της έκθεσης της Οδηγίας 2009/147</w:t>
            </w:r>
            <w:r w:rsidR="00A72D5D">
              <w:rPr>
                <w:rFonts w:cs="Calibri"/>
                <w:bCs/>
                <w:lang w:val="el-GR"/>
              </w:rPr>
              <w:t>/Ε.Κ.</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και για κάθε κελί αναφοράς.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Height w:val="375"/>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πτηνού</w:t>
            </w:r>
            <w:r w:rsidRPr="00D426C2">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Height w:val="402"/>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 xml:space="preserve">Χάρτες υφιστάμενης κατανομής, όσο και εύρους εξάπλωσης για κάθε είδος </w:t>
            </w:r>
            <w:r w:rsidRPr="00D426C2">
              <w:rPr>
                <w:rFonts w:cs="Calibri"/>
                <w:lang w:val="el-GR"/>
              </w:rPr>
              <w:t>πτηνού.</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Height w:val="408"/>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 xml:space="preserve">Έκθεση αποτύπωσης και αξιολόγησης των διαφορών σε σχέση με την προηγούμενη έκθεση εφαρμογής της </w:t>
            </w:r>
            <w:r w:rsidRPr="00D426C2">
              <w:rPr>
                <w:rFonts w:cs="Calibri"/>
                <w:lang w:val="el-GR"/>
              </w:rPr>
              <w:t>Οδηγίας 2009/147/</w:t>
            </w:r>
            <w:r w:rsidR="00957C84">
              <w:rPr>
                <w:rFonts w:cs="Calibri"/>
                <w:lang w:val="el-GR"/>
              </w:rPr>
              <w:t>Ε.Ε.</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287157" w:rsidTr="00072B93">
        <w:trPr>
          <w:cantSplit/>
          <w:trHeight w:val="428"/>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για κάθε </w:t>
            </w:r>
            <w:r w:rsidR="00A72D5D">
              <w:rPr>
                <w:rFonts w:cs="Calibri"/>
                <w:bCs/>
                <w:lang w:val="el-GR"/>
              </w:rPr>
              <w:t>Ζ.Ε.Π.</w:t>
            </w:r>
            <w:r w:rsidRPr="00D426C2">
              <w:rPr>
                <w:rFonts w:cs="Calibri"/>
                <w:bCs/>
                <w:lang w:val="el-GR"/>
              </w:rPr>
              <w:t xml:space="preserve"> ή ομάδα </w:t>
            </w:r>
            <w:r w:rsidR="00A72D5D">
              <w:rPr>
                <w:rFonts w:cs="Calibri"/>
                <w:bCs/>
                <w:lang w:val="el-GR"/>
              </w:rPr>
              <w:t>Ζ.Ε.Π.</w:t>
            </w:r>
            <w:r w:rsidRPr="00D426C2">
              <w:rPr>
                <w:rFonts w:cs="Calibri"/>
                <w:bCs/>
                <w:lang w:val="el-GR"/>
              </w:rPr>
              <w:t xml:space="preserve">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Height w:val="420"/>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του Παραρτήματος Ι, και για κάθε </w:t>
            </w:r>
            <w:r w:rsidR="00A72D5D">
              <w:rPr>
                <w:rFonts w:cs="Calibri"/>
                <w:bCs/>
                <w:lang w:val="el-GR"/>
              </w:rPr>
              <w:t>Ζ.Ε.Π.</w:t>
            </w:r>
            <w:r w:rsidRPr="00D426C2">
              <w:rPr>
                <w:rFonts w:cs="Calibri"/>
                <w:bCs/>
                <w:lang w:val="el-GR"/>
              </w:rPr>
              <w:t xml:space="preserve"> ή ομάδα </w:t>
            </w:r>
            <w:r w:rsidR="00A72D5D">
              <w:rPr>
                <w:rFonts w:cs="Calibri"/>
                <w:bCs/>
                <w:lang w:val="el-GR"/>
              </w:rPr>
              <w:t>Ζ.Ε.Π.</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287157" w:rsidTr="00072B93">
        <w:trPr>
          <w:cantSplit/>
          <w:trHeight w:val="284"/>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 xml:space="preserve">Συμπληρωμένο-επικαιροποιημένο πρόγραμμα εργασιών πεδίου της </w:t>
            </w:r>
            <w:r w:rsidR="004D2701">
              <w:rPr>
                <w:rFonts w:cs="Calibri"/>
                <w:bCs/>
                <w:lang w:val="el-GR"/>
              </w:rPr>
              <w:t>Φάσης</w:t>
            </w:r>
            <w:r w:rsidRPr="00D426C2">
              <w:rPr>
                <w:rFonts w:cs="Calibri"/>
                <w:bCs/>
                <w:lang w:val="el-GR"/>
              </w:rPr>
              <w:t xml:space="preserve"> Γ</w:t>
            </w:r>
            <w:r w:rsidR="00287157">
              <w:rPr>
                <w:rFonts w:cs="Calibri"/>
                <w:bCs/>
                <w:lang w:val="el-GR"/>
              </w:rPr>
              <w:t>.</w:t>
            </w:r>
            <w:r w:rsidRPr="00D426C2">
              <w:rPr>
                <w:rFonts w:cs="Calibri"/>
                <w:bCs/>
                <w:lang w:val="el-GR"/>
              </w:rPr>
              <w:t xml:space="preserve">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Height w:val="430"/>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Β, όπου θα αναγράφονται όλα τα προβλήματα που παρουσιάστηκαν και ο τρόπος με τον οποίο επιλύθηκαν.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Height w:val="430"/>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Φωτογραφικό υλικό ειδών-εργασίας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Height w:val="430"/>
        </w:trPr>
        <w:tc>
          <w:tcPr>
            <w:tcW w:w="7099" w:type="dxa"/>
            <w:tcBorders>
              <w:top w:val="nil"/>
              <w:bottom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lastRenderedPageBreak/>
              <w:t>Μηνιαία προγράμματα επισκέψεων για εργασία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Height w:val="430"/>
        </w:trPr>
        <w:tc>
          <w:tcPr>
            <w:tcW w:w="7099" w:type="dxa"/>
            <w:tcBorders>
              <w:top w:val="nil"/>
            </w:tcBorders>
          </w:tcPr>
          <w:p w:rsidR="00822551" w:rsidRPr="00D426C2" w:rsidRDefault="00822551" w:rsidP="00E13FFE">
            <w:pPr>
              <w:numPr>
                <w:ilvl w:val="0"/>
                <w:numId w:val="123"/>
              </w:numPr>
              <w:spacing w:before="200" w:line="240" w:lineRule="auto"/>
              <w:ind w:right="-19"/>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32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Pr>
          <w:p w:rsidR="00822551" w:rsidRPr="00D426C2" w:rsidRDefault="004D2701" w:rsidP="00E13FFE">
            <w:pPr>
              <w:spacing w:before="200" w:line="240" w:lineRule="auto"/>
              <w:ind w:left="180" w:right="-19"/>
              <w:jc w:val="both"/>
              <w:rPr>
                <w:rFonts w:cs="Calibri"/>
                <w:b/>
                <w:bCs/>
                <w:lang w:val="el-GR"/>
              </w:rPr>
            </w:pPr>
            <w:r>
              <w:rPr>
                <w:rFonts w:cs="Calibri"/>
                <w:b/>
                <w:bCs/>
                <w:lang w:val="el-GR"/>
              </w:rPr>
              <w:t>Φάση</w:t>
            </w:r>
            <w:r w:rsidR="00822551" w:rsidRPr="00D426C2">
              <w:rPr>
                <w:rFonts w:cs="Calibri"/>
                <w:b/>
                <w:bCs/>
                <w:lang w:val="el-GR"/>
              </w:rPr>
              <w:t xml:space="preserve"> Γ</w:t>
            </w:r>
          </w:p>
        </w:tc>
        <w:tc>
          <w:tcPr>
            <w:tcW w:w="1328" w:type="dxa"/>
          </w:tcPr>
          <w:p w:rsidR="00822551" w:rsidRPr="00D426C2" w:rsidRDefault="00822551" w:rsidP="00822551">
            <w:pPr>
              <w:spacing w:before="200" w:line="240" w:lineRule="auto"/>
              <w:ind w:left="180" w:right="-514"/>
              <w:jc w:val="both"/>
              <w:rPr>
                <w:rFonts w:cs="Calibri"/>
                <w:bCs/>
                <w:lang w:val="el-GR"/>
              </w:rPr>
            </w:pPr>
          </w:p>
        </w:tc>
        <w:tc>
          <w:tcPr>
            <w:tcW w:w="1134"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Έκθεση και βάση δεδομένων με τις βιβλιογραφικές αναφορές.</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πτηνού</w:t>
            </w:r>
            <w:r w:rsidRPr="00D426C2">
              <w:rPr>
                <w:rFonts w:cs="Calibri"/>
                <w:bCs/>
                <w:lang w:val="el-GR"/>
              </w:rPr>
              <w:t xml:space="preserve"> και για κάθε θέση επιτόπιου ελέγχου στη βάση δεδομένων.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Συμπληρωμένα έντυπα αναφοράς της έκθεσης της Οδηγίας και 2009/147</w:t>
            </w:r>
            <w:r w:rsidR="00A72D5D">
              <w:rPr>
                <w:rFonts w:cs="Calibri"/>
                <w:bCs/>
                <w:lang w:val="el-GR"/>
              </w:rPr>
              <w:t>/Ε.Κ.</w:t>
            </w:r>
            <w:r w:rsidRPr="00D426C2">
              <w:rPr>
                <w:rFonts w:cs="Calibri"/>
                <w:bCs/>
                <w:lang w:val="el-GR"/>
              </w:rPr>
              <w:t xml:space="preserve"> για κάθε είδος </w:t>
            </w:r>
            <w:r w:rsidRPr="00D426C2">
              <w:rPr>
                <w:rFonts w:cs="Calibri"/>
                <w:lang w:val="el-GR"/>
              </w:rPr>
              <w:t>πτηνού</w:t>
            </w:r>
            <w:r w:rsidRPr="00D426C2">
              <w:rPr>
                <w:rFonts w:cs="Calibri"/>
                <w:bCs/>
                <w:lang w:val="el-GR"/>
              </w:rPr>
              <w:t xml:space="preserve"> και για κάθε κελί του πλέγματος αναφοράς σε ηλεκτρονική μορφή.</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 xml:space="preserve">Συμπληρωμένο – επικαιροποιημένο πρόγραμμα εργασιών πεδίου της </w:t>
            </w:r>
            <w:r w:rsidR="004D2701">
              <w:rPr>
                <w:rFonts w:cs="Calibri"/>
                <w:bCs/>
                <w:lang w:val="el-GR"/>
              </w:rPr>
              <w:t>Φάσης</w:t>
            </w:r>
            <w:r w:rsidRPr="00D426C2">
              <w:rPr>
                <w:rFonts w:cs="Calibri"/>
                <w:bCs/>
                <w:lang w:val="el-GR"/>
              </w:rPr>
              <w:t xml:space="preserve"> Δ.</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w:t>
            </w:r>
            <w:r w:rsidR="00287157">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 xml:space="preserve">Αναλυτική έκθεση καταγραφής των αλλαγών της βάσης δεδομένων του </w:t>
            </w:r>
            <w:r w:rsidRPr="00D426C2">
              <w:rPr>
                <w:rFonts w:cs="Calibri"/>
                <w:bCs/>
              </w:rPr>
              <w:t>Natura</w:t>
            </w:r>
            <w:r w:rsidRPr="00D426C2">
              <w:rPr>
                <w:rFonts w:cs="Calibri"/>
                <w:bCs/>
                <w:lang w:val="el-GR"/>
              </w:rPr>
              <w:t xml:space="preserve"> 2000.</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 xml:space="preserve">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και χωρικής βάσης δεδομένων με τα στοιχεία των νέων προτεινόμενων περιοχών.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 xml:space="preserve">Έκθεση πεπραγμένων της </w:t>
            </w:r>
            <w:r w:rsidR="004D2701">
              <w:rPr>
                <w:rFonts w:cs="Calibri"/>
                <w:bCs/>
                <w:lang w:val="el-GR"/>
              </w:rPr>
              <w:t>Φάσης</w:t>
            </w:r>
            <w:r w:rsidRPr="00D426C2">
              <w:rPr>
                <w:rFonts w:cs="Calibri"/>
                <w:bCs/>
                <w:lang w:val="el-GR"/>
              </w:rPr>
              <w:t xml:space="preserve"> Γ, όπου θα αναγράφονται όλα τα προβλήματα που παρουσιάστηκαν και ο τρόπος με τον οποίο επιλύθηκαν.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Φωτογραφικό υλικό ειδών-εργασίας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4"/>
              </w:numPr>
              <w:spacing w:before="200" w:line="240" w:lineRule="auto"/>
              <w:ind w:right="-19"/>
              <w:jc w:val="both"/>
              <w:rPr>
                <w:rFonts w:cs="Calibri"/>
                <w:bCs/>
                <w:lang w:val="el-GR"/>
              </w:rPr>
            </w:pPr>
            <w:r w:rsidRPr="00D426C2">
              <w:rPr>
                <w:rFonts w:cs="Calibri"/>
                <w:bCs/>
                <w:lang w:val="el-GR"/>
              </w:rPr>
              <w:t>Μηνιαία προγράμματα επισκέψεων για εργασία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tcBorders>
          </w:tcPr>
          <w:p w:rsidR="00822551" w:rsidRDefault="00822551" w:rsidP="00E13FFE">
            <w:pPr>
              <w:numPr>
                <w:ilvl w:val="0"/>
                <w:numId w:val="124"/>
              </w:numPr>
              <w:spacing w:before="200" w:line="240" w:lineRule="auto"/>
              <w:ind w:right="-19"/>
              <w:jc w:val="both"/>
              <w:rPr>
                <w:rFonts w:cs="Calibri"/>
                <w:bCs/>
                <w:lang w:val="el-GR"/>
              </w:rPr>
            </w:pPr>
            <w:r w:rsidRPr="00D426C2">
              <w:rPr>
                <w:rFonts w:cs="Calibri"/>
                <w:bCs/>
                <w:lang w:val="el-GR"/>
              </w:rPr>
              <w:lastRenderedPageBreak/>
              <w:t>Ενδιάμεση έκθεση προόδου</w:t>
            </w:r>
            <w:r w:rsidR="00F770A5">
              <w:rPr>
                <w:rFonts w:cs="Calibri"/>
                <w:bCs/>
                <w:lang w:val="el-GR"/>
              </w:rPr>
              <w:t>.</w:t>
            </w:r>
          </w:p>
          <w:p w:rsidR="00F770A5" w:rsidRPr="00D426C2" w:rsidRDefault="00F770A5" w:rsidP="00E13FFE">
            <w:pPr>
              <w:numPr>
                <w:ilvl w:val="0"/>
                <w:numId w:val="124"/>
              </w:numPr>
              <w:spacing w:before="200" w:line="240" w:lineRule="auto"/>
              <w:ind w:right="-19"/>
              <w:jc w:val="both"/>
              <w:rPr>
                <w:rFonts w:cs="Calibri"/>
                <w:bCs/>
                <w:lang w:val="el-GR"/>
              </w:rPr>
            </w:pPr>
            <w:r>
              <w:rPr>
                <w:rFonts w:cs="Calibri"/>
                <w:bCs/>
                <w:lang w:val="el-GR"/>
              </w:rPr>
              <w:t>Κατάλογος σημαντικών ειδών.</w:t>
            </w:r>
          </w:p>
        </w:tc>
        <w:tc>
          <w:tcPr>
            <w:tcW w:w="1328" w:type="dxa"/>
            <w:tcBorders>
              <w:top w:val="nil"/>
            </w:tcBorders>
          </w:tcPr>
          <w:p w:rsidR="00822551" w:rsidRDefault="00822551" w:rsidP="00822551">
            <w:pPr>
              <w:spacing w:before="200" w:line="240" w:lineRule="auto"/>
              <w:ind w:left="180" w:right="-514"/>
              <w:jc w:val="both"/>
              <w:rPr>
                <w:rFonts w:cs="Calibri"/>
                <w:bCs/>
                <w:lang w:val="el-GR"/>
              </w:rPr>
            </w:pPr>
            <w:r w:rsidRPr="00D426C2">
              <w:rPr>
                <w:rFonts w:cs="Calibri"/>
                <w:bCs/>
                <w:lang w:val="el-GR"/>
              </w:rPr>
              <w:t>*</w:t>
            </w:r>
          </w:p>
          <w:p w:rsidR="00F770A5" w:rsidRPr="00D426C2" w:rsidRDefault="00F770A5" w:rsidP="00822551">
            <w:pPr>
              <w:spacing w:before="200" w:line="240" w:lineRule="auto"/>
              <w:ind w:left="180" w:right="-514"/>
              <w:jc w:val="both"/>
              <w:rPr>
                <w:rFonts w:cs="Calibri"/>
                <w:bCs/>
                <w:lang w:val="el-GR"/>
              </w:rPr>
            </w:pPr>
            <w:r>
              <w:rPr>
                <w:rFonts w:cs="Calibri"/>
                <w:bCs/>
                <w:lang w:val="el-GR"/>
              </w:rPr>
              <w:t>*</w:t>
            </w:r>
          </w:p>
        </w:tc>
        <w:tc>
          <w:tcPr>
            <w:tcW w:w="113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Pr>
          <w:p w:rsidR="00822551" w:rsidRPr="00D426C2" w:rsidRDefault="004D2701" w:rsidP="00E13FFE">
            <w:pPr>
              <w:spacing w:before="200" w:line="240" w:lineRule="auto"/>
              <w:ind w:left="180" w:right="-19"/>
              <w:jc w:val="both"/>
              <w:rPr>
                <w:rFonts w:cs="Calibri"/>
                <w:b/>
                <w:bCs/>
                <w:lang w:val="el-GR"/>
              </w:rPr>
            </w:pPr>
            <w:r>
              <w:rPr>
                <w:rFonts w:cs="Calibri"/>
                <w:b/>
                <w:bCs/>
                <w:lang w:val="el-GR"/>
              </w:rPr>
              <w:t>Φάση</w:t>
            </w:r>
            <w:r w:rsidR="00822551" w:rsidRPr="00D426C2">
              <w:rPr>
                <w:rFonts w:cs="Calibri"/>
                <w:b/>
                <w:bCs/>
                <w:lang w:val="el-GR"/>
              </w:rPr>
              <w:t xml:space="preserve"> Δ</w:t>
            </w:r>
          </w:p>
        </w:tc>
        <w:tc>
          <w:tcPr>
            <w:tcW w:w="1328" w:type="dxa"/>
          </w:tcPr>
          <w:p w:rsidR="00822551" w:rsidRPr="00D426C2" w:rsidRDefault="00822551" w:rsidP="00822551">
            <w:pPr>
              <w:spacing w:before="200" w:line="240" w:lineRule="auto"/>
              <w:ind w:left="180" w:right="-514"/>
              <w:jc w:val="both"/>
              <w:rPr>
                <w:rFonts w:cs="Calibri"/>
                <w:bCs/>
                <w:lang w:val="el-GR"/>
              </w:rPr>
            </w:pPr>
          </w:p>
        </w:tc>
        <w:tc>
          <w:tcPr>
            <w:tcW w:w="1134" w:type="dxa"/>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Έκθεση και βάση δεδομένων με τις βιβλιογραφικές αναφορές.</w:t>
            </w:r>
          </w:p>
        </w:tc>
        <w:tc>
          <w:tcPr>
            <w:tcW w:w="1328" w:type="dxa"/>
            <w:tcBorders>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πτηνού</w:t>
            </w:r>
            <w:r w:rsidRPr="00D426C2">
              <w:rPr>
                <w:rFonts w:cs="Calibri"/>
                <w:bCs/>
                <w:lang w:val="el-GR"/>
              </w:rPr>
              <w:t xml:space="preserve"> και για κάθε θέση επιτόπιου ελέγχου στη βάση δεδομένων.</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Τα συμπληρωμένα έντυπα αναφοράς της έκθεσης της Οδηγίας 2009/147/</w:t>
            </w:r>
            <w:r w:rsidRPr="00D426C2">
              <w:rPr>
                <w:rFonts w:cs="Calibri"/>
                <w:bCs/>
              </w:rPr>
              <w:t>E</w:t>
            </w:r>
            <w:r w:rsidR="00626E94" w:rsidRPr="00626E94">
              <w:rPr>
                <w:rFonts w:cs="Calibri"/>
                <w:bCs/>
                <w:lang w:val="el-GR"/>
              </w:rPr>
              <w:t>.</w:t>
            </w:r>
            <w:r w:rsidRPr="00D426C2">
              <w:rPr>
                <w:rFonts w:cs="Calibri"/>
                <w:bCs/>
              </w:rPr>
              <w:t>E</w:t>
            </w:r>
            <w:r w:rsidRPr="00D426C2">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πτηνού</w:t>
            </w:r>
            <w:r w:rsidRPr="00D426C2">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 xml:space="preserve">Χάρτες εξάπλωσης και εύρους εξάπλωσης για κάθε είδος </w:t>
            </w:r>
            <w:r w:rsidRPr="00D426C2">
              <w:rPr>
                <w:rFonts w:cs="Calibri"/>
                <w:lang w:val="el-GR"/>
              </w:rPr>
              <w:t>πτηνού</w:t>
            </w:r>
            <w:r w:rsidRPr="00D426C2">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 xml:space="preserve">Έκθεση με τις διαφορές αξιολόγησης της κατάστασης διατήρησης κάθε είδους </w:t>
            </w:r>
            <w:r w:rsidRPr="00D426C2">
              <w:rPr>
                <w:rFonts w:cs="Calibri"/>
                <w:lang w:val="el-GR"/>
              </w:rPr>
              <w:t>πτηνού</w:t>
            </w:r>
            <w:r w:rsidRPr="00D426C2">
              <w:rPr>
                <w:rFonts w:cs="Calibri"/>
                <w:bCs/>
                <w:lang w:val="el-GR"/>
              </w:rPr>
              <w:t>.</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 xml:space="preserve">Συνολική έκθεση πεπραγμένων της μελέτης, όπου θα αναγράφονται τα προβλήματα που παρουσιάστηκαν και ο τρόπος με τον οποίο επιλύθηκαν. </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Φωτογραφικό υλικό ειδών-εργασίας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bottom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Μηνιαία προγράμματα επισκέψεων για εργασία πεδίου.</w:t>
            </w:r>
          </w:p>
        </w:tc>
        <w:tc>
          <w:tcPr>
            <w:tcW w:w="1328" w:type="dxa"/>
            <w:tcBorders>
              <w:top w:val="nil"/>
              <w:bottom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bottom w:val="nil"/>
            </w:tcBorders>
          </w:tcPr>
          <w:p w:rsidR="00822551" w:rsidRPr="00D426C2" w:rsidRDefault="00822551" w:rsidP="00822551">
            <w:pPr>
              <w:spacing w:before="200" w:line="240" w:lineRule="auto"/>
              <w:ind w:left="180" w:right="-514"/>
              <w:jc w:val="both"/>
              <w:rPr>
                <w:rFonts w:cs="Calibri"/>
                <w:bCs/>
                <w:lang w:val="el-GR"/>
              </w:rPr>
            </w:pPr>
          </w:p>
        </w:tc>
      </w:tr>
      <w:tr w:rsidR="00822551" w:rsidRPr="00D426C2" w:rsidTr="00072B93">
        <w:trPr>
          <w:cantSplit/>
        </w:trPr>
        <w:tc>
          <w:tcPr>
            <w:tcW w:w="7099" w:type="dxa"/>
            <w:tcBorders>
              <w:top w:val="nil"/>
            </w:tcBorders>
          </w:tcPr>
          <w:p w:rsidR="00822551" w:rsidRPr="00D426C2" w:rsidRDefault="00822551" w:rsidP="00E13FFE">
            <w:pPr>
              <w:numPr>
                <w:ilvl w:val="0"/>
                <w:numId w:val="125"/>
              </w:numPr>
              <w:spacing w:before="200" w:line="240" w:lineRule="auto"/>
              <w:ind w:right="-19"/>
              <w:jc w:val="both"/>
              <w:rPr>
                <w:rFonts w:cs="Calibri"/>
                <w:bCs/>
                <w:lang w:val="el-GR"/>
              </w:rPr>
            </w:pPr>
            <w:r w:rsidRPr="00D426C2">
              <w:rPr>
                <w:rFonts w:cs="Calibri"/>
                <w:bCs/>
                <w:lang w:val="el-GR"/>
              </w:rPr>
              <w:t>Ενδιάμεση έκθεση προόδου</w:t>
            </w:r>
            <w:r w:rsidR="00287157">
              <w:rPr>
                <w:rFonts w:cs="Calibri"/>
                <w:bCs/>
                <w:lang w:val="el-GR"/>
              </w:rPr>
              <w:t>.</w:t>
            </w:r>
          </w:p>
        </w:tc>
        <w:tc>
          <w:tcPr>
            <w:tcW w:w="1328"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c>
          <w:tcPr>
            <w:tcW w:w="1134" w:type="dxa"/>
            <w:tcBorders>
              <w:top w:val="nil"/>
            </w:tcBorders>
          </w:tcPr>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w:t>
            </w:r>
          </w:p>
        </w:tc>
      </w:tr>
    </w:tbl>
    <w:p w:rsidR="00E23615" w:rsidRPr="00D426C2" w:rsidRDefault="00E23615" w:rsidP="00822551">
      <w:pPr>
        <w:spacing w:before="200" w:line="240" w:lineRule="auto"/>
        <w:ind w:left="180" w:right="-514"/>
        <w:jc w:val="both"/>
        <w:rPr>
          <w:rFonts w:cs="Calibri"/>
          <w:i/>
          <w:lang w:val="el-GR"/>
        </w:rPr>
      </w:pPr>
      <w:bookmarkStart w:id="159" w:name="_Toc311788785"/>
    </w:p>
    <w:p w:rsidR="00822551" w:rsidRPr="00D426C2" w:rsidRDefault="00822551" w:rsidP="00822551">
      <w:pPr>
        <w:spacing w:before="200" w:line="240" w:lineRule="auto"/>
        <w:ind w:left="180" w:right="-514"/>
        <w:jc w:val="both"/>
        <w:rPr>
          <w:rFonts w:cs="Calibri"/>
          <w:i/>
          <w:lang w:val="el-GR"/>
        </w:rPr>
      </w:pPr>
      <w:r w:rsidRPr="00D426C2">
        <w:rPr>
          <w:rFonts w:cs="Calibri"/>
          <w:i/>
          <w:lang w:val="el-GR"/>
        </w:rPr>
        <w:t>3. ΤΕΧΝΙΚΕΣ ΠΕΡΙΓΡΑΦΕΣ ΠΑΡΑΔΟΤΕΩΝ</w:t>
      </w:r>
      <w:bookmarkEnd w:id="159"/>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t>Βάσεις δεδομένων</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822551" w:rsidRPr="00D426C2" w:rsidRDefault="00822551" w:rsidP="00822551">
      <w:pPr>
        <w:spacing w:before="200" w:line="240" w:lineRule="auto"/>
        <w:ind w:left="180" w:right="-514"/>
        <w:jc w:val="both"/>
        <w:rPr>
          <w:rFonts w:cs="Calibri"/>
          <w:b/>
          <w:bCs/>
          <w:lang w:val="el-GR"/>
        </w:rPr>
      </w:pPr>
      <w:r w:rsidRPr="00D426C2">
        <w:rPr>
          <w:rFonts w:cs="Calibri"/>
          <w:b/>
          <w:bCs/>
          <w:lang w:val="el-GR"/>
        </w:rPr>
        <w:lastRenderedPageBreak/>
        <w:t>Χάρτες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εφαρμογή του Ν. 3882/2010 (</w:t>
      </w:r>
      <w:r w:rsidR="00AF7800">
        <w:rPr>
          <w:rFonts w:cs="Calibri"/>
          <w:bCs/>
          <w:lang w:val="el-GR"/>
        </w:rPr>
        <w:t xml:space="preserve">Φ.Ε.Κ. </w:t>
      </w:r>
      <w:r w:rsidRPr="00D426C2">
        <w:rPr>
          <w:rFonts w:cs="Calibri"/>
          <w:bCs/>
          <w:lang w:val="el-GR"/>
        </w:rPr>
        <w:t xml:space="preserve"> 166/Α/22-9-10), το σύνολο των παραγόμενων ψηφιακών αρχείων από τις μελέτες θα πρέπει να είναι συμβατά με την Εθνική Υποδομή Γεωχωρικών Πληροφοριών (</w:t>
      </w:r>
      <w:r w:rsidR="00AF7800">
        <w:rPr>
          <w:rFonts w:cs="Calibri"/>
          <w:bCs/>
          <w:lang w:val="el-GR"/>
        </w:rPr>
        <w:t>Ε.Υ.ΓΕ.Π.</w:t>
      </w:r>
      <w:r w:rsidRPr="00D426C2">
        <w:rPr>
          <w:rFonts w:cs="Calibri"/>
          <w:b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Επιπρόσθετα, στο </w:t>
      </w:r>
      <w:r w:rsidR="00957C84">
        <w:rPr>
          <w:rFonts w:cs="Calibri"/>
          <w:bCs/>
          <w:lang w:val="el-GR"/>
        </w:rPr>
        <w:t>Υ.Π.Ε.Κ.Α.</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Οι πληροφορίες που αφορούν σε σημειακά, γραμμικά και επιφανειακά στοιχεία θα είναι στο προβολικό σύστημα </w:t>
      </w:r>
      <w:r w:rsidR="00AF7800">
        <w:rPr>
          <w:rFonts w:cs="Calibri"/>
          <w:bCs/>
          <w:lang w:val="el-GR"/>
        </w:rPr>
        <w:t>Ε.Γ.Σ.Α.</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822551" w:rsidRPr="00D426C2" w:rsidRDefault="00822551" w:rsidP="00822551">
      <w:pPr>
        <w:spacing w:before="200" w:line="240" w:lineRule="auto"/>
        <w:ind w:left="180" w:right="-514"/>
        <w:jc w:val="both"/>
        <w:rPr>
          <w:rFonts w:cs="Calibri"/>
          <w:bCs/>
          <w:iCs/>
          <w:lang w:val="el-GR"/>
        </w:rPr>
      </w:pPr>
      <w:r w:rsidRPr="00D426C2">
        <w:rPr>
          <w:rFonts w:cs="Calibri"/>
          <w:bCs/>
          <w:lang w:val="el-GR"/>
        </w:rPr>
        <w:t xml:space="preserve">Όλοι οι χάρτες, οι βάσεις δεδομένων και τα μεταδεδομένα τους θα είναι σύμφωνα με το Ν 3882/10 </w:t>
      </w:r>
      <w:r w:rsidRPr="00D426C2">
        <w:rPr>
          <w:rFonts w:cs="Calibri"/>
          <w:bCs/>
          <w:iCs/>
          <w:lang w:val="el-GR"/>
        </w:rPr>
        <w:t>Εθνική Υποδομή Γεωχωρικών Πληροφοριών − Εναρμόνιση με την Οδηγία 2007/2</w:t>
      </w:r>
      <w:r w:rsidR="00A72D5D">
        <w:rPr>
          <w:rFonts w:cs="Calibri"/>
          <w:bCs/>
          <w:iCs/>
          <w:lang w:val="el-GR"/>
        </w:rPr>
        <w:t>/Ε.Κ.</w:t>
      </w:r>
      <w:r w:rsidRPr="00D426C2">
        <w:rPr>
          <w:rFonts w:cs="Calibri"/>
          <w:bCs/>
          <w:iCs/>
          <w:lang w:val="el-GR"/>
        </w:rPr>
        <w:t xml:space="preserve"> του Ευρωπαϊκού Κοινοβουλίου και του Συμβουλίου της 14ης Μαρτίου 2007 και άλλες διατάξεις. Τροποποίηση του ν. 1647/1986 «Οργανισμός Κτηματολογίου και Χαρτογραφήσεων Ελλάδας (</w:t>
      </w:r>
      <w:r w:rsidR="00104879">
        <w:rPr>
          <w:rFonts w:cs="Calibri"/>
          <w:bCs/>
          <w:iCs/>
          <w:lang w:val="el-GR"/>
        </w:rPr>
        <w:t>Ο.Κ.Χ.Ε.</w:t>
      </w:r>
      <w:r w:rsidRPr="00D426C2">
        <w:rPr>
          <w:rFonts w:cs="Calibri"/>
          <w:bCs/>
          <w:iCs/>
          <w:lang w:val="el-GR"/>
        </w:rPr>
        <w:t>) και άλλες σχετικές διατάξεις» (</w:t>
      </w:r>
      <w:r w:rsidR="00AF7800">
        <w:rPr>
          <w:rFonts w:cs="Calibri"/>
          <w:bCs/>
          <w:iCs/>
          <w:lang w:val="el-GR"/>
        </w:rPr>
        <w:t xml:space="preserve">Φ.Ε.Κ. </w:t>
      </w:r>
      <w:r w:rsidRPr="00D426C2">
        <w:rPr>
          <w:rFonts w:cs="Calibri"/>
          <w:bCs/>
          <w:iCs/>
          <w:lang w:val="el-GR"/>
        </w:rPr>
        <w:t xml:space="preserve"> 141/Α΄). που είναι αναρτημένος στην ηλεκτρονική διεύθυνση: </w:t>
      </w:r>
    </w:p>
    <w:p w:rsidR="00822551" w:rsidRPr="00D426C2" w:rsidRDefault="00D65458" w:rsidP="00822551">
      <w:pPr>
        <w:spacing w:before="200" w:line="240" w:lineRule="auto"/>
        <w:ind w:left="180" w:right="-514"/>
        <w:jc w:val="both"/>
        <w:rPr>
          <w:rFonts w:cs="Calibri"/>
          <w:bCs/>
          <w:lang w:val="el-GR"/>
        </w:rPr>
      </w:pPr>
      <w:hyperlink r:id="rId90" w:history="1">
        <w:r w:rsidR="00822551" w:rsidRPr="00D426C2">
          <w:rPr>
            <w:rStyle w:val="-"/>
            <w:rFonts w:cs="Calibri"/>
            <w:bCs/>
            <w:iCs/>
            <w:lang w:val="el-GR"/>
          </w:rPr>
          <w:t>http://www.ypeka.gr/LinkClick.aspx?fileticket=6UfqY151yMQ%3d&amp;tabid=506</w:t>
        </w:r>
      </w:hyperlink>
      <w:r w:rsidR="00822551" w:rsidRPr="00D426C2">
        <w:rPr>
          <w:rFonts w:cs="Calibri"/>
          <w:bCs/>
          <w:iCs/>
          <w:lang w:val="el-GR"/>
        </w:rPr>
        <w:t xml:space="preserve">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sidR="00104879">
        <w:rPr>
          <w:rFonts w:cs="Calibri"/>
          <w:bCs/>
          <w:lang w:val="el-GR"/>
        </w:rPr>
        <w:t>κ.λπ.</w:t>
      </w:r>
      <w:r w:rsidRPr="00D426C2">
        <w:rPr>
          <w:rFonts w:cs="Calibri"/>
          <w:bCs/>
          <w:lang w:val="el-GR"/>
        </w:rPr>
        <w:t>) θα εξειδικευθούν σε συνεργασία με τον φορέα προκήρυξης και παρακολούθησης του έργου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Οι χάρτες θα είναι σε Γεωγραφικό Σύστημα Πληροφοριών και θα δοθούν και με τη μορφή εικόνας.</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00F823A7">
        <w:rPr>
          <w:rFonts w:cs="Calibri"/>
          <w:bCs/>
        </w:rPr>
        <w:t>G</w:t>
      </w:r>
      <w:r w:rsidR="00F823A7" w:rsidRPr="00F823A7">
        <w:rPr>
          <w:rFonts w:cs="Calibri"/>
          <w:bCs/>
          <w:lang w:val="el-GR"/>
        </w:rPr>
        <w:t>.</w:t>
      </w:r>
      <w:r w:rsidR="00F823A7">
        <w:rPr>
          <w:rFonts w:cs="Calibri"/>
          <w:bCs/>
        </w:rPr>
        <w:t>P</w:t>
      </w:r>
      <w:r w:rsidR="00F823A7" w:rsidRPr="00F823A7">
        <w:rPr>
          <w:rFonts w:cs="Calibri"/>
          <w:bCs/>
          <w:lang w:val="el-GR"/>
        </w:rPr>
        <w:t>.</w:t>
      </w:r>
      <w:r w:rsidR="00F823A7">
        <w:rPr>
          <w:rFonts w:cs="Calibri"/>
          <w:bCs/>
        </w:rPr>
        <w:t>S</w:t>
      </w:r>
      <w:r w:rsidR="00F823A7" w:rsidRPr="00F823A7">
        <w:rPr>
          <w:rFonts w:cs="Calibri"/>
          <w:bCs/>
          <w:lang w:val="el-GR"/>
        </w:rPr>
        <w:t>.</w:t>
      </w:r>
      <w:r w:rsidRPr="00D426C2">
        <w:rPr>
          <w:rFonts w:cs="Calibri"/>
          <w:bCs/>
          <w:lang w:val="el-GR"/>
        </w:rPr>
        <w:t>, η οποία είναι συμβατή με τα υπόβαθρα της κλίμακας 1:50.000.</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Ο Ανάδοχος, σε συνεργασία με το Φορέα Διαχείρισης Όρους </w:t>
      </w:r>
      <w:r w:rsidR="00957C84">
        <w:rPr>
          <w:rFonts w:cs="Calibri"/>
          <w:bCs/>
          <w:lang w:val="el-GR"/>
        </w:rPr>
        <w:t>Πάρνωνα και</w:t>
      </w:r>
      <w:r w:rsidRPr="00D426C2">
        <w:rPr>
          <w:rFonts w:cs="Calibri"/>
          <w:bCs/>
          <w:lang w:val="el-GR"/>
        </w:rPr>
        <w:t xml:space="preserve"> Υγροτόπου Μουστού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θα πρέπει να αποφασίσουν για τους κανόνες γενίκευσης που θα εφαρμοστούν στη χαρτογράφηση κάθε είδους </w:t>
      </w:r>
      <w:r w:rsidRPr="00D426C2">
        <w:rPr>
          <w:rFonts w:cs="Calibri"/>
          <w:lang w:val="el-GR"/>
        </w:rPr>
        <w:t>πτηνού</w:t>
      </w:r>
      <w:r w:rsidRPr="00D426C2">
        <w:rPr>
          <w:rFonts w:cs="Calibri"/>
          <w:bCs/>
          <w:lang w:val="el-GR"/>
        </w:rPr>
        <w:t>. Οι κανόνες γενίκευσης αφορούν στη «γεωμετρία» των περιγραμμάτων των πολυγώνων που αντιπροσωπεύουν τις περιοχές εξάπλωσης των ειδών καθώς επίσης στα ελάχιστα εμβαδά πολυγώνων που θα καταγράφονται ως οντότητες, πολυγωνικές ή ακόμα σημειακές. Οι εν λόγω κανόνες επηρεάζονται από:</w:t>
      </w:r>
    </w:p>
    <w:p w:rsidR="00822551" w:rsidRPr="00D426C2" w:rsidRDefault="00822551" w:rsidP="00B24578">
      <w:pPr>
        <w:numPr>
          <w:ilvl w:val="0"/>
          <w:numId w:val="126"/>
        </w:numPr>
        <w:spacing w:before="200" w:line="240" w:lineRule="auto"/>
        <w:ind w:right="-514"/>
        <w:jc w:val="both"/>
        <w:rPr>
          <w:rFonts w:cs="Calibri"/>
          <w:bCs/>
          <w:lang w:val="el-GR"/>
        </w:rPr>
      </w:pPr>
      <w:r w:rsidRPr="00D426C2">
        <w:rPr>
          <w:rFonts w:cs="Calibri"/>
          <w:bCs/>
          <w:lang w:val="el-GR"/>
        </w:rPr>
        <w:t xml:space="preserve">το χαρακτήρα της εξάπλωσης του είδους </w:t>
      </w:r>
      <w:r w:rsidRPr="00D426C2">
        <w:rPr>
          <w:rFonts w:cs="Calibri"/>
          <w:lang w:val="el-GR"/>
        </w:rPr>
        <w:t>πτηνού</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t>το είδος παρουσιάζει συγκεντρώσεις σε μικρές επιφάνειες ή εμφανίζεται σε μεγάλες εκτάσεις</w:t>
      </w:r>
      <w:r w:rsidR="0038476A">
        <w:rPr>
          <w:rFonts w:cs="Calibri"/>
          <w:bCs/>
          <w:lang w:val="el-GR"/>
        </w:rPr>
        <w:t>,</w:t>
      </w:r>
    </w:p>
    <w:p w:rsidR="00822551" w:rsidRPr="00D426C2" w:rsidRDefault="00822551" w:rsidP="00B24578">
      <w:pPr>
        <w:numPr>
          <w:ilvl w:val="0"/>
          <w:numId w:val="41"/>
        </w:numPr>
        <w:spacing w:before="200" w:line="240" w:lineRule="auto"/>
        <w:ind w:right="-514"/>
        <w:jc w:val="both"/>
        <w:rPr>
          <w:rFonts w:cs="Calibri"/>
          <w:bCs/>
          <w:lang w:val="el-GR"/>
        </w:rPr>
      </w:pPr>
      <w:r w:rsidRPr="00D426C2">
        <w:rPr>
          <w:rFonts w:cs="Calibri"/>
          <w:bCs/>
          <w:lang w:val="el-GR"/>
        </w:rPr>
        <w:lastRenderedPageBreak/>
        <w:t xml:space="preserve"> τα όρια εξάπλωσης ενός είδους είναι σαφή ή όχι</w:t>
      </w:r>
      <w:r w:rsidR="0038476A">
        <w:rPr>
          <w:rFonts w:cs="Calibri"/>
          <w:bCs/>
          <w:lang w:val="el-GR"/>
        </w:rPr>
        <w:t>,</w:t>
      </w:r>
    </w:p>
    <w:p w:rsidR="00822551" w:rsidRPr="00D426C2" w:rsidRDefault="00822551" w:rsidP="00B24578">
      <w:pPr>
        <w:numPr>
          <w:ilvl w:val="0"/>
          <w:numId w:val="127"/>
        </w:numPr>
        <w:spacing w:before="200" w:line="240" w:lineRule="auto"/>
        <w:ind w:right="-514"/>
        <w:jc w:val="both"/>
        <w:rPr>
          <w:rFonts w:cs="Calibri"/>
          <w:bCs/>
          <w:lang w:val="el-GR"/>
        </w:rPr>
      </w:pPr>
      <w:r w:rsidRPr="00D426C2">
        <w:rPr>
          <w:rFonts w:cs="Calibri"/>
          <w:bCs/>
          <w:lang w:val="el-GR"/>
        </w:rPr>
        <w:t>τις μεθόδους που εφαρμόζονται για την καταγραφής του</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κάθε περίπτωση η χάραξη των ορίων πρέπει να μπορεί να τεκμηριώνεται.</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 xml:space="preserve">Σε ότι αφορά στην εξάπλωση και στο εύρος εξάπλωσης, η απεικόνιση γίνεται με χάρτη πολυγώνων ή χάρτη κουκίδων. Οι χαρτογραφικές πληροφορίες θα πρέπει να αποδίδονται στο κατάλληλο, ανάλογα με την περίπτωση, υπόβαθρο. </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στον πληθυσμό, η απεικόνιση μπορεί να γίνει σε κλίμακα τάξης και ο χάρτης είναι σε ψηφιδωτή μορφή.</w:t>
      </w:r>
    </w:p>
    <w:p w:rsidR="00822551" w:rsidRPr="00D426C2" w:rsidRDefault="00822551" w:rsidP="00822551">
      <w:pPr>
        <w:spacing w:before="200" w:line="240" w:lineRule="auto"/>
        <w:ind w:left="180" w:right="-514"/>
        <w:jc w:val="both"/>
        <w:rPr>
          <w:rFonts w:cs="Calibri"/>
          <w:bCs/>
          <w:lang w:val="el-GR"/>
        </w:rPr>
      </w:pPr>
      <w:r w:rsidRPr="00D426C2">
        <w:rPr>
          <w:rFonts w:cs="Calibri"/>
          <w:bCs/>
          <w:lang w:val="el-GR"/>
        </w:rPr>
        <w:t>Σε ότι αφορά στην ποιότητα ενδιαιτημάτων, η απεικόνιση μπορεί να γίνει σε κλίμακα τάξης και ο χάρτης είναι σε ψηφιδωτή μορφή.</w:t>
      </w:r>
    </w:p>
    <w:p w:rsidR="0096168A" w:rsidRPr="00D426C2" w:rsidRDefault="0096168A" w:rsidP="0096168A">
      <w:pPr>
        <w:spacing w:before="200" w:line="240" w:lineRule="auto"/>
        <w:ind w:left="180" w:right="-514"/>
        <w:jc w:val="both"/>
        <w:rPr>
          <w:rFonts w:cs="Calibri"/>
          <w:bCs/>
          <w:lang w:val="el-GR"/>
        </w:rPr>
      </w:pPr>
      <w:r w:rsidRPr="00D426C2">
        <w:rPr>
          <w:rFonts w:cs="Calibri"/>
          <w:bCs/>
          <w:lang w:val="el-GR"/>
        </w:rPr>
        <w:t xml:space="preserve">Ο Ανάδοχος θα χρησιμοποιήσει τα ακόλουθα: </w:t>
      </w:r>
    </w:p>
    <w:p w:rsidR="0096168A" w:rsidRPr="00D426C2" w:rsidRDefault="0096168A" w:rsidP="0038476A">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hyperlink r:id="rId91" w:history="1">
        <w:r w:rsidRPr="00D426C2">
          <w:rPr>
            <w:rStyle w:val="-"/>
            <w:rFonts w:cs="Calibri"/>
            <w:bCs/>
            <w:lang w:val="el-GR"/>
          </w:rPr>
          <w:t>http://www.ypeka.gr/Default.aspx?tabid=432&amp;language=el-GR</w:t>
        </w:r>
      </w:hyperlink>
      <w:r w:rsidRPr="00D426C2">
        <w:rPr>
          <w:rFonts w:cs="Calibri"/>
          <w:bCs/>
          <w:lang w:val="el-GR"/>
        </w:rPr>
        <w:t xml:space="preserve"> </w:t>
      </w:r>
    </w:p>
    <w:p w:rsidR="0096168A" w:rsidRPr="00D426C2" w:rsidRDefault="0096168A" w:rsidP="0038476A">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κριτήρια της </w:t>
      </w:r>
      <w:r w:rsidR="00957C84">
        <w:rPr>
          <w:rFonts w:cs="Calibri"/>
          <w:bCs/>
          <w:lang w:val="el-GR"/>
        </w:rPr>
        <w:t>Ε.Ε.</w:t>
      </w:r>
      <w:r w:rsidRPr="00D426C2">
        <w:rPr>
          <w:rFonts w:cs="Calibri"/>
          <w:bCs/>
          <w:lang w:val="el-GR"/>
        </w:rPr>
        <w:t xml:space="preserve"> για την αξιολόγηση της επάρκειας του Δικτύου των </w:t>
      </w:r>
      <w:r w:rsidR="00F539C8">
        <w:rPr>
          <w:rFonts w:cs="Calibri"/>
          <w:bCs/>
          <w:lang w:val="el-GR"/>
        </w:rPr>
        <w:t>Τ.Κ.Σ.</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38476A">
        <w:rPr>
          <w:rFonts w:cs="Calibri"/>
          <w:bCs/>
          <w:lang w:val="el-GR"/>
        </w:rPr>
        <w:t>.</w:t>
      </w:r>
    </w:p>
    <w:p w:rsidR="0096168A" w:rsidRPr="00D426C2" w:rsidRDefault="0096168A" w:rsidP="0038476A">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το Φορέα Διαχείρισης Όρους </w:t>
      </w:r>
      <w:r w:rsidR="00957C84">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sidR="00957C84">
        <w:rPr>
          <w:rFonts w:cs="Calibri"/>
          <w:bCs/>
          <w:lang w:val="el-GR"/>
        </w:rPr>
        <w:t>Υ.Π.Ε.Κ.Α.</w:t>
      </w:r>
      <w:r w:rsidRPr="00D426C2">
        <w:rPr>
          <w:rFonts w:cs="Calibri"/>
          <w:bCs/>
          <w:lang w:val="el-GR"/>
        </w:rPr>
        <w:t>)</w:t>
      </w:r>
      <w:r w:rsidR="0038476A">
        <w:rPr>
          <w:rFonts w:cs="Calibri"/>
          <w:bCs/>
          <w:lang w:val="el-GR"/>
        </w:rPr>
        <w:t>.</w:t>
      </w:r>
    </w:p>
    <w:p w:rsidR="0096168A" w:rsidRPr="00D426C2" w:rsidRDefault="0096168A" w:rsidP="0038476A">
      <w:pPr>
        <w:numPr>
          <w:ilvl w:val="0"/>
          <w:numId w:val="30"/>
        </w:numPr>
        <w:tabs>
          <w:tab w:val="clear" w:pos="750"/>
          <w:tab w:val="num" w:pos="426"/>
        </w:tabs>
        <w:spacing w:before="200" w:line="240" w:lineRule="auto"/>
        <w:ind w:left="392" w:right="-514" w:hangingChars="178" w:hanging="392"/>
        <w:jc w:val="both"/>
        <w:rPr>
          <w:rFonts w:cs="Calibri"/>
          <w:bCs/>
          <w:lang w:val="el-GR"/>
        </w:rPr>
      </w:pPr>
      <w:r w:rsidRPr="00D426C2">
        <w:rPr>
          <w:rFonts w:cs="Calibri"/>
          <w:bCs/>
          <w:lang w:val="el-GR"/>
        </w:rPr>
        <w:t xml:space="preserve">Το </w:t>
      </w:r>
      <w:r w:rsidRPr="00D426C2">
        <w:rPr>
          <w:rFonts w:cs="Calibri"/>
          <w:bCs/>
        </w:rPr>
        <w:t>Interpretation</w:t>
      </w:r>
      <w:r w:rsidRPr="00D426C2">
        <w:rPr>
          <w:rFonts w:cs="Calibri"/>
          <w:bCs/>
          <w:lang w:val="el-GR"/>
        </w:rPr>
        <w:t xml:space="preserve"> </w:t>
      </w:r>
      <w:r w:rsidRPr="00D426C2">
        <w:rPr>
          <w:rFonts w:cs="Calibri"/>
          <w:bCs/>
        </w:rPr>
        <w:t>Manual</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the</w:t>
      </w:r>
      <w:r w:rsidRPr="00D426C2">
        <w:rPr>
          <w:rFonts w:cs="Calibri"/>
          <w:bCs/>
          <w:lang w:val="el-GR"/>
        </w:rPr>
        <w:t xml:space="preserve"> </w:t>
      </w:r>
      <w:r w:rsidRPr="00D426C2">
        <w:rPr>
          <w:rFonts w:cs="Calibri"/>
          <w:bCs/>
        </w:rPr>
        <w:t>European</w:t>
      </w:r>
      <w:r w:rsidRPr="00D426C2">
        <w:rPr>
          <w:rFonts w:cs="Calibri"/>
          <w:bCs/>
          <w:lang w:val="el-GR"/>
        </w:rPr>
        <w:t xml:space="preserve"> </w:t>
      </w:r>
      <w:r w:rsidRPr="00D426C2">
        <w:rPr>
          <w:rFonts w:cs="Calibri"/>
          <w:bCs/>
        </w:rPr>
        <w:t>Union</w:t>
      </w:r>
      <w:r w:rsidRPr="00D426C2">
        <w:rPr>
          <w:rFonts w:cs="Calibri"/>
          <w:bCs/>
          <w:lang w:val="el-GR"/>
        </w:rPr>
        <w:t xml:space="preserve"> </w:t>
      </w:r>
      <w:r w:rsidRPr="00D426C2">
        <w:rPr>
          <w:rFonts w:cs="Calibri"/>
          <w:bCs/>
        </w:rPr>
        <w:t>habitats</w:t>
      </w:r>
      <w:r w:rsidRPr="00D426C2">
        <w:rPr>
          <w:rFonts w:cs="Calibri"/>
          <w:bCs/>
          <w:lang w:val="el-GR"/>
        </w:rPr>
        <w:t xml:space="preserve">, 2007, σε ηλεκτρονική μορφή (αναρτημένο στην ηλεκτρονική διεύθυνση: </w:t>
      </w:r>
      <w:hyperlink r:id="rId92" w:anchor="interpretation" w:history="1">
        <w:r w:rsidRPr="00D426C2">
          <w:rPr>
            <w:rStyle w:val="-"/>
            <w:rFonts w:cs="Calibri"/>
            <w:bCs/>
            <w:lang w:val="el-GR"/>
          </w:rPr>
          <w:t>http://ec.europa.eu/environment/nature/le</w:t>
        </w:r>
        <w:r w:rsidR="00957C84">
          <w:rPr>
            <w:rStyle w:val="-"/>
            <w:rFonts w:cs="Calibri"/>
            <w:bCs/>
            <w:lang w:val="el-GR"/>
          </w:rPr>
          <w:t>G.I.S.</w:t>
        </w:r>
        <w:r w:rsidRPr="00D426C2">
          <w:rPr>
            <w:rStyle w:val="-"/>
            <w:rFonts w:cs="Calibri"/>
            <w:bCs/>
            <w:lang w:val="el-GR"/>
          </w:rPr>
          <w:t>lation/habitatsdirective/index_en.htm#interpretation</w:t>
        </w:r>
      </w:hyperlink>
    </w:p>
    <w:p w:rsidR="0096168A" w:rsidRPr="00D426C2" w:rsidRDefault="0096168A"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αποτελέσματα της δεύτερης εθνικής αναφοράς για την εφαρμογή της Οδηγίας 92/43/</w:t>
      </w:r>
      <w:r w:rsidR="00F539C8">
        <w:rPr>
          <w:rFonts w:cs="Calibri"/>
          <w:bCs/>
          <w:lang w:val="el-GR"/>
        </w:rPr>
        <w:t>Ε.Ο.Κ.</w:t>
      </w:r>
      <w:r w:rsidRPr="00D426C2">
        <w:rPr>
          <w:rFonts w:cs="Calibri"/>
          <w:bCs/>
          <w:lang w:val="el-GR"/>
        </w:rPr>
        <w:t xml:space="preserve"> (αναρτημένο στην ηλεκτρονική διεύθυνση: </w:t>
      </w:r>
      <w:hyperlink r:id="rId93" w:history="1">
        <w:r w:rsidRPr="00D426C2">
          <w:rPr>
            <w:rStyle w:val="-"/>
            <w:rFonts w:cs="Calibri"/>
            <w:bCs/>
            <w:lang w:val="el-GR"/>
          </w:rPr>
          <w:t>http://www.ypeka.gr/Default.aspx?tabid=539&amp;language=el-GR</w:t>
        </w:r>
      </w:hyperlink>
      <w:r w:rsidRPr="00D426C2">
        <w:rPr>
          <w:rFonts w:cs="Calibri"/>
          <w:bCs/>
          <w:lang w:val="el-GR"/>
        </w:rPr>
        <w:t xml:space="preserve"> </w:t>
      </w:r>
    </w:p>
    <w:p w:rsidR="0096168A" w:rsidRPr="00D426C2" w:rsidRDefault="0096168A"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Τα έντυπα αναφοράς και αξιολόγησης για τους τύπους οικοτόπων και τα είδη της Οδηγίας 92/43</w:t>
      </w:r>
      <w:r w:rsidR="00A72D5D">
        <w:rPr>
          <w:rFonts w:cs="Calibri"/>
          <w:bCs/>
          <w:lang w:val="el-GR"/>
        </w:rPr>
        <w:t>/Ε.Κ.</w:t>
      </w:r>
      <w:r w:rsidRPr="00D426C2">
        <w:rPr>
          <w:rFonts w:cs="Calibri"/>
          <w:bCs/>
          <w:lang w:val="el-GR"/>
        </w:rPr>
        <w:t xml:space="preserve"> που είναι αναρτημένα στην ηλεκτρονική διεύθυνση: </w:t>
      </w:r>
      <w:hyperlink r:id="rId94"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Public</w:t>
        </w:r>
        <w:r w:rsidRPr="00D426C2">
          <w:rPr>
            <w:rStyle w:val="-"/>
            <w:rFonts w:cs="Calibri"/>
            <w:bCs/>
            <w:lang w:val="el-GR"/>
          </w:rPr>
          <w:t>/</w:t>
        </w:r>
        <w:r w:rsidRPr="00D426C2">
          <w:rPr>
            <w:rStyle w:val="-"/>
            <w:rFonts w:cs="Calibri"/>
            <w:bCs/>
          </w:rPr>
          <w:t>irc</w:t>
        </w:r>
        <w:r w:rsidRPr="00D426C2">
          <w:rPr>
            <w:rStyle w:val="-"/>
            <w:rFonts w:cs="Calibri"/>
            <w:bCs/>
            <w:lang w:val="el-GR"/>
          </w:rPr>
          <w:t>/</w:t>
        </w:r>
        <w:r w:rsidRPr="00D426C2">
          <w:rPr>
            <w:rStyle w:val="-"/>
            <w:rFonts w:cs="Calibri"/>
            <w:bCs/>
          </w:rPr>
          <w:t>env</w:t>
        </w:r>
        <w:r w:rsidRPr="00D426C2">
          <w:rPr>
            <w:rStyle w:val="-"/>
            <w:rFonts w:cs="Calibri"/>
            <w:bCs/>
            <w:lang w:val="el-GR"/>
          </w:rPr>
          <w:t>/</w:t>
        </w:r>
        <w:r w:rsidRPr="00D426C2">
          <w:rPr>
            <w:rStyle w:val="-"/>
            <w:rFonts w:cs="Calibri"/>
            <w:bCs/>
          </w:rPr>
          <w:t>monnat</w:t>
        </w:r>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w:t>
        </w:r>
        <w:r w:rsidRPr="00D426C2">
          <w:rPr>
            <w:rStyle w:val="-"/>
            <w:rFonts w:cs="Calibri"/>
            <w:bCs/>
          </w:rPr>
          <w:t>habitats</w:t>
        </w:r>
        <w:r w:rsidRPr="00D426C2">
          <w:rPr>
            <w:rStyle w:val="-"/>
            <w:rFonts w:cs="Calibri"/>
            <w:bCs/>
            <w:lang w:val="el-GR"/>
          </w:rPr>
          <w:t>_</w:t>
        </w:r>
        <w:r w:rsidRPr="00D426C2">
          <w:rPr>
            <w:rStyle w:val="-"/>
            <w:rFonts w:cs="Calibri"/>
            <w:bCs/>
          </w:rPr>
          <w:t>reporting</w:t>
        </w:r>
        <w:r w:rsidRPr="00D426C2">
          <w:rPr>
            <w:rStyle w:val="-"/>
            <w:rFonts w:cs="Calibri"/>
            <w:bCs/>
            <w:lang w:val="el-GR"/>
          </w:rPr>
          <w:t>/</w:t>
        </w:r>
        <w:r w:rsidRPr="00D426C2">
          <w:rPr>
            <w:rStyle w:val="-"/>
            <w:rFonts w:cs="Calibri"/>
            <w:bCs/>
          </w:rPr>
          <w:t>reporting</w:t>
        </w:r>
        <w:r w:rsidRPr="00D426C2">
          <w:rPr>
            <w:rStyle w:val="-"/>
            <w:rFonts w:cs="Calibri"/>
            <w:bCs/>
            <w:lang w:val="el-GR"/>
          </w:rPr>
          <w:t>_2007-2012&amp;</w:t>
        </w:r>
        <w:r w:rsidRPr="00D426C2">
          <w:rPr>
            <w:rStyle w:val="-"/>
            <w:rFonts w:cs="Calibri"/>
            <w:bCs/>
          </w:rPr>
          <w:t>vm</w:t>
        </w:r>
        <w:r w:rsidRPr="00D426C2">
          <w:rPr>
            <w:rStyle w:val="-"/>
            <w:rFonts w:cs="Calibri"/>
            <w:bCs/>
            <w:lang w:val="el-GR"/>
          </w:rPr>
          <w:t>=</w:t>
        </w:r>
        <w:r w:rsidRPr="00D426C2">
          <w:rPr>
            <w:rStyle w:val="-"/>
            <w:rFonts w:cs="Calibri"/>
            <w:bCs/>
          </w:rPr>
          <w:t>detailed</w:t>
        </w:r>
        <w:r w:rsidRPr="00D426C2">
          <w:rPr>
            <w:rStyle w:val="-"/>
            <w:rFonts w:cs="Calibri"/>
            <w:bCs/>
            <w:lang w:val="el-GR"/>
          </w:rPr>
          <w:t>&amp;</w:t>
        </w:r>
        <w:r w:rsidRPr="00D426C2">
          <w:rPr>
            <w:rStyle w:val="-"/>
            <w:rFonts w:cs="Calibri"/>
            <w:bCs/>
          </w:rPr>
          <w:t>sb</w:t>
        </w:r>
        <w:r w:rsidRPr="00D426C2">
          <w:rPr>
            <w:rStyle w:val="-"/>
            <w:rFonts w:cs="Calibri"/>
            <w:bCs/>
            <w:lang w:val="el-GR"/>
          </w:rPr>
          <w:t>=</w:t>
        </w:r>
        <w:r w:rsidRPr="00D426C2">
          <w:rPr>
            <w:rStyle w:val="-"/>
            <w:rFonts w:cs="Calibri"/>
            <w:bCs/>
          </w:rPr>
          <w:t>Title</w:t>
        </w:r>
      </w:hyperlink>
    </w:p>
    <w:p w:rsidR="0096168A" w:rsidRPr="00D426C2" w:rsidRDefault="0096168A"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Τα έντυπα αναφοράς της έκθεσης του άρθρου 12 της Οδηγίας των </w:t>
      </w:r>
      <w:r w:rsidR="00E13FFE" w:rsidRPr="00D426C2">
        <w:rPr>
          <w:rFonts w:cs="Calibri"/>
          <w:bCs/>
          <w:lang w:val="el-GR"/>
        </w:rPr>
        <w:t>Πτηνών</w:t>
      </w:r>
      <w:r w:rsidRPr="00D426C2">
        <w:rPr>
          <w:rFonts w:cs="Calibri"/>
          <w:bCs/>
          <w:lang w:val="el-GR"/>
        </w:rPr>
        <w:t xml:space="preserve"> μπορείτε να τα βρείτε στην ιστοσελίδα: </w:t>
      </w:r>
      <w:hyperlink r:id="rId95" w:history="1">
        <w:r w:rsidRPr="00D426C2">
          <w:rPr>
            <w:rStyle w:val="-"/>
            <w:rFonts w:cs="Calibri"/>
            <w:bCs/>
            <w:lang w:val="el-GR"/>
          </w:rPr>
          <w:t>http://circa.europa.eu/Public/irc/env/monnat/library?l=/reporting_art12/art12_2008-2012&amp;vm=detailed&amp;sb=Title</w:t>
        </w:r>
      </w:hyperlink>
    </w:p>
    <w:p w:rsidR="0096168A" w:rsidRPr="00D426C2" w:rsidRDefault="0096168A"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Τις φόρμες της βάσης δεδομένων του Δικτύου </w:t>
      </w:r>
      <w:r w:rsidRPr="00D426C2">
        <w:rPr>
          <w:rFonts w:cs="Calibri"/>
          <w:bCs/>
        </w:rPr>
        <w:t>Natura</w:t>
      </w:r>
      <w:r w:rsidRPr="00D426C2">
        <w:rPr>
          <w:rFonts w:cs="Calibri"/>
          <w:bCs/>
          <w:lang w:val="el-GR"/>
        </w:rPr>
        <w:t xml:space="preserve"> 2000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μπορείτε να τα βρείτε στην ιστοσελίδα: </w:t>
      </w:r>
      <w:hyperlink r:id="rId96" w:history="1">
        <w:r w:rsidRPr="00D426C2">
          <w:rPr>
            <w:rStyle w:val="-"/>
            <w:rFonts w:cs="Calibri"/>
            <w:bCs/>
            <w:lang w:val="el-GR"/>
          </w:rPr>
          <w:t>http://circa.europa.eu/Public/irc/env/monnat/library?l=/natura_2000_dataflow&amp;vm=detailed&amp;sb=Title</w:t>
        </w:r>
      </w:hyperlink>
    </w:p>
    <w:p w:rsidR="0096168A" w:rsidRPr="00D426C2" w:rsidRDefault="0096168A"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κόκκινο βιβλίο των απειλούμενων ζώων της Ελλάδας (σε ηλεκτρονική μορφή, αναρτημένο στην ηλεκτρονική διεύθυνση: </w:t>
      </w:r>
      <w:hyperlink r:id="rId97" w:history="1">
        <w:r w:rsidRPr="00D426C2">
          <w:rPr>
            <w:rStyle w:val="-"/>
            <w:rFonts w:cs="Calibri"/>
            <w:bCs/>
            <w:lang w:val="el-GR"/>
          </w:rPr>
          <w:t>http://www.ypeka.gr/Default.aspx?tabid=518&amp;language=el-GR</w:t>
        </w:r>
      </w:hyperlink>
      <w:r w:rsidRPr="00D426C2">
        <w:rPr>
          <w:rFonts w:cs="Calibri"/>
          <w:bCs/>
          <w:lang w:val="el-GR"/>
        </w:rPr>
        <w:t>)</w:t>
      </w:r>
    </w:p>
    <w:p w:rsidR="0096168A" w:rsidRPr="00D426C2" w:rsidRDefault="0096168A" w:rsidP="00D61F8C">
      <w:pPr>
        <w:numPr>
          <w:ilvl w:val="0"/>
          <w:numId w:val="30"/>
        </w:numPr>
        <w:tabs>
          <w:tab w:val="num" w:pos="567"/>
        </w:tabs>
        <w:spacing w:before="200" w:line="240" w:lineRule="auto"/>
        <w:ind w:left="392" w:right="-514" w:hangingChars="178" w:hanging="392"/>
        <w:jc w:val="both"/>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98" w:history="1">
        <w:r w:rsidRPr="00D426C2">
          <w:rPr>
            <w:rStyle w:val="-"/>
            <w:rFonts w:cs="Calibri"/>
            <w:bCs/>
            <w:lang w:val="el-GR"/>
          </w:rPr>
          <w:t>http://www.eea.europa.eu/data-and-maps/data/eea-reference-grids</w:t>
        </w:r>
      </w:hyperlink>
      <w:r w:rsidRPr="00D426C2">
        <w:rPr>
          <w:rFonts w:cs="Calibri"/>
          <w:bCs/>
          <w:lang w:val="el-GR"/>
        </w:rPr>
        <w:t xml:space="preserve">). </w:t>
      </w:r>
    </w:p>
    <w:p w:rsidR="0096168A" w:rsidRPr="00D426C2" w:rsidRDefault="0096168A" w:rsidP="0038476A">
      <w:pPr>
        <w:numPr>
          <w:ilvl w:val="0"/>
          <w:numId w:val="30"/>
        </w:numPr>
        <w:tabs>
          <w:tab w:val="clear" w:pos="750"/>
          <w:tab w:val="num" w:pos="426"/>
        </w:tabs>
        <w:spacing w:before="200" w:line="240" w:lineRule="auto"/>
        <w:ind w:left="426" w:right="-514" w:hanging="426"/>
        <w:jc w:val="both"/>
        <w:rPr>
          <w:rFonts w:cs="Calibri"/>
          <w:bCs/>
          <w:lang w:val="el-GR"/>
        </w:rPr>
      </w:pPr>
      <w:r w:rsidRPr="00D426C2">
        <w:rPr>
          <w:rFonts w:cs="Calibri"/>
          <w:bCs/>
          <w:lang w:val="el-GR"/>
        </w:rPr>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sidR="00957C84">
        <w:rPr>
          <w:rFonts w:cs="Calibri"/>
          <w:bCs/>
          <w:lang w:val="el-GR"/>
        </w:rPr>
        <w:t>Υ.Π.Ε.Κ.Α.</w:t>
      </w:r>
      <w:r w:rsidRPr="00D426C2">
        <w:rPr>
          <w:rFonts w:cs="Calibri"/>
          <w:bCs/>
          <w:lang w:val="el-GR"/>
        </w:rPr>
        <w:t xml:space="preserve">). </w:t>
      </w:r>
    </w:p>
    <w:p w:rsidR="0096168A" w:rsidRPr="00D426C2" w:rsidRDefault="0096168A" w:rsidP="0096168A">
      <w:pPr>
        <w:spacing w:before="200" w:line="240" w:lineRule="auto"/>
        <w:ind w:left="180" w:right="-514"/>
        <w:jc w:val="both"/>
        <w:rPr>
          <w:rFonts w:cs="Calibri"/>
          <w:bCs/>
          <w:lang w:val="el-GR"/>
        </w:rPr>
      </w:pPr>
      <w:r w:rsidRPr="00D426C2">
        <w:rPr>
          <w:rFonts w:cs="Calibri"/>
          <w:bCs/>
          <w:lang w:val="el-GR"/>
        </w:rPr>
        <w:t xml:space="preserve">Σημειώνεται ότι για τον σχεδιασμό των προγραμμάτων εποπτείας,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sidR="00957C84">
        <w:rPr>
          <w:rFonts w:cs="Calibri"/>
          <w:bCs/>
          <w:lang w:val="el-GR"/>
        </w:rPr>
        <w:t>Ε.Ε.</w:t>
      </w:r>
      <w:r w:rsidRPr="00D426C2">
        <w:rPr>
          <w:rFonts w:cs="Calibri"/>
          <w:bCs/>
          <w:lang w:val="el-GR"/>
        </w:rPr>
        <w:t xml:space="preserve"> στο πλαίσιο του άρθρου 17 της Οδηγίας 92/43/</w:t>
      </w:r>
      <w:r w:rsidR="00F539C8">
        <w:rPr>
          <w:rFonts w:cs="Calibri"/>
          <w:bCs/>
          <w:lang w:val="el-GR"/>
        </w:rPr>
        <w:t>Ε.Ο.Κ.</w:t>
      </w:r>
      <w:r w:rsidRPr="00D426C2">
        <w:rPr>
          <w:rFonts w:cs="Calibri"/>
          <w:bCs/>
          <w:lang w:val="el-GR"/>
        </w:rPr>
        <w:t xml:space="preserve"> και ιδιαίτερα με το κείμενο «</w:t>
      </w:r>
      <w:r w:rsidRPr="00D426C2">
        <w:rPr>
          <w:rFonts w:cs="Calibri"/>
          <w:bCs/>
        </w:rPr>
        <w:t>Art</w:t>
      </w:r>
      <w:r w:rsidRPr="00D426C2">
        <w:rPr>
          <w:rFonts w:cs="Calibri"/>
          <w:bCs/>
          <w:lang w:val="el-GR"/>
        </w:rPr>
        <w:t xml:space="preserve"> 17 </w:t>
      </w:r>
      <w:r w:rsidRPr="00D426C2">
        <w:rPr>
          <w:rFonts w:cs="Calibri"/>
          <w:bCs/>
        </w:rPr>
        <w:t>guidelines</w:t>
      </w:r>
      <w:r w:rsidRPr="00D426C2">
        <w:rPr>
          <w:rFonts w:cs="Calibri"/>
          <w:bCs/>
          <w:lang w:val="el-GR"/>
        </w:rPr>
        <w:t xml:space="preserve">». Τα κείμενα παρατίθενται στην ιστοσελίδα: </w:t>
      </w:r>
      <w:hyperlink r:id="rId99"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r w:rsidRPr="00D426C2">
          <w:rPr>
            <w:rStyle w:val="-"/>
            <w:rFonts w:cs="Calibri"/>
            <w:bCs/>
          </w:rPr>
          <w:t>europa</w:t>
        </w:r>
        <w:r w:rsidRPr="00D426C2">
          <w:rPr>
            <w:rStyle w:val="-"/>
            <w:rFonts w:cs="Calibri"/>
            <w:bCs/>
            <w:lang w:val="el-GR"/>
          </w:rPr>
          <w:t>.</w:t>
        </w:r>
        <w:r w:rsidRPr="00D426C2">
          <w:rPr>
            <w:rStyle w:val="-"/>
            <w:rFonts w:cs="Calibri"/>
            <w:bCs/>
          </w:rPr>
          <w:t>eu</w:t>
        </w:r>
        <w:r w:rsidRPr="00D426C2">
          <w:rPr>
            <w:rStyle w:val="-"/>
            <w:rFonts w:cs="Calibri"/>
            <w:bCs/>
            <w:lang w:val="el-GR"/>
          </w:rPr>
          <w:t>/</w:t>
        </w:r>
        <w:r w:rsidRPr="00D426C2">
          <w:rPr>
            <w:rStyle w:val="-"/>
            <w:rFonts w:cs="Calibri"/>
            <w:bCs/>
          </w:rPr>
          <w:t>Public</w:t>
        </w:r>
        <w:r w:rsidRPr="00D426C2">
          <w:rPr>
            <w:rStyle w:val="-"/>
            <w:rFonts w:cs="Calibri"/>
            <w:bCs/>
            <w:lang w:val="el-GR"/>
          </w:rPr>
          <w:t>/</w:t>
        </w:r>
        <w:r w:rsidRPr="00D426C2">
          <w:rPr>
            <w:rStyle w:val="-"/>
            <w:rFonts w:cs="Calibri"/>
            <w:bCs/>
          </w:rPr>
          <w:t>irc</w:t>
        </w:r>
        <w:r w:rsidRPr="00D426C2">
          <w:rPr>
            <w:rStyle w:val="-"/>
            <w:rFonts w:cs="Calibri"/>
            <w:bCs/>
            <w:lang w:val="el-GR"/>
          </w:rPr>
          <w:t>/</w:t>
        </w:r>
        <w:r w:rsidRPr="00D426C2">
          <w:rPr>
            <w:rStyle w:val="-"/>
            <w:rFonts w:cs="Calibri"/>
            <w:bCs/>
          </w:rPr>
          <w:t>env</w:t>
        </w:r>
        <w:r w:rsidRPr="00D426C2">
          <w:rPr>
            <w:rStyle w:val="-"/>
            <w:rFonts w:cs="Calibri"/>
            <w:bCs/>
            <w:lang w:val="el-GR"/>
          </w:rPr>
          <w:t>/</w:t>
        </w:r>
        <w:r w:rsidRPr="00D426C2">
          <w:rPr>
            <w:rStyle w:val="-"/>
            <w:rFonts w:cs="Calibri"/>
            <w:bCs/>
          </w:rPr>
          <w:t>monnat</w:t>
        </w:r>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=/&amp;</w:t>
        </w:r>
        <w:r w:rsidRPr="00D426C2">
          <w:rPr>
            <w:rStyle w:val="-"/>
            <w:rFonts w:cs="Calibri"/>
            <w:bCs/>
          </w:rPr>
          <w:t>vm</w:t>
        </w:r>
        <w:r w:rsidRPr="00D426C2">
          <w:rPr>
            <w:rStyle w:val="-"/>
            <w:rFonts w:cs="Calibri"/>
            <w:bCs/>
            <w:lang w:val="el-GR"/>
          </w:rPr>
          <w:t>=</w:t>
        </w:r>
        <w:r w:rsidRPr="00D426C2">
          <w:rPr>
            <w:rStyle w:val="-"/>
            <w:rFonts w:cs="Calibri"/>
            <w:bCs/>
          </w:rPr>
          <w:t>detailed</w:t>
        </w:r>
        <w:r w:rsidRPr="00D426C2">
          <w:rPr>
            <w:rStyle w:val="-"/>
            <w:rFonts w:cs="Calibri"/>
            <w:bCs/>
            <w:lang w:val="el-GR"/>
          </w:rPr>
          <w:t>&amp;</w:t>
        </w:r>
        <w:r w:rsidRPr="00D426C2">
          <w:rPr>
            <w:rStyle w:val="-"/>
            <w:rFonts w:cs="Calibri"/>
            <w:bCs/>
          </w:rPr>
          <w:t>sb</w:t>
        </w:r>
        <w:r w:rsidRPr="00D426C2">
          <w:rPr>
            <w:rStyle w:val="-"/>
            <w:rFonts w:cs="Calibri"/>
            <w:bCs/>
            <w:lang w:val="el-GR"/>
          </w:rPr>
          <w:t>=</w:t>
        </w:r>
        <w:r w:rsidRPr="00D426C2">
          <w:rPr>
            <w:rStyle w:val="-"/>
            <w:rFonts w:cs="Calibri"/>
            <w:bCs/>
          </w:rPr>
          <w:t>Title</w:t>
        </w:r>
      </w:hyperlink>
      <w:r w:rsidRPr="00D426C2">
        <w:rPr>
          <w:rFonts w:cs="Calibri"/>
          <w:bCs/>
          <w:lang w:val="el-GR"/>
        </w:rPr>
        <w:t>, «</w:t>
      </w:r>
      <w:r w:rsidRPr="00D426C2">
        <w:rPr>
          <w:rFonts w:cs="Calibri"/>
          <w:bCs/>
        </w:rPr>
        <w:t>An</w:t>
      </w:r>
      <w:r w:rsidRPr="00D426C2">
        <w:rPr>
          <w:rFonts w:cs="Calibri"/>
          <w:bCs/>
          <w:lang w:val="el-GR"/>
        </w:rPr>
        <w:t xml:space="preserve"> </w:t>
      </w:r>
      <w:r w:rsidRPr="00D426C2">
        <w:rPr>
          <w:rFonts w:cs="Calibri"/>
          <w:bCs/>
        </w:rPr>
        <w:t>expert</w:t>
      </w:r>
      <w:r w:rsidRPr="00D426C2">
        <w:rPr>
          <w:rFonts w:cs="Calibri"/>
          <w:bCs/>
          <w:lang w:val="el-GR"/>
        </w:rPr>
        <w:t xml:space="preserve"> </w:t>
      </w:r>
      <w:r w:rsidRPr="00D426C2">
        <w:rPr>
          <w:rFonts w:cs="Calibri"/>
          <w:bCs/>
        </w:rPr>
        <w:t>group</w:t>
      </w:r>
      <w:r w:rsidRPr="00D426C2">
        <w:rPr>
          <w:rFonts w:cs="Calibri"/>
          <w:bCs/>
          <w:lang w:val="el-GR"/>
        </w:rPr>
        <w:t xml:space="preserve"> </w:t>
      </w:r>
      <w:r w:rsidRPr="00D426C2">
        <w:rPr>
          <w:rFonts w:cs="Calibri"/>
          <w:bCs/>
        </w:rPr>
        <w:t>on</w:t>
      </w:r>
      <w:r w:rsidRPr="00D426C2">
        <w:rPr>
          <w:rFonts w:cs="Calibri"/>
          <w:bCs/>
          <w:lang w:val="el-GR"/>
        </w:rPr>
        <w:t xml:space="preserve"> </w:t>
      </w:r>
      <w:r w:rsidRPr="00D426C2">
        <w:rPr>
          <w:rFonts w:cs="Calibri"/>
          <w:bCs/>
        </w:rPr>
        <w:t>reporting</w:t>
      </w:r>
      <w:r w:rsidRPr="00D426C2">
        <w:rPr>
          <w:rFonts w:cs="Calibri"/>
          <w:bCs/>
          <w:lang w:val="el-GR"/>
        </w:rPr>
        <w:t>», η οποία ενημερώνεται διαρκώς.</w:t>
      </w:r>
    </w:p>
    <w:p w:rsidR="00D426C2" w:rsidRPr="00D426C2" w:rsidRDefault="00D426C2" w:rsidP="0096168A">
      <w:pPr>
        <w:spacing w:before="200" w:line="240" w:lineRule="auto"/>
        <w:ind w:left="180" w:right="-514"/>
        <w:jc w:val="both"/>
        <w:rPr>
          <w:rFonts w:cs="Calibri"/>
          <w:bCs/>
          <w:lang w:val="el-GR"/>
        </w:rPr>
      </w:pPr>
    </w:p>
    <w:p w:rsidR="00D426C2" w:rsidRPr="00D426C2" w:rsidRDefault="00D426C2" w:rsidP="00D426C2">
      <w:pPr>
        <w:spacing w:before="200" w:line="240" w:lineRule="auto"/>
        <w:ind w:left="180" w:right="-514"/>
        <w:jc w:val="both"/>
        <w:rPr>
          <w:rFonts w:cs="Calibri"/>
          <w:i/>
          <w:lang w:val="el-GR"/>
        </w:rPr>
      </w:pPr>
      <w:r w:rsidRPr="00D426C2">
        <w:rPr>
          <w:rFonts w:cs="Calibri"/>
          <w:i/>
          <w:lang w:val="el-GR"/>
        </w:rPr>
        <w:t>4. ΔΙΑΡΚΕΙΑ – ΦΑΣΕΙΣ ΤΟΥ ΠΡΟΓΡΑΜΜΑΤΟΣ ΕΠΟΠΤΕΙΑΣ (ΕΝΔΕΙΚΤΙΚΑ)</w:t>
      </w:r>
    </w:p>
    <w:p w:rsidR="001B3827" w:rsidRPr="00D426C2" w:rsidRDefault="001B3827" w:rsidP="001B3827">
      <w:pPr>
        <w:spacing w:before="200" w:line="240" w:lineRule="auto"/>
        <w:ind w:left="180" w:right="-514"/>
        <w:jc w:val="both"/>
        <w:rPr>
          <w:rFonts w:cs="Calibri"/>
          <w:bCs/>
          <w:lang w:val="el-GR"/>
        </w:rPr>
      </w:pPr>
      <w:r w:rsidRPr="00D426C2">
        <w:rPr>
          <w:rFonts w:cs="Calibri"/>
          <w:bCs/>
          <w:lang w:val="el-GR"/>
        </w:rPr>
        <w:t>Το πρόγραμμα θα ολοκληρωθεί και θα παραληφθεί σε τέσσερεις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Α</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2 μήνες από την ημερομηνία υπογραφής της σύμβασης</w:t>
      </w:r>
      <w:r w:rsidR="001B3827">
        <w:rPr>
          <w:rFonts w:cs="Calibri"/>
          <w:bCs/>
          <w:lang w:val="el-GR"/>
        </w:rPr>
        <w:t>.</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Β</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 xml:space="preserve">από την ολοκλήρωση και παραλαβή της Α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Γ</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Β</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Δ</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Γ</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και για διάστημα οκτώ (8</w:t>
      </w:r>
      <w:r w:rsidR="001B3827" w:rsidRPr="00D426C2">
        <w:rPr>
          <w:rFonts w:cs="Calibri"/>
          <w:bCs/>
          <w:lang w:val="el-GR"/>
        </w:rPr>
        <w:t>)</w:t>
      </w:r>
      <w:r w:rsidR="001B3827">
        <w:rPr>
          <w:rFonts w:cs="Calibri"/>
          <w:bCs/>
          <w:lang w:val="el-GR"/>
        </w:rPr>
        <w:t xml:space="preserve"> μηνών.</w:t>
      </w:r>
    </w:p>
    <w:p w:rsidR="00D426C2" w:rsidRPr="00D426C2" w:rsidRDefault="00D426C2" w:rsidP="0096168A">
      <w:pPr>
        <w:spacing w:before="200" w:line="240" w:lineRule="auto"/>
        <w:ind w:left="180" w:right="-514"/>
        <w:jc w:val="both"/>
        <w:rPr>
          <w:rFonts w:cs="Calibri"/>
          <w:bCs/>
          <w:lang w:val="el-GR"/>
        </w:rPr>
      </w:pPr>
    </w:p>
    <w:p w:rsidR="00E23615" w:rsidRPr="00D426C2" w:rsidRDefault="00D426C2" w:rsidP="00E23615">
      <w:pPr>
        <w:spacing w:before="200" w:line="240" w:lineRule="auto"/>
        <w:ind w:left="180" w:right="-514"/>
        <w:jc w:val="both"/>
        <w:rPr>
          <w:rFonts w:cs="Calibri"/>
          <w:lang w:val="el-GR"/>
        </w:rPr>
      </w:pPr>
      <w:r w:rsidRPr="00D426C2">
        <w:rPr>
          <w:rFonts w:cs="Calibri"/>
          <w:bCs/>
          <w:lang w:val="el-GR"/>
        </w:rPr>
        <w:br w:type="page"/>
      </w:r>
      <w:r w:rsidR="00E23615" w:rsidRPr="00D426C2">
        <w:rPr>
          <w:rFonts w:cs="Calibri"/>
          <w:lang w:val="el-GR"/>
        </w:rPr>
        <w:lastRenderedPageBreak/>
        <w:t>ΠΑΡΑΛΑΒΗ ΠΑΡΑΔΟΤΕΩΝ</w:t>
      </w:r>
    </w:p>
    <w:p w:rsidR="00E23615" w:rsidRPr="00D426C2" w:rsidRDefault="00E23615" w:rsidP="00E23615">
      <w:pPr>
        <w:spacing w:before="200" w:line="240" w:lineRule="auto"/>
        <w:ind w:left="180" w:right="-514"/>
        <w:jc w:val="both"/>
        <w:rPr>
          <w:rFonts w:cs="Calibri"/>
          <w:lang w:val="el-GR"/>
        </w:rPr>
      </w:pPr>
      <w:r w:rsidRPr="00D426C2">
        <w:rPr>
          <w:rFonts w:cs="Calibri"/>
          <w:lang w:val="el-GR"/>
        </w:rPr>
        <w:t xml:space="preserve">Η ποσοτική και ποιοτική παραλαβή των παραδοτέων κάθε </w:t>
      </w:r>
      <w:r w:rsidR="004D2701">
        <w:rPr>
          <w:rFonts w:cs="Calibri"/>
          <w:lang w:val="el-GR"/>
        </w:rPr>
        <w:t>Φάσης</w:t>
      </w:r>
      <w:r w:rsidRPr="00D426C2">
        <w:rPr>
          <w:rFonts w:cs="Calibri"/>
          <w:lang w:val="el-GR"/>
        </w:rPr>
        <w:t>, καθώς και η οριστικής παραλαβή των Υπηρεσιών κάθε Τμήματος θα πραγματοποιείται εντός ενός (1) μηνός από την υποβολή τους από τον Ανάδοχο στην Επιτροπή Παραλαβής, ή την επανυποβολή τους εφόσον η Επιτροπή Παραλαβής διατυπώσει παρατηρήσεις επ’ αυτών σύμφωνα με την ακόλουθη διαδικασία:</w:t>
      </w:r>
    </w:p>
    <w:p w:rsidR="00E23615" w:rsidRPr="00D426C2" w:rsidRDefault="00E23615" w:rsidP="00E23615">
      <w:pPr>
        <w:numPr>
          <w:ilvl w:val="0"/>
          <w:numId w:val="24"/>
        </w:numPr>
        <w:spacing w:before="200" w:line="240" w:lineRule="auto"/>
        <w:ind w:right="-514"/>
        <w:jc w:val="both"/>
        <w:rPr>
          <w:rFonts w:cs="Calibri"/>
          <w:lang w:val="el-GR"/>
        </w:rPr>
      </w:pPr>
      <w:r w:rsidRPr="00D426C2">
        <w:rPr>
          <w:rFonts w:cs="Calibri"/>
          <w:lang w:val="el-GR"/>
        </w:rPr>
        <w:t xml:space="preserve">Ο Ανάδοχος θα υποβάλλει στην Επιτροπή Παραλαβής τα παραδοτέα κάθε </w:t>
      </w:r>
      <w:r w:rsidR="004D2701">
        <w:rPr>
          <w:rFonts w:cs="Calibri"/>
          <w:lang w:val="el-GR"/>
        </w:rPr>
        <w:t>Φάσης</w:t>
      </w:r>
      <w:r w:rsidRPr="00D426C2">
        <w:rPr>
          <w:rFonts w:cs="Calibri"/>
          <w:lang w:val="el-GR"/>
        </w:rPr>
        <w:t xml:space="preserve">. Εντός δεκαπέντε (15) εργασίμων ημερών από την υποβολή τους η Επιτροπή Παραλαβής θα συντάσσει Πρακτικό με το οποίο θα εισηγείται στο Διοικητικό Συμβούλιο της Αναθέτουσας Αρχής την παραλαβή της </w:t>
      </w:r>
      <w:r w:rsidR="004D2701">
        <w:rPr>
          <w:rFonts w:cs="Calibri"/>
          <w:lang w:val="el-GR"/>
        </w:rPr>
        <w:t>Φάσης</w:t>
      </w:r>
      <w:r w:rsidRPr="00D426C2">
        <w:rPr>
          <w:rFonts w:cs="Calibri"/>
          <w:lang w:val="el-GR"/>
        </w:rPr>
        <w:t xml:space="preserve"> ή την οριστική παραλαβή των Υπηρεσιών ή θα διατυπώνει παρατηρήσεις επί των παραδοτέων. Στην δεύτερη περίπτωση ο Ανάδοχος θα είναι υποχρεωμένος να ενσωματώσει τις παρατηρήσεις της Επιτροπής Παραλαβής στα παραδοτέα και να τα επανυποβάλει εντός προθεσμίας δεκαπέντε (15) εργασίμων ημερών από την ημερομηνία κοινοποίησης σε αυτόν του σχετικού Πρακτικού της Επιτροπής Παραλαβής. </w:t>
      </w:r>
    </w:p>
    <w:p w:rsidR="00E23615" w:rsidRPr="00D426C2" w:rsidRDefault="00E23615" w:rsidP="00E23615">
      <w:pPr>
        <w:numPr>
          <w:ilvl w:val="0"/>
          <w:numId w:val="24"/>
        </w:numPr>
        <w:spacing w:before="200" w:line="240" w:lineRule="auto"/>
        <w:ind w:right="-514"/>
        <w:jc w:val="both"/>
        <w:rPr>
          <w:rFonts w:cs="Calibri"/>
          <w:lang w:val="el-GR"/>
        </w:rPr>
      </w:pPr>
      <w:r w:rsidRPr="00D426C2">
        <w:rPr>
          <w:rFonts w:cs="Calibri"/>
          <w:lang w:val="el-GR"/>
        </w:rPr>
        <w:t>Η Επιτροπή Παραλαβής θα εξετάζει τα επανυποβαλλόμενα παραδοτέα εντός δέκα (10) εργασίμων ημερών από την ημερομηνία υποβολής τους από τον Ανάδοχο. Σε περίπτωση διατύπωσης και πάλι παρατηρήσεων ο Ανάδοχος θα πρέπει να τις ενσωματώσει στα παραδοτέα και να τα επανυποβάλει εντός δεκαπέντε (15) εργασίμων ημερών από την ημερομηνία κοινοποίησης σε αυτόν του σχετικού Πρακτικού της Επιτροπής Παραλαβής. Εάν και μετά από τις επαναληπτικές παρατηρήσεις της Επιτροπής Παραλαβής ο Ανάδοχος δεν συμμορφωθεί προς τις υποδείξεις, η Επιτροπή Παραλαβής θα κινεί τη διαδικασία κήρυξης του Αναδόχου έκπτωτου.</w:t>
      </w:r>
    </w:p>
    <w:p w:rsidR="00E23615" w:rsidRPr="00D426C2" w:rsidRDefault="00E23615" w:rsidP="00E23615">
      <w:pPr>
        <w:spacing w:before="200" w:line="240" w:lineRule="auto"/>
        <w:ind w:left="180" w:right="-514"/>
        <w:jc w:val="both"/>
        <w:rPr>
          <w:rFonts w:cs="Calibri"/>
          <w:lang w:val="el-GR"/>
        </w:rPr>
      </w:pPr>
      <w:r w:rsidRPr="00D426C2">
        <w:rPr>
          <w:rFonts w:cs="Calibri"/>
          <w:lang w:val="el-GR"/>
        </w:rPr>
        <w:t xml:space="preserve">Η παραλαβή κάθε </w:t>
      </w:r>
      <w:r w:rsidR="004D2701">
        <w:rPr>
          <w:rFonts w:cs="Calibri"/>
          <w:lang w:val="el-GR"/>
        </w:rPr>
        <w:t>Φάσης</w:t>
      </w:r>
      <w:r w:rsidRPr="00D426C2">
        <w:rPr>
          <w:rFonts w:cs="Calibri"/>
          <w:lang w:val="el-GR"/>
        </w:rPr>
        <w:t xml:space="preserve"> και η οριστική παραλαβή των Υπηρεσιών πραγματοποιείται με απόφαση του Διοικητικού Συμβουλίου της Αναθέτουσας Αρχής. </w:t>
      </w:r>
    </w:p>
    <w:p w:rsidR="00E23615" w:rsidRPr="00D426C2" w:rsidRDefault="00E23615" w:rsidP="00E23615">
      <w:pPr>
        <w:spacing w:before="200" w:line="240" w:lineRule="auto"/>
        <w:ind w:left="180" w:right="-514"/>
        <w:jc w:val="both"/>
        <w:rPr>
          <w:rFonts w:cs="Calibri"/>
          <w:lang w:val="el-GR"/>
        </w:rPr>
      </w:pPr>
      <w:r w:rsidRPr="00D426C2">
        <w:rPr>
          <w:rFonts w:cs="Calibri"/>
          <w:lang w:val="el-GR"/>
        </w:rPr>
        <w:t xml:space="preserve">Οι ενδιάμεσες εκθέσεις υλοποίησης ενεργειών θα υποβάλλονται από τον Ανάδοχο στην Επιτροπή Παραλαβής. Σε περίπτωση που η Επιτροπή διατυπώσει παρατηρήσεις ο Ανάδοχος υποχρεούται να τις ενσωματώσει στα παραδοτέα που υποβάλλονται κατά το χρόνο ολοκλήρωσης της σχετικής </w:t>
      </w:r>
      <w:r w:rsidR="004D2701">
        <w:rPr>
          <w:rFonts w:cs="Calibri"/>
          <w:lang w:val="el-GR"/>
        </w:rPr>
        <w:t>Φάσης</w:t>
      </w:r>
      <w:r w:rsidRPr="00D426C2">
        <w:rPr>
          <w:rFonts w:cs="Calibri"/>
          <w:lang w:val="el-GR"/>
        </w:rPr>
        <w:t>.</w:t>
      </w:r>
    </w:p>
    <w:p w:rsidR="00CE29AC" w:rsidRPr="00D426C2" w:rsidRDefault="00CE29AC" w:rsidP="00692D77">
      <w:pPr>
        <w:tabs>
          <w:tab w:val="left" w:pos="567"/>
        </w:tabs>
        <w:spacing w:before="200" w:line="240" w:lineRule="auto"/>
        <w:ind w:right="-514"/>
        <w:rPr>
          <w:rFonts w:cs="Calibri"/>
          <w:b/>
          <w:bCs/>
          <w:lang w:val="el-GR"/>
        </w:rPr>
      </w:pPr>
    </w:p>
    <w:p w:rsidR="00692D77" w:rsidRPr="00D426C2" w:rsidRDefault="00692D77" w:rsidP="00692D77">
      <w:pPr>
        <w:tabs>
          <w:tab w:val="left" w:pos="567"/>
        </w:tabs>
        <w:spacing w:before="200" w:line="240" w:lineRule="auto"/>
        <w:ind w:right="-514"/>
        <w:rPr>
          <w:rFonts w:cs="Calibri"/>
          <w:b/>
          <w:bCs/>
          <w:lang w:val="el-GR"/>
        </w:rPr>
      </w:pPr>
      <w:r w:rsidRPr="00D426C2">
        <w:rPr>
          <w:rFonts w:cs="Calibri"/>
          <w:b/>
          <w:bCs/>
          <w:lang w:val="el-GR"/>
        </w:rPr>
        <w:t>4. ΧΡΟΝΟΔΙΑΓΡΑΜΜΑ ΥΛΟΠΟΙΗΣΗΣ ΕΡΓΟΥ</w:t>
      </w:r>
    </w:p>
    <w:p w:rsidR="00607854" w:rsidRPr="00D426C2" w:rsidRDefault="00607854" w:rsidP="00607854">
      <w:pPr>
        <w:spacing w:before="240"/>
        <w:rPr>
          <w:rFonts w:cs="Calibri"/>
          <w:lang w:val="el-GR"/>
        </w:rPr>
      </w:pPr>
      <w:r w:rsidRPr="00D426C2">
        <w:rPr>
          <w:rFonts w:cs="Calibri"/>
          <w:b/>
          <w:u w:val="single"/>
          <w:lang w:val="el-GR"/>
        </w:rPr>
        <w:t>Για τα Τμήματα 1,2, 4-9:</w:t>
      </w:r>
      <w:r w:rsidRPr="00D426C2">
        <w:rPr>
          <w:rFonts w:cs="Calibri"/>
          <w:lang w:val="el-GR"/>
        </w:rPr>
        <w:t xml:space="preserve"> </w:t>
      </w:r>
    </w:p>
    <w:p w:rsidR="001B3827" w:rsidRPr="00D426C2" w:rsidRDefault="001B3827" w:rsidP="001B3827">
      <w:pPr>
        <w:spacing w:before="200" w:line="240" w:lineRule="auto"/>
        <w:ind w:left="180" w:right="-514"/>
        <w:jc w:val="both"/>
        <w:rPr>
          <w:rFonts w:cs="Calibri"/>
          <w:bCs/>
          <w:lang w:val="el-GR"/>
        </w:rPr>
      </w:pPr>
      <w:r w:rsidRPr="00D426C2">
        <w:rPr>
          <w:rFonts w:cs="Calibri"/>
          <w:bCs/>
          <w:lang w:val="el-GR"/>
        </w:rPr>
        <w:t>Το πρόγραμμα θα ολοκληρωθεί και θα παραληφθεί σε τέσσερεις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Α</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2 μήνες από την ημερομηνία υπογραφής της σύμβασης</w:t>
      </w:r>
      <w:r w:rsidR="001B3827">
        <w:rPr>
          <w:rFonts w:cs="Calibri"/>
          <w:bCs/>
          <w:lang w:val="el-GR"/>
        </w:rPr>
        <w:t>.</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Β</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 xml:space="preserve">από την ολοκλήρωση και παραλαβή της Α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Γ</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Β</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 xml:space="preserve">και για διάστημα </w:t>
      </w:r>
      <w:r w:rsidR="00E16855">
        <w:rPr>
          <w:rFonts w:cs="Calibri"/>
          <w:bCs/>
          <w:lang w:val="el-GR"/>
        </w:rPr>
        <w:t>δέκα</w:t>
      </w:r>
      <w:r w:rsidR="001B3827">
        <w:rPr>
          <w:rFonts w:cs="Calibri"/>
          <w:bCs/>
          <w:lang w:val="el-GR"/>
        </w:rPr>
        <w:t xml:space="preserve"> (1</w:t>
      </w:r>
      <w:r w:rsidR="00E16855">
        <w:rPr>
          <w:rFonts w:cs="Calibri"/>
          <w:bCs/>
          <w:lang w:val="el-GR"/>
        </w:rPr>
        <w:t>0</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lastRenderedPageBreak/>
        <w:t>Δ</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Γ</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και για διάστημα οκτώ (8</w:t>
      </w:r>
      <w:r w:rsidR="001B3827" w:rsidRPr="00D426C2">
        <w:rPr>
          <w:rFonts w:cs="Calibri"/>
          <w:bCs/>
          <w:lang w:val="el-GR"/>
        </w:rPr>
        <w:t>)</w:t>
      </w:r>
      <w:r w:rsidR="001B3827">
        <w:rPr>
          <w:rFonts w:cs="Calibri"/>
          <w:bCs/>
          <w:lang w:val="el-GR"/>
        </w:rPr>
        <w:t xml:space="preserve"> μηνών.</w:t>
      </w:r>
    </w:p>
    <w:p w:rsidR="00607854" w:rsidRPr="00D426C2" w:rsidRDefault="00607854" w:rsidP="00607854">
      <w:pPr>
        <w:rPr>
          <w:rFonts w:cs="Calibri"/>
          <w:b/>
          <w:u w:val="single"/>
          <w:lang w:val="el-GR"/>
        </w:rPr>
      </w:pPr>
      <w:r w:rsidRPr="00D426C2">
        <w:rPr>
          <w:rFonts w:cs="Calibri"/>
          <w:b/>
          <w:u w:val="single"/>
          <w:lang w:val="el-GR"/>
        </w:rPr>
        <w:t xml:space="preserve">Για το Τμήμα 3: </w:t>
      </w:r>
    </w:p>
    <w:p w:rsidR="001B3827" w:rsidRPr="00D426C2" w:rsidRDefault="001B3827" w:rsidP="001B3827">
      <w:pPr>
        <w:spacing w:before="200" w:line="240" w:lineRule="auto"/>
        <w:ind w:left="180" w:right="-514"/>
        <w:jc w:val="both"/>
        <w:rPr>
          <w:rFonts w:cs="Calibri"/>
          <w:bCs/>
          <w:lang w:val="el-GR"/>
        </w:rPr>
      </w:pPr>
      <w:r w:rsidRPr="00D426C2">
        <w:rPr>
          <w:rFonts w:cs="Calibri"/>
          <w:bCs/>
          <w:lang w:val="el-GR"/>
        </w:rPr>
        <w:t xml:space="preserve">Το πρόγραμμα θα ολοκληρωθεί και θα παραληφθεί σε </w:t>
      </w:r>
      <w:r>
        <w:rPr>
          <w:rFonts w:cs="Calibri"/>
          <w:bCs/>
          <w:lang w:val="el-GR"/>
        </w:rPr>
        <w:t>τρεις</w:t>
      </w:r>
      <w:r w:rsidRPr="00D426C2">
        <w:rPr>
          <w:rFonts w:cs="Calibri"/>
          <w:bCs/>
          <w:lang w:val="el-GR"/>
        </w:rPr>
        <w:t xml:space="preserve">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Α</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2 μήνες από την ημερομηνία υπογραφής της σύμβασης</w:t>
      </w:r>
      <w:r w:rsidR="001B3827">
        <w:rPr>
          <w:rFonts w:cs="Calibri"/>
          <w:bCs/>
          <w:lang w:val="el-GR"/>
        </w:rPr>
        <w:t>.</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Β</w:t>
      </w:r>
      <w:r w:rsidR="001B3827" w:rsidRPr="00D426C2">
        <w:rPr>
          <w:rFonts w:cs="Calibri"/>
          <w:bCs/>
          <w:lang w:val="el-GR"/>
        </w:rPr>
        <w:t xml:space="preserve"> </w:t>
      </w:r>
      <w:r w:rsidR="001B3827">
        <w:rPr>
          <w:rFonts w:cs="Calibri"/>
          <w:bCs/>
          <w:lang w:val="el-GR"/>
        </w:rPr>
        <w:t xml:space="preserve">Φάση: </w:t>
      </w:r>
      <w:r w:rsidR="001B3827" w:rsidRPr="00D426C2">
        <w:rPr>
          <w:rFonts w:cs="Calibri"/>
          <w:bCs/>
          <w:lang w:val="el-GR"/>
        </w:rPr>
        <w:t xml:space="preserve">από την ολοκλήρωση και παραλαβή της Α </w:t>
      </w:r>
      <w:r w:rsidR="001B3827">
        <w:rPr>
          <w:rFonts w:cs="Calibri"/>
          <w:bCs/>
          <w:lang w:val="el-GR"/>
        </w:rPr>
        <w:t>Φάσης</w:t>
      </w:r>
      <w:r w:rsidR="001B3827" w:rsidRPr="00D426C2">
        <w:rPr>
          <w:rFonts w:cs="Calibri"/>
          <w:bCs/>
          <w:lang w:val="el-GR"/>
        </w:rPr>
        <w:t xml:space="preserve"> </w:t>
      </w:r>
      <w:r w:rsidR="001B3827">
        <w:rPr>
          <w:rFonts w:cs="Calibri"/>
          <w:bCs/>
          <w:lang w:val="el-GR"/>
        </w:rPr>
        <w:t>και για διάστημα δώδεκα (12</w:t>
      </w:r>
      <w:r w:rsidR="001B3827" w:rsidRPr="00D426C2">
        <w:rPr>
          <w:rFonts w:cs="Calibri"/>
          <w:bCs/>
          <w:lang w:val="el-GR"/>
        </w:rPr>
        <w:t>)</w:t>
      </w:r>
      <w:r w:rsidR="001B3827">
        <w:rPr>
          <w:rFonts w:cs="Calibri"/>
          <w:bCs/>
          <w:lang w:val="el-GR"/>
        </w:rPr>
        <w:t xml:space="preserve"> μηνών.</w:t>
      </w:r>
    </w:p>
    <w:p w:rsidR="001B3827" w:rsidRPr="00D426C2" w:rsidRDefault="00957C84" w:rsidP="001B3827">
      <w:pPr>
        <w:numPr>
          <w:ilvl w:val="0"/>
          <w:numId w:val="25"/>
        </w:numPr>
        <w:spacing w:before="200" w:line="240" w:lineRule="auto"/>
        <w:ind w:right="-514"/>
        <w:jc w:val="both"/>
        <w:rPr>
          <w:rFonts w:cs="Calibri"/>
          <w:bCs/>
          <w:lang w:val="el-GR"/>
        </w:rPr>
      </w:pPr>
      <w:r>
        <w:rPr>
          <w:rFonts w:cs="Calibri"/>
          <w:bCs/>
          <w:lang w:val="el-GR"/>
        </w:rPr>
        <w:t>Γ</w:t>
      </w:r>
      <w:r w:rsidR="001B3827" w:rsidRPr="00D426C2">
        <w:rPr>
          <w:rFonts w:cs="Calibri"/>
          <w:bCs/>
          <w:lang w:val="el-GR"/>
        </w:rPr>
        <w:t xml:space="preserve"> </w:t>
      </w:r>
      <w:r w:rsidR="001B3827">
        <w:rPr>
          <w:rFonts w:cs="Calibri"/>
          <w:bCs/>
          <w:lang w:val="el-GR"/>
        </w:rPr>
        <w:t>Φάση:</w:t>
      </w:r>
      <w:r w:rsidR="001B3827" w:rsidRPr="00D426C2">
        <w:rPr>
          <w:rFonts w:cs="Calibri"/>
          <w:bCs/>
          <w:lang w:val="el-GR"/>
        </w:rPr>
        <w:t xml:space="preserve"> από την ολοκλήρωση και παραλαβή της </w:t>
      </w:r>
      <w:r>
        <w:rPr>
          <w:rFonts w:cs="Calibri"/>
          <w:bCs/>
          <w:lang w:val="el-GR"/>
        </w:rPr>
        <w:t>Β</w:t>
      </w:r>
      <w:r w:rsidR="001B3827" w:rsidRPr="00D426C2">
        <w:rPr>
          <w:rFonts w:cs="Calibri"/>
          <w:bCs/>
          <w:lang w:val="el-GR"/>
        </w:rPr>
        <w:t xml:space="preserve"> </w:t>
      </w:r>
      <w:r w:rsidR="001B3827">
        <w:rPr>
          <w:rFonts w:cs="Calibri"/>
          <w:bCs/>
          <w:lang w:val="el-GR"/>
        </w:rPr>
        <w:t>Φάσης</w:t>
      </w:r>
      <w:r w:rsidR="001B3827" w:rsidRPr="00D426C2">
        <w:rPr>
          <w:rFonts w:cs="Calibri"/>
          <w:bCs/>
          <w:lang w:val="el-GR"/>
        </w:rPr>
        <w:t xml:space="preserve"> </w:t>
      </w:r>
      <w:r w:rsidR="001B3827">
        <w:rPr>
          <w:rFonts w:cs="Calibri"/>
          <w:bCs/>
          <w:lang w:val="el-GR"/>
        </w:rPr>
        <w:t>και για διάστημα δέκα (10</w:t>
      </w:r>
      <w:r w:rsidR="001B3827" w:rsidRPr="00D426C2">
        <w:rPr>
          <w:rFonts w:cs="Calibri"/>
          <w:bCs/>
          <w:lang w:val="el-GR"/>
        </w:rPr>
        <w:t>)</w:t>
      </w:r>
      <w:r w:rsidR="001B3827">
        <w:rPr>
          <w:rFonts w:cs="Calibri"/>
          <w:bCs/>
          <w:lang w:val="el-GR"/>
        </w:rPr>
        <w:t xml:space="preserve"> μηνών.</w:t>
      </w:r>
    </w:p>
    <w:p w:rsidR="00692D77" w:rsidRPr="00DB09A7" w:rsidRDefault="00692D77" w:rsidP="001B773B">
      <w:pPr>
        <w:spacing w:after="60" w:line="240" w:lineRule="auto"/>
        <w:ind w:right="-514"/>
        <w:jc w:val="both"/>
        <w:rPr>
          <w:rFonts w:cs="Calibri"/>
          <w:sz w:val="18"/>
          <w:szCs w:val="18"/>
          <w:lang w:val="el-GR"/>
        </w:rPr>
      </w:pPr>
    </w:p>
    <w:p w:rsidR="00692D77" w:rsidRPr="00DB09A7" w:rsidRDefault="00692D77" w:rsidP="00692D77">
      <w:pPr>
        <w:spacing w:line="240" w:lineRule="auto"/>
        <w:ind w:right="-514"/>
        <w:rPr>
          <w:rFonts w:cs="Calibri"/>
          <w:b/>
          <w:sz w:val="18"/>
          <w:szCs w:val="18"/>
          <w:lang w:val="el-GR"/>
        </w:rPr>
      </w:pPr>
    </w:p>
    <w:p w:rsidR="00375387" w:rsidRPr="00DB09A7" w:rsidRDefault="00D65458" w:rsidP="00375387">
      <w:pPr>
        <w:rPr>
          <w:rFonts w:cs="Calibri"/>
          <w:b/>
          <w:sz w:val="18"/>
          <w:szCs w:val="18"/>
          <w:lang w:val="el-GR"/>
        </w:rPr>
      </w:pPr>
      <w:r w:rsidRPr="00DB09A7">
        <w:rPr>
          <w:rFonts w:cs="Calibri"/>
          <w:sz w:val="18"/>
          <w:szCs w:val="18"/>
        </w:rPr>
        <w:fldChar w:fldCharType="end"/>
      </w:r>
    </w:p>
    <w:p w:rsidR="00375387" w:rsidRPr="00DB09A7" w:rsidRDefault="00375387" w:rsidP="00375387">
      <w:pPr>
        <w:spacing w:after="0" w:line="240" w:lineRule="auto"/>
        <w:rPr>
          <w:rFonts w:cs="Calibri"/>
          <w:b/>
          <w:iCs/>
          <w:sz w:val="18"/>
          <w:szCs w:val="18"/>
          <w:lang w:val="el-GR"/>
        </w:rPr>
      </w:pPr>
    </w:p>
    <w:p w:rsidR="001B773B" w:rsidRDefault="00375387" w:rsidP="00367D00">
      <w:pPr>
        <w:spacing w:after="600" w:line="360" w:lineRule="auto"/>
        <w:ind w:left="4400"/>
        <w:jc w:val="center"/>
        <w:rPr>
          <w:rFonts w:cs="Calibri"/>
          <w:b/>
          <w:iCs/>
          <w:sz w:val="18"/>
          <w:szCs w:val="18"/>
          <w:lang w:val="el-GR"/>
        </w:rPr>
      </w:pPr>
      <w:r w:rsidRPr="00DB09A7">
        <w:rPr>
          <w:rFonts w:cs="Calibri"/>
          <w:b/>
          <w:iCs/>
          <w:sz w:val="18"/>
          <w:szCs w:val="18"/>
          <w:lang w:val="el-GR"/>
        </w:rPr>
        <w:t xml:space="preserve"> </w:t>
      </w:r>
      <w:r w:rsidR="001B773B">
        <w:rPr>
          <w:rFonts w:cs="Calibri"/>
          <w:b/>
          <w:iCs/>
          <w:sz w:val="18"/>
          <w:szCs w:val="18"/>
          <w:lang w:val="el-GR"/>
        </w:rPr>
        <w:t xml:space="preserve">Η ΠΡΟΕΔΡΟΣ ΤΟΥ ΦΟΡΕΑ ΔΙΑΧΕΙΡΙΣΗΣ ΟΡΟΥΣ </w:t>
      </w:r>
      <w:r w:rsidR="00CA191F">
        <w:rPr>
          <w:rFonts w:cs="Calibri"/>
          <w:b/>
          <w:iCs/>
          <w:sz w:val="18"/>
          <w:szCs w:val="18"/>
          <w:lang w:val="el-GR"/>
        </w:rPr>
        <w:t>ΠΑΡΝΩΝΑ ΚΑΙ</w:t>
      </w:r>
      <w:r w:rsidR="001B773B">
        <w:rPr>
          <w:rFonts w:cs="Calibri"/>
          <w:b/>
          <w:iCs/>
          <w:sz w:val="18"/>
          <w:szCs w:val="18"/>
          <w:lang w:val="el-GR"/>
        </w:rPr>
        <w:t xml:space="preserve"> ΥΓΡΟΤΟΠΟΥ ΜΟΥΣΤΟΥ</w:t>
      </w:r>
    </w:p>
    <w:p w:rsidR="00375387" w:rsidRPr="00DB09A7" w:rsidRDefault="001B773B" w:rsidP="00367D00">
      <w:pPr>
        <w:spacing w:after="600" w:line="360" w:lineRule="auto"/>
        <w:ind w:left="4400"/>
        <w:jc w:val="center"/>
        <w:rPr>
          <w:rFonts w:cs="Calibri"/>
          <w:b/>
          <w:bCs/>
          <w:sz w:val="18"/>
          <w:szCs w:val="18"/>
          <w:lang w:val="el-GR"/>
        </w:rPr>
      </w:pPr>
      <w:r>
        <w:rPr>
          <w:rFonts w:cs="Calibri"/>
          <w:b/>
          <w:iCs/>
          <w:sz w:val="18"/>
          <w:szCs w:val="18"/>
          <w:lang w:val="el-GR"/>
        </w:rPr>
        <w:t>ΜΑΡΙΑ ΑΝΑΓΝΩΣΤΟΠΟΥΛΟΥ</w:t>
      </w:r>
    </w:p>
    <w:p w:rsidR="00375387" w:rsidRPr="00DB09A7" w:rsidRDefault="00375387" w:rsidP="00375387">
      <w:pPr>
        <w:jc w:val="center"/>
        <w:rPr>
          <w:rFonts w:cs="Calibri"/>
          <w:b/>
          <w:spacing w:val="20"/>
          <w:sz w:val="18"/>
          <w:szCs w:val="18"/>
          <w:lang w:val="el-GR"/>
        </w:rPr>
      </w:pPr>
      <w:r w:rsidRPr="00DB09A7">
        <w:rPr>
          <w:rFonts w:cs="Calibri"/>
          <w:b/>
          <w:bCs/>
          <w:sz w:val="18"/>
          <w:szCs w:val="18"/>
          <w:lang w:val="el-GR"/>
        </w:rPr>
        <w:br w:type="page"/>
      </w:r>
      <w:r w:rsidR="001A4422">
        <w:rPr>
          <w:rFonts w:cs="Calibri"/>
          <w:b/>
          <w:sz w:val="18"/>
          <w:szCs w:val="18"/>
          <w:lang w:val="el-GR"/>
        </w:rPr>
        <w:lastRenderedPageBreak/>
        <w:t>ΠΑΡΑΡΤΗΜΑΤΑ</w:t>
      </w:r>
    </w:p>
    <w:p w:rsidR="00375387" w:rsidRPr="00DB09A7" w:rsidRDefault="00375387" w:rsidP="00375387">
      <w:pPr>
        <w:tabs>
          <w:tab w:val="right" w:leader="dot" w:pos="8664"/>
        </w:tabs>
        <w:rPr>
          <w:rFonts w:cs="Calibri"/>
          <w:b/>
          <w:bCs/>
          <w:sz w:val="18"/>
          <w:szCs w:val="18"/>
          <w:lang w:val="el-GR"/>
        </w:rPr>
      </w:pPr>
    </w:p>
    <w:p w:rsidR="00375387" w:rsidRPr="00DB09A7" w:rsidRDefault="001A4422" w:rsidP="00692D77">
      <w:pPr>
        <w:numPr>
          <w:ilvl w:val="0"/>
          <w:numId w:val="8"/>
        </w:numPr>
        <w:spacing w:before="240"/>
        <w:ind w:hanging="357"/>
        <w:rPr>
          <w:rFonts w:cs="Calibri"/>
          <w:b/>
          <w:sz w:val="18"/>
          <w:szCs w:val="18"/>
          <w:lang w:val="el-GR"/>
        </w:rPr>
      </w:pPr>
      <w:r>
        <w:rPr>
          <w:rFonts w:cs="Calibri"/>
          <w:b/>
          <w:sz w:val="18"/>
          <w:szCs w:val="18"/>
          <w:lang w:val="el-GR"/>
        </w:rPr>
        <w:t xml:space="preserve">ΠΑΡΑΡΤΗΜΑ Α: </w:t>
      </w:r>
      <w:r w:rsidR="00375387" w:rsidRPr="00DB09A7">
        <w:rPr>
          <w:rFonts w:cs="Calibri"/>
          <w:b/>
          <w:sz w:val="18"/>
          <w:szCs w:val="18"/>
          <w:lang w:val="el-GR"/>
        </w:rPr>
        <w:t>ΥΠΟΔΕΙΓΜΑ ΕΓΓΥΗΤΙΚΗΣ ΕΠΙΣΤΟΛΗΣ ΣΥΜΜΕΤΟΧΗΣ ΣΕ ΔΙΑΓΩΝΙΣΜΟ</w:t>
      </w:r>
    </w:p>
    <w:p w:rsidR="00375387" w:rsidRPr="001A4422" w:rsidRDefault="001A4422" w:rsidP="00692D77">
      <w:pPr>
        <w:numPr>
          <w:ilvl w:val="0"/>
          <w:numId w:val="8"/>
        </w:numPr>
        <w:spacing w:before="240"/>
        <w:ind w:hanging="357"/>
        <w:rPr>
          <w:rFonts w:cs="Calibri"/>
          <w:b/>
          <w:sz w:val="18"/>
          <w:szCs w:val="18"/>
          <w:lang w:val="el-GR"/>
        </w:rPr>
      </w:pPr>
      <w:r>
        <w:rPr>
          <w:rFonts w:cs="Calibri"/>
          <w:b/>
          <w:sz w:val="18"/>
          <w:szCs w:val="18"/>
          <w:lang w:val="el-GR"/>
        </w:rPr>
        <w:t xml:space="preserve">ΠΑΡΑΡΤΗΜΑ Β: </w:t>
      </w:r>
      <w:r w:rsidR="00375387" w:rsidRPr="001A4422">
        <w:rPr>
          <w:rFonts w:cs="Calibri"/>
          <w:b/>
          <w:sz w:val="18"/>
          <w:szCs w:val="18"/>
          <w:lang w:val="el-GR"/>
        </w:rPr>
        <w:t>ΥΠΟΔΕΙΓΜΑ ΕΓΓΥΗΤΙΚΗΣ ΕΠΙΣΤΟΛΗΣ ΚΑΛΗΣ ΕΚΤΕΛΕΣΗΣ</w:t>
      </w:r>
    </w:p>
    <w:p w:rsidR="00375387" w:rsidRPr="007B0C4D" w:rsidRDefault="001A4422" w:rsidP="00692D77">
      <w:pPr>
        <w:numPr>
          <w:ilvl w:val="0"/>
          <w:numId w:val="8"/>
        </w:numPr>
        <w:spacing w:before="240"/>
        <w:ind w:hanging="357"/>
        <w:rPr>
          <w:rFonts w:cs="Calibri"/>
          <w:b/>
          <w:sz w:val="18"/>
          <w:szCs w:val="18"/>
          <w:lang w:val="el-GR"/>
        </w:rPr>
      </w:pPr>
      <w:r>
        <w:rPr>
          <w:rFonts w:cs="Calibri"/>
          <w:b/>
          <w:sz w:val="18"/>
          <w:szCs w:val="18"/>
          <w:lang w:val="el-GR"/>
        </w:rPr>
        <w:t>ΠΑΡΑ</w:t>
      </w:r>
      <w:r w:rsidR="007B0C4D">
        <w:rPr>
          <w:rFonts w:cs="Calibri"/>
          <w:b/>
          <w:sz w:val="18"/>
          <w:szCs w:val="18"/>
          <w:lang w:val="el-GR"/>
        </w:rPr>
        <w:t>ΡΤΗΜΑ Γ</w:t>
      </w:r>
      <w:r>
        <w:rPr>
          <w:rFonts w:cs="Calibri"/>
          <w:b/>
          <w:sz w:val="18"/>
          <w:szCs w:val="18"/>
          <w:lang w:val="el-GR"/>
        </w:rPr>
        <w:t xml:space="preserve">: </w:t>
      </w:r>
      <w:r w:rsidR="00375387" w:rsidRPr="007B0C4D">
        <w:rPr>
          <w:rFonts w:cs="Calibri"/>
          <w:b/>
          <w:sz w:val="18"/>
          <w:szCs w:val="18"/>
          <w:lang w:val="el-GR"/>
        </w:rPr>
        <w:t>ΥΠΟΔΕΙΓΜΑ ΟΙΚΟΝΟΜΙΚΗΣ ΠΡΟΣΦΟΡΑΣ</w:t>
      </w:r>
    </w:p>
    <w:p w:rsidR="001A4422" w:rsidRPr="007B0C4D" w:rsidRDefault="007B0C4D" w:rsidP="00692D77">
      <w:pPr>
        <w:numPr>
          <w:ilvl w:val="0"/>
          <w:numId w:val="8"/>
        </w:numPr>
        <w:spacing w:before="240"/>
        <w:ind w:hanging="357"/>
        <w:rPr>
          <w:rFonts w:cs="Calibri"/>
          <w:b/>
          <w:sz w:val="18"/>
          <w:szCs w:val="18"/>
          <w:lang w:val="el-GR"/>
        </w:rPr>
      </w:pPr>
      <w:r>
        <w:rPr>
          <w:rFonts w:cs="Calibri"/>
          <w:b/>
          <w:sz w:val="18"/>
          <w:szCs w:val="18"/>
          <w:lang w:val="el-GR"/>
        </w:rPr>
        <w:t>ΠΑΡΑΡΤΗΜΑ Δ</w:t>
      </w:r>
      <w:r w:rsidR="001A4422">
        <w:rPr>
          <w:rFonts w:cs="Calibri"/>
          <w:b/>
          <w:sz w:val="18"/>
          <w:szCs w:val="18"/>
          <w:lang w:val="el-GR"/>
        </w:rPr>
        <w:t>: ΥΠΟΔΕΙΓΜΑ ΒΙΟΓΡΑΦΙΚΟΥ ΣΗΜΕΙΩΜΑΤΟΣ</w:t>
      </w:r>
    </w:p>
    <w:p w:rsidR="001A4422" w:rsidRPr="00DB09A7" w:rsidRDefault="007B0C4D" w:rsidP="00692D77">
      <w:pPr>
        <w:numPr>
          <w:ilvl w:val="0"/>
          <w:numId w:val="8"/>
        </w:numPr>
        <w:spacing w:before="240"/>
        <w:ind w:hanging="357"/>
        <w:rPr>
          <w:rFonts w:cs="Calibri"/>
          <w:b/>
          <w:sz w:val="18"/>
          <w:szCs w:val="18"/>
        </w:rPr>
      </w:pPr>
      <w:r>
        <w:rPr>
          <w:rFonts w:cs="Calibri"/>
          <w:b/>
          <w:sz w:val="18"/>
          <w:szCs w:val="18"/>
          <w:lang w:val="el-GR"/>
        </w:rPr>
        <w:t>ΠΑΡΑΡΤΗΜΑ Ε</w:t>
      </w:r>
      <w:r w:rsidR="001A4422">
        <w:rPr>
          <w:rFonts w:cs="Calibri"/>
          <w:b/>
          <w:sz w:val="18"/>
          <w:szCs w:val="18"/>
          <w:lang w:val="el-GR"/>
        </w:rPr>
        <w:t>: ΣΧΕΔΙΟ ΣΥΜΒΑΣΗΣ</w:t>
      </w:r>
    </w:p>
    <w:p w:rsidR="00375387" w:rsidRPr="00DB09A7" w:rsidRDefault="00375387" w:rsidP="00375387">
      <w:pPr>
        <w:jc w:val="center"/>
        <w:rPr>
          <w:rFonts w:cs="Calibri"/>
          <w:b/>
          <w:spacing w:val="40"/>
          <w:sz w:val="18"/>
          <w:szCs w:val="18"/>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375387" w:rsidRPr="00DB09A7" w:rsidRDefault="00375387" w:rsidP="00375387">
      <w:pPr>
        <w:rPr>
          <w:rFonts w:cs="Calibri"/>
          <w:b/>
          <w:sz w:val="18"/>
          <w:szCs w:val="18"/>
          <w:lang w:val="el-GR"/>
        </w:rPr>
      </w:pPr>
    </w:p>
    <w:p w:rsidR="00BA6B25" w:rsidRPr="007B0C4D" w:rsidRDefault="007B0C4D" w:rsidP="00CE29AC">
      <w:pPr>
        <w:pBdr>
          <w:top w:val="single" w:sz="4" w:space="1" w:color="auto"/>
          <w:left w:val="single" w:sz="4" w:space="4" w:color="auto"/>
          <w:bottom w:val="single" w:sz="4" w:space="1" w:color="auto"/>
          <w:right w:val="single" w:sz="4" w:space="4" w:color="auto"/>
        </w:pBdr>
        <w:jc w:val="center"/>
        <w:rPr>
          <w:rFonts w:cs="Calibri"/>
          <w:b/>
          <w:spacing w:val="20"/>
          <w:sz w:val="18"/>
          <w:szCs w:val="18"/>
          <w:lang w:val="el-GR"/>
        </w:rPr>
      </w:pPr>
      <w:r w:rsidRPr="007B0C4D">
        <w:rPr>
          <w:rFonts w:cs="Calibri"/>
          <w:b/>
          <w:spacing w:val="20"/>
          <w:sz w:val="18"/>
          <w:szCs w:val="18"/>
          <w:lang w:val="el-GR"/>
        </w:rPr>
        <w:t>ΠΑΡΑΡΤΗΜΑ Α</w:t>
      </w:r>
    </w:p>
    <w:p w:rsidR="00375387" w:rsidRPr="00DB09A7" w:rsidRDefault="00375387" w:rsidP="00CE29AC">
      <w:pPr>
        <w:pBdr>
          <w:top w:val="single" w:sz="4" w:space="1" w:color="auto"/>
          <w:left w:val="single" w:sz="4" w:space="4" w:color="auto"/>
          <w:bottom w:val="single" w:sz="4" w:space="1" w:color="auto"/>
          <w:right w:val="single" w:sz="4" w:space="4" w:color="auto"/>
        </w:pBdr>
        <w:jc w:val="center"/>
        <w:rPr>
          <w:rFonts w:cs="Calibri"/>
          <w:spacing w:val="20"/>
          <w:sz w:val="18"/>
          <w:szCs w:val="18"/>
          <w:lang w:val="el-GR"/>
        </w:rPr>
      </w:pPr>
      <w:r w:rsidRPr="00DB09A7">
        <w:rPr>
          <w:rFonts w:cs="Calibri"/>
          <w:spacing w:val="20"/>
          <w:sz w:val="18"/>
          <w:szCs w:val="18"/>
          <w:lang w:val="el-GR"/>
        </w:rPr>
        <w:t>ΥΠΟΔΕΙΓΜΑ ΕΓΓΥΗΤΙΚΗΣ ΕΠΙΣΤΟΛΗΣ ΣΥΜΜΕΤΟΧΗΣ</w:t>
      </w:r>
    </w:p>
    <w:p w:rsidR="00375387" w:rsidRPr="00DB09A7" w:rsidRDefault="00375387" w:rsidP="00375387">
      <w:pPr>
        <w:tabs>
          <w:tab w:val="left" w:leader="dot" w:pos="9072"/>
        </w:tabs>
        <w:jc w:val="both"/>
        <w:rPr>
          <w:rFonts w:cs="Calibri"/>
          <w:sz w:val="18"/>
          <w:szCs w:val="18"/>
          <w:lang w:val="el-GR"/>
        </w:rPr>
      </w:pPr>
    </w:p>
    <w:p w:rsidR="00375387" w:rsidRPr="00DB09A7" w:rsidRDefault="00375387" w:rsidP="00375387">
      <w:pPr>
        <w:tabs>
          <w:tab w:val="left" w:leader="dot" w:pos="9072"/>
        </w:tabs>
        <w:jc w:val="both"/>
        <w:rPr>
          <w:rFonts w:cs="Calibri"/>
          <w:sz w:val="18"/>
          <w:szCs w:val="18"/>
          <w:lang w:val="el-GR"/>
        </w:rPr>
      </w:pPr>
      <w:r w:rsidRPr="00DB09A7">
        <w:rPr>
          <w:rFonts w:cs="Calibri"/>
          <w:sz w:val="18"/>
          <w:szCs w:val="18"/>
          <w:lang w:val="el-GR"/>
        </w:rPr>
        <w:t>Ονομασία Τράπεζας</w:t>
      </w:r>
      <w:r w:rsidRPr="00DB09A7">
        <w:rPr>
          <w:rFonts w:cs="Calibri"/>
          <w:sz w:val="18"/>
          <w:szCs w:val="18"/>
          <w:lang w:val="el-GR"/>
        </w:rPr>
        <w:tab/>
      </w:r>
    </w:p>
    <w:p w:rsidR="00375387" w:rsidRPr="00DB09A7" w:rsidRDefault="00375387" w:rsidP="00375387">
      <w:pPr>
        <w:tabs>
          <w:tab w:val="left" w:leader="dot" w:pos="9072"/>
        </w:tabs>
        <w:jc w:val="both"/>
        <w:rPr>
          <w:rFonts w:cs="Calibri"/>
          <w:sz w:val="18"/>
          <w:szCs w:val="18"/>
          <w:lang w:val="el-GR"/>
        </w:rPr>
      </w:pPr>
      <w:r w:rsidRPr="00DB09A7">
        <w:rPr>
          <w:rFonts w:cs="Calibri"/>
          <w:sz w:val="18"/>
          <w:szCs w:val="18"/>
          <w:lang w:val="el-GR"/>
        </w:rPr>
        <w:t>Κατάστημα:</w:t>
      </w:r>
      <w:r w:rsidRPr="00DB09A7">
        <w:rPr>
          <w:rFonts w:cs="Calibri"/>
          <w:sz w:val="18"/>
          <w:szCs w:val="18"/>
          <w:lang w:val="el-GR"/>
        </w:rPr>
        <w:tab/>
      </w:r>
    </w:p>
    <w:p w:rsidR="00375387" w:rsidRPr="00DB09A7" w:rsidRDefault="00375387" w:rsidP="00375387">
      <w:pPr>
        <w:tabs>
          <w:tab w:val="left" w:leader="dot" w:pos="9072"/>
        </w:tabs>
        <w:jc w:val="both"/>
        <w:rPr>
          <w:rFonts w:cs="Calibri"/>
          <w:sz w:val="18"/>
          <w:szCs w:val="18"/>
          <w:lang w:val="el-GR"/>
        </w:rPr>
      </w:pPr>
      <w:r w:rsidRPr="00DB09A7">
        <w:rPr>
          <w:rFonts w:cs="Calibri"/>
          <w:sz w:val="18"/>
          <w:szCs w:val="18"/>
          <w:lang w:val="el-GR"/>
        </w:rPr>
        <w:t xml:space="preserve">Διεύθυνση: (οδός, αριθμός, Τ.Κ., τηλέφωνο, </w:t>
      </w:r>
      <w:r w:rsidRPr="00DB09A7">
        <w:rPr>
          <w:rFonts w:cs="Calibri"/>
          <w:sz w:val="18"/>
          <w:szCs w:val="18"/>
        </w:rPr>
        <w:t>fax</w:t>
      </w:r>
      <w:r w:rsidRPr="00DB09A7">
        <w:rPr>
          <w:rFonts w:cs="Calibri"/>
          <w:sz w:val="18"/>
          <w:szCs w:val="18"/>
          <w:lang w:val="el-GR"/>
        </w:rPr>
        <w:t>)</w:t>
      </w:r>
    </w:p>
    <w:p w:rsidR="00375387" w:rsidRPr="00DB09A7" w:rsidRDefault="00375387" w:rsidP="00375387">
      <w:pPr>
        <w:tabs>
          <w:tab w:val="left" w:leader="dot" w:pos="9072"/>
        </w:tabs>
        <w:jc w:val="both"/>
        <w:rPr>
          <w:rFonts w:cs="Calibri"/>
          <w:sz w:val="18"/>
          <w:szCs w:val="18"/>
          <w:lang w:val="el-GR"/>
        </w:rPr>
      </w:pPr>
      <w:r w:rsidRPr="00DB09A7">
        <w:rPr>
          <w:rFonts w:cs="Calibri"/>
          <w:sz w:val="18"/>
          <w:szCs w:val="18"/>
          <w:lang w:val="el-GR"/>
        </w:rPr>
        <w:t>Ημερομηνία έκδοσης:</w:t>
      </w:r>
      <w:r w:rsidRPr="00DB09A7">
        <w:rPr>
          <w:rFonts w:cs="Calibri"/>
          <w:sz w:val="18"/>
          <w:szCs w:val="18"/>
          <w:lang w:val="el-GR"/>
        </w:rPr>
        <w:tab/>
      </w:r>
    </w:p>
    <w:p w:rsidR="00375387" w:rsidRPr="00DB09A7" w:rsidRDefault="00375387" w:rsidP="00375387">
      <w:pPr>
        <w:tabs>
          <w:tab w:val="left" w:leader="dot" w:pos="9072"/>
        </w:tabs>
        <w:jc w:val="both"/>
        <w:rPr>
          <w:rFonts w:cs="Calibri"/>
          <w:sz w:val="18"/>
          <w:szCs w:val="18"/>
          <w:lang w:val="el-GR"/>
        </w:rPr>
      </w:pPr>
      <w:r w:rsidRPr="00DB09A7">
        <w:rPr>
          <w:rFonts w:cs="Calibri"/>
          <w:sz w:val="18"/>
          <w:szCs w:val="18"/>
          <w:lang w:val="el-GR"/>
        </w:rPr>
        <w:t>Ποσό (€):</w:t>
      </w:r>
      <w:r w:rsidRPr="00DB09A7">
        <w:rPr>
          <w:rFonts w:cs="Calibri"/>
          <w:sz w:val="18"/>
          <w:szCs w:val="18"/>
          <w:lang w:val="el-GR"/>
        </w:rPr>
        <w:tab/>
      </w:r>
    </w:p>
    <w:p w:rsidR="00375387" w:rsidRPr="00DB09A7" w:rsidRDefault="00375387" w:rsidP="00375387">
      <w:pPr>
        <w:tabs>
          <w:tab w:val="left" w:leader="dot" w:pos="9072"/>
        </w:tabs>
        <w:jc w:val="both"/>
        <w:rPr>
          <w:rFonts w:cs="Calibri"/>
          <w:sz w:val="18"/>
          <w:szCs w:val="18"/>
          <w:lang w:val="el-GR"/>
        </w:rPr>
      </w:pPr>
    </w:p>
    <w:p w:rsidR="00375387" w:rsidRPr="00DB09A7" w:rsidRDefault="00375387" w:rsidP="00375387">
      <w:pPr>
        <w:tabs>
          <w:tab w:val="left" w:leader="dot" w:pos="9072"/>
        </w:tabs>
        <w:jc w:val="both"/>
        <w:rPr>
          <w:rFonts w:cs="Calibri"/>
          <w:sz w:val="18"/>
          <w:szCs w:val="18"/>
          <w:lang w:val="el-GR"/>
        </w:rPr>
      </w:pPr>
      <w:r w:rsidRPr="00DB09A7">
        <w:rPr>
          <w:rFonts w:cs="Calibri"/>
          <w:sz w:val="18"/>
          <w:szCs w:val="18"/>
          <w:lang w:val="el-GR"/>
        </w:rPr>
        <w:t>Προς:</w:t>
      </w:r>
      <w:r w:rsidRPr="00DB09A7">
        <w:rPr>
          <w:rFonts w:cs="Calibri"/>
          <w:sz w:val="18"/>
          <w:szCs w:val="18"/>
          <w:lang w:val="el-GR"/>
        </w:rPr>
        <w:tab/>
      </w:r>
    </w:p>
    <w:p w:rsidR="00CE29AC" w:rsidRPr="00DB09A7" w:rsidRDefault="00CE29AC" w:rsidP="00375387">
      <w:pPr>
        <w:spacing w:line="240" w:lineRule="auto"/>
        <w:ind w:left="660" w:right="647"/>
        <w:jc w:val="center"/>
        <w:rPr>
          <w:rFonts w:cs="Calibri"/>
          <w:b/>
          <w:shadow/>
          <w:spacing w:val="60"/>
          <w:w w:val="150"/>
          <w:sz w:val="18"/>
          <w:szCs w:val="18"/>
          <w:lang w:val="el-GR"/>
        </w:rPr>
      </w:pPr>
    </w:p>
    <w:p w:rsidR="00CE29AC" w:rsidRPr="00DB09A7" w:rsidRDefault="00CE29AC" w:rsidP="00375387">
      <w:pPr>
        <w:spacing w:line="240" w:lineRule="auto"/>
        <w:ind w:left="660" w:right="647"/>
        <w:jc w:val="center"/>
        <w:rPr>
          <w:rFonts w:cs="Calibri"/>
          <w:b/>
          <w:shadow/>
          <w:spacing w:val="60"/>
          <w:w w:val="150"/>
          <w:sz w:val="18"/>
          <w:szCs w:val="18"/>
          <w:lang w:val="el-GR"/>
        </w:rPr>
      </w:pPr>
    </w:p>
    <w:p w:rsidR="00CE29AC" w:rsidRPr="00DB09A7" w:rsidRDefault="00CE29AC" w:rsidP="00375387">
      <w:pPr>
        <w:spacing w:line="240" w:lineRule="auto"/>
        <w:ind w:left="660" w:right="647"/>
        <w:jc w:val="center"/>
        <w:rPr>
          <w:rFonts w:cs="Calibri"/>
          <w:b/>
          <w:shadow/>
          <w:spacing w:val="60"/>
          <w:w w:val="150"/>
          <w:sz w:val="18"/>
          <w:szCs w:val="18"/>
          <w:lang w:val="el-GR"/>
        </w:rPr>
      </w:pPr>
    </w:p>
    <w:p w:rsidR="00375387" w:rsidRPr="00DB09A7" w:rsidRDefault="00BA6B25" w:rsidP="00375387">
      <w:pPr>
        <w:spacing w:line="240" w:lineRule="auto"/>
        <w:ind w:left="660" w:right="647"/>
        <w:jc w:val="center"/>
        <w:rPr>
          <w:rFonts w:cs="Calibri"/>
          <w:b/>
          <w:shadow/>
          <w:spacing w:val="60"/>
          <w:w w:val="150"/>
          <w:sz w:val="18"/>
          <w:szCs w:val="18"/>
          <w:lang w:val="el-GR"/>
        </w:rPr>
      </w:pPr>
      <w:r>
        <w:rPr>
          <w:rFonts w:cs="Calibri"/>
          <w:b/>
          <w:shadow/>
          <w:spacing w:val="60"/>
          <w:w w:val="150"/>
          <w:sz w:val="18"/>
          <w:szCs w:val="18"/>
          <w:lang w:val="el-GR"/>
        </w:rPr>
        <w:t xml:space="preserve">ΥΠ’ ΑΡ. … </w:t>
      </w:r>
      <w:r w:rsidR="00375387" w:rsidRPr="00DB09A7">
        <w:rPr>
          <w:rFonts w:cs="Calibri"/>
          <w:b/>
          <w:shadow/>
          <w:spacing w:val="60"/>
          <w:w w:val="150"/>
          <w:sz w:val="18"/>
          <w:szCs w:val="18"/>
          <w:lang w:val="el-GR"/>
        </w:rPr>
        <w:t>ΕΓΓΥΗΤΙΚΗ ΕΠΙΣΤΟΛΗ ΣΥΜΜΕΤΟΧΗΣ ΣΕ ΔΙΑΓΩΝΙΣΜΟ</w:t>
      </w:r>
    </w:p>
    <w:p w:rsidR="00375387" w:rsidRPr="00DB09A7" w:rsidRDefault="00375387" w:rsidP="00375387">
      <w:pPr>
        <w:spacing w:line="240" w:lineRule="auto"/>
        <w:rPr>
          <w:rFonts w:cs="Calibri"/>
          <w:b/>
          <w:sz w:val="18"/>
          <w:szCs w:val="18"/>
          <w:lang w:val="el-GR"/>
        </w:rPr>
      </w:pPr>
    </w:p>
    <w:p w:rsidR="00375387" w:rsidRPr="00DB09A7" w:rsidRDefault="00375387" w:rsidP="00375387">
      <w:pPr>
        <w:spacing w:line="360" w:lineRule="auto"/>
        <w:jc w:val="both"/>
        <w:rPr>
          <w:rFonts w:cs="Calibri"/>
          <w:b/>
          <w:sz w:val="18"/>
          <w:szCs w:val="18"/>
          <w:u w:val="single"/>
          <w:lang w:val="el-GR"/>
        </w:rPr>
      </w:pPr>
      <w:r w:rsidRPr="00DB09A7">
        <w:rPr>
          <w:rFonts w:cs="Calibri"/>
          <w:sz w:val="18"/>
          <w:szCs w:val="18"/>
          <w:lang w:val="el-GR"/>
        </w:rPr>
        <w:t xml:space="preserve">Έχουμε την τιμή να σας γνωρίσουμε ότι με την παρούσα επιστολή εγγυόμαστε ρητά, ανέκκλητα και ανεπιφύλακτα, </w:t>
      </w:r>
      <w:r w:rsidR="00BA6B25" w:rsidRPr="00BA6B25">
        <w:rPr>
          <w:rFonts w:cs="Calibri"/>
          <w:sz w:val="18"/>
          <w:szCs w:val="18"/>
          <w:lang w:val="el-GR"/>
        </w:rPr>
        <w:t>ευθυνόμενοι απέναντι σας εις ολόκληρο και ως αυτοφειλέτες υπέρ του (νομικού ή φυσικού προσώπου) ….., οδός …., αριθμός …. (ή, σε περίπτωση ένωσης ή κοινοπραξίας, υπέρ των προσώπων (1) …, (2) …, (3) … κ.λπ., ατομικά για τον καθένα από αυτούς και ως αλληλέγγυα και εις ολόκληρον υπόχρεων μεταξύ τους, εκ της ιδιότητάς τους ως μελών της ένωσης ή κοινοπραξίας του Προσφέροντος)</w:t>
      </w:r>
      <w:r w:rsidR="00BA6B25">
        <w:rPr>
          <w:rFonts w:cs="Calibri"/>
          <w:sz w:val="18"/>
          <w:szCs w:val="18"/>
          <w:lang w:val="el-GR"/>
        </w:rPr>
        <w:t xml:space="preserve"> </w:t>
      </w:r>
      <w:r w:rsidRPr="00DB09A7">
        <w:rPr>
          <w:rFonts w:cs="Calibri"/>
          <w:sz w:val="18"/>
          <w:szCs w:val="18"/>
          <w:lang w:val="el-GR"/>
        </w:rPr>
        <w:t>μέχρι του ποσού</w:t>
      </w:r>
      <w:r w:rsidR="00BA6B25">
        <w:rPr>
          <w:rFonts w:cs="Calibri"/>
          <w:sz w:val="18"/>
          <w:szCs w:val="18"/>
          <w:lang w:val="el-GR"/>
        </w:rPr>
        <w:t xml:space="preserve"> ευρώ</w:t>
      </w:r>
      <w:r w:rsidRPr="00DB09A7">
        <w:rPr>
          <w:rFonts w:cs="Calibri"/>
          <w:sz w:val="18"/>
          <w:szCs w:val="18"/>
          <w:lang w:val="el-GR"/>
        </w:rPr>
        <w:t xml:space="preserve"> ____________________________________ (__________)</w:t>
      </w:r>
      <w:r w:rsidRPr="00DB09A7">
        <w:rPr>
          <w:rStyle w:val="ab"/>
          <w:rFonts w:cs="Calibri"/>
          <w:sz w:val="18"/>
          <w:szCs w:val="18"/>
        </w:rPr>
        <w:footnoteReference w:id="2"/>
      </w:r>
      <w:r w:rsidRPr="00DB09A7">
        <w:rPr>
          <w:rFonts w:cs="Calibri"/>
          <w:sz w:val="18"/>
          <w:szCs w:val="18"/>
          <w:lang w:val="el-GR"/>
        </w:rPr>
        <w:t>,για τη συμμετοχή τ</w:t>
      </w:r>
      <w:r w:rsidR="00BA6B25">
        <w:rPr>
          <w:rFonts w:cs="Calibri"/>
          <w:sz w:val="18"/>
          <w:szCs w:val="18"/>
          <w:lang w:val="el-GR"/>
        </w:rPr>
        <w:t>ου</w:t>
      </w:r>
      <w:r w:rsidRPr="00DB09A7">
        <w:rPr>
          <w:rFonts w:cs="Calibri"/>
          <w:sz w:val="18"/>
          <w:szCs w:val="18"/>
          <w:lang w:val="el-GR"/>
        </w:rPr>
        <w:t xml:space="preserve"> στον διενεργούμενο διαγωνισμό της __.__.____</w:t>
      </w:r>
      <w:r w:rsidRPr="00DB09A7">
        <w:rPr>
          <w:rStyle w:val="ab"/>
          <w:rFonts w:cs="Calibri"/>
          <w:sz w:val="18"/>
          <w:szCs w:val="18"/>
        </w:rPr>
        <w:footnoteReference w:id="3"/>
      </w:r>
      <w:r w:rsidRPr="00DB09A7">
        <w:rPr>
          <w:rFonts w:cs="Calibri"/>
          <w:sz w:val="18"/>
          <w:szCs w:val="18"/>
          <w:lang w:val="el-GR"/>
        </w:rPr>
        <w:t xml:space="preserve">, ή της μετ΄ αυτήν νέας ημερομηνίας σε περίπτωση αναβολής, για την ανάδειξη αναδόχου για το έργο </w:t>
      </w:r>
      <w:r w:rsidRPr="00DB09A7">
        <w:rPr>
          <w:rFonts w:cs="Calibri"/>
          <w:b/>
          <w:sz w:val="18"/>
          <w:szCs w:val="18"/>
          <w:lang w:val="el-GR"/>
        </w:rPr>
        <w:t>«</w:t>
      </w:r>
      <w:r w:rsidR="00CE29AC" w:rsidRPr="00DB09A7">
        <w:rPr>
          <w:rFonts w:cs="Calibri"/>
          <w:b/>
          <w:sz w:val="18"/>
          <w:szCs w:val="18"/>
          <w:lang w:val="el-GR"/>
        </w:rPr>
        <w:t>………………………..</w:t>
      </w:r>
      <w:r w:rsidRPr="00DB09A7">
        <w:rPr>
          <w:rFonts w:cs="Calibri"/>
          <w:b/>
          <w:sz w:val="18"/>
          <w:szCs w:val="18"/>
          <w:lang w:val="el-GR"/>
        </w:rPr>
        <w:t>»</w:t>
      </w:r>
      <w:r w:rsidRPr="00DB09A7">
        <w:rPr>
          <w:rFonts w:cs="Calibri"/>
          <w:sz w:val="18"/>
          <w:szCs w:val="18"/>
          <w:lang w:val="el-GR"/>
        </w:rPr>
        <w:t xml:space="preserve"> </w:t>
      </w:r>
      <w:r w:rsidRPr="00DB09A7">
        <w:rPr>
          <w:rStyle w:val="ab"/>
          <w:rFonts w:cs="Calibri"/>
          <w:sz w:val="18"/>
          <w:szCs w:val="18"/>
        </w:rPr>
        <w:footnoteReference w:id="4"/>
      </w:r>
      <w:r w:rsidRPr="00DB09A7">
        <w:rPr>
          <w:rFonts w:cs="Calibri"/>
          <w:sz w:val="18"/>
          <w:szCs w:val="18"/>
          <w:lang w:val="el-GR"/>
        </w:rPr>
        <w:t xml:space="preserve"> σύμφωνα με τη</w:t>
      </w:r>
      <w:r w:rsidR="00653914">
        <w:rPr>
          <w:rFonts w:cs="Calibri"/>
          <w:sz w:val="18"/>
          <w:szCs w:val="18"/>
          <w:lang w:val="el-GR"/>
        </w:rPr>
        <w:t>ν</w:t>
      </w:r>
      <w:r w:rsidRPr="00DB09A7">
        <w:rPr>
          <w:rFonts w:cs="Calibri"/>
          <w:sz w:val="18"/>
          <w:szCs w:val="18"/>
          <w:lang w:val="el-GR"/>
        </w:rPr>
        <w:t xml:space="preserve"> </w:t>
      </w:r>
      <w:r w:rsidR="00653914">
        <w:rPr>
          <w:rFonts w:cs="Calibri"/>
          <w:sz w:val="18"/>
          <w:szCs w:val="18"/>
          <w:lang w:val="el-GR"/>
        </w:rPr>
        <w:t>υπ’ αρ. … Δια</w:t>
      </w:r>
      <w:r w:rsidRPr="00DB09A7">
        <w:rPr>
          <w:rFonts w:cs="Calibri"/>
          <w:sz w:val="18"/>
          <w:szCs w:val="18"/>
          <w:lang w:val="el-GR"/>
        </w:rPr>
        <w:t>κήρυξή σας.</w:t>
      </w:r>
    </w:p>
    <w:p w:rsidR="00375387" w:rsidRPr="00DB09A7" w:rsidRDefault="00375387" w:rsidP="00375387">
      <w:pPr>
        <w:spacing w:before="120"/>
        <w:jc w:val="both"/>
        <w:rPr>
          <w:rFonts w:cs="Calibri"/>
          <w:sz w:val="18"/>
          <w:szCs w:val="18"/>
          <w:vertAlign w:val="superscript"/>
          <w:lang w:val="el-GR"/>
        </w:rPr>
      </w:pPr>
      <w:r w:rsidRPr="00DB09A7">
        <w:rPr>
          <w:rFonts w:cs="Calibri"/>
          <w:sz w:val="18"/>
          <w:szCs w:val="18"/>
          <w:lang w:val="el-GR"/>
        </w:rPr>
        <w:lastRenderedPageBreak/>
        <w:t>Η εγγύηση καλύπτει μόνον τις υποχρεώσεις του υπέρ ου η εγγύηση που απορρέουν από τη συμμετοχή στον παραπάνω διαγωνισμό, καθ’ όλο τον χρόνο της ισχύος της.</w:t>
      </w:r>
    </w:p>
    <w:p w:rsidR="00653914" w:rsidRPr="00653914" w:rsidRDefault="00653914" w:rsidP="00653914">
      <w:pPr>
        <w:spacing w:before="120"/>
        <w:jc w:val="both"/>
        <w:rPr>
          <w:rFonts w:cs="Calibri"/>
          <w:sz w:val="18"/>
          <w:szCs w:val="18"/>
          <w:lang w:val="el-GR"/>
        </w:rPr>
      </w:pPr>
      <w:r w:rsidRPr="00653914">
        <w:rPr>
          <w:rFonts w:cs="Calibri"/>
          <w:sz w:val="18"/>
          <w:szCs w:val="18"/>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375387" w:rsidRPr="00DB09A7" w:rsidRDefault="00653914" w:rsidP="00653914">
      <w:pPr>
        <w:spacing w:before="120"/>
        <w:jc w:val="both"/>
        <w:rPr>
          <w:rFonts w:cs="Calibri"/>
          <w:sz w:val="18"/>
          <w:szCs w:val="18"/>
          <w:lang w:val="el-GR"/>
        </w:rPr>
      </w:pPr>
      <w:r w:rsidRPr="00653914">
        <w:rPr>
          <w:rFonts w:cs="Calibri"/>
          <w:sz w:val="18"/>
          <w:szCs w:val="18"/>
          <w:lang w:val="el-GR"/>
        </w:rPr>
        <w:t xml:space="preserve">Σε περίπτωση που αποφανθείτε με την ελεύθερη και αδέσμευτη κρίση σας την οποία θα μας γνωστοποιήσετε ότι ο …………. δεν εκπλήρωσε οποιαδήποτε από τις υποχρεώσεις του που απορρέουν από τη συμμετοχή του στον ανωτέρω αναφερόμενο διαγωνισμό, σας δηλώνουμε ότι αναλαμβάνουμε με την παρούσα επιστολή τη ρητή υποχρέωση να σας καταβάλουμε το ποσό της εγγύησης ολικά ή μερικά, σύμφωνα με τις οδηγίες </w:t>
      </w:r>
      <w:r>
        <w:rPr>
          <w:rFonts w:cs="Calibri"/>
          <w:sz w:val="18"/>
          <w:szCs w:val="18"/>
          <w:lang w:val="el-GR"/>
        </w:rPr>
        <w:t xml:space="preserve">σας </w:t>
      </w:r>
      <w:r w:rsidR="00375387" w:rsidRPr="00DB09A7">
        <w:rPr>
          <w:rFonts w:cs="Calibri"/>
          <w:sz w:val="18"/>
          <w:szCs w:val="18"/>
          <w:lang w:val="el-GR"/>
        </w:rPr>
        <w:t xml:space="preserve">χωρίς καμία από μέρους μας αντίρρηση ή ένσταση και χωρίς να ερευνηθεί το βάσιμο ή μη της απαίτησης μέσα σε </w:t>
      </w:r>
      <w:r>
        <w:rPr>
          <w:rFonts w:cs="Calibri"/>
          <w:sz w:val="18"/>
          <w:szCs w:val="18"/>
          <w:lang w:val="el-GR"/>
        </w:rPr>
        <w:t>τρεις (</w:t>
      </w:r>
      <w:r w:rsidR="00375387" w:rsidRPr="00DB09A7">
        <w:rPr>
          <w:rFonts w:cs="Calibri"/>
          <w:sz w:val="18"/>
          <w:szCs w:val="18"/>
          <w:lang w:val="el-GR"/>
        </w:rPr>
        <w:t>3</w:t>
      </w:r>
      <w:r>
        <w:rPr>
          <w:rFonts w:cs="Calibri"/>
          <w:sz w:val="18"/>
          <w:szCs w:val="18"/>
          <w:lang w:val="el-GR"/>
        </w:rPr>
        <w:t>)</w:t>
      </w:r>
      <w:r w:rsidR="00375387" w:rsidRPr="00DB09A7">
        <w:rPr>
          <w:rFonts w:cs="Calibri"/>
          <w:sz w:val="18"/>
          <w:szCs w:val="18"/>
          <w:lang w:val="el-GR"/>
        </w:rPr>
        <w:t xml:space="preserve"> ημέρες από απλή έγγραφη ειδοποίησή σας.</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Σε περίπτωση κατάπτωσης της εγγύησης, το ποσό που καταπίπτει υπόκειται στο πάγιο τέλος χαρτοσήμου, που ισχύει κάθε φορά.</w:t>
      </w:r>
    </w:p>
    <w:p w:rsidR="00653914" w:rsidRDefault="00653914" w:rsidP="00375387">
      <w:pPr>
        <w:spacing w:before="120"/>
        <w:jc w:val="both"/>
        <w:rPr>
          <w:rFonts w:cs="Calibri"/>
          <w:sz w:val="18"/>
          <w:szCs w:val="18"/>
          <w:lang w:val="el-GR"/>
        </w:rPr>
      </w:pPr>
      <w:r w:rsidRPr="00653914">
        <w:rPr>
          <w:rFonts w:cs="Calibri"/>
          <w:sz w:val="18"/>
          <w:szCs w:val="18"/>
          <w:lang w:val="el-GR"/>
        </w:rPr>
        <w:t>Για την καταβολή της υπόψη εγγύησης δεν απαιτείται καμία εξουσιοδότηση ή ενέργεια συγκατάθεσης του …………… ούτε θα ληφθεί υπόψη οποιαδήποτε τυχόν ένσταση ή επιφύλαξη ή προσφυγή αυτού στη διαιτησία ή στα δικαστήρια, με αίτημα την μη κατάπτωση της εγγυητικής επιστολής, ή την θέση αυτής υπό δικαστική μεσεγγύηση.</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r w:rsidR="00B42E14" w:rsidRPr="00DB09A7">
        <w:rPr>
          <w:rFonts w:cs="Calibri"/>
          <w:sz w:val="18"/>
          <w:szCs w:val="18"/>
          <w:lang w:val="el-GR"/>
        </w:rPr>
        <w:t xml:space="preserve"> </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Η παρούσα ισχύει</w:t>
      </w:r>
      <w:r w:rsidRPr="00DB09A7">
        <w:rPr>
          <w:rStyle w:val="ab"/>
          <w:rFonts w:cs="Calibri"/>
          <w:sz w:val="18"/>
          <w:szCs w:val="18"/>
        </w:rPr>
        <w:footnoteReference w:id="5"/>
      </w:r>
      <w:r w:rsidRPr="00DB09A7">
        <w:rPr>
          <w:rFonts w:cs="Calibri"/>
          <w:sz w:val="18"/>
          <w:szCs w:val="18"/>
          <w:lang w:val="el-GR"/>
        </w:rPr>
        <w:t xml:space="preserve"> μέχρι την _________________</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 xml:space="preserve">Δηλώνουμε υπεύθυνα ότι το ποσό των εγγυητικών μας επιστολών που έχουν δοθεί, δεν υπερβαίνει το όριο των εγγυήσεων που έχουμε το δικαίωμα να εκδίδουμε. </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Η παρούσα εγγυητική επιστολή δεν εκχωρείται σε κανένα φορέα και κανένα πιστωτικό ίδρυμα</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Με τιμή</w:t>
      </w:r>
    </w:p>
    <w:p w:rsidR="00375387" w:rsidRPr="00DB09A7" w:rsidRDefault="00375387" w:rsidP="00375387">
      <w:pPr>
        <w:jc w:val="both"/>
        <w:rPr>
          <w:rFonts w:cs="Calibri"/>
          <w:sz w:val="18"/>
          <w:szCs w:val="18"/>
          <w:lang w:val="el-GR"/>
        </w:rPr>
        <w:sectPr w:rsidR="00375387" w:rsidRPr="00DB09A7" w:rsidSect="004F6F91">
          <w:footerReference w:type="default" r:id="rId100"/>
          <w:pgSz w:w="11907" w:h="16840" w:code="9"/>
          <w:pgMar w:top="1701" w:right="1797" w:bottom="1418" w:left="1797" w:header="737" w:footer="0" w:gutter="0"/>
          <w:cols w:space="708"/>
          <w:docGrid w:linePitch="360"/>
        </w:sectPr>
      </w:pPr>
    </w:p>
    <w:p w:rsidR="00F25DEA" w:rsidRPr="007B0C4D" w:rsidRDefault="00F25DEA" w:rsidP="00CE29AC">
      <w:pPr>
        <w:pBdr>
          <w:top w:val="single" w:sz="4" w:space="1" w:color="auto"/>
          <w:left w:val="single" w:sz="4" w:space="4" w:color="auto"/>
          <w:bottom w:val="single" w:sz="4" w:space="1" w:color="auto"/>
          <w:right w:val="single" w:sz="4" w:space="4" w:color="auto"/>
        </w:pBdr>
        <w:jc w:val="center"/>
        <w:rPr>
          <w:rFonts w:cs="Calibri"/>
          <w:b/>
          <w:spacing w:val="20"/>
          <w:sz w:val="18"/>
          <w:szCs w:val="18"/>
          <w:lang w:val="el-GR"/>
        </w:rPr>
      </w:pPr>
      <w:r w:rsidRPr="007B0C4D">
        <w:rPr>
          <w:rFonts w:cs="Calibri"/>
          <w:b/>
          <w:spacing w:val="20"/>
          <w:sz w:val="18"/>
          <w:szCs w:val="18"/>
          <w:lang w:val="el-GR"/>
        </w:rPr>
        <w:lastRenderedPageBreak/>
        <w:t>ΠΑΡΑΡΤΗΜΑ Β</w:t>
      </w:r>
    </w:p>
    <w:p w:rsidR="00375387" w:rsidRPr="00DB09A7" w:rsidRDefault="00375387" w:rsidP="00CE29AC">
      <w:pPr>
        <w:pBdr>
          <w:top w:val="single" w:sz="4" w:space="1" w:color="auto"/>
          <w:left w:val="single" w:sz="4" w:space="4" w:color="auto"/>
          <w:bottom w:val="single" w:sz="4" w:space="1" w:color="auto"/>
          <w:right w:val="single" w:sz="4" w:space="4" w:color="auto"/>
        </w:pBdr>
        <w:jc w:val="center"/>
        <w:rPr>
          <w:rFonts w:cs="Calibri"/>
          <w:spacing w:val="20"/>
          <w:sz w:val="18"/>
          <w:szCs w:val="18"/>
          <w:lang w:val="el-GR"/>
        </w:rPr>
      </w:pPr>
      <w:r w:rsidRPr="00DB09A7">
        <w:rPr>
          <w:rFonts w:cs="Calibri"/>
          <w:spacing w:val="20"/>
          <w:sz w:val="18"/>
          <w:szCs w:val="18"/>
          <w:lang w:val="el-GR"/>
        </w:rPr>
        <w:t>ΥΠΟΔΕΙΓΜΑ ΕΓΓΥΗΤΙΚΗΣ ΕΠΙΣΤΟΛΗΣ ΚΑΛΗΣ ΕΚΤΕΛΕΣΗΣ</w:t>
      </w:r>
    </w:p>
    <w:p w:rsidR="00375387" w:rsidRPr="00DB09A7" w:rsidRDefault="00375387" w:rsidP="00375387">
      <w:pPr>
        <w:jc w:val="both"/>
        <w:rPr>
          <w:rFonts w:cs="Calibri"/>
          <w:sz w:val="18"/>
          <w:szCs w:val="18"/>
          <w:lang w:val="el-GR"/>
        </w:rPr>
      </w:pPr>
    </w:p>
    <w:p w:rsidR="00375387" w:rsidRPr="00DB09A7" w:rsidRDefault="00375387" w:rsidP="00375387">
      <w:pPr>
        <w:jc w:val="both"/>
        <w:rPr>
          <w:rFonts w:cs="Calibri"/>
          <w:sz w:val="18"/>
          <w:szCs w:val="18"/>
          <w:lang w:val="el-GR"/>
        </w:rPr>
      </w:pPr>
    </w:p>
    <w:p w:rsidR="00F25DEA" w:rsidRPr="00F25DEA" w:rsidRDefault="00F25DEA" w:rsidP="00F25DEA">
      <w:pPr>
        <w:tabs>
          <w:tab w:val="left" w:leader="dot" w:pos="9072"/>
        </w:tabs>
        <w:jc w:val="both"/>
        <w:rPr>
          <w:rFonts w:cs="Calibri"/>
          <w:sz w:val="18"/>
          <w:szCs w:val="18"/>
          <w:lang w:val="el-GR"/>
        </w:rPr>
      </w:pPr>
      <w:r w:rsidRPr="00F25DEA">
        <w:rPr>
          <w:rFonts w:cs="Calibri"/>
          <w:sz w:val="18"/>
          <w:szCs w:val="18"/>
          <w:lang w:val="el-GR"/>
        </w:rPr>
        <w:t>Ονομασία Τράπεζας</w:t>
      </w:r>
      <w:r w:rsidRPr="00F25DEA">
        <w:rPr>
          <w:rFonts w:cs="Calibri"/>
          <w:sz w:val="18"/>
          <w:szCs w:val="18"/>
          <w:lang w:val="el-GR"/>
        </w:rPr>
        <w:tab/>
      </w:r>
    </w:p>
    <w:p w:rsidR="00F25DEA" w:rsidRPr="00F25DEA" w:rsidRDefault="00F25DEA" w:rsidP="00F25DEA">
      <w:pPr>
        <w:tabs>
          <w:tab w:val="left" w:leader="dot" w:pos="9072"/>
        </w:tabs>
        <w:jc w:val="both"/>
        <w:rPr>
          <w:rFonts w:cs="Calibri"/>
          <w:sz w:val="18"/>
          <w:szCs w:val="18"/>
          <w:lang w:val="el-GR"/>
        </w:rPr>
      </w:pPr>
      <w:r w:rsidRPr="00F25DEA">
        <w:rPr>
          <w:rFonts w:cs="Calibri"/>
          <w:sz w:val="18"/>
          <w:szCs w:val="18"/>
          <w:lang w:val="el-GR"/>
        </w:rPr>
        <w:t>Κατάστημα:</w:t>
      </w:r>
      <w:r w:rsidRPr="00F25DEA">
        <w:rPr>
          <w:rFonts w:cs="Calibri"/>
          <w:sz w:val="18"/>
          <w:szCs w:val="18"/>
          <w:lang w:val="el-GR"/>
        </w:rPr>
        <w:tab/>
      </w:r>
    </w:p>
    <w:p w:rsidR="00F25DEA" w:rsidRPr="00F25DEA" w:rsidRDefault="00F25DEA" w:rsidP="00F25DEA">
      <w:pPr>
        <w:tabs>
          <w:tab w:val="left" w:leader="dot" w:pos="9072"/>
        </w:tabs>
        <w:jc w:val="both"/>
        <w:rPr>
          <w:rFonts w:cs="Calibri"/>
          <w:sz w:val="18"/>
          <w:szCs w:val="18"/>
          <w:lang w:val="el-GR"/>
        </w:rPr>
      </w:pPr>
      <w:r w:rsidRPr="00F25DEA">
        <w:rPr>
          <w:rFonts w:cs="Calibri"/>
          <w:sz w:val="18"/>
          <w:szCs w:val="18"/>
          <w:lang w:val="el-GR"/>
        </w:rPr>
        <w:t xml:space="preserve">Διεύθυνση: (οδός, αριθμός, Τ.Κ., τηλέφωνο, </w:t>
      </w:r>
      <w:r w:rsidRPr="00F25DEA">
        <w:rPr>
          <w:rFonts w:cs="Calibri"/>
          <w:sz w:val="18"/>
          <w:szCs w:val="18"/>
        </w:rPr>
        <w:t>fax</w:t>
      </w:r>
      <w:r w:rsidRPr="00F25DEA">
        <w:rPr>
          <w:rFonts w:cs="Calibri"/>
          <w:sz w:val="18"/>
          <w:szCs w:val="18"/>
          <w:lang w:val="el-GR"/>
        </w:rPr>
        <w:t>)</w:t>
      </w:r>
    </w:p>
    <w:p w:rsidR="00F25DEA" w:rsidRPr="00F25DEA" w:rsidRDefault="00F25DEA" w:rsidP="00F25DEA">
      <w:pPr>
        <w:tabs>
          <w:tab w:val="left" w:leader="dot" w:pos="9072"/>
        </w:tabs>
        <w:jc w:val="both"/>
        <w:rPr>
          <w:rFonts w:cs="Calibri"/>
          <w:sz w:val="18"/>
          <w:szCs w:val="18"/>
          <w:lang w:val="el-GR"/>
        </w:rPr>
      </w:pPr>
      <w:r w:rsidRPr="00F25DEA">
        <w:rPr>
          <w:rFonts w:cs="Calibri"/>
          <w:sz w:val="18"/>
          <w:szCs w:val="18"/>
          <w:lang w:val="el-GR"/>
        </w:rPr>
        <w:t>Ημερομηνία έκδοσης:</w:t>
      </w:r>
      <w:r w:rsidRPr="00F25DEA">
        <w:rPr>
          <w:rFonts w:cs="Calibri"/>
          <w:sz w:val="18"/>
          <w:szCs w:val="18"/>
          <w:lang w:val="el-GR"/>
        </w:rPr>
        <w:tab/>
      </w:r>
    </w:p>
    <w:p w:rsidR="00F25DEA" w:rsidRPr="00F25DEA" w:rsidRDefault="00F25DEA" w:rsidP="00F25DEA">
      <w:pPr>
        <w:tabs>
          <w:tab w:val="left" w:leader="dot" w:pos="9072"/>
        </w:tabs>
        <w:jc w:val="both"/>
        <w:rPr>
          <w:rFonts w:cs="Calibri"/>
          <w:sz w:val="18"/>
          <w:szCs w:val="18"/>
          <w:lang w:val="el-GR"/>
        </w:rPr>
      </w:pPr>
      <w:r w:rsidRPr="00F25DEA">
        <w:rPr>
          <w:rFonts w:cs="Calibri"/>
          <w:sz w:val="18"/>
          <w:szCs w:val="18"/>
          <w:lang w:val="el-GR"/>
        </w:rPr>
        <w:t>Ποσό (€):</w:t>
      </w:r>
      <w:r w:rsidRPr="00F25DEA">
        <w:rPr>
          <w:rFonts w:cs="Calibri"/>
          <w:sz w:val="18"/>
          <w:szCs w:val="18"/>
          <w:lang w:val="el-GR"/>
        </w:rPr>
        <w:tab/>
      </w:r>
    </w:p>
    <w:p w:rsidR="00F25DEA" w:rsidRPr="00F25DEA" w:rsidRDefault="00F25DEA" w:rsidP="00F25DEA">
      <w:pPr>
        <w:tabs>
          <w:tab w:val="left" w:leader="dot" w:pos="9072"/>
        </w:tabs>
        <w:jc w:val="both"/>
        <w:rPr>
          <w:rFonts w:cs="Calibri"/>
          <w:sz w:val="18"/>
          <w:szCs w:val="18"/>
          <w:lang w:val="el-GR"/>
        </w:rPr>
      </w:pPr>
    </w:p>
    <w:p w:rsidR="00F25DEA" w:rsidRPr="00F25DEA" w:rsidRDefault="00F25DEA" w:rsidP="00F25DEA">
      <w:pPr>
        <w:tabs>
          <w:tab w:val="left" w:leader="dot" w:pos="9072"/>
        </w:tabs>
        <w:jc w:val="both"/>
        <w:rPr>
          <w:rFonts w:cs="Calibri"/>
          <w:sz w:val="18"/>
          <w:szCs w:val="18"/>
          <w:lang w:val="el-GR"/>
        </w:rPr>
      </w:pPr>
      <w:r w:rsidRPr="00F25DEA">
        <w:rPr>
          <w:rFonts w:cs="Calibri"/>
          <w:sz w:val="18"/>
          <w:szCs w:val="18"/>
          <w:lang w:val="el-GR"/>
        </w:rPr>
        <w:t>Προς:</w:t>
      </w:r>
      <w:r w:rsidRPr="00F25DEA">
        <w:rPr>
          <w:rFonts w:cs="Calibri"/>
          <w:sz w:val="18"/>
          <w:szCs w:val="18"/>
          <w:lang w:val="el-GR"/>
        </w:rPr>
        <w:tab/>
      </w:r>
    </w:p>
    <w:p w:rsidR="00375387" w:rsidRPr="00DB09A7" w:rsidRDefault="00375387" w:rsidP="00375387">
      <w:pPr>
        <w:jc w:val="center"/>
        <w:rPr>
          <w:rFonts w:cs="Calibri"/>
          <w:sz w:val="18"/>
          <w:szCs w:val="18"/>
          <w:lang w:val="el-GR"/>
        </w:rPr>
      </w:pPr>
    </w:p>
    <w:p w:rsidR="00375387" w:rsidRPr="00DB09A7" w:rsidRDefault="00375387" w:rsidP="00375387">
      <w:pPr>
        <w:jc w:val="center"/>
        <w:rPr>
          <w:rFonts w:cs="Calibri"/>
          <w:sz w:val="18"/>
          <w:szCs w:val="18"/>
          <w:lang w:val="el-GR"/>
        </w:rPr>
      </w:pPr>
    </w:p>
    <w:p w:rsidR="00375387" w:rsidRPr="00DB09A7" w:rsidRDefault="00F25DEA" w:rsidP="00375387">
      <w:pPr>
        <w:jc w:val="center"/>
        <w:rPr>
          <w:rFonts w:cs="Calibri"/>
          <w:shadow/>
          <w:spacing w:val="60"/>
          <w:w w:val="130"/>
          <w:sz w:val="18"/>
          <w:szCs w:val="18"/>
          <w:lang w:val="el-GR"/>
        </w:rPr>
      </w:pPr>
      <w:r>
        <w:rPr>
          <w:rFonts w:cs="Calibri"/>
          <w:shadow/>
          <w:spacing w:val="60"/>
          <w:w w:val="130"/>
          <w:sz w:val="18"/>
          <w:szCs w:val="18"/>
          <w:lang w:val="el-GR"/>
        </w:rPr>
        <w:t xml:space="preserve">ΥΠ’ ΑΡ. … </w:t>
      </w:r>
      <w:r w:rsidR="00375387" w:rsidRPr="00DB09A7">
        <w:rPr>
          <w:rFonts w:cs="Calibri"/>
          <w:shadow/>
          <w:spacing w:val="60"/>
          <w:w w:val="130"/>
          <w:sz w:val="18"/>
          <w:szCs w:val="18"/>
          <w:lang w:val="el-GR"/>
        </w:rPr>
        <w:t>ΕΓΓΥΗΤΙΚΗ ΕΠΙΣΤΟΛΗ ΚΑΛΗΣ ΕΚΤΕΛΕΣΗΣ</w:t>
      </w:r>
    </w:p>
    <w:p w:rsidR="00375387" w:rsidRPr="00DB09A7" w:rsidRDefault="00375387" w:rsidP="00375387">
      <w:pPr>
        <w:jc w:val="both"/>
        <w:rPr>
          <w:rFonts w:cs="Calibri"/>
          <w:sz w:val="18"/>
          <w:szCs w:val="18"/>
          <w:lang w:val="el-GR"/>
        </w:rPr>
      </w:pPr>
    </w:p>
    <w:p w:rsidR="00375387" w:rsidRPr="00DB09A7" w:rsidRDefault="00375387" w:rsidP="00375387">
      <w:pPr>
        <w:jc w:val="both"/>
        <w:rPr>
          <w:rFonts w:cs="Calibri"/>
          <w:sz w:val="18"/>
          <w:szCs w:val="18"/>
          <w:lang w:val="el-GR"/>
        </w:rPr>
      </w:pPr>
      <w:r w:rsidRPr="00DB09A7">
        <w:rPr>
          <w:rFonts w:cs="Calibri"/>
          <w:sz w:val="18"/>
          <w:szCs w:val="18"/>
          <w:lang w:val="el-GR"/>
        </w:rPr>
        <w:t xml:space="preserve">Έχουμε την τιμή να σας γνωρίσουμε με την παρούσα ότι σας εγγυόμαστε </w:t>
      </w:r>
      <w:r w:rsidR="0055228F">
        <w:rPr>
          <w:rFonts w:cs="Calibri"/>
          <w:sz w:val="18"/>
          <w:szCs w:val="18"/>
          <w:lang w:val="el-GR"/>
        </w:rPr>
        <w:t xml:space="preserve">ρητά, </w:t>
      </w:r>
      <w:r w:rsidRPr="00DB09A7">
        <w:rPr>
          <w:rFonts w:cs="Calibri"/>
          <w:sz w:val="18"/>
          <w:szCs w:val="18"/>
          <w:lang w:val="el-GR"/>
        </w:rPr>
        <w:t xml:space="preserve">ανεπιφύλακτα και ανέκκλητα, </w:t>
      </w:r>
      <w:r w:rsidR="00ED7124" w:rsidRPr="00ED7124">
        <w:rPr>
          <w:rFonts w:cs="Calibri"/>
          <w:sz w:val="18"/>
          <w:szCs w:val="18"/>
          <w:lang w:val="el-GR"/>
        </w:rPr>
        <w:t>ευθυνόμενοι απέναντι σας εις ολόκληρο και ως αυτοφειλέτες υπέρ του (νομικού ή φυσικού προσώπου) ….., οδός …., αριθμός …. (ή, σε περίπτωση ένωσης ή κοινοπραξίας, υπέρ των προσώπων (1) …, (2) …, (3) … κ.λπ., ατομικά για τον καθένα από αυτούς και ως αλληλέγγυα και εις ολόκληρον υπόχρεων μεταξύ τους, εκ της ιδιότητάς τους ως μελών της ένωσης ή κοινοπραξίας του Αναδόχου) μέχρι του ποσού ευρώ ____________________________________ (__________)</w:t>
      </w:r>
      <w:r w:rsidR="00ED7124">
        <w:rPr>
          <w:rStyle w:val="ab"/>
          <w:rFonts w:cs="Calibri"/>
          <w:sz w:val="18"/>
          <w:szCs w:val="18"/>
          <w:lang w:val="el-GR"/>
        </w:rPr>
        <w:footnoteReference w:id="6"/>
      </w:r>
      <w:r w:rsidR="00ED7124">
        <w:rPr>
          <w:rFonts w:cs="Calibri"/>
          <w:sz w:val="18"/>
          <w:szCs w:val="18"/>
          <w:lang w:val="el-GR"/>
        </w:rPr>
        <w:t>.</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Στο ποσόν αυτό και μόνο περιορίζεται η εγγύησή μας, για την καλή εκτέλεση του έργου και την πιστή εφαρμογή όλων των όρων της σύμβασης από τον παραπάνω, υπέρ του οποίου εγγυόμαστε, και οποιαδήποτε απαίτησ</w:t>
      </w:r>
      <w:r w:rsidR="00ED7124">
        <w:rPr>
          <w:rFonts w:cs="Calibri"/>
          <w:sz w:val="18"/>
          <w:szCs w:val="18"/>
          <w:lang w:val="el-GR"/>
        </w:rPr>
        <w:t>ή σας</w:t>
      </w:r>
      <w:r w:rsidRPr="00DB09A7">
        <w:rPr>
          <w:rFonts w:cs="Calibri"/>
          <w:sz w:val="18"/>
          <w:szCs w:val="18"/>
          <w:lang w:val="el-GR"/>
        </w:rPr>
        <w:t xml:space="preserve"> κατ’ αυτού, που πηγάζει από τη </w:t>
      </w:r>
      <w:r w:rsidR="00ED7124">
        <w:rPr>
          <w:rFonts w:cs="Calibri"/>
          <w:sz w:val="18"/>
          <w:szCs w:val="18"/>
          <w:lang w:val="el-GR"/>
        </w:rPr>
        <w:t>Σ</w:t>
      </w:r>
      <w:r w:rsidRPr="00DB09A7">
        <w:rPr>
          <w:rFonts w:cs="Calibri"/>
          <w:sz w:val="18"/>
          <w:szCs w:val="18"/>
          <w:lang w:val="el-GR"/>
        </w:rPr>
        <w:t>ύμβαση</w:t>
      </w:r>
      <w:r w:rsidR="00ED7124">
        <w:rPr>
          <w:rFonts w:cs="Calibri"/>
          <w:sz w:val="18"/>
          <w:szCs w:val="18"/>
          <w:lang w:val="el-GR"/>
        </w:rPr>
        <w:t xml:space="preserve"> για την εκτέλεση του έργου</w:t>
      </w:r>
      <w:r w:rsidRPr="00DB09A7">
        <w:rPr>
          <w:rFonts w:cs="Calibri"/>
          <w:sz w:val="18"/>
          <w:szCs w:val="18"/>
          <w:lang w:val="el-GR"/>
        </w:rPr>
        <w:t xml:space="preserve"> …...……………………………………………..</w:t>
      </w:r>
      <w:r w:rsidRPr="00DB09A7">
        <w:rPr>
          <w:rStyle w:val="ab"/>
          <w:rFonts w:cs="Calibri"/>
          <w:sz w:val="18"/>
          <w:szCs w:val="18"/>
        </w:rPr>
        <w:footnoteReference w:id="7"/>
      </w:r>
      <w:r w:rsidRPr="00DB09A7">
        <w:rPr>
          <w:rFonts w:cs="Calibri"/>
          <w:sz w:val="18"/>
          <w:szCs w:val="18"/>
          <w:lang w:val="el-GR"/>
        </w:rPr>
        <w:t xml:space="preserve"> </w:t>
      </w:r>
      <w:r w:rsidR="007616D6">
        <w:rPr>
          <w:rFonts w:cs="Calibri"/>
          <w:sz w:val="18"/>
          <w:szCs w:val="18"/>
          <w:lang w:val="el-GR"/>
        </w:rPr>
        <w:t>σύμφωνα με την υπ’ αρ. … Διακήρυξή σας.</w:t>
      </w:r>
    </w:p>
    <w:p w:rsidR="007616D6" w:rsidRDefault="007616D6" w:rsidP="00375387">
      <w:pPr>
        <w:spacing w:before="120"/>
        <w:jc w:val="both"/>
        <w:rPr>
          <w:rFonts w:cs="Calibri"/>
          <w:sz w:val="18"/>
          <w:szCs w:val="18"/>
          <w:lang w:val="el-GR"/>
        </w:rPr>
      </w:pPr>
      <w:r w:rsidRPr="007616D6">
        <w:rPr>
          <w:rFonts w:cs="Calibri"/>
          <w:sz w:val="18"/>
          <w:szCs w:val="18"/>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 xml:space="preserve">Από την εγγύηση αυτή θα απαλλάξουμε τον παραπάνω για τον οποίο έχουμε εγγυηθεί μετά την επιστροφή της παρούσας ή με βάση έγγραφη εντολή σας. </w:t>
      </w:r>
      <w:r w:rsidR="007616D6" w:rsidRPr="007616D6">
        <w:rPr>
          <w:rFonts w:cs="Calibri"/>
          <w:sz w:val="18"/>
          <w:szCs w:val="18"/>
          <w:lang w:val="el-GR"/>
        </w:rPr>
        <w:t xml:space="preserve">Σε περίπτωση που αποφανθείτε με την ελεύθερη και αδέσμευτη κρίση σας, την οποία θα μας γνωστοποιήσετε ότι ο …………. δεν εκπλήρωσε οποιαδήποτε από τις υποχρεώσεις </w:t>
      </w:r>
      <w:r w:rsidR="007616D6" w:rsidRPr="007616D6">
        <w:rPr>
          <w:rFonts w:cs="Calibri"/>
          <w:sz w:val="18"/>
          <w:szCs w:val="18"/>
          <w:lang w:val="el-GR"/>
        </w:rPr>
        <w:lastRenderedPageBreak/>
        <w:t>του που απορρέουν από την ανωτέρω αναφερόμενη Σύμβαση, σας δηλώνουμε ότι αναλαμβάνουμε με την παρούσα επιστολή τη ρητή υποχρέωση να σας καταβάλουμε το ποσό της εγγύησης ολικά ή μερικά, σύμφωνα με τις οδηγίες σας, χωρίς καμία από μέρους μας αντίρρηση ή ένσταση και χωρίς να ερευνηθεί το βάσιμο ή μη της απαίτησης, μέσα σε τρεις (3) ημέρες από την απλή έγγραφη ειδοποίησή σας προς εμάς.</w:t>
      </w:r>
    </w:p>
    <w:p w:rsidR="007616D6" w:rsidRDefault="007616D6" w:rsidP="00375387">
      <w:pPr>
        <w:spacing w:before="120"/>
        <w:jc w:val="both"/>
        <w:rPr>
          <w:rFonts w:cs="Calibri"/>
          <w:sz w:val="18"/>
          <w:szCs w:val="18"/>
          <w:lang w:val="el-GR"/>
        </w:rPr>
      </w:pPr>
      <w:r>
        <w:rPr>
          <w:rFonts w:cs="Calibri"/>
          <w:sz w:val="18"/>
          <w:szCs w:val="18"/>
          <w:lang w:val="el-GR"/>
        </w:rPr>
        <w:t>Σε περίπτωση κατάπτωσης της εγγύησης, το ποσό της κατάπτωσης υπόκειται στο εκάστοτε ισχύον τέλος χαρτοσήμου.</w:t>
      </w:r>
    </w:p>
    <w:p w:rsidR="00375387" w:rsidRPr="00DB09A7" w:rsidRDefault="007616D6" w:rsidP="00375387">
      <w:pPr>
        <w:spacing w:before="120"/>
        <w:jc w:val="both"/>
        <w:rPr>
          <w:rFonts w:cs="Calibri"/>
          <w:sz w:val="18"/>
          <w:szCs w:val="18"/>
          <w:lang w:val="el-GR"/>
        </w:rPr>
      </w:pPr>
      <w:r w:rsidRPr="007616D6">
        <w:rPr>
          <w:rFonts w:cs="Calibri"/>
          <w:sz w:val="18"/>
          <w:szCs w:val="18"/>
          <w:lang w:val="el-GR"/>
        </w:rPr>
        <w:t>Για την καταβολή της υπόψη εγγύησης δεν απαιτείται καμία εξουσιοδότηση ή ενέργεια συγκατάθεσης του …………… ούτε θα ληφθεί υπόψη οποιαδήποτε τυχόν ένσταση ή επιφύλαξη ή προσφυγή αυτού στη διαιτησία ή στα δικαστήρια, με αίτημα την μη κατάπτωση της εγγυητικής επιστολής, ή την θέση αυτής υπό δικαστική μεσεγγύηση.</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 xml:space="preserve">Δηλώνουμε υπεύθυνα ότι το ποσό των εγγυητικών μας επιστολών που έχουν δοθεί, δεν υπερβαίνει το όριο των εγγυήσεων που έχουμε το δικαίωμα να εκδίδουμε. </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Η παρούσα εγγυητική επιστολή δεν εκχωρείται σε κανένα φορέα και κανένα πιστωτικό ίδρυμα</w:t>
      </w:r>
    </w:p>
    <w:p w:rsidR="00375387" w:rsidRPr="00DB09A7" w:rsidRDefault="00375387" w:rsidP="00375387">
      <w:pPr>
        <w:spacing w:before="120"/>
        <w:jc w:val="both"/>
        <w:rPr>
          <w:rFonts w:cs="Calibri"/>
          <w:sz w:val="18"/>
          <w:szCs w:val="18"/>
          <w:lang w:val="el-GR"/>
        </w:rPr>
      </w:pPr>
      <w:r w:rsidRPr="00DB09A7">
        <w:rPr>
          <w:rFonts w:cs="Calibri"/>
          <w:sz w:val="18"/>
          <w:szCs w:val="18"/>
          <w:lang w:val="el-GR"/>
        </w:rPr>
        <w:t>Με τιμή</w:t>
      </w:r>
    </w:p>
    <w:p w:rsidR="00375387" w:rsidRPr="00DB09A7" w:rsidRDefault="00375387" w:rsidP="00375387">
      <w:pPr>
        <w:spacing w:before="120"/>
        <w:jc w:val="both"/>
        <w:rPr>
          <w:rFonts w:cs="Calibri"/>
          <w:sz w:val="18"/>
          <w:szCs w:val="18"/>
          <w:lang w:val="el-GR"/>
        </w:rPr>
        <w:sectPr w:rsidR="00375387" w:rsidRPr="00DB09A7" w:rsidSect="004F6F91">
          <w:footerReference w:type="default" r:id="rId101"/>
          <w:pgSz w:w="11907" w:h="16840" w:code="9"/>
          <w:pgMar w:top="1701" w:right="1797" w:bottom="1418" w:left="1797" w:header="737" w:footer="0" w:gutter="0"/>
          <w:cols w:space="708"/>
          <w:docGrid w:linePitch="360"/>
        </w:sectPr>
      </w:pPr>
    </w:p>
    <w:p w:rsidR="0052143C" w:rsidRPr="007B0C4D" w:rsidRDefault="007B0C4D" w:rsidP="00CE29AC">
      <w:pPr>
        <w:pBdr>
          <w:top w:val="single" w:sz="4" w:space="1" w:color="auto"/>
          <w:left w:val="single" w:sz="4" w:space="4" w:color="auto"/>
          <w:bottom w:val="single" w:sz="4" w:space="1" w:color="auto"/>
          <w:right w:val="single" w:sz="4" w:space="4" w:color="auto"/>
        </w:pBdr>
        <w:jc w:val="center"/>
        <w:rPr>
          <w:rFonts w:cs="Calibri"/>
          <w:b/>
          <w:spacing w:val="20"/>
          <w:sz w:val="18"/>
          <w:szCs w:val="18"/>
          <w:lang w:val="el-GR"/>
        </w:rPr>
      </w:pPr>
      <w:r w:rsidRPr="007B0C4D">
        <w:rPr>
          <w:rFonts w:cs="Calibri"/>
          <w:b/>
          <w:spacing w:val="20"/>
          <w:sz w:val="18"/>
          <w:szCs w:val="18"/>
          <w:lang w:val="el-GR"/>
        </w:rPr>
        <w:lastRenderedPageBreak/>
        <w:t>ΠΑΡΑΡΤΗΜΑ Γ</w:t>
      </w:r>
    </w:p>
    <w:p w:rsidR="00375387" w:rsidRPr="00DB09A7" w:rsidRDefault="00375387" w:rsidP="00CE29AC">
      <w:pPr>
        <w:pBdr>
          <w:top w:val="single" w:sz="4" w:space="1" w:color="auto"/>
          <w:left w:val="single" w:sz="4" w:space="4" w:color="auto"/>
          <w:bottom w:val="single" w:sz="4" w:space="1" w:color="auto"/>
          <w:right w:val="single" w:sz="4" w:space="4" w:color="auto"/>
        </w:pBdr>
        <w:jc w:val="center"/>
        <w:rPr>
          <w:rFonts w:cs="Calibri"/>
          <w:spacing w:val="20"/>
          <w:sz w:val="18"/>
          <w:szCs w:val="18"/>
          <w:lang w:val="el-GR"/>
        </w:rPr>
      </w:pPr>
      <w:r w:rsidRPr="00DB09A7">
        <w:rPr>
          <w:rFonts w:cs="Calibri"/>
          <w:spacing w:val="20"/>
          <w:sz w:val="18"/>
          <w:szCs w:val="18"/>
          <w:lang w:val="el-GR"/>
        </w:rPr>
        <w:t>ΥΠΟΔΕΙΓΜΑ ΟΙΚΟΝΟΜΙΚΗΣ ΠΡΟΣΦΟΡΑΣ</w:t>
      </w:r>
    </w:p>
    <w:p w:rsidR="00375387" w:rsidRPr="00DB09A7" w:rsidRDefault="00375387" w:rsidP="00375387">
      <w:pPr>
        <w:jc w:val="both"/>
        <w:rPr>
          <w:rFonts w:cs="Calibri"/>
          <w:spacing w:val="-4"/>
          <w:sz w:val="18"/>
          <w:szCs w:val="18"/>
          <w:lang w:val="el-GR"/>
        </w:rPr>
      </w:pPr>
    </w:p>
    <w:p w:rsidR="00CE29AC" w:rsidRPr="00DB09A7" w:rsidRDefault="00375387" w:rsidP="00CE29AC">
      <w:pPr>
        <w:spacing w:line="360" w:lineRule="auto"/>
        <w:jc w:val="both"/>
        <w:rPr>
          <w:rFonts w:cs="Calibri"/>
          <w:b/>
          <w:spacing w:val="-4"/>
          <w:sz w:val="18"/>
          <w:szCs w:val="18"/>
          <w:lang w:val="el-GR"/>
        </w:rPr>
      </w:pPr>
      <w:r w:rsidRPr="00DB09A7">
        <w:rPr>
          <w:rFonts w:cs="Calibri"/>
          <w:spacing w:val="-4"/>
          <w:sz w:val="18"/>
          <w:szCs w:val="18"/>
          <w:lang w:val="el-GR"/>
        </w:rPr>
        <w:t xml:space="preserve">Υποβολή Οικονομικής Προσφοράς προς </w:t>
      </w:r>
      <w:r w:rsidR="0052143C">
        <w:rPr>
          <w:rFonts w:cs="Calibri"/>
          <w:spacing w:val="-4"/>
          <w:sz w:val="18"/>
          <w:szCs w:val="18"/>
          <w:lang w:val="el-GR"/>
        </w:rPr>
        <w:t xml:space="preserve">τον Φορέα Διαχείρισης Όρους </w:t>
      </w:r>
      <w:r w:rsidR="00957C84">
        <w:rPr>
          <w:rFonts w:cs="Calibri"/>
          <w:spacing w:val="-4"/>
          <w:sz w:val="18"/>
          <w:szCs w:val="18"/>
          <w:lang w:val="el-GR"/>
        </w:rPr>
        <w:t>Πάρνωνα και</w:t>
      </w:r>
      <w:r w:rsidR="0052143C">
        <w:rPr>
          <w:rFonts w:cs="Calibri"/>
          <w:spacing w:val="-4"/>
          <w:sz w:val="18"/>
          <w:szCs w:val="18"/>
          <w:lang w:val="el-GR"/>
        </w:rPr>
        <w:t xml:space="preserve"> Υγροτόπου Μοστού για την ανάθεση του Έργου</w:t>
      </w:r>
      <w:r w:rsidRPr="00DB09A7">
        <w:rPr>
          <w:rFonts w:cs="Calibri"/>
          <w:spacing w:val="-4"/>
          <w:sz w:val="18"/>
          <w:szCs w:val="18"/>
          <w:lang w:val="el-GR"/>
        </w:rPr>
        <w:t xml:space="preserve">: </w:t>
      </w:r>
      <w:r w:rsidRPr="00DB09A7">
        <w:rPr>
          <w:rFonts w:cs="Calibri"/>
          <w:b/>
          <w:sz w:val="18"/>
          <w:szCs w:val="18"/>
          <w:lang w:val="el-GR"/>
        </w:rPr>
        <w:t>«</w:t>
      </w:r>
      <w:r w:rsidR="00CE29AC" w:rsidRPr="00DB09A7">
        <w:rPr>
          <w:rFonts w:cs="Calibri"/>
          <w:b/>
          <w:sz w:val="18"/>
          <w:szCs w:val="18"/>
          <w:lang w:val="el-GR"/>
        </w:rPr>
        <w:t>………………………………</w:t>
      </w:r>
      <w:r w:rsidRPr="00DB09A7">
        <w:rPr>
          <w:rFonts w:cs="Calibri"/>
          <w:b/>
          <w:sz w:val="18"/>
          <w:szCs w:val="18"/>
          <w:lang w:val="el-GR"/>
        </w:rPr>
        <w:t>»</w:t>
      </w:r>
      <w:r w:rsidR="00B42E14" w:rsidRPr="00DB09A7">
        <w:rPr>
          <w:rFonts w:cs="Calibri"/>
          <w:b/>
          <w:spacing w:val="-4"/>
          <w:sz w:val="18"/>
          <w:szCs w:val="18"/>
          <w:lang w:val="el-GR"/>
        </w:rPr>
        <w:t xml:space="preserve"> </w:t>
      </w:r>
    </w:p>
    <w:p w:rsidR="00375387" w:rsidRPr="00DB09A7" w:rsidRDefault="00375387" w:rsidP="00CE29AC">
      <w:pPr>
        <w:spacing w:line="360" w:lineRule="auto"/>
        <w:jc w:val="both"/>
        <w:rPr>
          <w:rFonts w:cs="Calibri"/>
          <w:spacing w:val="-4"/>
          <w:sz w:val="18"/>
          <w:szCs w:val="18"/>
          <w:lang w:val="el-GR"/>
        </w:rPr>
      </w:pPr>
      <w:r w:rsidRPr="00DB09A7">
        <w:rPr>
          <w:rFonts w:cs="Calibri"/>
          <w:spacing w:val="-4"/>
          <w:sz w:val="18"/>
          <w:szCs w:val="18"/>
          <w:lang w:val="el-GR"/>
        </w:rPr>
        <w:t>σύμφωνα με τη</w:t>
      </w:r>
      <w:r w:rsidR="0052143C">
        <w:rPr>
          <w:rFonts w:cs="Calibri"/>
          <w:spacing w:val="-4"/>
          <w:sz w:val="18"/>
          <w:szCs w:val="18"/>
          <w:lang w:val="el-GR"/>
        </w:rPr>
        <w:t>ν υπ’ αρ. …</w:t>
      </w:r>
      <w:r w:rsidRPr="00DB09A7">
        <w:rPr>
          <w:rFonts w:cs="Calibri"/>
          <w:spacing w:val="-4"/>
          <w:sz w:val="18"/>
          <w:szCs w:val="18"/>
          <w:lang w:val="el-GR"/>
        </w:rPr>
        <w:t xml:space="preserve"> Διακήρυξη.</w:t>
      </w:r>
    </w:p>
    <w:p w:rsidR="00375387" w:rsidRPr="00DB09A7" w:rsidRDefault="00375387" w:rsidP="00375387">
      <w:pPr>
        <w:jc w:val="both"/>
        <w:rPr>
          <w:rFonts w:cs="Calibri"/>
          <w:spacing w:val="-3"/>
          <w:sz w:val="18"/>
          <w:szCs w:val="18"/>
          <w:lang w:val="el-GR"/>
        </w:rPr>
      </w:pPr>
    </w:p>
    <w:p w:rsidR="00375387" w:rsidRPr="00DB09A7" w:rsidRDefault="00375387" w:rsidP="00375387">
      <w:pPr>
        <w:jc w:val="both"/>
        <w:rPr>
          <w:rFonts w:cs="Calibri"/>
          <w:sz w:val="18"/>
          <w:szCs w:val="18"/>
          <w:lang w:val="el-GR"/>
        </w:rPr>
      </w:pPr>
      <w:r w:rsidRPr="00DB09A7">
        <w:rPr>
          <w:rFonts w:cs="Calibri"/>
          <w:spacing w:val="-3"/>
          <w:sz w:val="18"/>
          <w:szCs w:val="18"/>
          <w:lang w:val="el-GR"/>
        </w:rPr>
        <w:t xml:space="preserve">Όνομα/Επωνυμία συμμετέχοντος </w:t>
      </w:r>
      <w:r w:rsidRPr="00DB09A7">
        <w:rPr>
          <w:rFonts w:cs="Calibri"/>
          <w:sz w:val="18"/>
          <w:szCs w:val="18"/>
          <w:lang w:val="el-GR"/>
        </w:rPr>
        <w:tab/>
      </w:r>
    </w:p>
    <w:p w:rsidR="00375387" w:rsidRPr="00DB09A7" w:rsidRDefault="00375387" w:rsidP="00375387">
      <w:pPr>
        <w:jc w:val="both"/>
        <w:rPr>
          <w:rFonts w:cs="Calibri"/>
          <w:sz w:val="18"/>
          <w:szCs w:val="18"/>
          <w:lang w:val="el-GR"/>
        </w:rPr>
      </w:pPr>
      <w:r w:rsidRPr="00DB09A7">
        <w:rPr>
          <w:rFonts w:cs="Calibri"/>
          <w:sz w:val="18"/>
          <w:szCs w:val="18"/>
          <w:lang w:val="el-GR"/>
        </w:rPr>
        <w:t>Πλήρης Επαγγελματική Διεύθυνση ………………………………..</w:t>
      </w:r>
    </w:p>
    <w:p w:rsidR="00375387" w:rsidRPr="00DB09A7" w:rsidRDefault="00375387" w:rsidP="0052143C">
      <w:pPr>
        <w:jc w:val="both"/>
        <w:rPr>
          <w:rFonts w:cs="Calibri"/>
          <w:sz w:val="18"/>
          <w:szCs w:val="18"/>
          <w:lang w:val="el-GR"/>
        </w:rPr>
      </w:pPr>
      <w:r w:rsidRPr="00DB09A7">
        <w:rPr>
          <w:rFonts w:cs="Calibri"/>
          <w:spacing w:val="2"/>
          <w:sz w:val="18"/>
          <w:szCs w:val="18"/>
          <w:lang w:val="el-GR"/>
        </w:rPr>
        <w:t xml:space="preserve">Με την παρούσα προσφέρω ως τίμημα </w:t>
      </w:r>
      <w:r w:rsidRPr="00DB09A7">
        <w:rPr>
          <w:rFonts w:cs="Calibri"/>
          <w:spacing w:val="-3"/>
          <w:sz w:val="18"/>
          <w:szCs w:val="18"/>
          <w:lang w:val="el-GR"/>
        </w:rPr>
        <w:t xml:space="preserve">για </w:t>
      </w:r>
      <w:r w:rsidR="0052143C" w:rsidRPr="0052143C">
        <w:rPr>
          <w:rFonts w:cs="Calibri"/>
          <w:sz w:val="18"/>
          <w:szCs w:val="18"/>
          <w:lang w:val="el-GR"/>
        </w:rPr>
        <w:t xml:space="preserve">την εκτέλεση του έργου: </w:t>
      </w:r>
      <w:r w:rsidR="0052143C">
        <w:rPr>
          <w:rFonts w:cs="Calibri"/>
          <w:sz w:val="18"/>
          <w:szCs w:val="18"/>
          <w:lang w:val="el-GR"/>
        </w:rPr>
        <w:t>…</w:t>
      </w:r>
      <w:r w:rsidR="0052143C" w:rsidRPr="0052143C">
        <w:rPr>
          <w:rFonts w:cs="Calibri"/>
          <w:sz w:val="18"/>
          <w:szCs w:val="18"/>
          <w:lang w:val="el-GR"/>
        </w:rPr>
        <w:t xml:space="preserve"> το ποσό των ευρώ … [το ποσό αναγράφεται ολογράφως και αριθμητικά</w:t>
      </w:r>
      <w:r w:rsidR="0052143C">
        <w:rPr>
          <w:rFonts w:cs="Calibri"/>
          <w:sz w:val="18"/>
          <w:szCs w:val="18"/>
          <w:lang w:val="el-GR"/>
        </w:rPr>
        <w:t>*</w:t>
      </w:r>
      <w:r w:rsidR="0052143C" w:rsidRPr="0052143C">
        <w:rPr>
          <w:rFonts w:cs="Calibri"/>
          <w:sz w:val="18"/>
          <w:szCs w:val="18"/>
          <w:lang w:val="el-GR"/>
        </w:rPr>
        <w:t>]... πλέον Φ.Π.Α. …%, ήτοι συνολικά το ποσό των ευρώ … [το ποσό αναγράφεται ολογράφως και αριθμητικά</w:t>
      </w:r>
      <w:r w:rsidR="0052143C">
        <w:rPr>
          <w:rFonts w:cs="Calibri"/>
          <w:sz w:val="18"/>
          <w:szCs w:val="18"/>
          <w:lang w:val="el-GR"/>
        </w:rPr>
        <w:t>*</w:t>
      </w:r>
      <w:r w:rsidR="0052143C" w:rsidRPr="0052143C">
        <w:rPr>
          <w:rFonts w:cs="Calibri"/>
          <w:sz w:val="18"/>
          <w:szCs w:val="18"/>
          <w:lang w:val="el-GR"/>
        </w:rPr>
        <w:t>] …, συμπεριλαμβανομένου του Φ.Π.Α.</w:t>
      </w:r>
    </w:p>
    <w:p w:rsidR="00375387" w:rsidRPr="00DB09A7" w:rsidRDefault="00375387" w:rsidP="00375387">
      <w:pPr>
        <w:jc w:val="both"/>
        <w:rPr>
          <w:rFonts w:cs="Calibri"/>
          <w:sz w:val="18"/>
          <w:szCs w:val="18"/>
          <w:lang w:val="el-GR"/>
        </w:rPr>
      </w:pPr>
    </w:p>
    <w:p w:rsidR="00375387" w:rsidRPr="00DB09A7" w:rsidRDefault="00375387" w:rsidP="00375387">
      <w:pPr>
        <w:jc w:val="both"/>
        <w:rPr>
          <w:rFonts w:cs="Calibri"/>
          <w:sz w:val="18"/>
          <w:szCs w:val="18"/>
          <w:lang w:val="el-GR"/>
        </w:rPr>
      </w:pPr>
      <w:r w:rsidRPr="00DB09A7">
        <w:rPr>
          <w:rFonts w:cs="Calibri"/>
          <w:spacing w:val="-3"/>
          <w:sz w:val="18"/>
          <w:szCs w:val="18"/>
          <w:lang w:val="el-GR"/>
        </w:rPr>
        <w:t>*Σε περίπτωση ασυμφωνίας μεταξύ αριθμητικού και ολογράφως υπερισχύει το ολογράφως.</w:t>
      </w:r>
    </w:p>
    <w:p w:rsidR="00375387" w:rsidRPr="00DB09A7" w:rsidRDefault="00375387" w:rsidP="00375387">
      <w:pPr>
        <w:jc w:val="both"/>
        <w:rPr>
          <w:rFonts w:cs="Calibri"/>
          <w:spacing w:val="-1"/>
          <w:sz w:val="18"/>
          <w:szCs w:val="18"/>
          <w:lang w:val="el-GR"/>
        </w:rPr>
      </w:pPr>
      <w:r w:rsidRPr="00DB09A7">
        <w:rPr>
          <w:rFonts w:cs="Calibri"/>
          <w:spacing w:val="-2"/>
          <w:sz w:val="18"/>
          <w:szCs w:val="18"/>
          <w:lang w:val="el-GR"/>
        </w:rPr>
        <w:t xml:space="preserve">Έχω λάβει γνώση όλων των όρων του Διαγωνισμού και τους </w:t>
      </w:r>
      <w:r w:rsidRPr="00DB09A7">
        <w:rPr>
          <w:rFonts w:cs="Calibri"/>
          <w:spacing w:val="-3"/>
          <w:sz w:val="18"/>
          <w:szCs w:val="18"/>
          <w:lang w:val="el-GR"/>
        </w:rPr>
        <w:t>αποδέχομαι ρητά και ανεπιφύλακτα.</w:t>
      </w:r>
    </w:p>
    <w:p w:rsidR="00375387" w:rsidRPr="00DB09A7" w:rsidRDefault="00375387" w:rsidP="00375387">
      <w:pPr>
        <w:jc w:val="both"/>
        <w:rPr>
          <w:rFonts w:cs="Calibri"/>
          <w:spacing w:val="-1"/>
          <w:sz w:val="18"/>
          <w:szCs w:val="18"/>
          <w:lang w:val="el-GR"/>
        </w:rPr>
      </w:pPr>
      <w:r w:rsidRPr="00DB09A7">
        <w:rPr>
          <w:rFonts w:cs="Calibri"/>
          <w:spacing w:val="-1"/>
          <w:sz w:val="18"/>
          <w:szCs w:val="18"/>
          <w:lang w:val="el-GR"/>
        </w:rPr>
        <w:t>Τόπος – Ημερομηνία</w:t>
      </w:r>
    </w:p>
    <w:p w:rsidR="00375387" w:rsidRPr="00DB09A7" w:rsidRDefault="00375387" w:rsidP="00375387">
      <w:pPr>
        <w:jc w:val="both"/>
        <w:rPr>
          <w:rFonts w:cs="Calibri"/>
          <w:spacing w:val="-1"/>
          <w:sz w:val="18"/>
          <w:szCs w:val="18"/>
          <w:lang w:val="el-GR"/>
        </w:rPr>
      </w:pPr>
    </w:p>
    <w:p w:rsidR="00375387" w:rsidRPr="00DB09A7" w:rsidRDefault="00375387" w:rsidP="00375387">
      <w:pPr>
        <w:jc w:val="both"/>
        <w:rPr>
          <w:rFonts w:cs="Calibri"/>
          <w:sz w:val="18"/>
          <w:szCs w:val="18"/>
          <w:lang w:val="el-GR"/>
        </w:rPr>
      </w:pPr>
      <w:r w:rsidRPr="00DB09A7">
        <w:rPr>
          <w:rFonts w:cs="Calibri"/>
          <w:spacing w:val="-3"/>
          <w:sz w:val="18"/>
          <w:szCs w:val="18"/>
          <w:lang w:val="el-GR"/>
        </w:rPr>
        <w:t>Υπογραφή Προσφέροντος ή Εκπροσώπου αυτού &amp; Σφραγίδα.</w:t>
      </w:r>
    </w:p>
    <w:p w:rsidR="0052143C" w:rsidRPr="0052143C" w:rsidRDefault="0052143C" w:rsidP="0052143C">
      <w:pPr>
        <w:pBdr>
          <w:top w:val="single" w:sz="4" w:space="1" w:color="auto"/>
          <w:left w:val="single" w:sz="4" w:space="4" w:color="auto"/>
          <w:bottom w:val="single" w:sz="4" w:space="1" w:color="auto"/>
          <w:right w:val="single" w:sz="4" w:space="4" w:color="auto"/>
        </w:pBdr>
        <w:jc w:val="center"/>
        <w:rPr>
          <w:rFonts w:cs="Calibri"/>
          <w:b/>
          <w:spacing w:val="20"/>
          <w:lang w:val="el-GR"/>
        </w:rPr>
      </w:pPr>
      <w:r>
        <w:rPr>
          <w:rFonts w:cs="Calibri"/>
          <w:lang w:val="el-GR"/>
        </w:rPr>
        <w:br w:type="page"/>
      </w:r>
      <w:r w:rsidRPr="0052143C">
        <w:rPr>
          <w:rFonts w:cs="Calibri"/>
          <w:b/>
          <w:spacing w:val="20"/>
          <w:lang w:val="el-GR"/>
        </w:rPr>
        <w:lastRenderedPageBreak/>
        <w:t xml:space="preserve">ΠΑΡΑΡΤΗΜΑ </w:t>
      </w:r>
      <w:r w:rsidR="007B0C4D">
        <w:rPr>
          <w:rFonts w:cs="Calibri"/>
          <w:b/>
          <w:spacing w:val="20"/>
          <w:lang w:val="el-GR"/>
        </w:rPr>
        <w:t>Δ</w:t>
      </w:r>
    </w:p>
    <w:p w:rsidR="0052143C" w:rsidRPr="0052143C" w:rsidRDefault="0052143C" w:rsidP="0052143C">
      <w:pPr>
        <w:pBdr>
          <w:top w:val="single" w:sz="4" w:space="1" w:color="auto"/>
          <w:left w:val="single" w:sz="4" w:space="4" w:color="auto"/>
          <w:bottom w:val="single" w:sz="4" w:space="1" w:color="auto"/>
          <w:right w:val="single" w:sz="4" w:space="4" w:color="auto"/>
        </w:pBdr>
        <w:jc w:val="center"/>
        <w:rPr>
          <w:rFonts w:cs="Calibri"/>
          <w:spacing w:val="20"/>
          <w:lang w:val="el-GR"/>
        </w:rPr>
      </w:pPr>
      <w:r w:rsidRPr="0052143C">
        <w:rPr>
          <w:rFonts w:cs="Calibri"/>
          <w:spacing w:val="20"/>
          <w:lang w:val="el-GR"/>
        </w:rPr>
        <w:t>ΥΠΟΔΕΙΓΜΑ ΒΙΟΓΡΑΦΙΚΟΥ ΣΗΜΕΙΩΜΑΤΟΣ</w:t>
      </w:r>
    </w:p>
    <w:p w:rsidR="0052143C" w:rsidRPr="0052143C" w:rsidRDefault="0052143C" w:rsidP="0052143C">
      <w:pPr>
        <w:jc w:val="center"/>
        <w:rPr>
          <w:rFonts w:cs="Calibri"/>
          <w:b/>
          <w:u w:val="single"/>
          <w:lang w:val="el-GR"/>
        </w:rPr>
      </w:pPr>
    </w:p>
    <w:p w:rsidR="0052143C" w:rsidRPr="0052143C" w:rsidRDefault="0052143C" w:rsidP="0052143C">
      <w:pPr>
        <w:jc w:val="center"/>
        <w:rPr>
          <w:rFonts w:cs="Calibri"/>
          <w:b/>
          <w:u w:val="single"/>
          <w:lang w:val="el-GR"/>
        </w:rPr>
      </w:pPr>
      <w:r w:rsidRPr="0052143C">
        <w:rPr>
          <w:rFonts w:cs="Calibri"/>
          <w:b/>
          <w:u w:val="single"/>
          <w:lang w:val="el-GR"/>
        </w:rPr>
        <w:t>ΒΙΟΓΡΑΦΙΚΟ ΣΗΜΕΙΩΜΑ</w:t>
      </w:r>
    </w:p>
    <w:p w:rsidR="0052143C" w:rsidRPr="0052143C" w:rsidRDefault="0052143C" w:rsidP="0052143C">
      <w:pPr>
        <w:jc w:val="center"/>
        <w:rPr>
          <w:rFonts w:cs="Calibri"/>
          <w:b/>
          <w:u w:val="single"/>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4"/>
        <w:gridCol w:w="5345"/>
      </w:tblGrid>
      <w:tr w:rsidR="0052143C" w:rsidRPr="0052143C" w:rsidTr="00D622BC">
        <w:trPr>
          <w:trHeight w:val="397"/>
        </w:trPr>
        <w:tc>
          <w:tcPr>
            <w:tcW w:w="3652" w:type="dxa"/>
            <w:vAlign w:val="center"/>
          </w:tcPr>
          <w:p w:rsidR="0052143C" w:rsidRPr="0052143C" w:rsidRDefault="0052143C" w:rsidP="00D622BC">
            <w:pPr>
              <w:spacing w:after="0" w:line="240" w:lineRule="auto"/>
              <w:rPr>
                <w:rFonts w:cs="Calibri"/>
                <w:b/>
                <w:lang w:val="el-GR"/>
              </w:rPr>
            </w:pPr>
            <w:r w:rsidRPr="0052143C">
              <w:rPr>
                <w:rFonts w:cs="Calibri"/>
                <w:b/>
                <w:lang w:val="el-GR"/>
              </w:rPr>
              <w:t>1. Επώνυμο:</w:t>
            </w:r>
          </w:p>
        </w:tc>
        <w:tc>
          <w:tcPr>
            <w:tcW w:w="6770"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3652" w:type="dxa"/>
            <w:vAlign w:val="center"/>
          </w:tcPr>
          <w:p w:rsidR="0052143C" w:rsidRPr="0052143C" w:rsidRDefault="0052143C" w:rsidP="00D622BC">
            <w:pPr>
              <w:spacing w:after="0" w:line="240" w:lineRule="auto"/>
              <w:rPr>
                <w:rFonts w:cs="Calibri"/>
                <w:b/>
                <w:lang w:val="el-GR"/>
              </w:rPr>
            </w:pPr>
            <w:r w:rsidRPr="0052143C">
              <w:rPr>
                <w:rFonts w:cs="Calibri"/>
                <w:b/>
                <w:lang w:val="el-GR"/>
              </w:rPr>
              <w:t>2. Όνομα:</w:t>
            </w:r>
          </w:p>
        </w:tc>
        <w:tc>
          <w:tcPr>
            <w:tcW w:w="6770"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3652" w:type="dxa"/>
            <w:vAlign w:val="center"/>
          </w:tcPr>
          <w:p w:rsidR="0052143C" w:rsidRPr="0052143C" w:rsidRDefault="0052143C" w:rsidP="00D622BC">
            <w:pPr>
              <w:spacing w:after="0" w:line="240" w:lineRule="auto"/>
              <w:rPr>
                <w:rFonts w:cs="Calibri"/>
                <w:b/>
                <w:lang w:val="el-GR"/>
              </w:rPr>
            </w:pPr>
            <w:r w:rsidRPr="0052143C">
              <w:rPr>
                <w:rFonts w:cs="Calibri"/>
                <w:b/>
                <w:lang w:val="el-GR"/>
              </w:rPr>
              <w:t>3. Επάγγελμα:</w:t>
            </w:r>
          </w:p>
        </w:tc>
        <w:tc>
          <w:tcPr>
            <w:tcW w:w="6770"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3652" w:type="dxa"/>
            <w:vAlign w:val="center"/>
          </w:tcPr>
          <w:p w:rsidR="0052143C" w:rsidRPr="0052143C" w:rsidRDefault="0052143C" w:rsidP="00887B70">
            <w:pPr>
              <w:spacing w:after="0" w:line="240" w:lineRule="auto"/>
              <w:ind w:left="284" w:hanging="284"/>
              <w:rPr>
                <w:rFonts w:cs="Calibri"/>
                <w:b/>
                <w:lang w:val="el-GR"/>
              </w:rPr>
            </w:pPr>
            <w:r w:rsidRPr="0052143C">
              <w:rPr>
                <w:rFonts w:cs="Calibri"/>
                <w:b/>
                <w:lang w:val="el-GR"/>
              </w:rPr>
              <w:t>4. Ημερομηνία &amp; τόπος γέννησης:</w:t>
            </w:r>
          </w:p>
        </w:tc>
        <w:tc>
          <w:tcPr>
            <w:tcW w:w="6770"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3652" w:type="dxa"/>
            <w:vAlign w:val="center"/>
          </w:tcPr>
          <w:p w:rsidR="0052143C" w:rsidRPr="0052143C" w:rsidRDefault="0052143C" w:rsidP="00D622BC">
            <w:pPr>
              <w:spacing w:after="0" w:line="240" w:lineRule="auto"/>
              <w:rPr>
                <w:rFonts w:cs="Calibri"/>
                <w:b/>
                <w:lang w:val="el-GR"/>
              </w:rPr>
            </w:pPr>
            <w:r w:rsidRPr="0052143C">
              <w:rPr>
                <w:rFonts w:cs="Calibri"/>
                <w:b/>
                <w:lang w:val="el-GR"/>
              </w:rPr>
              <w:t>5. Υπηκοότητα:</w:t>
            </w:r>
          </w:p>
        </w:tc>
        <w:tc>
          <w:tcPr>
            <w:tcW w:w="6770"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3652" w:type="dxa"/>
            <w:vAlign w:val="center"/>
          </w:tcPr>
          <w:p w:rsidR="0052143C" w:rsidRPr="0052143C" w:rsidRDefault="0052143C" w:rsidP="00D622BC">
            <w:pPr>
              <w:spacing w:after="0" w:line="240" w:lineRule="auto"/>
              <w:rPr>
                <w:rFonts w:cs="Calibri"/>
                <w:b/>
                <w:lang w:val="el-GR"/>
              </w:rPr>
            </w:pPr>
            <w:r w:rsidRPr="0052143C">
              <w:rPr>
                <w:rFonts w:cs="Calibri"/>
                <w:b/>
                <w:lang w:val="el-GR"/>
              </w:rPr>
              <w:t>6. Ταχυδρομική διεύθυνση:</w:t>
            </w:r>
          </w:p>
        </w:tc>
        <w:tc>
          <w:tcPr>
            <w:tcW w:w="6770"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3652" w:type="dxa"/>
            <w:vAlign w:val="center"/>
          </w:tcPr>
          <w:p w:rsidR="0052143C" w:rsidRPr="0052143C" w:rsidRDefault="0052143C" w:rsidP="00D622BC">
            <w:pPr>
              <w:spacing w:after="0" w:line="240" w:lineRule="auto"/>
              <w:rPr>
                <w:rFonts w:cs="Calibri"/>
                <w:b/>
                <w:lang w:val="el-GR"/>
              </w:rPr>
            </w:pPr>
            <w:r w:rsidRPr="0052143C">
              <w:rPr>
                <w:rFonts w:cs="Calibri"/>
                <w:b/>
                <w:lang w:val="el-GR"/>
              </w:rPr>
              <w:t>7. Τηλέφωνα επικοινωνίας:</w:t>
            </w:r>
          </w:p>
        </w:tc>
        <w:tc>
          <w:tcPr>
            <w:tcW w:w="6770"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3652" w:type="dxa"/>
            <w:vAlign w:val="center"/>
          </w:tcPr>
          <w:p w:rsidR="0052143C" w:rsidRPr="0052143C" w:rsidRDefault="0052143C" w:rsidP="00D622BC">
            <w:pPr>
              <w:spacing w:after="0" w:line="240" w:lineRule="auto"/>
              <w:rPr>
                <w:rFonts w:cs="Calibri"/>
                <w:b/>
                <w:lang w:val="el-GR"/>
              </w:rPr>
            </w:pPr>
            <w:r w:rsidRPr="0052143C">
              <w:rPr>
                <w:rFonts w:cs="Calibri"/>
                <w:b/>
                <w:lang w:val="el-GR"/>
              </w:rPr>
              <w:t>8. Fax:</w:t>
            </w:r>
          </w:p>
        </w:tc>
        <w:tc>
          <w:tcPr>
            <w:tcW w:w="6770"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3652" w:type="dxa"/>
            <w:vAlign w:val="center"/>
          </w:tcPr>
          <w:p w:rsidR="0052143C" w:rsidRPr="0052143C" w:rsidRDefault="0052143C" w:rsidP="00D622BC">
            <w:pPr>
              <w:spacing w:after="0" w:line="240" w:lineRule="auto"/>
              <w:rPr>
                <w:rFonts w:cs="Calibri"/>
                <w:b/>
                <w:lang w:val="el-GR"/>
              </w:rPr>
            </w:pPr>
            <w:r w:rsidRPr="0052143C">
              <w:rPr>
                <w:rFonts w:cs="Calibri"/>
                <w:b/>
                <w:lang w:val="el-GR"/>
              </w:rPr>
              <w:t>9. Ηλεκτρονική διεύθυνση:</w:t>
            </w:r>
          </w:p>
        </w:tc>
        <w:tc>
          <w:tcPr>
            <w:tcW w:w="6770" w:type="dxa"/>
            <w:vAlign w:val="center"/>
          </w:tcPr>
          <w:p w:rsidR="0052143C" w:rsidRPr="0052143C" w:rsidRDefault="0052143C" w:rsidP="00D622BC">
            <w:pPr>
              <w:spacing w:after="0" w:line="240" w:lineRule="auto"/>
              <w:rPr>
                <w:rFonts w:cs="Calibri"/>
                <w:lang w:val="el-GR"/>
              </w:rPr>
            </w:pPr>
          </w:p>
        </w:tc>
      </w:tr>
    </w:tbl>
    <w:p w:rsidR="0052143C" w:rsidRPr="0052143C" w:rsidRDefault="0052143C" w:rsidP="0052143C">
      <w:pPr>
        <w:spacing w:before="240"/>
        <w:rPr>
          <w:rFonts w:cs="Calibri"/>
          <w:b/>
          <w:lang w:val="el-GR"/>
        </w:rPr>
      </w:pPr>
      <w:r w:rsidRPr="0052143C">
        <w:rPr>
          <w:rFonts w:cs="Calibri"/>
          <w:b/>
          <w:lang w:val="el-GR"/>
        </w:rPr>
        <w:t>10. Εκπαίδευση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9"/>
        <w:gridCol w:w="6700"/>
      </w:tblGrid>
      <w:tr w:rsidR="0052143C" w:rsidRPr="0052143C" w:rsidTr="00D622BC">
        <w:trPr>
          <w:trHeight w:val="397"/>
        </w:trPr>
        <w:tc>
          <w:tcPr>
            <w:tcW w:w="1951" w:type="dxa"/>
            <w:vAlign w:val="center"/>
          </w:tcPr>
          <w:p w:rsidR="0052143C" w:rsidRPr="0052143C" w:rsidRDefault="0052143C" w:rsidP="00D622BC">
            <w:pPr>
              <w:spacing w:after="0" w:line="240" w:lineRule="auto"/>
              <w:rPr>
                <w:rFonts w:cs="Calibri"/>
                <w:lang w:val="el-GR"/>
              </w:rPr>
            </w:pPr>
            <w:r w:rsidRPr="0052143C">
              <w:rPr>
                <w:rFonts w:cs="Calibri"/>
                <w:lang w:val="el-GR"/>
              </w:rPr>
              <w:t>ΙΔΡΥΜΑ:</w:t>
            </w:r>
          </w:p>
        </w:tc>
        <w:tc>
          <w:tcPr>
            <w:tcW w:w="8471" w:type="dxa"/>
            <w:vAlign w:val="center"/>
          </w:tcPr>
          <w:p w:rsidR="0052143C" w:rsidRPr="0052143C" w:rsidRDefault="0052143C" w:rsidP="00D622BC">
            <w:pPr>
              <w:spacing w:after="0" w:line="240" w:lineRule="auto"/>
              <w:rPr>
                <w:rFonts w:cs="Calibri"/>
                <w:lang w:val="el-GR"/>
              </w:rPr>
            </w:pPr>
          </w:p>
        </w:tc>
      </w:tr>
      <w:tr w:rsidR="0052143C" w:rsidRPr="00621552" w:rsidTr="00D622BC">
        <w:trPr>
          <w:trHeight w:val="397"/>
        </w:trPr>
        <w:tc>
          <w:tcPr>
            <w:tcW w:w="1951" w:type="dxa"/>
            <w:vAlign w:val="center"/>
          </w:tcPr>
          <w:p w:rsidR="0052143C" w:rsidRPr="0052143C" w:rsidRDefault="0052143C" w:rsidP="00D622BC">
            <w:pPr>
              <w:spacing w:after="0" w:line="240" w:lineRule="auto"/>
              <w:rPr>
                <w:rFonts w:cs="Calibri"/>
                <w:lang w:val="el-GR"/>
              </w:rPr>
            </w:pPr>
            <w:r w:rsidRPr="0052143C">
              <w:rPr>
                <w:rFonts w:cs="Calibri"/>
                <w:lang w:val="el-GR"/>
              </w:rPr>
              <w:t>Ημερομηνία:    Από (μήνες/έτη) (Μήνες/έτη)</w:t>
            </w:r>
          </w:p>
        </w:tc>
        <w:tc>
          <w:tcPr>
            <w:tcW w:w="8471"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1951" w:type="dxa"/>
            <w:vAlign w:val="center"/>
          </w:tcPr>
          <w:p w:rsidR="0052143C" w:rsidRPr="0052143C" w:rsidRDefault="0052143C" w:rsidP="00D622BC">
            <w:pPr>
              <w:spacing w:after="0" w:line="240" w:lineRule="auto"/>
              <w:rPr>
                <w:rFonts w:cs="Calibri"/>
                <w:lang w:val="el-GR"/>
              </w:rPr>
            </w:pPr>
            <w:r w:rsidRPr="0052143C">
              <w:rPr>
                <w:rFonts w:cs="Calibri"/>
                <w:lang w:val="el-GR"/>
              </w:rPr>
              <w:t>Πτυχίο:</w:t>
            </w:r>
          </w:p>
        </w:tc>
        <w:tc>
          <w:tcPr>
            <w:tcW w:w="8471" w:type="dxa"/>
            <w:vAlign w:val="center"/>
          </w:tcPr>
          <w:p w:rsidR="0052143C" w:rsidRPr="0052143C" w:rsidRDefault="0052143C" w:rsidP="00D622BC">
            <w:pPr>
              <w:spacing w:after="0" w:line="240" w:lineRule="auto"/>
              <w:rPr>
                <w:rFonts w:cs="Calibri"/>
                <w:lang w:val="el-GR"/>
              </w:rPr>
            </w:pPr>
          </w:p>
        </w:tc>
      </w:tr>
    </w:tbl>
    <w:p w:rsidR="0052143C" w:rsidRPr="0052143C" w:rsidRDefault="0052143C" w:rsidP="0052143C">
      <w:pPr>
        <w:rPr>
          <w:rFonts w:cs="Calibri"/>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9"/>
        <w:gridCol w:w="6700"/>
      </w:tblGrid>
      <w:tr w:rsidR="0052143C" w:rsidRPr="0052143C" w:rsidTr="00D622BC">
        <w:trPr>
          <w:trHeight w:val="397"/>
        </w:trPr>
        <w:tc>
          <w:tcPr>
            <w:tcW w:w="1951" w:type="dxa"/>
            <w:vAlign w:val="center"/>
          </w:tcPr>
          <w:p w:rsidR="0052143C" w:rsidRPr="0052143C" w:rsidRDefault="0052143C" w:rsidP="00D622BC">
            <w:pPr>
              <w:spacing w:after="0" w:line="240" w:lineRule="auto"/>
              <w:rPr>
                <w:rFonts w:cs="Calibri"/>
                <w:lang w:val="el-GR"/>
              </w:rPr>
            </w:pPr>
            <w:r w:rsidRPr="0052143C">
              <w:rPr>
                <w:rFonts w:cs="Calibri"/>
                <w:lang w:val="el-GR"/>
              </w:rPr>
              <w:t>ΙΔΡΥΜΑ:</w:t>
            </w:r>
          </w:p>
        </w:tc>
        <w:tc>
          <w:tcPr>
            <w:tcW w:w="8471" w:type="dxa"/>
            <w:vAlign w:val="center"/>
          </w:tcPr>
          <w:p w:rsidR="0052143C" w:rsidRPr="0052143C" w:rsidRDefault="0052143C" w:rsidP="00D622BC">
            <w:pPr>
              <w:spacing w:after="0" w:line="240" w:lineRule="auto"/>
              <w:rPr>
                <w:rFonts w:cs="Calibri"/>
                <w:lang w:val="el-GR"/>
              </w:rPr>
            </w:pPr>
          </w:p>
        </w:tc>
      </w:tr>
      <w:tr w:rsidR="0052143C" w:rsidRPr="00621552" w:rsidTr="00D622BC">
        <w:trPr>
          <w:trHeight w:val="397"/>
        </w:trPr>
        <w:tc>
          <w:tcPr>
            <w:tcW w:w="1951" w:type="dxa"/>
            <w:vAlign w:val="center"/>
          </w:tcPr>
          <w:p w:rsidR="0052143C" w:rsidRPr="0052143C" w:rsidRDefault="0052143C" w:rsidP="00D622BC">
            <w:pPr>
              <w:spacing w:after="0" w:line="240" w:lineRule="auto"/>
              <w:rPr>
                <w:rFonts w:cs="Calibri"/>
                <w:lang w:val="el-GR"/>
              </w:rPr>
            </w:pPr>
            <w:r w:rsidRPr="0052143C">
              <w:rPr>
                <w:rFonts w:cs="Calibri"/>
                <w:lang w:val="el-GR"/>
              </w:rPr>
              <w:t>Ημερομηνία:    Από (μήνες/έτη) (Μήνες/έτη)</w:t>
            </w:r>
          </w:p>
        </w:tc>
        <w:tc>
          <w:tcPr>
            <w:tcW w:w="8471" w:type="dxa"/>
            <w:vAlign w:val="center"/>
          </w:tcPr>
          <w:p w:rsidR="0052143C" w:rsidRPr="0052143C" w:rsidRDefault="0052143C" w:rsidP="00D622BC">
            <w:pPr>
              <w:spacing w:after="0" w:line="240" w:lineRule="auto"/>
              <w:rPr>
                <w:rFonts w:cs="Calibri"/>
                <w:lang w:val="el-GR"/>
              </w:rPr>
            </w:pPr>
          </w:p>
        </w:tc>
      </w:tr>
      <w:tr w:rsidR="0052143C" w:rsidRPr="0052143C" w:rsidTr="00D622BC">
        <w:trPr>
          <w:trHeight w:val="397"/>
        </w:trPr>
        <w:tc>
          <w:tcPr>
            <w:tcW w:w="1951" w:type="dxa"/>
            <w:vAlign w:val="center"/>
          </w:tcPr>
          <w:p w:rsidR="0052143C" w:rsidRPr="0052143C" w:rsidRDefault="0052143C" w:rsidP="00D622BC">
            <w:pPr>
              <w:spacing w:after="0" w:line="240" w:lineRule="auto"/>
              <w:rPr>
                <w:rFonts w:cs="Calibri"/>
                <w:lang w:val="el-GR"/>
              </w:rPr>
            </w:pPr>
            <w:r w:rsidRPr="0052143C">
              <w:rPr>
                <w:rFonts w:cs="Calibri"/>
                <w:lang w:val="el-GR"/>
              </w:rPr>
              <w:t>Πτυχίο:</w:t>
            </w:r>
          </w:p>
        </w:tc>
        <w:tc>
          <w:tcPr>
            <w:tcW w:w="8471" w:type="dxa"/>
            <w:vAlign w:val="center"/>
          </w:tcPr>
          <w:p w:rsidR="0052143C" w:rsidRPr="0052143C" w:rsidRDefault="0052143C" w:rsidP="00D622BC">
            <w:pPr>
              <w:spacing w:after="0" w:line="240" w:lineRule="auto"/>
              <w:rPr>
                <w:rFonts w:cs="Calibri"/>
                <w:lang w:val="el-GR"/>
              </w:rPr>
            </w:pPr>
          </w:p>
        </w:tc>
      </w:tr>
    </w:tbl>
    <w:p w:rsidR="0052143C" w:rsidRPr="0052143C" w:rsidRDefault="0052143C" w:rsidP="0052143C">
      <w:pPr>
        <w:spacing w:before="240"/>
        <w:rPr>
          <w:rFonts w:cs="Calibri"/>
          <w:b/>
          <w:lang w:val="el-GR"/>
        </w:rPr>
      </w:pPr>
      <w:r w:rsidRPr="0052143C">
        <w:rPr>
          <w:rFonts w:cs="Calibri"/>
          <w:b/>
          <w:lang w:val="el-GR"/>
        </w:rPr>
        <w:t>11. Γλώσσες (1=Μέτρια, 5=Άριστα)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3"/>
        <w:gridCol w:w="2047"/>
        <w:gridCol w:w="1953"/>
        <w:gridCol w:w="1946"/>
      </w:tblGrid>
      <w:tr w:rsidR="0052143C" w:rsidRPr="0052143C" w:rsidTr="00D622BC">
        <w:trPr>
          <w:trHeight w:val="397"/>
        </w:trPr>
        <w:tc>
          <w:tcPr>
            <w:tcW w:w="3174" w:type="dxa"/>
            <w:vAlign w:val="center"/>
          </w:tcPr>
          <w:p w:rsidR="0052143C" w:rsidRPr="0052143C" w:rsidRDefault="0052143C" w:rsidP="00D622BC">
            <w:pPr>
              <w:spacing w:after="0" w:line="240" w:lineRule="auto"/>
              <w:jc w:val="center"/>
              <w:rPr>
                <w:rFonts w:cs="Calibri"/>
                <w:lang w:val="el-GR"/>
              </w:rPr>
            </w:pPr>
            <w:r w:rsidRPr="0052143C">
              <w:rPr>
                <w:rFonts w:cs="Calibri"/>
                <w:lang w:val="el-GR"/>
              </w:rPr>
              <w:t>ΓΛΩΣΣΑ</w:t>
            </w:r>
          </w:p>
        </w:tc>
        <w:tc>
          <w:tcPr>
            <w:tcW w:w="2416" w:type="dxa"/>
            <w:vAlign w:val="center"/>
          </w:tcPr>
          <w:p w:rsidR="0052143C" w:rsidRPr="0052143C" w:rsidRDefault="0052143C" w:rsidP="00D622BC">
            <w:pPr>
              <w:spacing w:after="0" w:line="240" w:lineRule="auto"/>
              <w:jc w:val="center"/>
              <w:rPr>
                <w:rFonts w:cs="Calibri"/>
                <w:lang w:val="el-GR"/>
              </w:rPr>
            </w:pPr>
            <w:r w:rsidRPr="0052143C">
              <w:rPr>
                <w:rFonts w:cs="Calibri"/>
                <w:lang w:val="el-GR"/>
              </w:rPr>
              <w:t>Ανάγνωση</w:t>
            </w:r>
          </w:p>
        </w:tc>
        <w:tc>
          <w:tcPr>
            <w:tcW w:w="2416" w:type="dxa"/>
            <w:vAlign w:val="center"/>
          </w:tcPr>
          <w:p w:rsidR="0052143C" w:rsidRPr="0052143C" w:rsidRDefault="0052143C" w:rsidP="00D622BC">
            <w:pPr>
              <w:spacing w:after="0" w:line="240" w:lineRule="auto"/>
              <w:jc w:val="center"/>
              <w:rPr>
                <w:rFonts w:cs="Calibri"/>
                <w:lang w:val="el-GR"/>
              </w:rPr>
            </w:pPr>
            <w:r w:rsidRPr="0052143C">
              <w:rPr>
                <w:rFonts w:cs="Calibri"/>
                <w:lang w:val="el-GR"/>
              </w:rPr>
              <w:t>Ομιλία</w:t>
            </w:r>
          </w:p>
        </w:tc>
        <w:tc>
          <w:tcPr>
            <w:tcW w:w="2416" w:type="dxa"/>
            <w:vAlign w:val="center"/>
          </w:tcPr>
          <w:p w:rsidR="0052143C" w:rsidRPr="0052143C" w:rsidRDefault="0052143C" w:rsidP="00D622BC">
            <w:pPr>
              <w:spacing w:after="0" w:line="240" w:lineRule="auto"/>
              <w:jc w:val="center"/>
              <w:rPr>
                <w:rFonts w:cs="Calibri"/>
                <w:lang w:val="el-GR"/>
              </w:rPr>
            </w:pPr>
            <w:r w:rsidRPr="0052143C">
              <w:rPr>
                <w:rFonts w:cs="Calibri"/>
                <w:lang w:val="el-GR"/>
              </w:rPr>
              <w:t>Γραφή</w:t>
            </w:r>
          </w:p>
        </w:tc>
      </w:tr>
      <w:tr w:rsidR="0052143C" w:rsidRPr="0052143C" w:rsidTr="00D622BC">
        <w:trPr>
          <w:trHeight w:val="397"/>
        </w:trPr>
        <w:tc>
          <w:tcPr>
            <w:tcW w:w="3174" w:type="dxa"/>
            <w:vAlign w:val="center"/>
          </w:tcPr>
          <w:p w:rsidR="0052143C" w:rsidRPr="0052143C" w:rsidRDefault="0052143C" w:rsidP="00D622BC">
            <w:pPr>
              <w:spacing w:after="0" w:line="240" w:lineRule="auto"/>
              <w:rPr>
                <w:rFonts w:cs="Calibri"/>
                <w:lang w:val="el-GR"/>
              </w:rPr>
            </w:pPr>
            <w:r w:rsidRPr="0052143C">
              <w:rPr>
                <w:rFonts w:cs="Calibri"/>
                <w:lang w:val="el-GR"/>
              </w:rPr>
              <w:t>ΕΛΛΗΝΙΚΑ</w:t>
            </w:r>
          </w:p>
        </w:tc>
        <w:tc>
          <w:tcPr>
            <w:tcW w:w="2416"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3174" w:type="dxa"/>
            <w:vAlign w:val="center"/>
          </w:tcPr>
          <w:p w:rsidR="0052143C" w:rsidRPr="0052143C" w:rsidRDefault="0052143C" w:rsidP="00D622BC">
            <w:pPr>
              <w:spacing w:after="0" w:line="240" w:lineRule="auto"/>
              <w:rPr>
                <w:rFonts w:cs="Calibri"/>
                <w:lang w:val="el-GR"/>
              </w:rPr>
            </w:pPr>
            <w:r w:rsidRPr="0052143C">
              <w:rPr>
                <w:rFonts w:cs="Calibri"/>
                <w:lang w:val="el-GR"/>
              </w:rPr>
              <w:t>ΑΓΓΛΙΚΑ</w:t>
            </w:r>
          </w:p>
        </w:tc>
        <w:tc>
          <w:tcPr>
            <w:tcW w:w="2416"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3174"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3174"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c>
          <w:tcPr>
            <w:tcW w:w="2416" w:type="dxa"/>
            <w:vAlign w:val="center"/>
          </w:tcPr>
          <w:p w:rsidR="0052143C" w:rsidRPr="0052143C" w:rsidRDefault="0052143C" w:rsidP="00D622BC">
            <w:pPr>
              <w:spacing w:after="0" w:line="240" w:lineRule="auto"/>
              <w:jc w:val="center"/>
              <w:rPr>
                <w:rFonts w:cs="Calibri"/>
                <w:lang w:val="el-GR"/>
              </w:rPr>
            </w:pPr>
          </w:p>
        </w:tc>
      </w:tr>
    </w:tbl>
    <w:p w:rsidR="0052143C" w:rsidRPr="0052143C" w:rsidRDefault="0052143C" w:rsidP="0052143C">
      <w:pPr>
        <w:spacing w:before="240"/>
        <w:rPr>
          <w:rFonts w:cs="Calibri"/>
          <w:b/>
          <w:lang w:val="el-GR"/>
        </w:rPr>
      </w:pPr>
      <w:r w:rsidRPr="0052143C">
        <w:rPr>
          <w:rFonts w:cs="Calibri"/>
          <w:b/>
          <w:lang w:val="el-GR"/>
        </w:rPr>
        <w:lastRenderedPageBreak/>
        <w:t>12. Μέλος επαγγελματικών οργανισμών:</w:t>
      </w:r>
    </w:p>
    <w:p w:rsidR="0052143C" w:rsidRPr="0052143C" w:rsidRDefault="0052143C" w:rsidP="0052143C">
      <w:pPr>
        <w:spacing w:before="240"/>
        <w:rPr>
          <w:rFonts w:cs="Calibri"/>
          <w:b/>
          <w:lang w:val="el-GR"/>
        </w:rPr>
      </w:pPr>
      <w:r w:rsidRPr="0052143C">
        <w:rPr>
          <w:rFonts w:cs="Calibri"/>
          <w:b/>
          <w:lang w:val="el-GR"/>
        </w:rPr>
        <w:t>13. Παρούσα θέση:</w:t>
      </w:r>
    </w:p>
    <w:p w:rsidR="0052143C" w:rsidRPr="0052143C" w:rsidRDefault="0052143C" w:rsidP="0052143C">
      <w:pPr>
        <w:spacing w:before="240"/>
        <w:rPr>
          <w:rFonts w:cs="Calibri"/>
          <w:b/>
          <w:lang w:val="el-GR"/>
        </w:rPr>
      </w:pPr>
      <w:r w:rsidRPr="0052143C">
        <w:rPr>
          <w:rFonts w:cs="Calibri"/>
          <w:b/>
          <w:lang w:val="el-GR"/>
        </w:rPr>
        <w:t xml:space="preserve">14. Τομείς Εξειδίκευσης: </w:t>
      </w:r>
      <w:r w:rsidRPr="0052143C">
        <w:rPr>
          <w:rFonts w:cs="Calibri"/>
          <w:b/>
          <w:lang w:val="el-GR"/>
        </w:rPr>
        <w:tab/>
      </w:r>
      <w:r w:rsidRPr="0052143C">
        <w:rPr>
          <w:rFonts w:cs="Calibri"/>
          <w:i/>
          <w:lang w:val="el-GR"/>
        </w:rPr>
        <w:t>&lt;Να συμπληρωθεί κατά περίπτωση&gt;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9"/>
        <w:gridCol w:w="1340"/>
      </w:tblGrid>
      <w:tr w:rsidR="0052143C" w:rsidRPr="0052143C" w:rsidTr="00D622BC">
        <w:trPr>
          <w:trHeight w:val="397"/>
        </w:trPr>
        <w:tc>
          <w:tcPr>
            <w:tcW w:w="9039" w:type="dxa"/>
            <w:vAlign w:val="center"/>
          </w:tcPr>
          <w:p w:rsidR="0052143C" w:rsidRPr="0052143C" w:rsidRDefault="0052143C" w:rsidP="00D622BC">
            <w:pPr>
              <w:spacing w:after="0" w:line="240" w:lineRule="auto"/>
              <w:jc w:val="center"/>
              <w:rPr>
                <w:rFonts w:cs="Calibri"/>
                <w:lang w:val="el-GR"/>
              </w:rPr>
            </w:pPr>
          </w:p>
        </w:tc>
        <w:tc>
          <w:tcPr>
            <w:tcW w:w="1383" w:type="dxa"/>
            <w:vAlign w:val="center"/>
          </w:tcPr>
          <w:p w:rsidR="0052143C" w:rsidRPr="0052143C" w:rsidRDefault="0052143C" w:rsidP="00D622BC">
            <w:pPr>
              <w:spacing w:after="0" w:line="240" w:lineRule="auto"/>
              <w:jc w:val="center"/>
              <w:rPr>
                <w:rFonts w:cs="Calibri"/>
                <w:b/>
                <w:lang w:val="el-GR"/>
              </w:rPr>
            </w:pPr>
            <w:r w:rsidRPr="0052143C">
              <w:rPr>
                <w:rFonts w:cs="Calibri"/>
                <w:b/>
                <w:lang w:val="el-GR"/>
              </w:rPr>
              <w:t>Σημειώστε με X</w:t>
            </w:r>
          </w:p>
        </w:tc>
      </w:tr>
      <w:tr w:rsidR="0052143C" w:rsidRPr="0052143C" w:rsidTr="00D622BC">
        <w:trPr>
          <w:trHeight w:val="397"/>
        </w:trPr>
        <w:tc>
          <w:tcPr>
            <w:tcW w:w="9039" w:type="dxa"/>
            <w:vAlign w:val="center"/>
          </w:tcPr>
          <w:p w:rsidR="0052143C" w:rsidRPr="0052143C" w:rsidRDefault="0052143C" w:rsidP="00D622BC">
            <w:pPr>
              <w:spacing w:after="0" w:line="240" w:lineRule="auto"/>
              <w:jc w:val="center"/>
              <w:rPr>
                <w:rFonts w:cs="Calibri"/>
                <w:lang w:val="el-GR"/>
              </w:rPr>
            </w:pPr>
          </w:p>
        </w:tc>
        <w:tc>
          <w:tcPr>
            <w:tcW w:w="1383"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9039" w:type="dxa"/>
            <w:vAlign w:val="center"/>
          </w:tcPr>
          <w:p w:rsidR="0052143C" w:rsidRPr="0052143C" w:rsidRDefault="0052143C" w:rsidP="00D622BC">
            <w:pPr>
              <w:spacing w:after="0" w:line="240" w:lineRule="auto"/>
              <w:jc w:val="center"/>
              <w:rPr>
                <w:rFonts w:cs="Calibri"/>
                <w:lang w:val="el-GR"/>
              </w:rPr>
            </w:pPr>
          </w:p>
        </w:tc>
        <w:tc>
          <w:tcPr>
            <w:tcW w:w="1383"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9039" w:type="dxa"/>
            <w:vAlign w:val="center"/>
          </w:tcPr>
          <w:p w:rsidR="0052143C" w:rsidRPr="0052143C" w:rsidRDefault="0052143C" w:rsidP="00D622BC">
            <w:pPr>
              <w:spacing w:after="0" w:line="240" w:lineRule="auto"/>
              <w:jc w:val="center"/>
              <w:rPr>
                <w:rFonts w:cs="Calibri"/>
                <w:lang w:val="el-GR"/>
              </w:rPr>
            </w:pPr>
          </w:p>
        </w:tc>
        <w:tc>
          <w:tcPr>
            <w:tcW w:w="1383"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9039" w:type="dxa"/>
            <w:vAlign w:val="center"/>
          </w:tcPr>
          <w:p w:rsidR="0052143C" w:rsidRPr="0052143C" w:rsidRDefault="0052143C" w:rsidP="00D622BC">
            <w:pPr>
              <w:spacing w:after="0" w:line="240" w:lineRule="auto"/>
              <w:rPr>
                <w:rFonts w:cs="Calibri"/>
                <w:i/>
                <w:lang w:val="el-GR"/>
              </w:rPr>
            </w:pPr>
            <w:r w:rsidRPr="0052143C">
              <w:rPr>
                <w:rFonts w:cs="Calibri"/>
                <w:b/>
                <w:i/>
                <w:lang w:val="el-GR"/>
              </w:rPr>
              <w:t>Άλλοι:</w:t>
            </w:r>
          </w:p>
        </w:tc>
        <w:tc>
          <w:tcPr>
            <w:tcW w:w="1383"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9039" w:type="dxa"/>
            <w:vAlign w:val="center"/>
          </w:tcPr>
          <w:p w:rsidR="0052143C" w:rsidRPr="0052143C" w:rsidRDefault="0052143C" w:rsidP="00D622BC">
            <w:pPr>
              <w:spacing w:after="0" w:line="240" w:lineRule="auto"/>
              <w:jc w:val="center"/>
              <w:rPr>
                <w:rFonts w:cs="Calibri"/>
                <w:lang w:val="el-GR"/>
              </w:rPr>
            </w:pPr>
          </w:p>
        </w:tc>
        <w:tc>
          <w:tcPr>
            <w:tcW w:w="1383"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9039" w:type="dxa"/>
            <w:vAlign w:val="center"/>
          </w:tcPr>
          <w:p w:rsidR="0052143C" w:rsidRPr="0052143C" w:rsidRDefault="0052143C" w:rsidP="00D622BC">
            <w:pPr>
              <w:spacing w:after="0" w:line="240" w:lineRule="auto"/>
              <w:jc w:val="center"/>
              <w:rPr>
                <w:rFonts w:cs="Calibri"/>
                <w:lang w:val="el-GR"/>
              </w:rPr>
            </w:pPr>
          </w:p>
        </w:tc>
        <w:tc>
          <w:tcPr>
            <w:tcW w:w="1383"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9039" w:type="dxa"/>
            <w:vAlign w:val="center"/>
          </w:tcPr>
          <w:p w:rsidR="0052143C" w:rsidRPr="0052143C" w:rsidRDefault="0052143C" w:rsidP="00D622BC">
            <w:pPr>
              <w:spacing w:after="0" w:line="240" w:lineRule="auto"/>
              <w:jc w:val="center"/>
              <w:rPr>
                <w:rFonts w:cs="Calibri"/>
                <w:lang w:val="el-GR"/>
              </w:rPr>
            </w:pPr>
          </w:p>
        </w:tc>
        <w:tc>
          <w:tcPr>
            <w:tcW w:w="1383" w:type="dxa"/>
            <w:vAlign w:val="center"/>
          </w:tcPr>
          <w:p w:rsidR="0052143C" w:rsidRPr="0052143C" w:rsidRDefault="0052143C" w:rsidP="00D622BC">
            <w:pPr>
              <w:spacing w:after="0" w:line="240" w:lineRule="auto"/>
              <w:jc w:val="center"/>
              <w:rPr>
                <w:rFonts w:cs="Calibri"/>
                <w:lang w:val="el-GR"/>
              </w:rPr>
            </w:pPr>
          </w:p>
        </w:tc>
      </w:tr>
    </w:tbl>
    <w:p w:rsidR="0052143C" w:rsidRPr="0052143C" w:rsidRDefault="0052143C" w:rsidP="0052143C">
      <w:pPr>
        <w:spacing w:before="240"/>
        <w:rPr>
          <w:rFonts w:cs="Calibri"/>
          <w:b/>
          <w:lang w:val="el-GR"/>
        </w:rPr>
      </w:pPr>
      <w:r w:rsidRPr="0052143C">
        <w:rPr>
          <w:rFonts w:cs="Calibri"/>
          <w:b/>
          <w:lang w:val="el-GR"/>
        </w:rPr>
        <w:t>15. Επαγγελματική πείρα: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8"/>
        <w:gridCol w:w="1935"/>
        <w:gridCol w:w="3296"/>
      </w:tblGrid>
      <w:tr w:rsidR="0052143C" w:rsidRPr="0052143C" w:rsidTr="00D622BC">
        <w:trPr>
          <w:trHeight w:val="397"/>
        </w:trPr>
        <w:tc>
          <w:tcPr>
            <w:tcW w:w="4060" w:type="dxa"/>
            <w:vAlign w:val="center"/>
          </w:tcPr>
          <w:p w:rsidR="0052143C" w:rsidRPr="0052143C" w:rsidRDefault="0052143C" w:rsidP="00D622BC">
            <w:pPr>
              <w:spacing w:after="0" w:line="240" w:lineRule="auto"/>
              <w:jc w:val="center"/>
              <w:rPr>
                <w:rFonts w:cs="Calibri"/>
                <w:b/>
                <w:lang w:val="el-GR"/>
              </w:rPr>
            </w:pPr>
            <w:r w:rsidRPr="0052143C">
              <w:rPr>
                <w:rFonts w:cs="Calibri"/>
                <w:b/>
                <w:lang w:val="el-GR"/>
              </w:rPr>
              <w:t>Εργοδότης / Χώρα Εργοδότησης</w:t>
            </w:r>
          </w:p>
        </w:tc>
        <w:tc>
          <w:tcPr>
            <w:tcW w:w="2285" w:type="dxa"/>
            <w:vAlign w:val="center"/>
          </w:tcPr>
          <w:p w:rsidR="0052143C" w:rsidRPr="0052143C" w:rsidRDefault="0052143C" w:rsidP="00D622BC">
            <w:pPr>
              <w:spacing w:after="0" w:line="240" w:lineRule="auto"/>
              <w:jc w:val="center"/>
              <w:rPr>
                <w:rFonts w:cs="Calibri"/>
                <w:b/>
                <w:lang w:val="el-GR"/>
              </w:rPr>
            </w:pPr>
            <w:r w:rsidRPr="0052143C">
              <w:rPr>
                <w:rFonts w:cs="Calibri"/>
                <w:b/>
                <w:lang w:val="el-GR"/>
              </w:rPr>
              <w:t>Περίοδος Εργασίας</w:t>
            </w:r>
          </w:p>
        </w:tc>
        <w:tc>
          <w:tcPr>
            <w:tcW w:w="4077" w:type="dxa"/>
            <w:vAlign w:val="center"/>
          </w:tcPr>
          <w:p w:rsidR="0052143C" w:rsidRPr="0052143C" w:rsidRDefault="0052143C" w:rsidP="00D622BC">
            <w:pPr>
              <w:spacing w:after="0" w:line="240" w:lineRule="auto"/>
              <w:jc w:val="center"/>
              <w:rPr>
                <w:rFonts w:cs="Calibri"/>
                <w:b/>
                <w:lang w:val="el-GR"/>
              </w:rPr>
            </w:pPr>
            <w:r w:rsidRPr="0052143C">
              <w:rPr>
                <w:rFonts w:cs="Calibri"/>
                <w:b/>
                <w:lang w:val="el-GR"/>
              </w:rPr>
              <w:t>Περιγραφή Καθηκόντων / Εργασίας</w:t>
            </w:r>
          </w:p>
        </w:tc>
      </w:tr>
      <w:tr w:rsidR="0052143C" w:rsidRPr="0052143C" w:rsidTr="00D622BC">
        <w:trPr>
          <w:trHeight w:val="397"/>
        </w:trPr>
        <w:tc>
          <w:tcPr>
            <w:tcW w:w="4060" w:type="dxa"/>
            <w:vAlign w:val="center"/>
          </w:tcPr>
          <w:p w:rsidR="0052143C" w:rsidRPr="0052143C" w:rsidRDefault="0052143C" w:rsidP="00D622BC">
            <w:pPr>
              <w:spacing w:after="0" w:line="240" w:lineRule="auto"/>
              <w:jc w:val="center"/>
              <w:rPr>
                <w:rFonts w:cs="Calibri"/>
                <w:lang w:val="el-GR"/>
              </w:rPr>
            </w:pPr>
          </w:p>
        </w:tc>
        <w:tc>
          <w:tcPr>
            <w:tcW w:w="2285" w:type="dxa"/>
            <w:vAlign w:val="center"/>
          </w:tcPr>
          <w:p w:rsidR="0052143C" w:rsidRPr="0052143C" w:rsidRDefault="0052143C" w:rsidP="00D622BC">
            <w:pPr>
              <w:spacing w:after="0" w:line="240" w:lineRule="auto"/>
              <w:jc w:val="center"/>
              <w:rPr>
                <w:rFonts w:cs="Calibri"/>
                <w:lang w:val="el-GR"/>
              </w:rPr>
            </w:pPr>
          </w:p>
        </w:tc>
        <w:tc>
          <w:tcPr>
            <w:tcW w:w="4077"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4060" w:type="dxa"/>
            <w:vAlign w:val="center"/>
          </w:tcPr>
          <w:p w:rsidR="0052143C" w:rsidRPr="0052143C" w:rsidRDefault="0052143C" w:rsidP="00D622BC">
            <w:pPr>
              <w:spacing w:after="0" w:line="240" w:lineRule="auto"/>
              <w:jc w:val="center"/>
              <w:rPr>
                <w:rFonts w:cs="Calibri"/>
                <w:lang w:val="el-GR"/>
              </w:rPr>
            </w:pPr>
          </w:p>
        </w:tc>
        <w:tc>
          <w:tcPr>
            <w:tcW w:w="2285" w:type="dxa"/>
            <w:vAlign w:val="center"/>
          </w:tcPr>
          <w:p w:rsidR="0052143C" w:rsidRPr="0052143C" w:rsidRDefault="0052143C" w:rsidP="00D622BC">
            <w:pPr>
              <w:spacing w:after="0" w:line="240" w:lineRule="auto"/>
              <w:jc w:val="center"/>
              <w:rPr>
                <w:rFonts w:cs="Calibri"/>
                <w:lang w:val="el-GR"/>
              </w:rPr>
            </w:pPr>
          </w:p>
        </w:tc>
        <w:tc>
          <w:tcPr>
            <w:tcW w:w="4077"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4060" w:type="dxa"/>
            <w:vAlign w:val="center"/>
          </w:tcPr>
          <w:p w:rsidR="0052143C" w:rsidRPr="0052143C" w:rsidRDefault="0052143C" w:rsidP="00D622BC">
            <w:pPr>
              <w:spacing w:after="0" w:line="240" w:lineRule="auto"/>
              <w:jc w:val="center"/>
              <w:rPr>
                <w:rFonts w:cs="Calibri"/>
                <w:lang w:val="el-GR"/>
              </w:rPr>
            </w:pPr>
          </w:p>
        </w:tc>
        <w:tc>
          <w:tcPr>
            <w:tcW w:w="2285" w:type="dxa"/>
            <w:vAlign w:val="center"/>
          </w:tcPr>
          <w:p w:rsidR="0052143C" w:rsidRPr="0052143C" w:rsidRDefault="0052143C" w:rsidP="00D622BC">
            <w:pPr>
              <w:spacing w:after="0" w:line="240" w:lineRule="auto"/>
              <w:jc w:val="center"/>
              <w:rPr>
                <w:rFonts w:cs="Calibri"/>
                <w:lang w:val="el-GR"/>
              </w:rPr>
            </w:pPr>
          </w:p>
        </w:tc>
        <w:tc>
          <w:tcPr>
            <w:tcW w:w="4077" w:type="dxa"/>
            <w:vAlign w:val="center"/>
          </w:tcPr>
          <w:p w:rsidR="0052143C" w:rsidRPr="0052143C" w:rsidRDefault="0052143C" w:rsidP="00D622BC">
            <w:pPr>
              <w:spacing w:after="0" w:line="240" w:lineRule="auto"/>
              <w:jc w:val="center"/>
              <w:rPr>
                <w:rFonts w:cs="Calibri"/>
                <w:lang w:val="el-GR"/>
              </w:rPr>
            </w:pPr>
          </w:p>
        </w:tc>
      </w:tr>
      <w:tr w:rsidR="0052143C" w:rsidRPr="0052143C" w:rsidTr="00D622BC">
        <w:trPr>
          <w:trHeight w:val="397"/>
        </w:trPr>
        <w:tc>
          <w:tcPr>
            <w:tcW w:w="4060" w:type="dxa"/>
            <w:vAlign w:val="center"/>
          </w:tcPr>
          <w:p w:rsidR="0052143C" w:rsidRPr="0052143C" w:rsidRDefault="0052143C" w:rsidP="00D622BC">
            <w:pPr>
              <w:spacing w:after="0" w:line="240" w:lineRule="auto"/>
              <w:jc w:val="center"/>
              <w:rPr>
                <w:rFonts w:cs="Calibri"/>
                <w:lang w:val="el-GR"/>
              </w:rPr>
            </w:pPr>
          </w:p>
        </w:tc>
        <w:tc>
          <w:tcPr>
            <w:tcW w:w="2285" w:type="dxa"/>
            <w:vAlign w:val="center"/>
          </w:tcPr>
          <w:p w:rsidR="0052143C" w:rsidRPr="0052143C" w:rsidRDefault="0052143C" w:rsidP="00D622BC">
            <w:pPr>
              <w:spacing w:after="0" w:line="240" w:lineRule="auto"/>
              <w:jc w:val="center"/>
              <w:rPr>
                <w:rFonts w:cs="Calibri"/>
                <w:lang w:val="el-GR"/>
              </w:rPr>
            </w:pPr>
          </w:p>
        </w:tc>
        <w:tc>
          <w:tcPr>
            <w:tcW w:w="4077" w:type="dxa"/>
            <w:vAlign w:val="center"/>
          </w:tcPr>
          <w:p w:rsidR="0052143C" w:rsidRPr="0052143C" w:rsidRDefault="0052143C" w:rsidP="00D622BC">
            <w:pPr>
              <w:spacing w:after="0" w:line="240" w:lineRule="auto"/>
              <w:jc w:val="center"/>
              <w:rPr>
                <w:rFonts w:cs="Calibri"/>
                <w:lang w:val="el-GR"/>
              </w:rPr>
            </w:pPr>
          </w:p>
        </w:tc>
      </w:tr>
    </w:tbl>
    <w:p w:rsidR="0052143C" w:rsidRPr="0052143C" w:rsidRDefault="0052143C" w:rsidP="0052143C">
      <w:pPr>
        <w:spacing w:before="240"/>
        <w:ind w:left="1843" w:hanging="1843"/>
        <w:rPr>
          <w:rFonts w:cs="Calibri"/>
          <w:lang w:val="el-GR"/>
        </w:rPr>
      </w:pPr>
      <w:r w:rsidRPr="0052143C">
        <w:rPr>
          <w:rFonts w:cs="Calibri"/>
          <w:b/>
          <w:lang w:val="el-GR"/>
        </w:rPr>
        <w:t>16. Δημοσιεύσεις</w:t>
      </w:r>
      <w:r w:rsidRPr="0052143C">
        <w:rPr>
          <w:rFonts w:cs="Calibri"/>
          <w:b/>
          <w:i/>
          <w:lang w:val="el-GR"/>
        </w:rPr>
        <w:t xml:space="preserve"> </w:t>
      </w:r>
      <w:r w:rsidRPr="0052143C">
        <w:rPr>
          <w:rFonts w:cs="Calibri"/>
          <w:i/>
          <w:lang w:val="el-GR"/>
        </w:rPr>
        <w:t>(Να δοθούν: Ονόματα συγγραφέα/ων, έτος δημοσίευσης, τίτλος εργασίας και επιστημονική έκδοση)</w:t>
      </w:r>
      <w:r w:rsidRPr="0052143C">
        <w:rPr>
          <w:rFonts w:cs="Calibri"/>
          <w:lang w:val="el-GR"/>
        </w:rPr>
        <w:t>:</w:t>
      </w:r>
    </w:p>
    <w:p w:rsidR="0052143C" w:rsidRPr="0052143C" w:rsidRDefault="0052143C" w:rsidP="0052143C">
      <w:pPr>
        <w:jc w:val="right"/>
        <w:rPr>
          <w:rFonts w:cs="Calibri"/>
          <w:lang w:val="el-GR"/>
        </w:rPr>
      </w:pPr>
    </w:p>
    <w:p w:rsidR="0052143C" w:rsidRPr="0052143C" w:rsidRDefault="0052143C" w:rsidP="0052143C">
      <w:pPr>
        <w:jc w:val="right"/>
        <w:rPr>
          <w:rFonts w:cs="Calibri"/>
          <w:lang w:val="el-GR"/>
        </w:rPr>
      </w:pPr>
    </w:p>
    <w:p w:rsidR="0052143C" w:rsidRPr="0052143C" w:rsidRDefault="0052143C" w:rsidP="0052143C">
      <w:pPr>
        <w:jc w:val="right"/>
        <w:rPr>
          <w:rFonts w:cs="Calibri"/>
          <w:lang w:val="el-GR"/>
        </w:rPr>
      </w:pPr>
    </w:p>
    <w:p w:rsidR="0052143C" w:rsidRPr="0052143C" w:rsidRDefault="0052143C" w:rsidP="0052143C">
      <w:pPr>
        <w:jc w:val="right"/>
        <w:rPr>
          <w:rFonts w:cs="Calibri"/>
          <w:lang w:val="el-GR"/>
        </w:rPr>
      </w:pPr>
      <w:r w:rsidRPr="0052143C">
        <w:rPr>
          <w:rFonts w:cs="Calibri"/>
          <w:lang w:val="el-GR"/>
        </w:rPr>
        <w:t>Υπογραφή</w:t>
      </w:r>
    </w:p>
    <w:p w:rsidR="0052143C" w:rsidRPr="0052143C" w:rsidRDefault="0052143C" w:rsidP="0052143C">
      <w:pPr>
        <w:spacing w:after="0" w:line="240" w:lineRule="auto"/>
        <w:rPr>
          <w:rFonts w:cs="Calibri"/>
          <w:spacing w:val="-3"/>
          <w:lang w:val="el-GR"/>
        </w:rPr>
      </w:pPr>
      <w:r w:rsidRPr="0052143C">
        <w:rPr>
          <w:rFonts w:cs="Calibri"/>
          <w:spacing w:val="-3"/>
          <w:lang w:val="el-GR"/>
        </w:rPr>
        <w:br w:type="page"/>
      </w:r>
    </w:p>
    <w:p w:rsidR="0052143C" w:rsidRPr="0052143C" w:rsidRDefault="0052143C" w:rsidP="0052143C">
      <w:pPr>
        <w:jc w:val="center"/>
        <w:rPr>
          <w:rFonts w:cs="Calibri"/>
          <w:b/>
          <w:lang w:val="el-GR"/>
        </w:rPr>
      </w:pPr>
      <w:r w:rsidRPr="0052143C">
        <w:rPr>
          <w:rFonts w:cs="Calibri"/>
          <w:b/>
          <w:lang w:val="el-GR"/>
        </w:rPr>
        <w:lastRenderedPageBreak/>
        <w:t xml:space="preserve">ΠΑΡΑΡΤΗΜΑ </w:t>
      </w:r>
      <w:r w:rsidR="007B0C4D">
        <w:rPr>
          <w:rFonts w:cs="Calibri"/>
          <w:b/>
          <w:lang w:val="el-GR"/>
        </w:rPr>
        <w:t>Ε</w:t>
      </w:r>
    </w:p>
    <w:p w:rsidR="00B72611" w:rsidRPr="00B72611" w:rsidRDefault="00B72611" w:rsidP="00B72611">
      <w:pPr>
        <w:spacing w:before="240"/>
        <w:jc w:val="center"/>
        <w:rPr>
          <w:b/>
          <w:lang w:val="el-GR" w:bidi="ar-SA"/>
        </w:rPr>
      </w:pPr>
      <w:r w:rsidRPr="00B72611">
        <w:rPr>
          <w:b/>
          <w:lang w:val="el-GR" w:bidi="ar-SA"/>
        </w:rPr>
        <w:t xml:space="preserve">ΣΧΕΔΙΟ ΣΥΜΒΑΣΗΣ ΓΙΑ ΤΗΝ ΑΝΑΘΕΣΗ </w:t>
      </w:r>
      <w:r w:rsidR="00625749">
        <w:rPr>
          <w:b/>
          <w:lang w:val="el-GR" w:bidi="ar-SA"/>
        </w:rPr>
        <w:t>ΤΟΥ ΕΡΓΟΥ</w:t>
      </w:r>
    </w:p>
    <w:p w:rsidR="00B72611" w:rsidRPr="001771C9" w:rsidRDefault="00B72611" w:rsidP="00B72611">
      <w:pPr>
        <w:jc w:val="center"/>
        <w:rPr>
          <w:b/>
          <w:lang w:val="el-GR" w:bidi="ar-SA"/>
        </w:rPr>
      </w:pPr>
      <w:r w:rsidRPr="00B72611">
        <w:rPr>
          <w:b/>
          <w:lang w:val="el-GR" w:bidi="ar-SA"/>
        </w:rPr>
        <w:t>«…[αναγράφεται το Τμήμα]»</w:t>
      </w:r>
    </w:p>
    <w:p w:rsidR="00B72611" w:rsidRPr="00B72611" w:rsidRDefault="00B72611" w:rsidP="00B72611">
      <w:pPr>
        <w:jc w:val="both"/>
        <w:rPr>
          <w:rFonts w:cs="Calibri"/>
          <w:lang w:val="el-GR" w:bidi="ar-SA"/>
        </w:rPr>
      </w:pPr>
      <w:r w:rsidRPr="00B72611">
        <w:rPr>
          <w:rFonts w:cs="Calibri"/>
          <w:lang w:val="el-GR" w:bidi="ar-SA"/>
        </w:rPr>
        <w:t>Στο Άστρος, σήμερα την …….. &lt;Μήνας&gt; 201</w:t>
      </w:r>
      <w:r w:rsidR="00B55EDD">
        <w:rPr>
          <w:rFonts w:cs="Calibri"/>
          <w:lang w:val="el-GR" w:bidi="ar-SA"/>
        </w:rPr>
        <w:t>3</w:t>
      </w:r>
      <w:r w:rsidRPr="00B72611">
        <w:rPr>
          <w:rFonts w:cs="Calibri"/>
          <w:lang w:val="el-GR" w:bidi="ar-SA"/>
        </w:rPr>
        <w:t>, ημέρα ………….., μεταξύ των:</w:t>
      </w:r>
    </w:p>
    <w:p w:rsidR="00B72611" w:rsidRPr="00B72611" w:rsidRDefault="00B72611" w:rsidP="00B72611">
      <w:pPr>
        <w:jc w:val="both"/>
        <w:rPr>
          <w:rFonts w:cs="Calibri"/>
          <w:lang w:val="el-GR" w:bidi="ar-SA"/>
        </w:rPr>
      </w:pPr>
      <w:r w:rsidRPr="00B72611">
        <w:rPr>
          <w:rFonts w:cs="Calibri"/>
          <w:lang w:val="el-GR" w:bidi="ar-SA"/>
        </w:rPr>
        <w:t xml:space="preserve">Α. «Φορέα Διαχείρισης Όρους Πάρνωνα και Υγροτόπου Μουστού» με έδρα το Δήμο Βόρειας Κυνουρίας (Άστρος Αρκαδίας, ΤΚ 22001) με Α.Φ.Μ. </w:t>
      </w:r>
      <w:r w:rsidRPr="00B72611">
        <w:rPr>
          <w:rFonts w:cs="Calibri"/>
          <w:lang w:val="el-GR"/>
        </w:rPr>
        <w:t>099168497</w:t>
      </w:r>
      <w:r w:rsidRPr="00B72611">
        <w:rPr>
          <w:rFonts w:cs="Calibri"/>
          <w:lang w:val="el-GR" w:bidi="ar-SA"/>
        </w:rPr>
        <w:t xml:space="preserve"> (Δ.Ο.Υ. Παραλίου Άστρους), καλούμενος στο εξής «Αναθέτουσα Αρχή», νομίμως εκπροσωπούμενος για την υπογραφή της παρούσας δυνάμει της υπ’ αρ. …/… Απόφασης του Διοικητικού Συμβουλίου του Φορέα Διαχείρισης Όρους Πάρνωνα και Υγροτόπου Μουστού από την κα. Αναγνωστοπούλου Μαρία, Πρόεδρο του Διοικητικού Συμβουλίου, και </w:t>
      </w:r>
    </w:p>
    <w:p w:rsidR="00B72611" w:rsidRPr="00B72611" w:rsidRDefault="00B72611" w:rsidP="00B72611">
      <w:pPr>
        <w:jc w:val="both"/>
        <w:rPr>
          <w:rFonts w:cs="Calibri"/>
          <w:lang w:val="el-GR" w:bidi="ar-SA"/>
        </w:rPr>
      </w:pPr>
      <w:r w:rsidRPr="00B72611">
        <w:rPr>
          <w:rFonts w:cs="Calibri"/>
          <w:lang w:val="el-GR" w:bidi="ar-SA"/>
        </w:rPr>
        <w:t>B. …[ονοματεπώνυμο/επωνυμία Αναδόχου]…, που εδρεύει στ… …[ακριβής διεύθυνση έδρας Αναδόχου] με Α.Φ.Μ. …………….. ,Δ.Ο.Υ. …………….. και εκπροσωπείται νόμιμα για την υπογραφή της παρούσας από τον/την …………., υπό την ιδιότητά του/της ως …. δυνάμει του …[νομιμοποιητικό έγγραφο υπογράφοντες σε περίπτωση εταιρείας, ένωσης προσώπων ή κοινοπραξίας], καλούμενος/η στο εξής «ο Ανάδοχος».</w:t>
      </w:r>
    </w:p>
    <w:p w:rsidR="00B72611" w:rsidRPr="00B72611" w:rsidRDefault="00B72611" w:rsidP="00B72611">
      <w:pPr>
        <w:jc w:val="both"/>
        <w:rPr>
          <w:rFonts w:cs="Calibri"/>
          <w:lang w:val="el-GR" w:bidi="ar-SA"/>
        </w:rPr>
      </w:pPr>
      <w:r w:rsidRPr="00B72611">
        <w:rPr>
          <w:rFonts w:cs="Calibri"/>
          <w:lang w:val="el-GR" w:bidi="ar-SA"/>
        </w:rPr>
        <w:t>Αφού έλαβαν υπόψη τους:</w:t>
      </w:r>
    </w:p>
    <w:p w:rsidR="00B72611" w:rsidRPr="00B72611" w:rsidRDefault="00B72611" w:rsidP="00B72611">
      <w:pPr>
        <w:jc w:val="both"/>
        <w:rPr>
          <w:rFonts w:cs="Calibri"/>
          <w:lang w:val="el-GR" w:bidi="ar-SA"/>
        </w:rPr>
      </w:pPr>
      <w:r w:rsidRPr="00B72611">
        <w:rPr>
          <w:rFonts w:cs="Calibri"/>
          <w:lang w:val="el-GR" w:bidi="ar-SA"/>
        </w:rPr>
        <w:t>1.</w:t>
      </w:r>
      <w:r w:rsidRPr="00B72611">
        <w:rPr>
          <w:rFonts w:cs="Calibri"/>
          <w:lang w:val="el-GR" w:bidi="ar-SA"/>
        </w:rPr>
        <w:tab/>
        <w:t>Την με αριθ. πρωτ. οικ.</w:t>
      </w:r>
      <w:r w:rsidRPr="00B72611">
        <w:rPr>
          <w:rFonts w:cs="Calibri"/>
          <w:lang w:val="el-GR"/>
        </w:rPr>
        <w:t xml:space="preserve">182350/29-9-2010 </w:t>
      </w:r>
      <w:r w:rsidRPr="00B72611">
        <w:rPr>
          <w:rFonts w:cs="Calibri"/>
          <w:lang w:val="el-GR" w:bidi="ar-SA"/>
        </w:rPr>
        <w:t xml:space="preserve">Απόφαση ένταξης της Πράξης «Λειτουργία Φορέα Διαχείρισης Όρους Πάρνωνα και Υγροτόπου Μουστού», το οποίο υλοποιείται στο πλαίσιο του Επιχειρησιακού Προγράμματος «Περιβάλλον &amp; Αειφόρος Ανάπτυξη» 2007-2013, Άξονα Προτεραιότητας 9: «Προστασία Φυσικού Περιβάλλοντος και Βιοποικιλότητας» που συγχρηματοδοτείται από το ΕΤΠΑ και την εγγραφή του έργου στο Πρόγραμμα Δημοσίων Επενδύσεων, με κωδικό ΣΑΕ </w:t>
      </w:r>
      <w:r w:rsidRPr="00B72611">
        <w:rPr>
          <w:rFonts w:cs="Calibri"/>
          <w:lang w:val="el-GR"/>
        </w:rPr>
        <w:t>2010ΣΕ07580089</w:t>
      </w:r>
      <w:r w:rsidRPr="00B72611">
        <w:rPr>
          <w:rFonts w:cs="Calibri"/>
          <w:lang w:val="el-GR" w:bidi="ar-SA"/>
        </w:rPr>
        <w:t>,</w:t>
      </w:r>
    </w:p>
    <w:p w:rsidR="00B72611" w:rsidRPr="00B72611" w:rsidRDefault="00B72611" w:rsidP="00B72611">
      <w:pPr>
        <w:jc w:val="both"/>
        <w:rPr>
          <w:rFonts w:cs="Calibri"/>
          <w:lang w:val="el-GR" w:bidi="ar-SA"/>
        </w:rPr>
      </w:pPr>
      <w:r w:rsidRPr="00B72611">
        <w:rPr>
          <w:rFonts w:cs="Calibri"/>
          <w:lang w:val="el-GR" w:bidi="ar-SA"/>
        </w:rPr>
        <w:t>2.</w:t>
      </w:r>
      <w:r w:rsidRPr="00B72611">
        <w:rPr>
          <w:rFonts w:cs="Calibri"/>
          <w:lang w:val="el-GR" w:bidi="ar-SA"/>
        </w:rPr>
        <w:tab/>
        <w:t xml:space="preserve">Τον Κανονισμό για την εκτέλεση έργων, για την ανάθεση, παρακολούθηση και παραλαβή μελετών και υπηρεσιών, την προμήθεια, παράδοση και παραλαβή αγαθών, υλικών και προϊόντων και για τη σύναψη και εκτέλεση των σχετικών συμβάσεων του Φορέα Διαχείρισης Όρους Πάρνωνα και Υγροτόπου Μουστού </w:t>
      </w:r>
      <w:r w:rsidRPr="00B72611">
        <w:rPr>
          <w:rFonts w:cs="Calibri"/>
          <w:lang w:val="el-GR"/>
        </w:rPr>
        <w:t>(</w:t>
      </w:r>
      <w:r w:rsidR="00AF7800">
        <w:rPr>
          <w:rFonts w:cs="Calibri"/>
          <w:lang w:val="el-GR"/>
        </w:rPr>
        <w:t xml:space="preserve">Φ.Ε.Κ. </w:t>
      </w:r>
      <w:r w:rsidRPr="00B72611">
        <w:rPr>
          <w:rFonts w:cs="Calibri"/>
          <w:lang w:val="el-GR"/>
        </w:rPr>
        <w:t>/1924/Β/27.12.2004),</w:t>
      </w:r>
    </w:p>
    <w:p w:rsidR="00B72611" w:rsidRPr="00B72611" w:rsidRDefault="00B72611" w:rsidP="00377CA8">
      <w:pPr>
        <w:jc w:val="both"/>
        <w:rPr>
          <w:rFonts w:cs="Calibri"/>
          <w:lang w:val="el-GR" w:bidi="ar-SA"/>
        </w:rPr>
      </w:pPr>
      <w:r w:rsidRPr="00B72611">
        <w:rPr>
          <w:rFonts w:cs="Calibri"/>
          <w:lang w:val="el-GR" w:bidi="ar-SA"/>
        </w:rPr>
        <w:t>3.</w:t>
      </w:r>
      <w:r w:rsidRPr="00B72611">
        <w:rPr>
          <w:rFonts w:cs="Calibri"/>
          <w:lang w:val="el-GR" w:bidi="ar-SA"/>
        </w:rPr>
        <w:tab/>
        <w:t xml:space="preserve">Την με αριθμό </w:t>
      </w:r>
      <w:r w:rsidR="0067661C" w:rsidRPr="0067661C">
        <w:rPr>
          <w:rFonts w:cs="Calibri"/>
          <w:lang w:val="el-GR" w:bidi="ar-SA"/>
        </w:rPr>
        <w:t>53</w:t>
      </w:r>
      <w:r w:rsidRPr="0067661C">
        <w:rPr>
          <w:rFonts w:cs="Calibri"/>
          <w:lang w:val="el-GR" w:bidi="ar-SA"/>
        </w:rPr>
        <w:t>/</w:t>
      </w:r>
      <w:r w:rsidR="0067661C" w:rsidRPr="0067661C">
        <w:rPr>
          <w:rFonts w:cs="Calibri"/>
          <w:lang w:val="el-GR" w:bidi="ar-SA"/>
        </w:rPr>
        <w:t>2011</w:t>
      </w:r>
      <w:r w:rsidRPr="00B72611">
        <w:rPr>
          <w:rFonts w:cs="Calibri"/>
          <w:lang w:val="el-GR" w:bidi="ar-SA"/>
        </w:rPr>
        <w:t xml:space="preserve"> απόφαση του Διοικητικού Συμβουλίου της Αναθέτουσας Αρχής, δυνάμει της οποίας εγκρίθηκε η διενέργεια διαγωνισμού για την ανάθεση του Έργου «</w:t>
      </w:r>
      <w:r w:rsidR="00377CA8" w:rsidRPr="00377CA8">
        <w:rPr>
          <w:rFonts w:cs="Calibri"/>
          <w:lang w:val="el-GR"/>
        </w:rPr>
        <w:t>1. Καταγραφή και παρακολούθηση</w:t>
      </w:r>
      <w:r w:rsidR="00377CA8">
        <w:rPr>
          <w:rFonts w:cs="Calibri"/>
          <w:lang w:val="el-GR"/>
        </w:rPr>
        <w:t xml:space="preserve"> των ειδών ερπετών και αμφιβίων, </w:t>
      </w:r>
      <w:r w:rsidR="00377CA8" w:rsidRPr="00377CA8">
        <w:rPr>
          <w:rFonts w:cs="Calibri"/>
          <w:lang w:val="el-GR"/>
        </w:rPr>
        <w:t>2. Καταγραφή και</w:t>
      </w:r>
      <w:r w:rsidR="00377CA8">
        <w:rPr>
          <w:rFonts w:cs="Calibri"/>
          <w:lang w:val="el-GR"/>
        </w:rPr>
        <w:t xml:space="preserve"> παρακολούθηση των ειδών ψαριών, </w:t>
      </w:r>
      <w:r w:rsidR="00377CA8" w:rsidRPr="00377CA8">
        <w:rPr>
          <w:rFonts w:cs="Calibri"/>
          <w:lang w:val="el-GR"/>
        </w:rPr>
        <w:t>3. Καταγραφή και αξιολόγηση των ειδών μανιταριών</w:t>
      </w:r>
      <w:r w:rsidR="00377CA8">
        <w:rPr>
          <w:rFonts w:cs="Calibri"/>
          <w:lang w:val="el-GR"/>
        </w:rPr>
        <w:t xml:space="preserve">, </w:t>
      </w:r>
      <w:r w:rsidR="00377CA8" w:rsidRPr="00377CA8">
        <w:rPr>
          <w:rFonts w:cs="Calibri"/>
          <w:lang w:val="el-GR"/>
        </w:rPr>
        <w:t>4. Καταγραφή και παρα</w:t>
      </w:r>
      <w:r w:rsidR="00377CA8">
        <w:rPr>
          <w:rFonts w:cs="Calibri"/>
          <w:lang w:val="el-GR"/>
        </w:rPr>
        <w:t xml:space="preserve">κολούθηση των ειδών χειροπτέρων, </w:t>
      </w:r>
      <w:r w:rsidR="00377CA8" w:rsidRPr="00377CA8">
        <w:rPr>
          <w:rFonts w:cs="Calibri"/>
          <w:lang w:val="el-GR"/>
        </w:rPr>
        <w:t>5. Καταγραφή και π</w:t>
      </w:r>
      <w:r w:rsidR="00377CA8">
        <w:rPr>
          <w:rFonts w:cs="Calibri"/>
          <w:lang w:val="el-GR"/>
        </w:rPr>
        <w:t xml:space="preserve">αρακολούθηση των ειδών χλωρίδας, </w:t>
      </w:r>
      <w:r w:rsidR="00377CA8" w:rsidRPr="00377CA8">
        <w:rPr>
          <w:rFonts w:cs="Calibri"/>
          <w:lang w:val="el-GR"/>
        </w:rPr>
        <w:t>6. Καταγραφή και πα</w:t>
      </w:r>
      <w:r w:rsidR="00377CA8">
        <w:rPr>
          <w:rFonts w:cs="Calibri"/>
          <w:lang w:val="el-GR"/>
        </w:rPr>
        <w:t xml:space="preserve">ρακολούθηση των τύπων οικοτόπων, </w:t>
      </w:r>
      <w:r w:rsidR="00377CA8" w:rsidRPr="00377CA8">
        <w:rPr>
          <w:rFonts w:cs="Calibri"/>
          <w:lang w:val="el-GR"/>
        </w:rPr>
        <w:t>7. Καταγραφή και παρακολούθηση των ειδών θηλαστικών</w:t>
      </w:r>
      <w:r w:rsidR="00377CA8">
        <w:rPr>
          <w:rFonts w:cs="Calibri"/>
          <w:lang w:val="el-GR"/>
        </w:rPr>
        <w:t xml:space="preserve">, </w:t>
      </w:r>
      <w:r w:rsidR="00377CA8" w:rsidRPr="00377CA8">
        <w:rPr>
          <w:rFonts w:cs="Calibri"/>
          <w:lang w:val="el-GR"/>
        </w:rPr>
        <w:t>8. Καταγραφή και παρ</w:t>
      </w:r>
      <w:r w:rsidR="00377CA8">
        <w:rPr>
          <w:rFonts w:cs="Calibri"/>
          <w:lang w:val="el-GR"/>
        </w:rPr>
        <w:t xml:space="preserve">ακολούθηση των ειδών ασπόνδυλων, </w:t>
      </w:r>
      <w:r w:rsidR="00377CA8" w:rsidRPr="00377CA8">
        <w:rPr>
          <w:rFonts w:cs="Calibri"/>
          <w:lang w:val="el-GR"/>
        </w:rPr>
        <w:t>9. Καταγραφή και παρακολούθηση των ειδών πτηνών»</w:t>
      </w:r>
      <w:r w:rsidRPr="00B72611">
        <w:rPr>
          <w:rFonts w:cs="Calibri"/>
          <w:lang w:val="el-GR"/>
        </w:rPr>
        <w:t xml:space="preserve">, </w:t>
      </w:r>
      <w:r w:rsidR="0024042C">
        <w:rPr>
          <w:rFonts w:cs="Calibri"/>
          <w:lang w:val="el-GR"/>
        </w:rPr>
        <w:t>τα</w:t>
      </w:r>
      <w:r w:rsidRPr="00B72611">
        <w:rPr>
          <w:rFonts w:cs="Calibri"/>
          <w:lang w:val="el-GR"/>
        </w:rPr>
        <w:t xml:space="preserve"> οποί</w:t>
      </w:r>
      <w:r w:rsidR="0024042C">
        <w:rPr>
          <w:rFonts w:cs="Calibri"/>
          <w:lang w:val="el-GR"/>
        </w:rPr>
        <w:t>α</w:t>
      </w:r>
      <w:r w:rsidRPr="00B72611">
        <w:rPr>
          <w:rFonts w:cs="Calibri"/>
          <w:lang w:val="el-GR"/>
        </w:rPr>
        <w:t xml:space="preserve"> εντάσσ</w:t>
      </w:r>
      <w:r w:rsidR="0024042C">
        <w:rPr>
          <w:rFonts w:cs="Calibri"/>
          <w:lang w:val="el-GR"/>
        </w:rPr>
        <w:t>ον</w:t>
      </w:r>
      <w:r w:rsidRPr="00B72611">
        <w:rPr>
          <w:rFonts w:cs="Calibri"/>
          <w:lang w:val="el-GR"/>
        </w:rPr>
        <w:t xml:space="preserve">ται </w:t>
      </w:r>
      <w:r w:rsidR="0024042C" w:rsidRPr="0024042C">
        <w:rPr>
          <w:rFonts w:cs="Calibri"/>
          <w:lang w:val="el-GR"/>
        </w:rPr>
        <w:t>σ</w:t>
      </w:r>
      <w:r w:rsidRPr="0024042C">
        <w:rPr>
          <w:rFonts w:cs="Calibri"/>
          <w:lang w:val="el-GR"/>
        </w:rPr>
        <w:t xml:space="preserve">το Υποέργο </w:t>
      </w:r>
      <w:r w:rsidR="0024042C" w:rsidRPr="0024042C">
        <w:rPr>
          <w:rFonts w:cs="Calibri"/>
          <w:lang w:val="el-GR"/>
        </w:rPr>
        <w:t>1 και τα Υπο</w:t>
      </w:r>
      <w:r w:rsidR="0024042C">
        <w:rPr>
          <w:rFonts w:cs="Calibri"/>
          <w:lang w:val="el-GR"/>
        </w:rPr>
        <w:t>έργα 2-6.</w:t>
      </w:r>
    </w:p>
    <w:p w:rsidR="00B72611" w:rsidRPr="00B72611" w:rsidRDefault="00B72611" w:rsidP="00B72611">
      <w:pPr>
        <w:jc w:val="both"/>
        <w:rPr>
          <w:rFonts w:cs="Calibri"/>
          <w:lang w:val="el-GR" w:bidi="ar-SA"/>
        </w:rPr>
      </w:pPr>
      <w:r w:rsidRPr="00B72611">
        <w:rPr>
          <w:rFonts w:cs="Calibri"/>
          <w:lang w:val="el-GR" w:bidi="ar-SA"/>
        </w:rPr>
        <w:t>4.</w:t>
      </w:r>
      <w:r w:rsidRPr="00B72611">
        <w:rPr>
          <w:rFonts w:cs="Calibri"/>
          <w:lang w:val="el-GR" w:bidi="ar-SA"/>
        </w:rPr>
        <w:tab/>
        <w:t xml:space="preserve">Την υπ’ αριθμ. </w:t>
      </w:r>
      <w:r w:rsidRPr="00B55EDD">
        <w:rPr>
          <w:rFonts w:cs="Calibri"/>
          <w:lang w:val="el-GR" w:bidi="ar-SA"/>
        </w:rPr>
        <w:t>…/….-….-2</w:t>
      </w:r>
      <w:r w:rsidRPr="0067661C">
        <w:rPr>
          <w:rFonts w:cs="Calibri"/>
          <w:lang w:val="el-GR" w:bidi="ar-SA"/>
        </w:rPr>
        <w:t>01</w:t>
      </w:r>
      <w:r w:rsidR="00B55EDD">
        <w:rPr>
          <w:rFonts w:cs="Calibri"/>
          <w:lang w:val="el-GR" w:bidi="ar-SA"/>
        </w:rPr>
        <w:t>3</w:t>
      </w:r>
      <w:r w:rsidRPr="00B72611">
        <w:rPr>
          <w:rFonts w:cs="Calibri"/>
          <w:lang w:val="el-GR" w:bidi="ar-SA"/>
        </w:rPr>
        <w:t xml:space="preserve"> Διακήρυξη </w:t>
      </w:r>
      <w:r w:rsidR="00377CA8" w:rsidRPr="00B72611">
        <w:rPr>
          <w:rFonts w:cs="Calibri"/>
          <w:lang w:val="el-GR" w:bidi="ar-SA"/>
        </w:rPr>
        <w:t xml:space="preserve">Ανοικτού </w:t>
      </w:r>
      <w:r w:rsidRPr="00B72611">
        <w:rPr>
          <w:rFonts w:cs="Calibri"/>
          <w:lang w:val="el-GR" w:bidi="ar-SA"/>
        </w:rPr>
        <w:t xml:space="preserve">Διεθνούς Διαγωνισμού για την ανάθεση του </w:t>
      </w:r>
      <w:r w:rsidR="00377CA8">
        <w:rPr>
          <w:rFonts w:cs="Calibri"/>
          <w:lang w:val="el-GR" w:bidi="ar-SA"/>
        </w:rPr>
        <w:t xml:space="preserve">αναφερόεμενου ανωτέρω </w:t>
      </w:r>
      <w:r w:rsidRPr="00B72611">
        <w:rPr>
          <w:rFonts w:cs="Calibri"/>
          <w:lang w:val="el-GR" w:bidi="ar-SA"/>
        </w:rPr>
        <w:t>Έργου,</w:t>
      </w:r>
    </w:p>
    <w:p w:rsidR="00B72611" w:rsidRPr="00B72611" w:rsidRDefault="00B72611" w:rsidP="00B72611">
      <w:pPr>
        <w:jc w:val="both"/>
        <w:rPr>
          <w:rFonts w:cs="Calibri"/>
          <w:lang w:val="el-GR" w:bidi="ar-SA"/>
        </w:rPr>
      </w:pPr>
      <w:r w:rsidRPr="00B72611">
        <w:rPr>
          <w:rFonts w:cs="Calibri"/>
          <w:lang w:val="el-GR" w:bidi="ar-SA"/>
        </w:rPr>
        <w:lastRenderedPageBreak/>
        <w:t>5.</w:t>
      </w:r>
      <w:r w:rsidRPr="00B72611">
        <w:rPr>
          <w:rFonts w:cs="Calibri"/>
          <w:lang w:val="el-GR" w:bidi="ar-SA"/>
        </w:rPr>
        <w:tab/>
        <w:t xml:space="preserve">Την με αριθμό </w:t>
      </w:r>
      <w:r w:rsidR="0067661C" w:rsidRPr="0067661C">
        <w:rPr>
          <w:rFonts w:cs="Calibri"/>
          <w:lang w:val="el-GR" w:bidi="ar-SA"/>
        </w:rPr>
        <w:t>22</w:t>
      </w:r>
      <w:r w:rsidRPr="0067661C">
        <w:rPr>
          <w:rFonts w:cs="Calibri"/>
          <w:lang w:val="el-GR" w:bidi="ar-SA"/>
        </w:rPr>
        <w:t>/</w:t>
      </w:r>
      <w:r w:rsidR="0067661C" w:rsidRPr="0067661C">
        <w:rPr>
          <w:rFonts w:cs="Calibri"/>
          <w:lang w:val="el-GR" w:bidi="ar-SA"/>
        </w:rPr>
        <w:t>2011</w:t>
      </w:r>
      <w:r w:rsidRPr="00B72611">
        <w:rPr>
          <w:rFonts w:cs="Calibri"/>
          <w:lang w:val="el-GR" w:bidi="ar-SA"/>
        </w:rPr>
        <w:t xml:space="preserve"> απόφαση του Διοικητικού Συμβουλίου της Αναθέτουσας Αρχής, δυνάμει της οποίας συστήθηκε η</w:t>
      </w:r>
      <w:r w:rsidRPr="00B72611">
        <w:rPr>
          <w:rFonts w:cs="Calibri"/>
          <w:lang w:val="el-GR"/>
        </w:rPr>
        <w:t xml:space="preserve"> αρμόδια Επιτροπή </w:t>
      </w:r>
      <w:r w:rsidR="00377CA8">
        <w:rPr>
          <w:rFonts w:cs="Calibri"/>
          <w:lang w:val="el-GR"/>
        </w:rPr>
        <w:t xml:space="preserve">Παρακολούθησης και </w:t>
      </w:r>
      <w:r w:rsidRPr="00B72611">
        <w:rPr>
          <w:rFonts w:cs="Calibri"/>
          <w:lang w:val="el-GR"/>
        </w:rPr>
        <w:t>Παραλαβής,</w:t>
      </w:r>
    </w:p>
    <w:p w:rsidR="00B72611" w:rsidRPr="00B72611" w:rsidRDefault="00B72611" w:rsidP="00B72611">
      <w:pPr>
        <w:jc w:val="both"/>
        <w:rPr>
          <w:rFonts w:cs="Calibri"/>
          <w:lang w:val="el-GR" w:bidi="ar-SA"/>
        </w:rPr>
      </w:pPr>
      <w:r w:rsidRPr="00B72611">
        <w:rPr>
          <w:rFonts w:cs="Calibri"/>
          <w:lang w:val="el-GR" w:bidi="ar-SA"/>
        </w:rPr>
        <w:t>6.</w:t>
      </w:r>
      <w:r w:rsidRPr="00B72611">
        <w:rPr>
          <w:rFonts w:cs="Calibri"/>
          <w:lang w:val="el-GR" w:bidi="ar-SA"/>
        </w:rPr>
        <w:tab/>
        <w:t>Την υπ’ αριθμ. …./….-….-201</w:t>
      </w:r>
      <w:r w:rsidR="00B55EDD">
        <w:rPr>
          <w:rFonts w:cs="Calibri"/>
          <w:lang w:val="el-GR" w:bidi="ar-SA"/>
        </w:rPr>
        <w:t>3</w:t>
      </w:r>
      <w:r w:rsidRPr="00B72611">
        <w:rPr>
          <w:rFonts w:cs="Calibri"/>
          <w:lang w:val="el-GR" w:bidi="ar-SA"/>
        </w:rPr>
        <w:t xml:space="preserve"> Προσφορά του Αναδόχου, για την </w:t>
      </w:r>
      <w:r w:rsidR="00377CA8">
        <w:rPr>
          <w:rFonts w:cs="Calibri"/>
          <w:lang w:val="el-GR" w:bidi="ar-SA"/>
        </w:rPr>
        <w:t>ανάθεση του Τμήματος</w:t>
      </w:r>
      <w:r w:rsidRPr="00B72611">
        <w:rPr>
          <w:rFonts w:cs="Calibri"/>
          <w:lang w:val="el-GR" w:bidi="ar-SA"/>
        </w:rPr>
        <w:t xml:space="preserve"> </w:t>
      </w:r>
      <w:r w:rsidR="00625749">
        <w:rPr>
          <w:rFonts w:cs="Calibri"/>
          <w:lang w:val="el-GR" w:bidi="ar-SA"/>
        </w:rPr>
        <w:t>«</w:t>
      </w:r>
      <w:r w:rsidRPr="00B72611">
        <w:rPr>
          <w:rFonts w:cs="Calibri"/>
          <w:lang w:val="el-GR" w:bidi="ar-SA"/>
        </w:rPr>
        <w:t>…</w:t>
      </w:r>
      <w:r w:rsidR="00625749">
        <w:rPr>
          <w:rFonts w:cs="Calibri"/>
          <w:lang w:val="el-GR" w:bidi="ar-SA"/>
        </w:rPr>
        <w:t>»</w:t>
      </w:r>
      <w:r w:rsidRPr="00B72611">
        <w:rPr>
          <w:rFonts w:cs="Calibri"/>
          <w:lang w:val="el-GR" w:bidi="ar-SA"/>
        </w:rPr>
        <w:t>, συνολικού ποσού ………………….. € (με Φ.Π.Α.),</w:t>
      </w:r>
    </w:p>
    <w:p w:rsidR="00B72611" w:rsidRPr="00B72611" w:rsidRDefault="00B72611" w:rsidP="00B72611">
      <w:pPr>
        <w:jc w:val="both"/>
        <w:rPr>
          <w:rFonts w:cs="Calibri"/>
          <w:lang w:val="el-GR" w:bidi="ar-SA"/>
        </w:rPr>
      </w:pPr>
      <w:r w:rsidRPr="00B72611">
        <w:rPr>
          <w:rFonts w:cs="Calibri"/>
          <w:lang w:val="el-GR" w:bidi="ar-SA"/>
        </w:rPr>
        <w:t>7.</w:t>
      </w:r>
      <w:r w:rsidRPr="00B72611">
        <w:rPr>
          <w:rFonts w:cs="Calibri"/>
          <w:lang w:val="el-GR" w:bidi="ar-SA"/>
        </w:rPr>
        <w:tab/>
        <w:t>Το υπ’ αριθμ. …../…-…-201</w:t>
      </w:r>
      <w:r w:rsidR="00B55EDD">
        <w:rPr>
          <w:rFonts w:cs="Calibri"/>
          <w:lang w:val="el-GR" w:bidi="ar-SA"/>
        </w:rPr>
        <w:t>3</w:t>
      </w:r>
      <w:r w:rsidRPr="00B72611">
        <w:rPr>
          <w:rFonts w:cs="Calibri"/>
          <w:lang w:val="el-GR" w:bidi="ar-SA"/>
        </w:rPr>
        <w:t xml:space="preserve"> Πρακτικό της Επιτροπής </w:t>
      </w:r>
      <w:r w:rsidR="00625749">
        <w:rPr>
          <w:rFonts w:cs="Calibri"/>
          <w:lang w:val="el-GR" w:bidi="ar-SA"/>
        </w:rPr>
        <w:t>Διενέργειας Διαγωνισμού</w:t>
      </w:r>
      <w:r w:rsidRPr="00B72611">
        <w:rPr>
          <w:rFonts w:cs="Calibri"/>
          <w:lang w:val="el-GR" w:bidi="ar-SA"/>
        </w:rPr>
        <w:t>, με το οποίο προτείνεται η κατακύρωση του Τμήματος «…» του Διαγωνισμού στον Ανάδοχο,</w:t>
      </w:r>
    </w:p>
    <w:p w:rsidR="00B72611" w:rsidRPr="00B72611" w:rsidRDefault="00B72611" w:rsidP="00B72611">
      <w:pPr>
        <w:jc w:val="both"/>
        <w:rPr>
          <w:rFonts w:cs="Calibri"/>
          <w:lang w:val="el-GR" w:bidi="ar-SA"/>
        </w:rPr>
      </w:pPr>
      <w:r w:rsidRPr="00B72611">
        <w:rPr>
          <w:rFonts w:cs="Calibri"/>
          <w:lang w:val="el-GR" w:bidi="ar-SA"/>
        </w:rPr>
        <w:t>8.</w:t>
      </w:r>
      <w:r w:rsidRPr="00B72611">
        <w:rPr>
          <w:rFonts w:cs="Calibri"/>
          <w:lang w:val="el-GR" w:bidi="ar-SA"/>
        </w:rPr>
        <w:tab/>
        <w:t>Την με αριθμό …/201</w:t>
      </w:r>
      <w:r w:rsidR="00B55EDD">
        <w:rPr>
          <w:rFonts w:cs="Calibri"/>
          <w:lang w:val="el-GR" w:bidi="ar-SA"/>
        </w:rPr>
        <w:t>3</w:t>
      </w:r>
      <w:r w:rsidRPr="00B72611">
        <w:rPr>
          <w:rFonts w:cs="Calibri"/>
          <w:lang w:val="el-GR" w:bidi="ar-SA"/>
        </w:rPr>
        <w:t xml:space="preserve"> Απόφαση του Διοικητικού Συμβουλίου της Αναθέτουσας Αρχής, σύμφωνα με την οποία εγκρίθηκε το υπό 7 ανωτέρω Πρακτικό της Επιτροπής </w:t>
      </w:r>
      <w:r w:rsidR="00625749">
        <w:rPr>
          <w:rFonts w:cs="Calibri"/>
          <w:lang w:val="el-GR" w:bidi="ar-SA"/>
        </w:rPr>
        <w:t>Διενέργειας Διαγωνισμού</w:t>
      </w:r>
      <w:r w:rsidRPr="00B72611">
        <w:rPr>
          <w:rFonts w:cs="Calibri"/>
          <w:lang w:val="el-GR" w:bidi="ar-SA"/>
        </w:rPr>
        <w:t>, κατακυρώθηκε το Τμήμα «…» στον Ανάδοχο και εξουσιοδοτήθηκε η κ. Μαρία Αναγνωστοπούλου, Πρόεδρος του Διοικητικού Συμβουλίου της Αναθέτουσας Αρχής να υπογράψει τη Σύμβαση,</w:t>
      </w:r>
    </w:p>
    <w:p w:rsidR="00B72611" w:rsidRPr="00B72611" w:rsidRDefault="00B72611" w:rsidP="00B72611">
      <w:pPr>
        <w:jc w:val="both"/>
        <w:rPr>
          <w:rFonts w:cs="Calibri"/>
          <w:lang w:val="el-GR" w:bidi="ar-SA"/>
        </w:rPr>
      </w:pPr>
      <w:r w:rsidRPr="00B72611">
        <w:rPr>
          <w:rFonts w:cs="Calibri"/>
          <w:lang w:val="el-GR" w:bidi="ar-SA"/>
        </w:rPr>
        <w:t>9.</w:t>
      </w:r>
      <w:r w:rsidRPr="00B72611">
        <w:rPr>
          <w:rFonts w:cs="Calibri"/>
          <w:lang w:val="el-GR" w:bidi="ar-SA"/>
        </w:rPr>
        <w:tab/>
        <w:t>Ότι δεν εκκρεμούν προσφυγές, ή άλλη διοικητική ή δικαστική διαδικασία ενώπιον της Αναθέτουσας Αρχής, διοικητικών ή δικαστικών αρχών κατά της διαδικασίας εν συνόλων,</w:t>
      </w:r>
    </w:p>
    <w:p w:rsidR="00B72611" w:rsidRPr="00B72611" w:rsidRDefault="00B72611" w:rsidP="00B72611">
      <w:pPr>
        <w:spacing w:after="0"/>
        <w:jc w:val="both"/>
        <w:rPr>
          <w:rFonts w:cs="Calibri"/>
          <w:lang w:val="el-GR"/>
        </w:rPr>
      </w:pPr>
      <w:r w:rsidRPr="00B72611">
        <w:rPr>
          <w:rFonts w:cs="Calibri"/>
          <w:lang w:val="el-GR"/>
        </w:rPr>
        <w:t>συνομολογήθηκαν και συμφωνήθηκαν τα ακόλουθα:</w:t>
      </w:r>
    </w:p>
    <w:p w:rsidR="00B72611" w:rsidRPr="00B72611" w:rsidRDefault="00B72611" w:rsidP="00B72611">
      <w:pPr>
        <w:spacing w:before="240" w:after="0"/>
        <w:jc w:val="both"/>
        <w:rPr>
          <w:rFonts w:cs="Calibri"/>
          <w:b/>
          <w:lang w:val="el-GR"/>
        </w:rPr>
      </w:pPr>
      <w:r w:rsidRPr="00B72611">
        <w:rPr>
          <w:rFonts w:cs="Calibri"/>
          <w:b/>
          <w:lang w:val="el-GR"/>
        </w:rPr>
        <w:t>ΚΕΦΑΛΑΙΟ 1 - ΠΡΟΚΑΤΑΡΚΤΙΚΕΣ ΔΙΑΤΑΞΕΙΣ</w:t>
      </w:r>
    </w:p>
    <w:p w:rsidR="00B72611" w:rsidRPr="00B72611" w:rsidRDefault="00B72611" w:rsidP="00B72611">
      <w:pPr>
        <w:spacing w:before="240" w:after="0"/>
        <w:jc w:val="both"/>
        <w:rPr>
          <w:rFonts w:cs="Calibri"/>
          <w:b/>
          <w:lang w:val="el-GR"/>
        </w:rPr>
      </w:pPr>
      <w:r w:rsidRPr="00B72611">
        <w:rPr>
          <w:rFonts w:cs="Calibri"/>
          <w:b/>
          <w:lang w:val="el-GR"/>
        </w:rPr>
        <w:t>Άρθρο 1 – Ορισμοί</w:t>
      </w:r>
    </w:p>
    <w:p w:rsidR="00B72611" w:rsidRPr="00B72611" w:rsidRDefault="00B72611" w:rsidP="00B72611">
      <w:pPr>
        <w:jc w:val="both"/>
        <w:rPr>
          <w:rFonts w:cs="Calibri"/>
          <w:lang w:val="el-GR" w:bidi="ar-SA"/>
        </w:rPr>
      </w:pPr>
      <w:r w:rsidRPr="00B72611">
        <w:rPr>
          <w:rFonts w:cs="Calibri"/>
          <w:lang w:val="el-GR" w:bidi="ar-SA"/>
        </w:rPr>
        <w:t>Στη Σύμβαση, οι ακόλουθοι όροι έχουν την έννοια που τους αποδίδεται αντίστοιχα στο παρόν άρθρο:</w:t>
      </w:r>
    </w:p>
    <w:p w:rsidR="00B72611" w:rsidRPr="00B72611" w:rsidRDefault="00B72611" w:rsidP="00B72611">
      <w:pPr>
        <w:jc w:val="both"/>
        <w:rPr>
          <w:rFonts w:cs="Calibri"/>
          <w:lang w:val="el-GR" w:bidi="ar-SA"/>
        </w:rPr>
      </w:pPr>
      <w:r w:rsidRPr="00B72611">
        <w:rPr>
          <w:rFonts w:cs="Calibri"/>
          <w:u w:val="single"/>
          <w:lang w:val="el-GR" w:bidi="ar-SA"/>
        </w:rPr>
        <w:t>Έγγραφο:</w:t>
      </w:r>
      <w:r w:rsidR="00887B70">
        <w:rPr>
          <w:rFonts w:cs="Calibri"/>
          <w:u w:val="single"/>
          <w:lang w:val="el-GR" w:bidi="ar-SA"/>
        </w:rPr>
        <w:t xml:space="preserve"> </w:t>
      </w:r>
      <w:r w:rsidRPr="00B72611">
        <w:rPr>
          <w:rFonts w:cs="Calibri"/>
          <w:lang w:val="el-GR" w:bidi="ar-SA"/>
        </w:rPr>
        <w:t xml:space="preserve"> Κάθε χειρόγραφη, δακτυλογραφημένη ή έντυπη ειδοποίηση, εντολή ή οδηγία ή πιστοποιητικό που εκδίδεται βάσει της Σύμβασης, συμπεριλαμβανομένων των ηλεκτρονικών μηνυμάτων (</w:t>
      </w:r>
      <w:r w:rsidRPr="00B72611">
        <w:rPr>
          <w:rFonts w:cs="Calibri"/>
          <w:lang w:bidi="ar-SA"/>
        </w:rPr>
        <w:t>e</w:t>
      </w:r>
      <w:r w:rsidRPr="00B72611">
        <w:rPr>
          <w:rFonts w:cs="Calibri"/>
          <w:lang w:val="el-GR" w:bidi="ar-SA"/>
        </w:rPr>
        <w:t>-</w:t>
      </w:r>
      <w:r w:rsidRPr="00B72611">
        <w:rPr>
          <w:rFonts w:cs="Calibri"/>
          <w:lang w:bidi="ar-SA"/>
        </w:rPr>
        <w:t>mails</w:t>
      </w:r>
      <w:r w:rsidRPr="00B72611">
        <w:rPr>
          <w:rFonts w:cs="Calibri"/>
          <w:lang w:val="el-GR" w:bidi="ar-SA"/>
        </w:rPr>
        <w:t>) και των τηλεομοιοτυπιών.</w:t>
      </w:r>
    </w:p>
    <w:p w:rsidR="00B72611" w:rsidRPr="00B72611" w:rsidRDefault="00EE68B9" w:rsidP="00B72611">
      <w:pPr>
        <w:jc w:val="both"/>
        <w:rPr>
          <w:rFonts w:cs="Calibri"/>
          <w:lang w:val="el-GR" w:bidi="ar-SA"/>
        </w:rPr>
      </w:pPr>
      <w:r>
        <w:rPr>
          <w:rFonts w:cs="Calibri"/>
          <w:u w:val="single"/>
          <w:lang w:val="el-GR" w:bidi="ar-SA"/>
        </w:rPr>
        <w:t>Έργο</w:t>
      </w:r>
      <w:r w:rsidR="00B72611" w:rsidRPr="00B72611">
        <w:rPr>
          <w:rFonts w:cs="Calibri"/>
          <w:u w:val="single"/>
          <w:lang w:val="el-GR" w:bidi="ar-SA"/>
        </w:rPr>
        <w:t>:</w:t>
      </w:r>
      <w:r w:rsidR="00B72611" w:rsidRPr="00B72611">
        <w:rPr>
          <w:rFonts w:cs="Calibri"/>
          <w:lang w:val="el-GR" w:bidi="ar-SA"/>
        </w:rPr>
        <w:t xml:space="preserve"> </w:t>
      </w:r>
      <w:r>
        <w:rPr>
          <w:rFonts w:cs="Calibri"/>
          <w:lang w:val="el-GR" w:bidi="ar-SA"/>
        </w:rPr>
        <w:t>η παροχή των υπηρεσιών, όπως</w:t>
      </w:r>
      <w:r w:rsidR="00B72611" w:rsidRPr="00B72611">
        <w:rPr>
          <w:rFonts w:cs="Calibri"/>
          <w:lang w:val="el-GR" w:bidi="ar-SA"/>
        </w:rPr>
        <w:t xml:space="preserve"> περιγράφ</w:t>
      </w:r>
      <w:r>
        <w:rPr>
          <w:rFonts w:cs="Calibri"/>
          <w:lang w:val="el-GR" w:bidi="ar-SA"/>
        </w:rPr>
        <w:t>ε</w:t>
      </w:r>
      <w:r w:rsidR="00B72611" w:rsidRPr="00B72611">
        <w:rPr>
          <w:rFonts w:cs="Calibri"/>
          <w:lang w:val="el-GR" w:bidi="ar-SA"/>
        </w:rPr>
        <w:t xml:space="preserve">ται αναλυτικά στο </w:t>
      </w:r>
      <w:r w:rsidR="00C6199F">
        <w:rPr>
          <w:rFonts w:cs="Calibri"/>
          <w:lang w:val="el-GR" w:bidi="ar-SA"/>
        </w:rPr>
        <w:t>Μέρος Β – Τεχνική Περιγραφή</w:t>
      </w:r>
      <w:r w:rsidR="00B72611" w:rsidRPr="00B72611">
        <w:rPr>
          <w:rFonts w:cs="Calibri"/>
          <w:lang w:val="el-GR" w:bidi="ar-SA"/>
        </w:rPr>
        <w:t xml:space="preserve"> της Διακήρυξης για το Τμήμα «…».</w:t>
      </w:r>
    </w:p>
    <w:p w:rsidR="00B72611" w:rsidRPr="00B72611" w:rsidRDefault="00B72611" w:rsidP="00B72611">
      <w:pPr>
        <w:jc w:val="both"/>
        <w:rPr>
          <w:rFonts w:cs="Calibri"/>
          <w:lang w:val="el-GR" w:bidi="ar-SA"/>
        </w:rPr>
      </w:pPr>
      <w:r w:rsidRPr="00B72611">
        <w:rPr>
          <w:rFonts w:cs="Calibri"/>
          <w:u w:val="single"/>
          <w:lang w:val="el-GR" w:bidi="ar-SA"/>
        </w:rPr>
        <w:t>Ημερομηνία Έναρξης Ισχύος της Σύμβασης:</w:t>
      </w:r>
      <w:r w:rsidRPr="00B72611">
        <w:rPr>
          <w:rFonts w:cs="Calibri"/>
          <w:lang w:val="el-GR" w:bidi="ar-SA"/>
        </w:rPr>
        <w:t xml:space="preserve"> Η ημερομηνία υπογραφής της Σύμβασης.</w:t>
      </w:r>
    </w:p>
    <w:p w:rsidR="00B72611" w:rsidRPr="00B72611" w:rsidRDefault="00B72611" w:rsidP="00B72611">
      <w:pPr>
        <w:jc w:val="both"/>
        <w:rPr>
          <w:rFonts w:cs="Calibri"/>
          <w:lang w:val="el-GR" w:bidi="ar-SA"/>
        </w:rPr>
      </w:pPr>
      <w:r w:rsidRPr="00B72611">
        <w:rPr>
          <w:rFonts w:cs="Calibri"/>
          <w:u w:val="single"/>
          <w:lang w:val="el-GR" w:bidi="ar-SA"/>
        </w:rPr>
        <w:t>Ημέρα:</w:t>
      </w:r>
      <w:r w:rsidRPr="00B72611">
        <w:rPr>
          <w:rFonts w:cs="Calibri"/>
          <w:lang w:val="el-GR" w:bidi="ar-SA"/>
        </w:rPr>
        <w:t xml:space="preserve"> Η ημερολογιακή ημέρα.</w:t>
      </w:r>
    </w:p>
    <w:p w:rsidR="00B72611" w:rsidRPr="00B72611" w:rsidRDefault="00B72611" w:rsidP="00B72611">
      <w:pPr>
        <w:jc w:val="both"/>
        <w:rPr>
          <w:rFonts w:cs="Calibri"/>
          <w:lang w:val="el-GR" w:bidi="ar-SA"/>
        </w:rPr>
      </w:pPr>
      <w:r w:rsidRPr="00B72611">
        <w:rPr>
          <w:rFonts w:cs="Calibri"/>
          <w:u w:val="single"/>
          <w:lang w:val="el-GR" w:bidi="ar-SA"/>
        </w:rPr>
        <w:t>Παραδοτέα:</w:t>
      </w:r>
      <w:r w:rsidRPr="00B72611">
        <w:rPr>
          <w:rFonts w:cs="Calibri"/>
          <w:lang w:val="el-GR" w:bidi="ar-SA"/>
        </w:rPr>
        <w:t xml:space="preserve"> Όλα τα ενδιάμεσα ή τελικά προϊόντα και υπηρεσίες που ο Ανάδοχος θα παραδώσει ή οφείλει να παραδώσει στην Αναθέτουσα Αρχή σύμφωνα με τη Σύμβαση.</w:t>
      </w:r>
    </w:p>
    <w:p w:rsidR="00B72611" w:rsidRPr="00B72611" w:rsidRDefault="00B72611" w:rsidP="00B72611">
      <w:pPr>
        <w:jc w:val="both"/>
        <w:rPr>
          <w:rFonts w:cs="Calibri"/>
          <w:lang w:val="el-GR" w:bidi="ar-SA"/>
        </w:rPr>
      </w:pPr>
      <w:r w:rsidRPr="00B72611">
        <w:rPr>
          <w:rFonts w:cs="Calibri"/>
          <w:u w:val="single"/>
          <w:lang w:val="el-GR" w:bidi="ar-SA"/>
        </w:rPr>
        <w:t>Προθεσμίες:</w:t>
      </w:r>
      <w:r w:rsidRPr="00B72611">
        <w:rPr>
          <w:rFonts w:cs="Calibri"/>
          <w:lang w:val="el-GR" w:bidi="ar-SA"/>
        </w:rPr>
        <w:t xml:space="preserve">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B72611" w:rsidRPr="00B72611" w:rsidRDefault="00B72611" w:rsidP="00B72611">
      <w:pPr>
        <w:jc w:val="both"/>
        <w:rPr>
          <w:rFonts w:cs="Calibri"/>
          <w:lang w:val="el-GR" w:bidi="ar-SA"/>
        </w:rPr>
      </w:pPr>
      <w:r w:rsidRPr="00B72611">
        <w:rPr>
          <w:rFonts w:cs="Calibri"/>
          <w:u w:val="single"/>
          <w:lang w:val="el-GR" w:bidi="ar-SA"/>
        </w:rPr>
        <w:lastRenderedPageBreak/>
        <w:t>Διακήρυξη:</w:t>
      </w:r>
      <w:r w:rsidRPr="00B72611">
        <w:rPr>
          <w:rFonts w:cs="Calibri"/>
          <w:lang w:val="el-GR" w:bidi="ar-SA"/>
        </w:rPr>
        <w:t xml:space="preserve"> Η υπ’ α</w:t>
      </w:r>
      <w:r w:rsidRPr="00B55EDD">
        <w:rPr>
          <w:rFonts w:cs="Calibri"/>
          <w:lang w:val="el-GR" w:bidi="ar-SA"/>
        </w:rPr>
        <w:t>ρ. …</w:t>
      </w:r>
      <w:r w:rsidRPr="00B72611">
        <w:rPr>
          <w:rFonts w:cs="Calibri"/>
          <w:lang w:val="el-GR" w:bidi="ar-SA"/>
        </w:rPr>
        <w:t xml:space="preserve"> Διακήρυξη </w:t>
      </w:r>
      <w:r w:rsidR="00C6199F" w:rsidRPr="00B72611">
        <w:rPr>
          <w:rFonts w:cs="Calibri"/>
          <w:lang w:val="el-GR" w:bidi="ar-SA"/>
        </w:rPr>
        <w:t xml:space="preserve">Ανοικτού </w:t>
      </w:r>
      <w:r w:rsidRPr="00B72611">
        <w:rPr>
          <w:rFonts w:cs="Calibri"/>
          <w:lang w:val="el-GR" w:bidi="ar-SA"/>
        </w:rPr>
        <w:t xml:space="preserve">Διεθνούς Διαγωνισμού της Αναθέτουσας Αρχής για την ανάθεση του Έργου </w:t>
      </w:r>
      <w:r w:rsidR="00C6199F" w:rsidRPr="00B72611">
        <w:rPr>
          <w:rFonts w:cs="Calibri"/>
          <w:lang w:val="el-GR" w:bidi="ar-SA"/>
        </w:rPr>
        <w:t>«</w:t>
      </w:r>
      <w:r w:rsidR="00C6199F" w:rsidRPr="00377CA8">
        <w:rPr>
          <w:rFonts w:cs="Calibri"/>
          <w:lang w:val="el-GR"/>
        </w:rPr>
        <w:t>1. Καταγραφή και παρακολούθηση</w:t>
      </w:r>
      <w:r w:rsidR="00C6199F">
        <w:rPr>
          <w:rFonts w:cs="Calibri"/>
          <w:lang w:val="el-GR"/>
        </w:rPr>
        <w:t xml:space="preserve"> των ειδών ερπετών και αμφιβίων, </w:t>
      </w:r>
      <w:r w:rsidR="00C6199F" w:rsidRPr="00377CA8">
        <w:rPr>
          <w:rFonts w:cs="Calibri"/>
          <w:lang w:val="el-GR"/>
        </w:rPr>
        <w:t>2. Καταγραφή και</w:t>
      </w:r>
      <w:r w:rsidR="00C6199F">
        <w:rPr>
          <w:rFonts w:cs="Calibri"/>
          <w:lang w:val="el-GR"/>
        </w:rPr>
        <w:t xml:space="preserve"> παρακολούθηση των ειδών ψαριών, </w:t>
      </w:r>
      <w:r w:rsidR="00C6199F" w:rsidRPr="00377CA8">
        <w:rPr>
          <w:rFonts w:cs="Calibri"/>
          <w:lang w:val="el-GR"/>
        </w:rPr>
        <w:t>3. Καταγραφή και αξιολόγηση των ειδών μανιταριών</w:t>
      </w:r>
      <w:r w:rsidR="00C6199F">
        <w:rPr>
          <w:rFonts w:cs="Calibri"/>
          <w:lang w:val="el-GR"/>
        </w:rPr>
        <w:t xml:space="preserve">, </w:t>
      </w:r>
      <w:r w:rsidR="00C6199F" w:rsidRPr="00377CA8">
        <w:rPr>
          <w:rFonts w:cs="Calibri"/>
          <w:lang w:val="el-GR"/>
        </w:rPr>
        <w:t>4. Καταγραφή και παρα</w:t>
      </w:r>
      <w:r w:rsidR="00C6199F">
        <w:rPr>
          <w:rFonts w:cs="Calibri"/>
          <w:lang w:val="el-GR"/>
        </w:rPr>
        <w:t xml:space="preserve">κολούθηση των ειδών χειροπτέρων, </w:t>
      </w:r>
      <w:r w:rsidR="00C6199F" w:rsidRPr="00377CA8">
        <w:rPr>
          <w:rFonts w:cs="Calibri"/>
          <w:lang w:val="el-GR"/>
        </w:rPr>
        <w:t>5. Καταγραφή και π</w:t>
      </w:r>
      <w:r w:rsidR="00C6199F">
        <w:rPr>
          <w:rFonts w:cs="Calibri"/>
          <w:lang w:val="el-GR"/>
        </w:rPr>
        <w:t xml:space="preserve">αρακολούθηση των ειδών χλωρίδας, </w:t>
      </w:r>
      <w:r w:rsidR="00C6199F" w:rsidRPr="00377CA8">
        <w:rPr>
          <w:rFonts w:cs="Calibri"/>
          <w:lang w:val="el-GR"/>
        </w:rPr>
        <w:t>6. Καταγραφή και πα</w:t>
      </w:r>
      <w:r w:rsidR="00C6199F">
        <w:rPr>
          <w:rFonts w:cs="Calibri"/>
          <w:lang w:val="el-GR"/>
        </w:rPr>
        <w:t xml:space="preserve">ρακολούθηση των τύπων οικοτόπων, </w:t>
      </w:r>
      <w:r w:rsidR="00C6199F" w:rsidRPr="00377CA8">
        <w:rPr>
          <w:rFonts w:cs="Calibri"/>
          <w:lang w:val="el-GR"/>
        </w:rPr>
        <w:t>7. Καταγραφή και παρακολούθηση των ειδών θηλαστικών</w:t>
      </w:r>
      <w:r w:rsidR="00C6199F">
        <w:rPr>
          <w:rFonts w:cs="Calibri"/>
          <w:lang w:val="el-GR"/>
        </w:rPr>
        <w:t xml:space="preserve">, </w:t>
      </w:r>
      <w:r w:rsidR="00C6199F" w:rsidRPr="00377CA8">
        <w:rPr>
          <w:rFonts w:cs="Calibri"/>
          <w:lang w:val="el-GR"/>
        </w:rPr>
        <w:t>8. Καταγραφή και παρ</w:t>
      </w:r>
      <w:r w:rsidR="00C6199F">
        <w:rPr>
          <w:rFonts w:cs="Calibri"/>
          <w:lang w:val="el-GR"/>
        </w:rPr>
        <w:t xml:space="preserve">ακολούθηση των ειδών ασπόνδυλων, </w:t>
      </w:r>
      <w:r w:rsidR="00C6199F" w:rsidRPr="00377CA8">
        <w:rPr>
          <w:rFonts w:cs="Calibri"/>
          <w:lang w:val="el-GR"/>
        </w:rPr>
        <w:t>9. Καταγραφή και παρακολούθηση των ειδών πτηνών»</w:t>
      </w:r>
      <w:r w:rsidR="00C6199F" w:rsidRPr="00B72611">
        <w:rPr>
          <w:rFonts w:cs="Calibri"/>
          <w:lang w:val="el-GR"/>
        </w:rPr>
        <w:t>, στο οποίο εντάσσεται το Τμήμα «…» του Υποέργου …</w:t>
      </w:r>
      <w:r w:rsidRPr="00B72611">
        <w:rPr>
          <w:rFonts w:cs="Calibri"/>
          <w:lang w:val="el-GR" w:bidi="ar-SA"/>
        </w:rPr>
        <w:t>.</w:t>
      </w:r>
    </w:p>
    <w:p w:rsidR="00B72611" w:rsidRPr="00B72611" w:rsidRDefault="00B72611" w:rsidP="00B72611">
      <w:pPr>
        <w:jc w:val="both"/>
        <w:rPr>
          <w:rFonts w:cs="Calibri"/>
          <w:lang w:val="el-GR" w:bidi="ar-SA"/>
        </w:rPr>
      </w:pPr>
      <w:r w:rsidRPr="00B72611">
        <w:rPr>
          <w:rFonts w:cs="Calibri"/>
          <w:u w:val="single"/>
          <w:lang w:val="el-GR" w:bidi="ar-SA"/>
        </w:rPr>
        <w:t>Προσφορά:</w:t>
      </w:r>
      <w:r w:rsidRPr="00B72611">
        <w:rPr>
          <w:rFonts w:cs="Calibri"/>
          <w:lang w:val="el-GR" w:bidi="ar-SA"/>
        </w:rPr>
        <w:t xml:space="preserve"> Η υπ’ αρ. … προσφορά του Αναδόχου προς την Αναθέτουσα Αρχή.</w:t>
      </w:r>
    </w:p>
    <w:p w:rsidR="00B72611" w:rsidRPr="00B72611" w:rsidRDefault="00B72611" w:rsidP="00B72611">
      <w:pPr>
        <w:jc w:val="both"/>
        <w:rPr>
          <w:rFonts w:cs="Calibri"/>
          <w:lang w:val="el-GR" w:bidi="ar-SA"/>
        </w:rPr>
      </w:pPr>
      <w:r w:rsidRPr="00B72611">
        <w:rPr>
          <w:rFonts w:cs="Calibri"/>
          <w:u w:val="single"/>
          <w:lang w:val="el-GR" w:bidi="ar-SA"/>
        </w:rPr>
        <w:t>Σύμβαση:</w:t>
      </w:r>
      <w:r w:rsidRPr="00B72611">
        <w:rPr>
          <w:rFonts w:cs="Calibri"/>
          <w:lang w:val="el-GR" w:bidi="ar-SA"/>
        </w:rPr>
        <w:t xml:space="preserve"> Η παρούσα συμφωνία που συνάπτουν και υπογράφουν τα συμβαλλόμενα μέρη για </w:t>
      </w:r>
      <w:r w:rsidR="00EE68B9">
        <w:rPr>
          <w:rFonts w:cs="Calibri"/>
          <w:lang w:val="el-GR" w:bidi="ar-SA"/>
        </w:rPr>
        <w:t>την ανάθεση του Έργου</w:t>
      </w:r>
      <w:r w:rsidRPr="00B72611">
        <w:rPr>
          <w:rFonts w:cs="Calibri"/>
          <w:lang w:val="el-GR" w:bidi="ar-SA"/>
        </w:rPr>
        <w:t>, όπως είναι δυνατό να τροποποιηθεί ή συμπληρωθεί.</w:t>
      </w:r>
    </w:p>
    <w:p w:rsidR="00B72611" w:rsidRPr="00B72611" w:rsidRDefault="00B72611" w:rsidP="00B72611">
      <w:pPr>
        <w:jc w:val="both"/>
        <w:rPr>
          <w:rFonts w:cs="Calibri"/>
          <w:lang w:val="el-GR" w:bidi="ar-SA"/>
        </w:rPr>
      </w:pPr>
      <w:r w:rsidRPr="00B72611">
        <w:rPr>
          <w:rFonts w:cs="Calibri"/>
          <w:u w:val="single"/>
          <w:lang w:val="el-GR" w:bidi="ar-SA"/>
        </w:rPr>
        <w:t>Συμβατικό Τίμημα:</w:t>
      </w:r>
      <w:r w:rsidRPr="00B72611">
        <w:rPr>
          <w:rFonts w:cs="Calibri"/>
          <w:lang w:val="el-GR" w:bidi="ar-SA"/>
        </w:rPr>
        <w:t xml:space="preserve"> Το συνολικό συμβατικό αντάλλαγμα για την παροχή των </w:t>
      </w:r>
      <w:r w:rsidR="00EE68B9">
        <w:rPr>
          <w:rFonts w:cs="Calibri"/>
          <w:lang w:val="el-GR" w:bidi="ar-SA"/>
        </w:rPr>
        <w:t>υ</w:t>
      </w:r>
      <w:r w:rsidRPr="00B72611">
        <w:rPr>
          <w:rFonts w:cs="Calibri"/>
          <w:lang w:val="el-GR" w:bidi="ar-SA"/>
        </w:rPr>
        <w:t>πηρεσιών</w:t>
      </w:r>
      <w:r w:rsidR="00EE68B9">
        <w:rPr>
          <w:rFonts w:cs="Calibri"/>
          <w:lang w:val="el-GR" w:bidi="ar-SA"/>
        </w:rPr>
        <w:t xml:space="preserve"> του Έργου</w:t>
      </w:r>
      <w:r w:rsidRPr="00B72611">
        <w:rPr>
          <w:rFonts w:cs="Calibri"/>
          <w:lang w:val="el-GR" w:bidi="ar-SA"/>
        </w:rPr>
        <w:t>.</w:t>
      </w:r>
    </w:p>
    <w:p w:rsidR="00B72611" w:rsidRPr="00B72611" w:rsidRDefault="00B72611" w:rsidP="00B72611">
      <w:pPr>
        <w:jc w:val="both"/>
        <w:rPr>
          <w:rFonts w:cs="Calibri"/>
          <w:b/>
          <w:lang w:val="el-GR" w:bidi="ar-SA"/>
        </w:rPr>
      </w:pPr>
      <w:r w:rsidRPr="00B72611">
        <w:rPr>
          <w:rFonts w:cs="Calibri"/>
          <w:b/>
          <w:lang w:val="el-GR" w:bidi="ar-SA"/>
        </w:rPr>
        <w:t>Άρθρο 2 - Αντικείμενο της Σύμβασης</w:t>
      </w:r>
    </w:p>
    <w:p w:rsidR="00B72611" w:rsidRPr="00B72611" w:rsidRDefault="00B72611" w:rsidP="00B72611">
      <w:pPr>
        <w:jc w:val="both"/>
        <w:rPr>
          <w:rFonts w:cs="Calibri"/>
          <w:lang w:val="el-GR"/>
        </w:rPr>
      </w:pPr>
      <w:bookmarkStart w:id="160" w:name="_Toc311193134"/>
      <w:bookmarkStart w:id="161" w:name="_Toc311193968"/>
      <w:r w:rsidRPr="00B72611">
        <w:rPr>
          <w:rFonts w:cs="Calibri"/>
          <w:lang w:val="el-GR"/>
        </w:rPr>
        <w:t xml:space="preserve">Ο Ανάδοχος αναλαμβάνει την παροχή των </w:t>
      </w:r>
      <w:r w:rsidR="00D05B81">
        <w:rPr>
          <w:rFonts w:cs="Calibri"/>
          <w:lang w:val="el-GR"/>
        </w:rPr>
        <w:t>υ</w:t>
      </w:r>
      <w:r w:rsidRPr="00B72611">
        <w:rPr>
          <w:rFonts w:cs="Calibri"/>
          <w:lang w:val="el-GR"/>
        </w:rPr>
        <w:t>πηρεσιών</w:t>
      </w:r>
      <w:r w:rsidR="00D05B81">
        <w:rPr>
          <w:rFonts w:cs="Calibri"/>
          <w:lang w:val="el-GR"/>
        </w:rPr>
        <w:t xml:space="preserve"> του Έργου</w:t>
      </w:r>
      <w:r w:rsidR="00EB64DA">
        <w:rPr>
          <w:rFonts w:cs="Calibri"/>
          <w:lang w:val="el-GR"/>
        </w:rPr>
        <w:t>, όπως</w:t>
      </w:r>
      <w:r w:rsidRPr="00B72611">
        <w:rPr>
          <w:rFonts w:cs="Calibri"/>
          <w:lang w:val="el-GR"/>
        </w:rPr>
        <w:t xml:space="preserve"> περιγράφ</w:t>
      </w:r>
      <w:r w:rsidR="00D05B81">
        <w:rPr>
          <w:rFonts w:cs="Calibri"/>
          <w:lang w:val="el-GR"/>
        </w:rPr>
        <w:t>ε</w:t>
      </w:r>
      <w:r w:rsidRPr="00B72611">
        <w:rPr>
          <w:rFonts w:cs="Calibri"/>
          <w:lang w:val="el-GR"/>
        </w:rPr>
        <w:t xml:space="preserve">ται αναλυτικά στο </w:t>
      </w:r>
      <w:r w:rsidR="00EB64DA">
        <w:rPr>
          <w:rFonts w:cs="Calibri"/>
          <w:lang w:val="el-GR"/>
        </w:rPr>
        <w:t>Μέρος Β</w:t>
      </w:r>
      <w:r w:rsidRPr="00B72611">
        <w:rPr>
          <w:rFonts w:cs="Calibri"/>
          <w:lang w:val="el-GR"/>
        </w:rPr>
        <w:t xml:space="preserve"> της Διακήρυξης για το Τμήμα «…».</w:t>
      </w:r>
    </w:p>
    <w:p w:rsidR="00B72611" w:rsidRPr="00B72611" w:rsidRDefault="00B72611" w:rsidP="00B72611">
      <w:pPr>
        <w:jc w:val="both"/>
        <w:rPr>
          <w:rFonts w:cs="Calibri"/>
          <w:lang w:val="el-GR"/>
        </w:rPr>
      </w:pPr>
      <w:r w:rsidRPr="00B72611">
        <w:rPr>
          <w:rFonts w:cs="Calibri"/>
          <w:i/>
          <w:lang w:val="el-GR"/>
        </w:rPr>
        <w:t>(Σε περίπτωση που ο Ανάδοχος είναι φυσικό πρόσωπο, ένωση φυσικών προσώπων)</w:t>
      </w:r>
      <w:r w:rsidRPr="00B72611">
        <w:rPr>
          <w:rFonts w:cs="Calibri"/>
          <w:lang w:val="el-GR"/>
        </w:rPr>
        <w:t xml:space="preserve"> Η παρούσα Σύμβαση δεν αποτελεί σύμβαση εργασίας με οποιαδήποτε μορφή και δεν δημιουργεί σχέση εξαρτημένης εργασίας μεταξύ της Αναθέτουσας Αρχής και του Αναδόχου.</w:t>
      </w:r>
    </w:p>
    <w:p w:rsidR="00B72611" w:rsidRPr="00B72611" w:rsidRDefault="00D05B81" w:rsidP="00B72611">
      <w:pPr>
        <w:jc w:val="both"/>
        <w:rPr>
          <w:rFonts w:cs="Calibri"/>
          <w:bCs/>
          <w:lang w:val="el-GR"/>
        </w:rPr>
      </w:pPr>
      <w:r>
        <w:rPr>
          <w:rFonts w:cs="Calibri"/>
          <w:lang w:val="el-GR"/>
        </w:rPr>
        <w:t>Οι υ</w:t>
      </w:r>
      <w:r w:rsidR="00B72611" w:rsidRPr="00B72611">
        <w:rPr>
          <w:rFonts w:cs="Calibri"/>
          <w:lang w:val="el-GR"/>
        </w:rPr>
        <w:t>πηρεσίες θα παρασχεθούν από τον Ανάδοχο σύμφωνα με τον τρόπο, τους όρους και τις προϋποθέσεις που περιγράφονται αναλυτικά στη Σύμβαση.</w:t>
      </w:r>
      <w:bookmarkEnd w:id="160"/>
      <w:bookmarkEnd w:id="161"/>
    </w:p>
    <w:p w:rsidR="00B72611" w:rsidRPr="00B72611" w:rsidRDefault="00B72611" w:rsidP="00B72611">
      <w:pPr>
        <w:jc w:val="both"/>
        <w:rPr>
          <w:rFonts w:cs="Calibri"/>
          <w:b/>
          <w:bCs/>
          <w:lang w:val="el-GR"/>
        </w:rPr>
      </w:pPr>
      <w:r w:rsidRPr="00B72611">
        <w:rPr>
          <w:rFonts w:cs="Calibri"/>
          <w:b/>
          <w:bCs/>
          <w:lang w:val="el-GR"/>
        </w:rPr>
        <w:t>Άρθρο 3 - Γλώσσα της Σύμβασης</w:t>
      </w:r>
    </w:p>
    <w:p w:rsidR="00B72611" w:rsidRPr="00B72611" w:rsidRDefault="00B72611" w:rsidP="00B72611">
      <w:pPr>
        <w:jc w:val="both"/>
        <w:rPr>
          <w:rFonts w:cs="Calibri"/>
          <w:bCs/>
          <w:lang w:val="el-GR"/>
        </w:rPr>
      </w:pPr>
      <w:r w:rsidRPr="00B72611">
        <w:rPr>
          <w:rFonts w:cs="Calibri"/>
          <w:bCs/>
          <w:lang w:val="el-GR"/>
        </w:rPr>
        <w:t>Κάθε επικοινωνία (προφορική και γραπτή) μεταξύ του Αναδόχου και της Αναθέτουσας Αρχής γίνεται στην Ελληνική γλώσσα. 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 ενώ, οποτεδήποτε, κατά τη διάρκεια ισχύος της Σύμβασης, απαιτηθεί διερμηνεία ή μετάφραση από και προς τα Ελληνικά για την επικοινωνία των μερών, αυτές θα εξασφαλίζονται με φροντίδα, δαπάνη και ευθύνη του Αναδόχου. Σε περίπτωση διαφωνίας μεταξύ της μετάφρασης και του πρωτοτύπου, υπερισχύει το πρωτότυπο.</w:t>
      </w:r>
    </w:p>
    <w:p w:rsidR="00B72611" w:rsidRPr="00B72611" w:rsidRDefault="00B72611" w:rsidP="00B72611">
      <w:pPr>
        <w:jc w:val="both"/>
        <w:rPr>
          <w:rFonts w:cs="Calibri"/>
          <w:b/>
          <w:bCs/>
          <w:lang w:val="el-GR"/>
        </w:rPr>
      </w:pPr>
      <w:r w:rsidRPr="00B72611">
        <w:rPr>
          <w:rFonts w:cs="Calibri"/>
          <w:b/>
          <w:bCs/>
          <w:lang w:val="el-GR"/>
        </w:rPr>
        <w:t>Άρθρο 4 - Ιεράρχηση Συμβατικών Τευχών</w:t>
      </w:r>
    </w:p>
    <w:p w:rsidR="00B72611" w:rsidRPr="00B72611" w:rsidRDefault="00B72611" w:rsidP="00B72611">
      <w:pPr>
        <w:jc w:val="both"/>
        <w:rPr>
          <w:rFonts w:cs="Calibri"/>
          <w:bCs/>
          <w:lang w:val="el-GR"/>
        </w:rPr>
      </w:pPr>
      <w:r w:rsidRPr="00B72611">
        <w:rPr>
          <w:rFonts w:cs="Calibri"/>
          <w:bCs/>
          <w:lang w:val="el-GR"/>
        </w:rPr>
        <w:t>Η Σύμβαση περιλαμβάνει το σύνολο των συμφωνηθέντων μεταξύ των συμβαλλο</w:t>
      </w:r>
      <w:r w:rsidR="00D05B81">
        <w:rPr>
          <w:rFonts w:cs="Calibri"/>
          <w:bCs/>
          <w:lang w:val="el-GR"/>
        </w:rPr>
        <w:t>μένων μερών για την παροχή των υ</w:t>
      </w:r>
      <w:r w:rsidRPr="00B72611">
        <w:rPr>
          <w:rFonts w:cs="Calibri"/>
          <w:bCs/>
          <w:lang w:val="el-GR"/>
        </w:rPr>
        <w:t xml:space="preserve">πηρεσιών </w:t>
      </w:r>
      <w:r w:rsidR="00D05B81">
        <w:rPr>
          <w:rFonts w:cs="Calibri"/>
          <w:bCs/>
          <w:lang w:val="el-GR"/>
        </w:rPr>
        <w:t xml:space="preserve">του Έργου </w:t>
      </w:r>
      <w:r w:rsidRPr="00B72611">
        <w:rPr>
          <w:rFonts w:cs="Calibri"/>
          <w:bCs/>
          <w:lang w:val="el-GR"/>
        </w:rPr>
        <w:t>και κατισχύει κάθε άλλου εγγράφου εκτός καταδήλων σφαλμάτων ή παραδρομών.</w:t>
      </w:r>
    </w:p>
    <w:p w:rsidR="00B72611" w:rsidRPr="00B72611" w:rsidRDefault="00B72611" w:rsidP="00B72611">
      <w:pPr>
        <w:jc w:val="both"/>
        <w:rPr>
          <w:rFonts w:cs="Calibri"/>
          <w:bCs/>
          <w:lang w:val="el-GR"/>
        </w:rPr>
      </w:pPr>
      <w:r w:rsidRPr="00B72611">
        <w:rPr>
          <w:rFonts w:cs="Calibri"/>
          <w:bCs/>
          <w:lang w:val="el-GR"/>
        </w:rPr>
        <w:t xml:space="preserve">Συμπληρωματικά εφαρμόζονται τα προβλεπόμενα στην απόφαση κατακύρωσης των Υπηρεσιών στον Ανάδοχο, στην Προσφορά του Αναδόχου και στην Διακήρυξη, με την </w:t>
      </w:r>
      <w:r w:rsidRPr="00B72611">
        <w:rPr>
          <w:rFonts w:cs="Calibri"/>
          <w:bCs/>
          <w:lang w:val="el-GR"/>
        </w:rPr>
        <w:lastRenderedPageBreak/>
        <w:t>αναφερόμενη σειρά ισχύος και μόνο εφόσον αυτό κρίνεται αναγκαίο για την ερμηνεία και την εφαρμογή της Σύμβασης.</w:t>
      </w:r>
    </w:p>
    <w:p w:rsidR="00B72611" w:rsidRPr="00B72611" w:rsidRDefault="00B72611" w:rsidP="00B72611">
      <w:pPr>
        <w:jc w:val="both"/>
        <w:rPr>
          <w:rFonts w:cs="Calibri"/>
          <w:bCs/>
          <w:lang w:val="el-GR"/>
        </w:rPr>
      </w:pPr>
      <w:r w:rsidRPr="00B72611">
        <w:rPr>
          <w:rFonts w:cs="Calibri"/>
          <w:bCs/>
          <w:lang w:val="el-GR"/>
        </w:rPr>
        <w:t xml:space="preserve">Κατά τα λοιπά, εφαρμόζονται συμπληρωματικά οι οικείες διατάξεις του Π.Δ. 118/07 και του Αστικού Κώδικα. </w:t>
      </w:r>
    </w:p>
    <w:p w:rsidR="00B72611" w:rsidRPr="00B72611" w:rsidRDefault="00B72611" w:rsidP="00B72611">
      <w:pPr>
        <w:jc w:val="both"/>
        <w:rPr>
          <w:rFonts w:cs="Calibri"/>
          <w:b/>
          <w:bCs/>
          <w:lang w:val="el-GR"/>
        </w:rPr>
      </w:pPr>
      <w:r w:rsidRPr="00B72611">
        <w:rPr>
          <w:rFonts w:cs="Calibri"/>
          <w:b/>
          <w:bCs/>
          <w:lang w:val="el-GR"/>
        </w:rPr>
        <w:t xml:space="preserve">Άρθρο 5 - Τόπος παροχής των </w:t>
      </w:r>
      <w:r w:rsidR="00BF0A44">
        <w:rPr>
          <w:rFonts w:cs="Calibri"/>
          <w:b/>
          <w:bCs/>
          <w:lang w:val="el-GR"/>
        </w:rPr>
        <w:t>υ</w:t>
      </w:r>
      <w:r w:rsidRPr="00B72611">
        <w:rPr>
          <w:rFonts w:cs="Calibri"/>
          <w:b/>
          <w:bCs/>
          <w:lang w:val="el-GR"/>
        </w:rPr>
        <w:t>πηρεσιών</w:t>
      </w:r>
    </w:p>
    <w:p w:rsidR="00B72611" w:rsidRPr="00B72611" w:rsidRDefault="00B72611" w:rsidP="00B72611">
      <w:pPr>
        <w:jc w:val="both"/>
        <w:rPr>
          <w:rFonts w:cs="Calibri"/>
          <w:bCs/>
          <w:lang w:val="el-GR"/>
        </w:rPr>
      </w:pPr>
      <w:r w:rsidRPr="00B72611">
        <w:rPr>
          <w:rFonts w:cs="Calibri"/>
          <w:bCs/>
          <w:lang w:val="el-GR"/>
        </w:rPr>
        <w:t xml:space="preserve">Τόπος παροχής των υπηρεσιών θα είναι </w:t>
      </w:r>
      <w:r w:rsidR="00717404">
        <w:rPr>
          <w:rFonts w:cs="Calibri"/>
          <w:lang w:val="el-GR"/>
        </w:rPr>
        <w:t>η</w:t>
      </w:r>
      <w:r w:rsidR="00717404" w:rsidRPr="00FC78A7">
        <w:rPr>
          <w:rFonts w:cs="Calibri"/>
          <w:lang w:val="el-GR"/>
        </w:rPr>
        <w:t xml:space="preserve"> έδρα </w:t>
      </w:r>
      <w:r w:rsidR="00717404">
        <w:rPr>
          <w:rFonts w:cs="Calibri"/>
          <w:lang w:val="el-GR"/>
        </w:rPr>
        <w:t xml:space="preserve">και ολόκληρη η περιοχή αρμοδιότητας της Αναθέτουσας Αρχής, </w:t>
      </w:r>
      <w:r w:rsidR="00717404">
        <w:rPr>
          <w:bCs/>
          <w:lang w:val="el-GR"/>
        </w:rPr>
        <w:t>όπως αυτή οριοθετείται βάσει του Ν. 2742/1999 (</w:t>
      </w:r>
      <w:r w:rsidR="00AF7800">
        <w:rPr>
          <w:bCs/>
          <w:lang w:val="el-GR"/>
        </w:rPr>
        <w:t xml:space="preserve">Φ.Ε.Κ. </w:t>
      </w:r>
      <w:r w:rsidR="00717404">
        <w:rPr>
          <w:bCs/>
          <w:lang w:val="el-GR"/>
        </w:rPr>
        <w:t xml:space="preserve"> 207/Α), όπως έχει τροποποιηθεί (δυνάμει του Ν. 3044/2002) και ισχύει</w:t>
      </w:r>
      <w:r w:rsidR="00EE68B9">
        <w:rPr>
          <w:bCs/>
          <w:lang w:val="el-GR"/>
        </w:rPr>
        <w:t>,</w:t>
      </w:r>
      <w:r w:rsidR="00717404">
        <w:rPr>
          <w:lang w:val="el-GR"/>
        </w:rPr>
        <w:t xml:space="preserve"> και της </w:t>
      </w:r>
      <w:r w:rsidR="00717404" w:rsidRPr="00AE50E0">
        <w:rPr>
          <w:bCs/>
          <w:lang w:val="el-GR"/>
        </w:rPr>
        <w:t>Κ.Υ.Α. υπ’ αριθμ. 33999 (</w:t>
      </w:r>
      <w:r w:rsidR="00AF7800">
        <w:rPr>
          <w:bCs/>
          <w:lang w:val="el-GR"/>
        </w:rPr>
        <w:t xml:space="preserve">Φ.Ε.Κ. </w:t>
      </w:r>
      <w:r w:rsidR="00717404" w:rsidRPr="00AE50E0">
        <w:rPr>
          <w:bCs/>
          <w:lang w:val="el-GR"/>
        </w:rPr>
        <w:t xml:space="preserve"> 353/ΑΠΠ/6.9.2010), όπως έχει τροποποιηθεί (δυνάμει της Κ.Υ.Α. υπ’ αριθμ. 26524,</w:t>
      </w:r>
      <w:r w:rsidR="00717404" w:rsidRPr="00AE50E0">
        <w:rPr>
          <w:bCs/>
          <w:iCs/>
          <w:lang w:val="el-GR"/>
        </w:rPr>
        <w:t xml:space="preserve"> </w:t>
      </w:r>
      <w:r w:rsidR="00AF7800">
        <w:rPr>
          <w:bCs/>
          <w:iCs/>
          <w:lang w:val="el-GR"/>
        </w:rPr>
        <w:t xml:space="preserve">Φ.Ε.Κ. </w:t>
      </w:r>
      <w:r w:rsidR="00717404" w:rsidRPr="00AE50E0">
        <w:rPr>
          <w:bCs/>
          <w:iCs/>
          <w:lang w:val="el-GR"/>
        </w:rPr>
        <w:t xml:space="preserve"> 160/ΑΑΠΘ/16.6.2011)</w:t>
      </w:r>
      <w:r w:rsidR="00717404" w:rsidRPr="00AE50E0">
        <w:rPr>
          <w:bCs/>
          <w:lang w:val="el-GR"/>
        </w:rPr>
        <w:t xml:space="preserve"> και ισχύει</w:t>
      </w:r>
      <w:r w:rsidR="00717404">
        <w:rPr>
          <w:bCs/>
          <w:lang w:val="el-GR"/>
        </w:rPr>
        <w:t>.</w:t>
      </w:r>
    </w:p>
    <w:p w:rsidR="00B72611" w:rsidRPr="00B72611" w:rsidRDefault="00B72611" w:rsidP="00B72611">
      <w:pPr>
        <w:jc w:val="both"/>
        <w:rPr>
          <w:rFonts w:cs="Calibri"/>
          <w:b/>
          <w:bCs/>
          <w:lang w:val="el-GR"/>
        </w:rPr>
      </w:pPr>
      <w:r w:rsidRPr="00B72611">
        <w:rPr>
          <w:rFonts w:cs="Calibri"/>
          <w:b/>
          <w:bCs/>
          <w:lang w:val="el-GR"/>
        </w:rPr>
        <w:t>Άρθρο 6 - Έγγραφη Επικοινωνία</w:t>
      </w:r>
    </w:p>
    <w:p w:rsidR="00B72611" w:rsidRPr="00B72611" w:rsidRDefault="00B72611" w:rsidP="00B72611">
      <w:pPr>
        <w:jc w:val="both"/>
        <w:rPr>
          <w:rFonts w:cs="Calibri"/>
          <w:bCs/>
          <w:lang w:val="el-GR"/>
        </w:rPr>
      </w:pPr>
      <w:r w:rsidRPr="00B72611">
        <w:rPr>
          <w:rFonts w:cs="Calibri"/>
          <w:bCs/>
          <w:lang w:val="el-GR"/>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B72611" w:rsidRPr="00B72611" w:rsidRDefault="00B72611" w:rsidP="00B72611">
      <w:pPr>
        <w:jc w:val="both"/>
        <w:rPr>
          <w:rFonts w:cs="Calibri"/>
          <w:bCs/>
          <w:lang w:val="el-GR"/>
        </w:rPr>
      </w:pPr>
      <w:r w:rsidRPr="00B72611">
        <w:rPr>
          <w:rFonts w:cs="Calibri"/>
          <w:bCs/>
          <w:lang w:val="el-GR"/>
        </w:rPr>
        <w:t>Η έγγραφη επικοινωνία μεταξύ της Αναθέτουσας Αρχής και του Αναδόχου πραγματοποιείται ταχυδρομικά ή τηλεομοιοτυπικά ή ιδιοχείρως ή μέσω ηλεκτρονικού ταχυδρομείου (</w:t>
      </w:r>
      <w:r w:rsidRPr="00B72611">
        <w:rPr>
          <w:rFonts w:cs="Calibri"/>
          <w:bCs/>
        </w:rPr>
        <w:t>e</w:t>
      </w:r>
      <w:r w:rsidRPr="00B72611">
        <w:rPr>
          <w:rFonts w:cs="Calibri"/>
          <w:bCs/>
          <w:lang w:val="el-GR"/>
        </w:rPr>
        <w:t>-</w:t>
      </w:r>
      <w:r w:rsidRPr="00B72611">
        <w:rPr>
          <w:rFonts w:cs="Calibri"/>
          <w:bCs/>
        </w:rPr>
        <w:t>mail</w:t>
      </w:r>
      <w:r w:rsidRPr="00B72611">
        <w:rPr>
          <w:rFonts w:cs="Calibri"/>
          <w:bCs/>
          <w:lang w:val="el-GR"/>
        </w:rPr>
        <w:t>) ως ακολούθως:</w:t>
      </w:r>
    </w:p>
    <w:p w:rsidR="00B72611" w:rsidRPr="00B72611" w:rsidRDefault="00B72611" w:rsidP="00B72611">
      <w:pPr>
        <w:jc w:val="both"/>
        <w:rPr>
          <w:rFonts w:cs="Calibri"/>
          <w:bCs/>
          <w:lang w:val="el-GR"/>
        </w:rPr>
      </w:pPr>
      <w:r w:rsidRPr="00B72611">
        <w:rPr>
          <w:rFonts w:cs="Calibri"/>
          <w:bCs/>
          <w:lang w:val="el-GR"/>
        </w:rPr>
        <w:t xml:space="preserve">Για την </w:t>
      </w:r>
      <w:r w:rsidRPr="00B72611">
        <w:rPr>
          <w:rFonts w:cs="Calibri"/>
          <w:b/>
          <w:bCs/>
          <w:lang w:val="el-GR"/>
        </w:rPr>
        <w:t>Αναθέτουσα Αρχή</w:t>
      </w:r>
      <w:r w:rsidRPr="00B72611">
        <w:rPr>
          <w:rFonts w:cs="Calibri"/>
          <w:bCs/>
          <w:lang w:val="el-GR"/>
        </w:rPr>
        <w:t>:</w:t>
      </w:r>
    </w:p>
    <w:p w:rsidR="00B72611" w:rsidRPr="00B72611" w:rsidRDefault="00B72611" w:rsidP="00B72611">
      <w:pPr>
        <w:jc w:val="both"/>
        <w:rPr>
          <w:rFonts w:cs="Calibri"/>
          <w:bCs/>
          <w:lang w:val="el-GR"/>
        </w:rPr>
      </w:pPr>
      <w:r w:rsidRPr="00B72611">
        <w:rPr>
          <w:rFonts w:cs="Calibri"/>
          <w:bCs/>
          <w:lang w:val="el-GR"/>
        </w:rPr>
        <w:t>Φορέας Διαχείρισης Όρους Πάρνωνα και Υγροτόπου Μουστού</w:t>
      </w:r>
    </w:p>
    <w:p w:rsidR="00B72611" w:rsidRPr="00B72611" w:rsidRDefault="00B72611" w:rsidP="00B72611">
      <w:pPr>
        <w:jc w:val="both"/>
        <w:rPr>
          <w:rFonts w:cs="Calibri"/>
          <w:bCs/>
          <w:lang w:val="el-GR"/>
        </w:rPr>
      </w:pPr>
      <w:r w:rsidRPr="00B72611">
        <w:rPr>
          <w:rFonts w:cs="Calibri"/>
          <w:bCs/>
          <w:lang w:val="el-GR"/>
        </w:rPr>
        <w:t xml:space="preserve">Άστρος Αρκαδίας </w:t>
      </w:r>
      <w:r w:rsidRPr="00B72611">
        <w:rPr>
          <w:rFonts w:cs="Calibri"/>
          <w:bCs/>
        </w:rPr>
        <w:t>T</w:t>
      </w:r>
      <w:r w:rsidRPr="00B72611">
        <w:rPr>
          <w:rFonts w:cs="Calibri"/>
          <w:bCs/>
          <w:lang w:val="el-GR"/>
        </w:rPr>
        <w:t>.</w:t>
      </w:r>
      <w:r w:rsidRPr="00B72611">
        <w:rPr>
          <w:rFonts w:cs="Calibri"/>
          <w:bCs/>
        </w:rPr>
        <w:t>K</w:t>
      </w:r>
      <w:r w:rsidRPr="00B72611">
        <w:rPr>
          <w:rFonts w:cs="Calibri"/>
          <w:bCs/>
          <w:lang w:val="el-GR"/>
        </w:rPr>
        <w:t xml:space="preserve">. 22001, </w:t>
      </w:r>
    </w:p>
    <w:p w:rsidR="00B72611" w:rsidRPr="00B72611" w:rsidRDefault="00B72611" w:rsidP="00B72611">
      <w:pPr>
        <w:jc w:val="both"/>
        <w:rPr>
          <w:rFonts w:cs="Calibri"/>
          <w:bCs/>
          <w:lang w:val="el-GR"/>
        </w:rPr>
      </w:pPr>
      <w:r w:rsidRPr="00B72611">
        <w:rPr>
          <w:rFonts w:cs="Calibri"/>
          <w:bCs/>
          <w:lang w:val="el-GR"/>
        </w:rPr>
        <w:t xml:space="preserve">τηλ.: 2755022021, </w:t>
      </w:r>
    </w:p>
    <w:p w:rsidR="00B72611" w:rsidRPr="00B72611" w:rsidRDefault="00B72611" w:rsidP="00B72611">
      <w:pPr>
        <w:jc w:val="both"/>
        <w:rPr>
          <w:rFonts w:cs="Calibri"/>
          <w:bCs/>
        </w:rPr>
      </w:pPr>
      <w:r w:rsidRPr="00B72611">
        <w:rPr>
          <w:rFonts w:cs="Calibri"/>
          <w:bCs/>
        </w:rPr>
        <w:t xml:space="preserve">fax: 2755022025, </w:t>
      </w:r>
    </w:p>
    <w:p w:rsidR="00B72611" w:rsidRPr="00B72611" w:rsidRDefault="00B72611" w:rsidP="00B72611">
      <w:pPr>
        <w:jc w:val="both"/>
        <w:rPr>
          <w:rFonts w:cs="Calibri"/>
          <w:bCs/>
        </w:rPr>
      </w:pPr>
      <w:r w:rsidRPr="00B72611">
        <w:rPr>
          <w:rFonts w:cs="Calibri"/>
          <w:bCs/>
        </w:rPr>
        <w:t>e-mail: info@fdparnonas.gr</w:t>
      </w:r>
    </w:p>
    <w:p w:rsidR="00B72611" w:rsidRPr="00B72611" w:rsidRDefault="00B72611" w:rsidP="00B72611">
      <w:pPr>
        <w:jc w:val="both"/>
        <w:rPr>
          <w:rFonts w:cs="Calibri"/>
          <w:bCs/>
          <w:lang w:val="el-GR"/>
        </w:rPr>
      </w:pPr>
      <w:r w:rsidRPr="00B72611">
        <w:rPr>
          <w:rFonts w:cs="Calibri"/>
          <w:bCs/>
          <w:lang w:val="el-GR"/>
        </w:rPr>
        <w:t xml:space="preserve">Για τον </w:t>
      </w:r>
      <w:r w:rsidRPr="00B72611">
        <w:rPr>
          <w:rFonts w:cs="Calibri"/>
          <w:b/>
          <w:bCs/>
          <w:lang w:val="el-GR"/>
        </w:rPr>
        <w:t>Ανάδοχο</w:t>
      </w:r>
      <w:r w:rsidRPr="00B72611">
        <w:rPr>
          <w:rFonts w:cs="Calibri"/>
          <w:bCs/>
          <w:lang w:val="el-GR"/>
        </w:rPr>
        <w:t>:</w:t>
      </w:r>
    </w:p>
    <w:p w:rsidR="00B72611" w:rsidRPr="00B72611" w:rsidRDefault="00B72611" w:rsidP="00B72611">
      <w:pPr>
        <w:jc w:val="both"/>
        <w:rPr>
          <w:rFonts w:cs="Calibri"/>
          <w:bCs/>
          <w:lang w:val="el-GR"/>
        </w:rPr>
      </w:pPr>
      <w:r w:rsidRPr="00B72611">
        <w:rPr>
          <w:rFonts w:cs="Calibri"/>
          <w:bCs/>
          <w:lang w:val="el-GR"/>
        </w:rPr>
        <w:t>&lt;Επωνυμία&gt;</w:t>
      </w:r>
    </w:p>
    <w:p w:rsidR="00B72611" w:rsidRPr="00B72611" w:rsidRDefault="00B72611" w:rsidP="00B72611">
      <w:pPr>
        <w:jc w:val="both"/>
        <w:rPr>
          <w:rFonts w:cs="Calibri"/>
          <w:bCs/>
          <w:lang w:val="el-GR"/>
        </w:rPr>
      </w:pPr>
      <w:r w:rsidRPr="00B72611">
        <w:rPr>
          <w:rFonts w:cs="Calibri"/>
          <w:bCs/>
          <w:lang w:val="el-GR"/>
        </w:rPr>
        <w:t xml:space="preserve">&lt;διεύθυνση, αριθ. τηλ., αριθ. Fax, </w:t>
      </w:r>
      <w:r w:rsidRPr="00B72611">
        <w:rPr>
          <w:rFonts w:cs="Calibri"/>
          <w:bCs/>
        </w:rPr>
        <w:t>e</w:t>
      </w:r>
      <w:r w:rsidRPr="00B72611">
        <w:rPr>
          <w:rFonts w:cs="Calibri"/>
          <w:bCs/>
          <w:lang w:val="el-GR"/>
        </w:rPr>
        <w:t>-</w:t>
      </w:r>
      <w:r w:rsidRPr="00B72611">
        <w:rPr>
          <w:rFonts w:cs="Calibri"/>
          <w:bCs/>
        </w:rPr>
        <w:t>mail</w:t>
      </w:r>
      <w:r w:rsidRPr="00B72611">
        <w:rPr>
          <w:rFonts w:cs="Calibri"/>
          <w:bCs/>
          <w:lang w:val="el-GR"/>
        </w:rPr>
        <w:t>&gt;</w:t>
      </w:r>
    </w:p>
    <w:p w:rsidR="00B72611" w:rsidRPr="00B72611" w:rsidRDefault="00B72611" w:rsidP="00B72611">
      <w:pPr>
        <w:jc w:val="both"/>
        <w:rPr>
          <w:rFonts w:cs="Calibri"/>
          <w:bCs/>
          <w:lang w:val="el-GR"/>
        </w:rPr>
      </w:pPr>
      <w:r w:rsidRPr="00B72611">
        <w:rPr>
          <w:rFonts w:cs="Calibri"/>
          <w:bCs/>
          <w:lang w:val="el-GR"/>
        </w:rPr>
        <w:t>Σε κάθε περίπτωση, ο αποστολέας λαμβάνει κάθε αναγκαίο μέτρο για να εξασφαλίσει την παραλαβή του Εγγράφου και την απόδειξή της.</w:t>
      </w:r>
    </w:p>
    <w:p w:rsidR="00B72611" w:rsidRPr="00B72611" w:rsidRDefault="00B72611" w:rsidP="00B72611">
      <w:pPr>
        <w:jc w:val="both"/>
        <w:rPr>
          <w:rFonts w:cs="Calibri"/>
          <w:b/>
          <w:bCs/>
          <w:lang w:val="el-GR"/>
        </w:rPr>
      </w:pPr>
      <w:r w:rsidRPr="00B72611">
        <w:rPr>
          <w:rFonts w:cs="Calibri"/>
          <w:b/>
          <w:bCs/>
          <w:lang w:val="el-GR"/>
        </w:rPr>
        <w:t>Άρθρο 7 - Εμπιστευτικότητα</w:t>
      </w:r>
    </w:p>
    <w:p w:rsidR="00B72611" w:rsidRPr="00B72611" w:rsidRDefault="00B72611" w:rsidP="00B72611">
      <w:pPr>
        <w:jc w:val="both"/>
        <w:rPr>
          <w:rFonts w:cs="Calibri"/>
          <w:bCs/>
          <w:lang w:val="el-GR"/>
        </w:rPr>
      </w:pPr>
      <w:r w:rsidRPr="00B72611">
        <w:rPr>
          <w:rFonts w:cs="Calibri"/>
          <w:bCs/>
          <w:lang w:val="el-GR"/>
        </w:rPr>
        <w:t xml:space="preserve">Καθ' όλη τη διάρκεια της Σύμβασης αλλά και μετά τη λήξη ή τη λύση αυτής, ο Ανάδοχος αναλαμβάνει την υποχρέωση να τηρήσει εμπιστευτικές και να μην γνωστοποιήσει σε οποιονδήποτε τρίτο, χωρίς την προηγούμενη προς τούτο έγγραφη συναίνεση της </w:t>
      </w:r>
      <w:r w:rsidRPr="00B72611">
        <w:rPr>
          <w:rFonts w:cs="Calibri"/>
          <w:bCs/>
          <w:lang w:val="el-GR"/>
        </w:rPr>
        <w:lastRenderedPageBreak/>
        <w:t xml:space="preserve">Αναθέτουσας Αρχής, οποιαδήποτε έγγραφα ή πληροφορίες που θα περιέλθουν σε γνώση του ή που ο ίδιος θα ανακαλύψει κατά την παροχή των </w:t>
      </w:r>
      <w:r w:rsidR="003C22E3">
        <w:rPr>
          <w:rFonts w:cs="Calibri"/>
          <w:bCs/>
          <w:lang w:val="el-GR"/>
        </w:rPr>
        <w:t>υ</w:t>
      </w:r>
      <w:r w:rsidRPr="00B72611">
        <w:rPr>
          <w:rFonts w:cs="Calibri"/>
          <w:bCs/>
          <w:lang w:val="el-GR"/>
        </w:rPr>
        <w:t xml:space="preserve">πηρεσιών </w:t>
      </w:r>
      <w:r w:rsidR="003C22E3">
        <w:rPr>
          <w:rFonts w:cs="Calibri"/>
          <w:bCs/>
          <w:lang w:val="el-GR"/>
        </w:rPr>
        <w:t xml:space="preserve">του Έργου </w:t>
      </w:r>
      <w:r w:rsidRPr="00B72611">
        <w:rPr>
          <w:rFonts w:cs="Calibri"/>
          <w:bCs/>
          <w:lang w:val="el-GR"/>
        </w:rPr>
        <w:t xml:space="preserve">και την εκπλήρωση των συμβατικών του υποχρεώσεων. Περαιτέρω, ο Ανάδοχος υποχρεούται να μεριμνά ώστε το προσωπικό του, οι υπεργολάβοι του και κάθε συνεργαζόμενο με αυτόν πρόσωπο για την παροχή των </w:t>
      </w:r>
      <w:r w:rsidR="003C22E3">
        <w:rPr>
          <w:rFonts w:cs="Calibri"/>
          <w:bCs/>
          <w:lang w:val="el-GR"/>
        </w:rPr>
        <w:t>υ</w:t>
      </w:r>
      <w:r w:rsidRPr="00B72611">
        <w:rPr>
          <w:rFonts w:cs="Calibri"/>
          <w:bCs/>
          <w:lang w:val="el-GR"/>
        </w:rPr>
        <w:t>πηρεσιών να τηρήσουν την ως άνω υποχρέωση.</w:t>
      </w:r>
      <w:r w:rsidRPr="00B72611">
        <w:rPr>
          <w:rFonts w:cs="Calibri"/>
          <w:lang w:val="el-GR"/>
        </w:rPr>
        <w:t xml:space="preserve"> </w:t>
      </w:r>
      <w:r w:rsidRPr="00B72611">
        <w:rPr>
          <w:rFonts w:cs="Calibri"/>
          <w:bCs/>
          <w:lang w:val="el-GR"/>
        </w:rPr>
        <w:t>Η εμπιστευτικότητα αίρεται αυτοδικαίως σε περίπτωση που επιβάλλεται από το νόμο, πχ. σε περίπτωση εκκρεμούς δίκης. Η άρση περιορίζεται στο απολύτως αναγκαίο μέτρο και αποκλειστικά για την χρήση της πληροφορίας ή εγγράφου από τους συμβαλλομένους, τους νομικούς παραστάτες της, καθώς και από τους δικαστές.</w:t>
      </w:r>
    </w:p>
    <w:p w:rsidR="00B72611" w:rsidRPr="00B72611" w:rsidRDefault="00B72611" w:rsidP="00B72611">
      <w:pPr>
        <w:jc w:val="both"/>
        <w:rPr>
          <w:rFonts w:cs="Calibri"/>
          <w:bCs/>
          <w:lang w:val="el-GR"/>
        </w:rPr>
      </w:pPr>
      <w:r w:rsidRPr="00B72611">
        <w:rPr>
          <w:rFonts w:cs="Calibri"/>
          <w:bCs/>
          <w:lang w:val="el-GR"/>
        </w:rPr>
        <w:t>Σε περίπτωση αθέτησης από τον Ανάδοχο της ως άνω υποχρέωσής του, η Αναθέτουσα Αρχή δικαιούται να απαιτήσει την αποκατάσταση τυχόν ζημίας της σύμφωνα με το άρθρο 18 της παρούσας Σύμβασης, την παύση της κοινοποίησης των εμπιστευτικών πληροφοριών και την παράλειψή της στο μέλλον, ενώ δικαιούται επίσης να κηρύξει τον Ανάδοχο έκπτωτο και να εφαρμόσει τις κυρώσεις του Π.Δ. 118/07, όπως αυτό ισχύει και δεν έρχεται σε αντίθεση με το Π.Δ. 60/07.</w:t>
      </w:r>
    </w:p>
    <w:p w:rsidR="00B72611" w:rsidRPr="00B72611" w:rsidRDefault="00B72611" w:rsidP="00B72611">
      <w:pPr>
        <w:jc w:val="both"/>
        <w:rPr>
          <w:rFonts w:cs="Calibri"/>
          <w:bCs/>
          <w:lang w:val="el-GR"/>
        </w:rPr>
      </w:pPr>
      <w:r w:rsidRPr="00B72611">
        <w:rPr>
          <w:rFonts w:cs="Calibri"/>
          <w:bCs/>
          <w:lang w:val="el-GR"/>
        </w:rPr>
        <w:t xml:space="preserve">Ο Ανάδοχος δεν δύναται να προβαίνει σε δημόσιες δηλώσεις σχετικά με το τις </w:t>
      </w:r>
      <w:r w:rsidR="00BF0A44">
        <w:rPr>
          <w:rFonts w:cs="Calibri"/>
          <w:bCs/>
          <w:lang w:val="el-GR"/>
        </w:rPr>
        <w:t>υ</w:t>
      </w:r>
      <w:r w:rsidRPr="00B72611">
        <w:rPr>
          <w:rFonts w:cs="Calibri"/>
          <w:bCs/>
          <w:lang w:val="el-GR"/>
        </w:rPr>
        <w:t>πηρεσίες χωρίς την προηγούμενη προς τούτο έγγραφη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έγγραφη συναίνεσή της.</w:t>
      </w:r>
    </w:p>
    <w:p w:rsidR="00B72611" w:rsidRPr="00B72611" w:rsidRDefault="00B72611" w:rsidP="00B72611">
      <w:pPr>
        <w:jc w:val="both"/>
        <w:rPr>
          <w:rFonts w:cs="Calibri"/>
          <w:bCs/>
          <w:lang w:val="el-GR"/>
        </w:rPr>
      </w:pPr>
      <w:r w:rsidRPr="00B72611">
        <w:rPr>
          <w:rFonts w:cs="Calibri"/>
          <w:bCs/>
          <w:lang w:val="el-GR"/>
        </w:rPr>
        <w:t>Ο Ανάδοχος δύναται να αναφέρει το έργο προκειμένου να αποδείξει την εμπειρία του.</w:t>
      </w:r>
    </w:p>
    <w:p w:rsidR="00B72611" w:rsidRPr="00B72611" w:rsidRDefault="00B72611" w:rsidP="00B72611">
      <w:pPr>
        <w:jc w:val="both"/>
        <w:rPr>
          <w:rFonts w:cs="Calibri"/>
          <w:b/>
          <w:bCs/>
          <w:lang w:val="el-GR"/>
        </w:rPr>
      </w:pPr>
      <w:r w:rsidRPr="00B72611">
        <w:rPr>
          <w:rFonts w:cs="Calibri"/>
          <w:b/>
          <w:bCs/>
          <w:lang w:val="el-GR"/>
        </w:rPr>
        <w:t>Άρθρο 8 - Εκχωρήσεις - Μεταβιβάσεις</w:t>
      </w:r>
    </w:p>
    <w:p w:rsidR="00B72611" w:rsidRPr="00B72611" w:rsidRDefault="00B72611" w:rsidP="00B72611">
      <w:pPr>
        <w:jc w:val="both"/>
        <w:rPr>
          <w:rFonts w:cs="Calibri"/>
          <w:bCs/>
          <w:lang w:val="el-GR"/>
        </w:rPr>
      </w:pPr>
      <w:r w:rsidRPr="00B72611">
        <w:rPr>
          <w:rFonts w:cs="Calibri"/>
          <w:bCs/>
          <w:lang w:val="el-GR"/>
        </w:rPr>
        <w:t>Ο Ανάδοχος δεν δικαιούται να εκχωρήσει ή μεταβιβάσει σε οποιονδήποτε τρίτο τη Σύμβαση ή μέρος αυτής ή οποιοδήποτε δικαίωμα ή υποχρέωση απορρέει από αυτή, χωρίς την προηγούμενη έγγραφη συναίνεση της Αναθέτουσας Αρχής. Σε περίπτωση έγκρισης της οποιασδήποτε ως άνω εκχώρησης ή ανάθεσης παροχής μέρους των Υπηρεσιών σε τρίτους, οι όροι της Σύμβασης θα δεσμεύουν και τον αναφερόμενο τρίτο, ακόμη και εάν αυτός δεν τους έχει ρητά αποδεχθεί.</w:t>
      </w:r>
    </w:p>
    <w:p w:rsidR="00B72611" w:rsidRPr="00B72611" w:rsidRDefault="00B72611" w:rsidP="00B72611">
      <w:pPr>
        <w:jc w:val="both"/>
        <w:rPr>
          <w:rFonts w:cs="Calibri"/>
          <w:bCs/>
          <w:lang w:val="el-GR"/>
        </w:rPr>
      </w:pPr>
      <w:r w:rsidRPr="00B72611">
        <w:rPr>
          <w:rFonts w:cs="Calibri"/>
          <w:bCs/>
          <w:lang w:val="el-GR"/>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 και να κηρύξει τον Ανάδοχο έκπτωτο σύμφωνα με το Π.Δ. 118/07, όπως αυτό ισχύει και δεν έρχεται σε αντίθεση με το Π.Δ. 60/07.</w:t>
      </w:r>
    </w:p>
    <w:p w:rsidR="00B72611" w:rsidRPr="00B72611" w:rsidRDefault="00B72611" w:rsidP="00B72611">
      <w:pPr>
        <w:jc w:val="both"/>
        <w:rPr>
          <w:rFonts w:cs="Calibri"/>
          <w:b/>
          <w:bCs/>
          <w:lang w:val="el-GR"/>
        </w:rPr>
      </w:pPr>
      <w:r w:rsidRPr="00B72611">
        <w:rPr>
          <w:rFonts w:cs="Calibri"/>
          <w:b/>
          <w:bCs/>
          <w:i/>
          <w:lang w:val="el-GR"/>
        </w:rPr>
        <w:t xml:space="preserve">[Σε περίπτωση που στην Προσφορά αναφέρεται ότι μέρος των Υπηρεσιών θα παρασχεθεί από υπεργολάβο(υς)] </w:t>
      </w:r>
      <w:r w:rsidRPr="00B72611">
        <w:rPr>
          <w:rFonts w:cs="Calibri"/>
          <w:b/>
          <w:bCs/>
          <w:lang w:val="el-GR"/>
        </w:rPr>
        <w:t>Άρθρο 9 - Υπεργολαβίες</w:t>
      </w:r>
    </w:p>
    <w:p w:rsidR="00B72611" w:rsidRPr="00B72611" w:rsidRDefault="00BF0A44" w:rsidP="00B72611">
      <w:pPr>
        <w:jc w:val="both"/>
        <w:rPr>
          <w:rFonts w:cs="Calibri"/>
          <w:bCs/>
          <w:lang w:val="el-GR"/>
        </w:rPr>
      </w:pPr>
      <w:r>
        <w:rPr>
          <w:rFonts w:cs="Calibri"/>
          <w:bCs/>
          <w:lang w:val="el-GR"/>
        </w:rPr>
        <w:t>Ο Ανάδοχος, για την παροχή των υ</w:t>
      </w:r>
      <w:r w:rsidR="00B72611" w:rsidRPr="00B72611">
        <w:rPr>
          <w:rFonts w:cs="Calibri"/>
          <w:bCs/>
          <w:lang w:val="el-GR"/>
        </w:rPr>
        <w:t xml:space="preserve">πηρεσιών, θα χρησιμοποιήσει τους υπεργολάβους που έχει προσδιορίσει στην Προσφορά του, για το κατά περίπτωση αναφερόμενο στην Προσφορά του τμήμα των </w:t>
      </w:r>
      <w:r>
        <w:rPr>
          <w:rFonts w:cs="Calibri"/>
          <w:bCs/>
          <w:lang w:val="el-GR"/>
        </w:rPr>
        <w:t>υπηρεσ</w:t>
      </w:r>
      <w:r w:rsidR="00B72611" w:rsidRPr="00B72611">
        <w:rPr>
          <w:rFonts w:cs="Calibri"/>
          <w:bCs/>
          <w:lang w:val="el-GR"/>
        </w:rPr>
        <w:t>ιών.</w:t>
      </w:r>
    </w:p>
    <w:p w:rsidR="00B72611" w:rsidRPr="00B72611" w:rsidRDefault="00B72611" w:rsidP="00B72611">
      <w:pPr>
        <w:jc w:val="both"/>
        <w:rPr>
          <w:rFonts w:cs="Calibri"/>
          <w:bCs/>
          <w:lang w:val="el-GR"/>
        </w:rPr>
      </w:pPr>
      <w:r w:rsidRPr="00B72611">
        <w:rPr>
          <w:rFonts w:cs="Calibri"/>
          <w:bCs/>
          <w:lang w:val="el-GR"/>
        </w:rPr>
        <w:lastRenderedPageBreak/>
        <w:t>Οι υπεργολάβοι δεν αποκτούν οποιαδήποτε συμβατική σχέση με την Αναθέτουσα Αρχή.</w:t>
      </w:r>
    </w:p>
    <w:p w:rsidR="00B72611" w:rsidRPr="00B72611" w:rsidRDefault="00B72611" w:rsidP="00B72611">
      <w:pPr>
        <w:jc w:val="both"/>
        <w:rPr>
          <w:rFonts w:cs="Calibri"/>
          <w:bCs/>
          <w:lang w:val="el-GR"/>
        </w:rPr>
      </w:pPr>
      <w:r w:rsidRPr="00B72611">
        <w:rPr>
          <w:rFonts w:cs="Calibri"/>
          <w:bCs/>
          <w:lang w:val="el-GR"/>
        </w:rPr>
        <w:t>Ο Ανάδοχος ευθύνεται για τις πράξεις, παραλείψεις και αμέλειες των υπεργολάβων του και των εκπροσώπων ή των υπαλλήλων τους, όπως ακριβώς και για τις πράξεις, παραλείψεις ή αμέλειες του ιδίου, των εκπροσώπων ή των υπαλλήλων του.</w:t>
      </w:r>
    </w:p>
    <w:p w:rsidR="00B72611" w:rsidRPr="00B72611" w:rsidRDefault="00B72611" w:rsidP="00B72611">
      <w:pPr>
        <w:jc w:val="both"/>
        <w:rPr>
          <w:rFonts w:cs="Calibri"/>
          <w:bCs/>
          <w:lang w:val="el-GR"/>
        </w:rPr>
      </w:pPr>
      <w:r w:rsidRPr="00B72611">
        <w:rPr>
          <w:rFonts w:cs="Calibri"/>
          <w:bCs/>
          <w:lang w:val="el-GR"/>
        </w:rPr>
        <w:t>Ο Ανάδοχος δικαιούται να αντικαταστήσει υπεργολάβο που έχει συμπεριλάβει στην Προσφορά του σε περίπτωση διακοπής της συνεργασίας του με αυτόν ή να χρησιμοποιήσει και άλλον υπεργολάβο, μόνο εφόσον ο νέος υπεργολάβος ανταποκρίνεται στα αντίστοιχα κριτήρια επιλογής που ίσχυσαν για την ανάθεση της Σύμβασης.</w:t>
      </w:r>
    </w:p>
    <w:p w:rsidR="00B72611" w:rsidRPr="00B72611" w:rsidRDefault="00B72611" w:rsidP="00B72611">
      <w:pPr>
        <w:jc w:val="both"/>
        <w:rPr>
          <w:rFonts w:cs="Calibri"/>
          <w:bCs/>
          <w:lang w:val="el-GR"/>
        </w:rPr>
      </w:pPr>
      <w:r w:rsidRPr="00B72611">
        <w:rPr>
          <w:rFonts w:cs="Calibri"/>
          <w:bCs/>
          <w:lang w:val="el-GR"/>
        </w:rPr>
        <w:t>Σε κάθε περίπτωση, η αντικατάσταση ή χρησιμοποίηση άλλου υπεργολάβου υπόκειται στην προηγούμενη έγγραφη έγκριση της Αναθέτουσας Αρχής. Για το σκοπό αυτό, ο Ανάδοχος ενημερώνει προηγουμένως την Αναθέτουσα Αρχή για τη διακοπή της συνεργασίας ή την πρόθεσή του να χρησιμοποιήσει και άλλον υπεργολάβο, κοινοποιώντας την ταυτότητα του νέου υπεργολάβου και το αντικείμενο που θα εκτελέσει, μαζί με την απαιτούμενη τεκμηρίωση για την απόδειξη της συνδρομής στο πρόσωπό του των κριτηρίων που ίσχυσαν για την ανάθεση της Σύμβασης.</w:t>
      </w:r>
    </w:p>
    <w:p w:rsidR="00B72611" w:rsidRPr="00B72611" w:rsidRDefault="00B72611" w:rsidP="00B72611">
      <w:pPr>
        <w:jc w:val="both"/>
        <w:rPr>
          <w:rFonts w:cs="Calibri"/>
          <w:bCs/>
          <w:lang w:val="el-GR"/>
        </w:rPr>
      </w:pPr>
      <w:r w:rsidRPr="00B72611">
        <w:rPr>
          <w:rFonts w:cs="Calibri"/>
          <w:bCs/>
          <w:lang w:val="el-GR"/>
        </w:rPr>
        <w:t xml:space="preserve">Η Αναθέτουσα Αρχή δικαιούται να ζητήσει από τον Ανάδοχο την αντικατάσταση υπεργολάβου και κάθε άλλου προσώπου εμπλεκομένου στην παροχή των </w:t>
      </w:r>
      <w:r w:rsidR="00BF0A44">
        <w:rPr>
          <w:rFonts w:cs="Calibri"/>
          <w:bCs/>
          <w:lang w:val="el-GR"/>
        </w:rPr>
        <w:t>υπηρεσ</w:t>
      </w:r>
      <w:r w:rsidRPr="00B72611">
        <w:rPr>
          <w:rFonts w:cs="Calibri"/>
          <w:bCs/>
          <w:lang w:val="el-GR"/>
        </w:rPr>
        <w:t xml:space="preserve">ιών που, κατά την βάσιμη και αιτιολογημένη κρίση της, δεν ανταποκρίνεται στις απαιτήσεις των </w:t>
      </w:r>
      <w:r w:rsidR="00BF0A44">
        <w:rPr>
          <w:rFonts w:cs="Calibri"/>
          <w:bCs/>
          <w:lang w:val="el-GR"/>
        </w:rPr>
        <w:t>Υπηρεσ</w:t>
      </w:r>
      <w:r w:rsidRPr="00B72611">
        <w:rPr>
          <w:rFonts w:cs="Calibri"/>
          <w:bCs/>
          <w:lang w:val="el-GR"/>
        </w:rPr>
        <w:t>ιών, ο δε Ανάδοχος υποχρεούται στην περίπτωση αυτή να ανταποκριθεί στην απαίτηση της Αναθέτουσας Αρχής, σε εύλογο χρονικό διάστημα που θα συμφωνηθεί από κοινού ότι απαιτείται για την εξεύρεση αντικατάσταση.</w:t>
      </w:r>
    </w:p>
    <w:p w:rsidR="00B72611" w:rsidRPr="00B72611" w:rsidRDefault="00B72611" w:rsidP="00B72611">
      <w:pPr>
        <w:jc w:val="both"/>
        <w:rPr>
          <w:rFonts w:cs="Calibri"/>
          <w:bCs/>
          <w:lang w:val="el-GR"/>
        </w:rPr>
      </w:pPr>
      <w:r w:rsidRPr="00B72611">
        <w:rPr>
          <w:rFonts w:cs="Calibri"/>
          <w:bCs/>
          <w:lang w:val="el-GR"/>
        </w:rPr>
        <w:t>Εάν ο Ανάδοχος συνάψει σύμβαση υπεργολαβίας χωρίς έγκριση, η Αναθέτουσα Αρχή δικαιούται, χωρίς προηγούμενη όχληση, να επιβάλει αυτοδικαίως τις κυρώσεις για αθέτηση της Σύμβασης και να κηρύξει τον Ανάδοχο έκπτωτο σύμφωνα με το Π.Δ. 118/07, όπως αυτό ισχύει και δεν έρχεται σε αντίθεση με το Π.Δ. 60/07.</w:t>
      </w:r>
    </w:p>
    <w:p w:rsidR="00B72611" w:rsidRPr="00B72611" w:rsidRDefault="00B72611" w:rsidP="00B72611">
      <w:pPr>
        <w:jc w:val="both"/>
        <w:rPr>
          <w:rFonts w:cs="Calibri"/>
          <w:bCs/>
          <w:lang w:val="el-GR"/>
        </w:rPr>
      </w:pPr>
      <w:r w:rsidRPr="00B72611">
        <w:rPr>
          <w:rFonts w:cs="Calibri"/>
          <w:bCs/>
          <w:lang w:val="el-GR"/>
        </w:rPr>
        <w:t>Σε κάθε περίπτωση, την πλήρη ευθύνη για την παροχή των Υπηρεσιών φέρει αποκλειστικά ο Ανάδοχος.</w:t>
      </w:r>
    </w:p>
    <w:p w:rsidR="00B72611" w:rsidRPr="00B72611" w:rsidRDefault="00B72611" w:rsidP="00B72611">
      <w:pPr>
        <w:jc w:val="both"/>
        <w:rPr>
          <w:rFonts w:cs="Calibri"/>
          <w:b/>
          <w:bCs/>
          <w:lang w:val="el-GR"/>
        </w:rPr>
      </w:pPr>
      <w:r w:rsidRPr="00B72611">
        <w:rPr>
          <w:rFonts w:cs="Calibri"/>
          <w:b/>
          <w:bCs/>
          <w:lang w:val="el-GR"/>
        </w:rPr>
        <w:t>Άρθρο 10 - Τροποποίηση</w:t>
      </w:r>
    </w:p>
    <w:p w:rsidR="00B72611" w:rsidRPr="00B72611" w:rsidRDefault="00B72611" w:rsidP="00B72611">
      <w:pPr>
        <w:jc w:val="both"/>
        <w:rPr>
          <w:rFonts w:cs="Calibri"/>
          <w:bCs/>
          <w:lang w:val="el-GR"/>
        </w:rPr>
      </w:pPr>
      <w:r w:rsidRPr="00B72611">
        <w:rPr>
          <w:rFonts w:cs="Calibri"/>
          <w:bCs/>
          <w:lang w:val="el-GR"/>
        </w:rPr>
        <w:t>Τροποποίηση των όρων της παρούσας Σύμβασης, που όλοι τους είναι ουσιώδεις, γίνεται με συμφωνία των συμβαλλόμενων μερών μετά τη σύμφωνη γνώμη της Ειδικής Υπηρεσίας Διαχείρισης του Επιχειρησιακού Προγράμματος «Περιβάλλον και Αειφόρος Ανάπτυξη» και κάθε άλλης αρμόδιας υπηρεσίας αποκλειστικά και μόνο γραπτά.</w:t>
      </w:r>
    </w:p>
    <w:p w:rsidR="00B72611" w:rsidRPr="00B72611" w:rsidRDefault="00B72611" w:rsidP="00B72611">
      <w:pPr>
        <w:jc w:val="both"/>
        <w:rPr>
          <w:rFonts w:cs="Calibri"/>
          <w:b/>
          <w:bCs/>
          <w:lang w:val="el-GR"/>
        </w:rPr>
      </w:pPr>
      <w:r w:rsidRPr="00B72611">
        <w:rPr>
          <w:rFonts w:cs="Calibri"/>
          <w:b/>
          <w:bCs/>
          <w:lang w:val="el-GR"/>
        </w:rPr>
        <w:t>Άρθρο 11 - Εκτέλεση της Σύμβασης</w:t>
      </w:r>
    </w:p>
    <w:p w:rsidR="00B72611" w:rsidRPr="00B72611" w:rsidRDefault="00B72611" w:rsidP="00B72611">
      <w:pPr>
        <w:jc w:val="both"/>
        <w:rPr>
          <w:rFonts w:cs="Calibri"/>
          <w:bCs/>
          <w:lang w:val="el-GR"/>
        </w:rPr>
      </w:pPr>
      <w:r w:rsidRPr="00B72611">
        <w:rPr>
          <w:rFonts w:cs="Calibri"/>
          <w:bCs/>
          <w:lang w:val="el-GR"/>
        </w:rPr>
        <w:t>Η Σύμβαση θεωρείται ότι εκτελέστηκε όταν:</w:t>
      </w:r>
    </w:p>
    <w:p w:rsidR="00B72611" w:rsidRPr="00B72611" w:rsidRDefault="00B72611" w:rsidP="00B72611">
      <w:pPr>
        <w:jc w:val="both"/>
        <w:rPr>
          <w:rFonts w:cs="Calibri"/>
          <w:bCs/>
          <w:lang w:val="el-GR"/>
        </w:rPr>
      </w:pPr>
      <w:r w:rsidRPr="00B72611">
        <w:rPr>
          <w:rFonts w:cs="Calibri"/>
          <w:bCs/>
          <w:lang w:val="el-GR"/>
        </w:rPr>
        <w:t>α. Παραδόθηκαν όλα τα προβλεπόμενα στοιχεία σύμφωνα με τα Άρθρα 2 και 5 της παρούσας και την Διακήρυξη.</w:t>
      </w:r>
    </w:p>
    <w:p w:rsidR="00B72611" w:rsidRPr="00B72611" w:rsidRDefault="00B72611" w:rsidP="00B72611">
      <w:pPr>
        <w:jc w:val="both"/>
        <w:rPr>
          <w:rFonts w:cs="Calibri"/>
          <w:bCs/>
          <w:lang w:val="el-GR"/>
        </w:rPr>
      </w:pPr>
      <w:r w:rsidRPr="00B72611">
        <w:rPr>
          <w:rFonts w:cs="Calibri"/>
          <w:bCs/>
          <w:lang w:val="el-GR"/>
        </w:rPr>
        <w:lastRenderedPageBreak/>
        <w:t>β. Παραλήφθηκαν οριστικά (ποσοτικά και ποιοτικά) τα Παραδοτέα.</w:t>
      </w:r>
    </w:p>
    <w:p w:rsidR="00B72611" w:rsidRPr="00B72611" w:rsidRDefault="00B72611" w:rsidP="00B72611">
      <w:pPr>
        <w:jc w:val="both"/>
        <w:rPr>
          <w:rFonts w:cs="Calibri"/>
          <w:bCs/>
          <w:lang w:val="el-GR"/>
        </w:rPr>
      </w:pPr>
      <w:r w:rsidRPr="00B72611">
        <w:rPr>
          <w:rFonts w:cs="Calibri"/>
          <w:bCs/>
          <w:lang w:val="el-GR"/>
        </w:rPr>
        <w:t>γ. Έγινε η αποπληρωμή του Συμβατικού Τιμήματος, αφού προηγουμένως επιβλήθηκαν τυχόν κυρώσεις ή εκπτώσεις.</w:t>
      </w:r>
    </w:p>
    <w:p w:rsidR="00B72611" w:rsidRPr="00B72611" w:rsidRDefault="00B72611" w:rsidP="00B72611">
      <w:pPr>
        <w:jc w:val="both"/>
        <w:rPr>
          <w:rFonts w:cs="Calibri"/>
          <w:bCs/>
          <w:lang w:val="el-GR"/>
        </w:rPr>
      </w:pPr>
      <w:r w:rsidRPr="00B72611">
        <w:rPr>
          <w:rFonts w:cs="Calibri"/>
          <w:bCs/>
          <w:lang w:val="el-GR"/>
        </w:rPr>
        <w:t>δ. Εκπληρώθηκαν και οι τυχόν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B72611" w:rsidRPr="00B72611" w:rsidRDefault="00B72611" w:rsidP="00B72611">
      <w:pPr>
        <w:jc w:val="both"/>
        <w:rPr>
          <w:rFonts w:cs="Calibri"/>
          <w:b/>
          <w:bCs/>
          <w:lang w:val="el-GR"/>
        </w:rPr>
      </w:pPr>
      <w:r w:rsidRPr="00B72611">
        <w:rPr>
          <w:rFonts w:cs="Calibri"/>
          <w:b/>
          <w:bCs/>
          <w:lang w:val="el-GR"/>
        </w:rPr>
        <w:t>ΚΕΦΑΛΑΙΟ 2 - ΥΠΟΧΡΕΩΣΕΙΣ ΑΝΑΘΕΤΟΥΣΑΣ ΑΡΧΗΣ</w:t>
      </w:r>
    </w:p>
    <w:p w:rsidR="00B72611" w:rsidRPr="00B72611" w:rsidRDefault="00B72611" w:rsidP="00B72611">
      <w:pPr>
        <w:jc w:val="both"/>
        <w:rPr>
          <w:rFonts w:cs="Calibri"/>
          <w:b/>
          <w:bCs/>
          <w:lang w:val="el-GR"/>
        </w:rPr>
      </w:pPr>
      <w:r w:rsidRPr="00B72611">
        <w:rPr>
          <w:rFonts w:cs="Calibri"/>
          <w:b/>
          <w:bCs/>
          <w:lang w:val="el-GR"/>
        </w:rPr>
        <w:t>Άρθρο 12 - Διάθεση Προσωπικού</w:t>
      </w:r>
    </w:p>
    <w:p w:rsidR="00B72611" w:rsidRPr="00B72611" w:rsidRDefault="00B72611" w:rsidP="00B72611">
      <w:pPr>
        <w:jc w:val="both"/>
        <w:rPr>
          <w:rFonts w:cs="Calibri"/>
          <w:bCs/>
          <w:lang w:val="el-GR"/>
        </w:rPr>
      </w:pPr>
      <w:r w:rsidRPr="00B72611">
        <w:rPr>
          <w:rFonts w:cs="Calibri"/>
          <w:bCs/>
          <w:lang w:val="el-GR"/>
        </w:rPr>
        <w:t>Η Αναθέτουσα Αρχή θα διαθέσει το προσωπικό που απαιτείται για τις ανάγκες, την παρακολούθηση και τον έλεγχο της πορείας των Υπηρεσιών και τη μεταφορά τεχνογνωσίας στην Αναθέτουσα Αρχή.</w:t>
      </w:r>
    </w:p>
    <w:p w:rsidR="00B72611" w:rsidRPr="00B72611" w:rsidRDefault="00B72611" w:rsidP="00B72611">
      <w:pPr>
        <w:jc w:val="both"/>
        <w:rPr>
          <w:rFonts w:cs="Calibri"/>
          <w:bCs/>
          <w:lang w:val="el-GR"/>
        </w:rPr>
      </w:pPr>
      <w:r w:rsidRPr="00B72611">
        <w:rPr>
          <w:rFonts w:cs="Calibri"/>
          <w:bCs/>
          <w:lang w:val="el-GR"/>
        </w:rPr>
        <w:t>Ειδικότερα, η Αναθέτουσα Αρχή συμμετέχει στην υλοποίηση του Έργου με δικό της στελεχιακό δυναμικό με στόχους:</w:t>
      </w:r>
    </w:p>
    <w:p w:rsidR="00B72611" w:rsidRPr="00B72611" w:rsidRDefault="00B72611" w:rsidP="00B72611">
      <w:pPr>
        <w:pStyle w:val="af7"/>
        <w:numPr>
          <w:ilvl w:val="0"/>
          <w:numId w:val="142"/>
        </w:numPr>
        <w:rPr>
          <w:rFonts w:ascii="Calibri" w:hAnsi="Calibri" w:cs="Calibri"/>
          <w:bCs/>
          <w:sz w:val="22"/>
          <w:szCs w:val="22"/>
          <w:lang w:val="el-GR"/>
        </w:rPr>
      </w:pPr>
      <w:r w:rsidRPr="00B72611">
        <w:rPr>
          <w:rFonts w:ascii="Calibri" w:hAnsi="Calibri" w:cs="Calibri"/>
          <w:bCs/>
          <w:sz w:val="22"/>
          <w:szCs w:val="22"/>
          <w:lang w:val="el-GR"/>
        </w:rPr>
        <w:t>Την αποτελεσματική επίβλεψη και τον έλεγχο της προόδου του Έργου.</w:t>
      </w:r>
    </w:p>
    <w:p w:rsidR="00B72611" w:rsidRPr="00B72611" w:rsidRDefault="00B72611" w:rsidP="00B72611">
      <w:pPr>
        <w:pStyle w:val="af7"/>
        <w:numPr>
          <w:ilvl w:val="0"/>
          <w:numId w:val="142"/>
        </w:numPr>
        <w:rPr>
          <w:rFonts w:ascii="Calibri" w:hAnsi="Calibri" w:cs="Calibri"/>
          <w:bCs/>
          <w:sz w:val="22"/>
          <w:szCs w:val="22"/>
          <w:lang w:val="el-GR"/>
        </w:rPr>
      </w:pPr>
      <w:r w:rsidRPr="00B72611">
        <w:rPr>
          <w:rFonts w:ascii="Calibri" w:hAnsi="Calibri" w:cs="Calibri"/>
          <w:bCs/>
          <w:sz w:val="22"/>
          <w:szCs w:val="22"/>
          <w:lang w:val="el-GR"/>
        </w:rPr>
        <w:t xml:space="preserve">Την έγκαιρη εξασφάλιση στον Ανάδοχο όλων των στοιχείων και την εκτέλεση των ενεργειών από πλευράς της που είναι απαραίτητες για την έγκαιρη και σωστή εκτέλεση του Έργου. </w:t>
      </w:r>
    </w:p>
    <w:p w:rsidR="00B72611" w:rsidRPr="00B72611" w:rsidRDefault="00B72611" w:rsidP="00B72611">
      <w:pPr>
        <w:pStyle w:val="af7"/>
        <w:numPr>
          <w:ilvl w:val="0"/>
          <w:numId w:val="142"/>
        </w:numPr>
        <w:rPr>
          <w:rFonts w:ascii="Calibri" w:hAnsi="Calibri" w:cs="Calibri"/>
          <w:bCs/>
          <w:sz w:val="22"/>
          <w:szCs w:val="22"/>
          <w:lang w:val="el-GR"/>
        </w:rPr>
      </w:pPr>
      <w:r w:rsidRPr="00B72611">
        <w:rPr>
          <w:rFonts w:ascii="Calibri" w:hAnsi="Calibri" w:cs="Calibri"/>
          <w:bCs/>
          <w:sz w:val="22"/>
          <w:szCs w:val="22"/>
          <w:lang w:val="el-GR"/>
        </w:rPr>
        <w:t xml:space="preserve">Την εκπαίδευση του προσωπικού σύμφωνα με τα αναλυτικά αναφερόμενα στο </w:t>
      </w:r>
      <w:r w:rsidR="00BF0A44">
        <w:rPr>
          <w:rFonts w:ascii="Calibri" w:hAnsi="Calibri" w:cs="Calibri"/>
          <w:bCs/>
          <w:sz w:val="22"/>
          <w:szCs w:val="22"/>
          <w:lang w:val="el-GR"/>
        </w:rPr>
        <w:t>Μέρος Β</w:t>
      </w:r>
      <w:r w:rsidRPr="00B72611">
        <w:rPr>
          <w:rFonts w:ascii="Calibri" w:hAnsi="Calibri" w:cs="Calibri"/>
          <w:bCs/>
          <w:sz w:val="22"/>
          <w:szCs w:val="22"/>
          <w:lang w:val="el-GR"/>
        </w:rPr>
        <w:t xml:space="preserve"> της Διακήρυξης για το Τμήμα «…». </w:t>
      </w:r>
    </w:p>
    <w:p w:rsidR="00B72611" w:rsidRPr="00B72611" w:rsidRDefault="00B72611" w:rsidP="00B72611">
      <w:pPr>
        <w:jc w:val="both"/>
        <w:rPr>
          <w:rFonts w:cs="Calibri"/>
          <w:lang w:val="el-GR"/>
        </w:rPr>
      </w:pPr>
      <w:r w:rsidRPr="00B72611">
        <w:rPr>
          <w:rFonts w:cs="Calibri"/>
          <w:lang w:val="el-GR"/>
        </w:rPr>
        <w:t>Την εξασφάλιση της μελλοντικής αυτοδυναμίας της τόσο για την υποστήριξη αλλά και για πιθανές μελλοντικές επεκτάσεις του Έργου με τη μεταφορά τεχνογνωσίας από τον Ανάδοχο στο προσωπικό της Αναθέτουσας Αρχής.</w:t>
      </w:r>
    </w:p>
    <w:p w:rsidR="00B72611" w:rsidRPr="00B72611" w:rsidRDefault="00B72611" w:rsidP="00B72611">
      <w:pPr>
        <w:jc w:val="both"/>
        <w:rPr>
          <w:rFonts w:cs="Calibri"/>
          <w:bCs/>
          <w:lang w:val="el-GR"/>
        </w:rPr>
      </w:pPr>
      <w:r w:rsidRPr="00B72611">
        <w:rPr>
          <w:rFonts w:cs="Calibri"/>
          <w:bCs/>
          <w:lang w:val="el-GR"/>
        </w:rPr>
        <w:t>Επιπρόσθετα, η Αναθέτουσα Αρχή θα εξασφαλίσει την απαραίτητη συνεργασία όλων των εμπλεκόμενων Διευθύνσεων και Τμημάτων της, ώστε να αποφευχθούν τυχόν καθυστερήσεις ή προβλήματα στην τήρηση του χρονοδιαγράμματος του Έργου.</w:t>
      </w:r>
    </w:p>
    <w:p w:rsidR="00B72611" w:rsidRPr="00B72611" w:rsidRDefault="00B72611" w:rsidP="00B72611">
      <w:pPr>
        <w:jc w:val="both"/>
        <w:rPr>
          <w:rFonts w:cs="Calibri"/>
          <w:b/>
          <w:bCs/>
          <w:lang w:val="el-GR"/>
        </w:rPr>
      </w:pPr>
      <w:r w:rsidRPr="00B72611">
        <w:rPr>
          <w:rFonts w:cs="Calibri"/>
          <w:b/>
          <w:bCs/>
          <w:lang w:val="el-GR"/>
        </w:rPr>
        <w:t>Άρθρο 13 - Παροχή Εγγράφων &amp; Πληροφοριών</w:t>
      </w:r>
    </w:p>
    <w:p w:rsidR="00B72611" w:rsidRPr="00B72611" w:rsidRDefault="00B72611" w:rsidP="00B72611">
      <w:pPr>
        <w:jc w:val="both"/>
        <w:rPr>
          <w:rFonts w:cs="Calibri"/>
          <w:bCs/>
          <w:lang w:val="el-GR"/>
        </w:rPr>
      </w:pPr>
      <w:r w:rsidRPr="00B72611">
        <w:rPr>
          <w:rFonts w:cs="Calibri"/>
          <w:bCs/>
          <w:lang w:val="el-GR"/>
        </w:rPr>
        <w:t xml:space="preserve">Η Αναθέτουσα Αρχή θα διαθέσει στον Ανάδοχο εγκαίρως τις απαραίτητες πληροφορίες, στοιχεία, έγγραφα και υλικό για την παροχή των </w:t>
      </w:r>
      <w:r w:rsidR="00BF0A44">
        <w:rPr>
          <w:rFonts w:cs="Calibri"/>
          <w:bCs/>
          <w:lang w:val="el-GR"/>
        </w:rPr>
        <w:t>υ</w:t>
      </w:r>
      <w:r w:rsidRPr="00B72611">
        <w:rPr>
          <w:rFonts w:cs="Calibri"/>
          <w:bCs/>
          <w:lang w:val="el-GR"/>
        </w:rPr>
        <w:t xml:space="preserve">πηρεσιών, όπως περιγράφονται στο </w:t>
      </w:r>
      <w:r w:rsidR="00BF0A44">
        <w:rPr>
          <w:rFonts w:cs="Calibri"/>
          <w:bCs/>
          <w:lang w:val="el-GR"/>
        </w:rPr>
        <w:t>Μέρος Β</w:t>
      </w:r>
      <w:r w:rsidRPr="00B72611">
        <w:rPr>
          <w:rFonts w:cs="Calibri"/>
          <w:bCs/>
          <w:lang w:val="el-GR"/>
        </w:rPr>
        <w:t xml:space="preserve"> της Διακήρυξης για το Τμήμα «…». Η Αναθέτουσα Αρχή δεν καθύσταται υπερήμερη σε περίπτωση που η παροχή των παραπάνω στοιχείων στον Ανάδοχο εξαρτάται από την προηγούμενη παροχή τους στην ίδια από τρίτους φορείς ή υπηρεσίες και για όσο χρόνο αυτά δεν της παρέχονται ή της παρέχονται πλημμελώς, με αποτέλεσμα να μην καθυστερεί η έναρξη ή η συνέχιση παροχής των Υπηρεσιών. </w:t>
      </w:r>
    </w:p>
    <w:p w:rsidR="00B72611" w:rsidRPr="00B72611" w:rsidRDefault="00B72611" w:rsidP="00B72611">
      <w:pPr>
        <w:jc w:val="both"/>
        <w:rPr>
          <w:rFonts w:cs="Calibri"/>
          <w:bCs/>
          <w:lang w:val="el-GR"/>
        </w:rPr>
      </w:pPr>
      <w:r w:rsidRPr="00B72611">
        <w:rPr>
          <w:rFonts w:cs="Calibri"/>
          <w:bCs/>
          <w:lang w:val="el-GR"/>
        </w:rPr>
        <w:t xml:space="preserve">Η Αναθέτουσα Αρχή οφείλει να παραδίδει στον Ανάδοχο, ατελώς, κάθε έγγραφο, σχέδιο, μελέτη, προδιαγραφή και γενικότερα κάθε στοιχείο που έχει στην κατοχή της και δικαιούται </w:t>
      </w:r>
      <w:r w:rsidRPr="00B72611">
        <w:rPr>
          <w:rFonts w:cs="Calibri"/>
          <w:bCs/>
          <w:lang w:val="el-GR"/>
        </w:rPr>
        <w:lastRenderedPageBreak/>
        <w:t>να γνωστοποιήσει, σχετικό με την παροχή των Υπηρεσιών, χωρίς να απαιτείται προηγούμενο αίτημα του Αναδόχου.</w:t>
      </w:r>
    </w:p>
    <w:p w:rsidR="00B72611" w:rsidRPr="00B72611" w:rsidRDefault="00B72611" w:rsidP="00B72611">
      <w:pPr>
        <w:jc w:val="both"/>
        <w:rPr>
          <w:rFonts w:cs="Calibri"/>
          <w:bCs/>
          <w:lang w:val="el-GR"/>
        </w:rPr>
      </w:pPr>
      <w:r w:rsidRPr="00B72611">
        <w:rPr>
          <w:rFonts w:cs="Calibri"/>
          <w:bCs/>
          <w:lang w:val="el-GR"/>
        </w:rPr>
        <w:t xml:space="preserve">Ο Ανάδοχος υποχρεούται να επιστρέψει όλα τα στοιχεία της ως άνω παραγράφου με την οριστική παραλαβή των </w:t>
      </w:r>
      <w:r w:rsidR="00BF0A44">
        <w:rPr>
          <w:rFonts w:cs="Calibri"/>
          <w:bCs/>
          <w:lang w:val="el-GR"/>
        </w:rPr>
        <w:t>υ</w:t>
      </w:r>
      <w:r w:rsidRPr="00B72611">
        <w:rPr>
          <w:rFonts w:cs="Calibri"/>
          <w:bCs/>
          <w:lang w:val="el-GR"/>
        </w:rPr>
        <w:t>πηρεσιών ή με την καθ’ οιονδήποτε τρόπο λύση της Σύμβασης.</w:t>
      </w:r>
    </w:p>
    <w:p w:rsidR="00B72611" w:rsidRPr="00B72611" w:rsidRDefault="00B72611" w:rsidP="00B72611">
      <w:pPr>
        <w:jc w:val="both"/>
        <w:rPr>
          <w:rFonts w:cs="Calibri"/>
          <w:b/>
          <w:bCs/>
          <w:lang w:val="el-GR"/>
        </w:rPr>
      </w:pPr>
      <w:r w:rsidRPr="00B72611">
        <w:rPr>
          <w:rFonts w:cs="Calibri"/>
          <w:b/>
          <w:bCs/>
          <w:lang w:val="el-GR"/>
        </w:rPr>
        <w:t>Άρθρο 14 - Παροχή Πρόσβασης</w:t>
      </w:r>
    </w:p>
    <w:p w:rsidR="00B72611" w:rsidRPr="00B72611" w:rsidRDefault="00B72611" w:rsidP="00B72611">
      <w:pPr>
        <w:jc w:val="both"/>
        <w:rPr>
          <w:rFonts w:cs="Calibri"/>
          <w:bCs/>
          <w:lang w:val="el-GR"/>
        </w:rPr>
      </w:pPr>
      <w:r w:rsidRPr="00B72611">
        <w:rPr>
          <w:rFonts w:cs="Calibri"/>
          <w:bCs/>
          <w:lang w:val="el-GR"/>
        </w:rPr>
        <w:t xml:space="preserve">Η Αναθέτουσα Αρχή υποχρεούται να παρέχει στον Ανάδοχο πρόσβαση σε ολόκληρο τον Τόπο </w:t>
      </w:r>
      <w:r w:rsidR="00BF0A44">
        <w:rPr>
          <w:rFonts w:cs="Calibri"/>
          <w:bCs/>
          <w:lang w:val="el-GR"/>
        </w:rPr>
        <w:t>π</w:t>
      </w:r>
      <w:r w:rsidRPr="00B72611">
        <w:rPr>
          <w:rFonts w:cs="Calibri"/>
          <w:bCs/>
          <w:lang w:val="el-GR"/>
        </w:rPr>
        <w:t xml:space="preserve">αροχής των </w:t>
      </w:r>
      <w:r w:rsidR="00BF0A44">
        <w:rPr>
          <w:rFonts w:cs="Calibri"/>
          <w:bCs/>
          <w:lang w:val="el-GR"/>
        </w:rPr>
        <w:t>υ</w:t>
      </w:r>
      <w:r w:rsidRPr="00B72611">
        <w:rPr>
          <w:rFonts w:cs="Calibri"/>
          <w:bCs/>
          <w:lang w:val="el-GR"/>
        </w:rPr>
        <w:t xml:space="preserve">πηρεσιών καθώς και στις ήδη υπάρχουσες εφαρμογές και εξοπλισμό της που έχουν συνάφεια με </w:t>
      </w:r>
      <w:r w:rsidR="00BF0A44">
        <w:rPr>
          <w:rFonts w:cs="Calibri"/>
          <w:bCs/>
          <w:lang w:val="el-GR"/>
        </w:rPr>
        <w:t>το Έργο</w:t>
      </w:r>
      <w:r w:rsidRPr="00B72611">
        <w:rPr>
          <w:rFonts w:cs="Calibri"/>
          <w:bCs/>
          <w:lang w:val="el-GR"/>
        </w:rPr>
        <w:t>.</w:t>
      </w:r>
    </w:p>
    <w:p w:rsidR="00B72611" w:rsidRPr="00B72611" w:rsidRDefault="00B72611" w:rsidP="00B72611">
      <w:pPr>
        <w:jc w:val="both"/>
        <w:rPr>
          <w:rFonts w:cs="Calibri"/>
          <w:b/>
          <w:bCs/>
          <w:lang w:val="el-GR"/>
        </w:rPr>
      </w:pPr>
      <w:r w:rsidRPr="00B72611">
        <w:rPr>
          <w:rFonts w:cs="Calibri"/>
          <w:b/>
          <w:bCs/>
          <w:lang w:val="el-GR"/>
        </w:rPr>
        <w:t>Άρθρο 15 - Συνδρομή σε Θέματα Επικοινωνίας με Τρίτους</w:t>
      </w:r>
    </w:p>
    <w:p w:rsidR="00B72611" w:rsidRPr="00B72611" w:rsidRDefault="00B72611" w:rsidP="00B72611">
      <w:pPr>
        <w:jc w:val="both"/>
        <w:rPr>
          <w:rFonts w:cs="Calibri"/>
          <w:bCs/>
          <w:lang w:val="el-GR"/>
        </w:rPr>
      </w:pPr>
      <w:r w:rsidRPr="00B72611">
        <w:rPr>
          <w:rFonts w:cs="Calibri"/>
          <w:bCs/>
          <w:lang w:val="el-GR"/>
        </w:rPr>
        <w:t>Ο Ανάδοχος δικαιούται να ζητήσει τη συνδρομή της Αναθέτουσας Αρχής προκειμένου να διευκολυνθεί στην επικοινωνία του με τυχόν εμπλεκόμενες αρμόδιες αρχές ή άλλα πρόσωπα, εφόσον θεωρεί ότι η επικοινωνία αυτή απαιτείται για να τον υποβοηθήσει στην εκπλήρωση των συμβατικών του υποχρεώσεων.</w:t>
      </w:r>
    </w:p>
    <w:p w:rsidR="00B72611" w:rsidRPr="00B72611" w:rsidRDefault="00B72611" w:rsidP="00B72611">
      <w:pPr>
        <w:jc w:val="both"/>
        <w:rPr>
          <w:rFonts w:cs="Calibri"/>
          <w:b/>
          <w:bCs/>
          <w:lang w:val="el-GR"/>
        </w:rPr>
      </w:pPr>
      <w:r w:rsidRPr="00B72611">
        <w:rPr>
          <w:rFonts w:cs="Calibri"/>
          <w:b/>
          <w:bCs/>
          <w:lang w:val="el-GR"/>
        </w:rPr>
        <w:t>ΚΕΦΑΛΑΙΟ 3 – ΥΠΟΧΡΕΩΣΕΙΣ ΑΝΑΔΟΧΟΥ</w:t>
      </w:r>
    </w:p>
    <w:p w:rsidR="00B72611" w:rsidRPr="00B72611" w:rsidRDefault="00B72611" w:rsidP="00B72611">
      <w:pPr>
        <w:jc w:val="both"/>
        <w:rPr>
          <w:rFonts w:cs="Calibri"/>
          <w:b/>
          <w:bCs/>
          <w:lang w:val="el-GR"/>
        </w:rPr>
      </w:pPr>
      <w:r w:rsidRPr="00B72611">
        <w:rPr>
          <w:rFonts w:cs="Calibri"/>
          <w:b/>
          <w:bCs/>
          <w:lang w:val="el-GR"/>
        </w:rPr>
        <w:t>Άρθρο 16 - Γενικές Υποχρεώσεις Αναδόχου</w:t>
      </w:r>
    </w:p>
    <w:p w:rsidR="00B72611" w:rsidRPr="00B72611" w:rsidRDefault="00B72611" w:rsidP="00B72611">
      <w:pPr>
        <w:jc w:val="both"/>
        <w:rPr>
          <w:rFonts w:cs="Calibri"/>
          <w:bCs/>
          <w:lang w:val="el-GR"/>
        </w:rPr>
      </w:pPr>
      <w:r w:rsidRPr="00B72611">
        <w:rPr>
          <w:rFonts w:cs="Calibri"/>
          <w:bCs/>
          <w:lang w:val="el-GR"/>
        </w:rPr>
        <w:t>Ο Ανάδοχος οφείλει να εκτελεί τις απορρέουσες από τη Σύμβαση υποχρεώσεις του με τη δέουσα προσοχή και επιμέλεια και τις αρχές της καλής πίστης και των συναλλακτικών ηθών, σύμφωνα με τους όρους της παρούσας Σύμβασης, της Προσφοράς του, της Διακήρυξης, τις οδηγίες της Αναθέτουσας Αρχής και την σχετική νομοθεσία, άλλως υποχρεούται να αποζημιώσει κατά νόμο την Αναθέτουσα Αρχή.</w:t>
      </w:r>
    </w:p>
    <w:p w:rsidR="00B72611" w:rsidRPr="00B72611" w:rsidRDefault="00B72611" w:rsidP="00B72611">
      <w:pPr>
        <w:jc w:val="both"/>
        <w:rPr>
          <w:rFonts w:cs="Calibri"/>
          <w:bCs/>
          <w:lang w:val="el-GR"/>
        </w:rPr>
      </w:pPr>
      <w:r w:rsidRPr="00B72611">
        <w:rPr>
          <w:rFonts w:cs="Calibri"/>
          <w:bCs/>
          <w:lang w:val="el-GR"/>
        </w:rPr>
        <w:t>Ο Ανάδοχος για την εκτέλεση της Σύμβασης, θα χρησιμοποιήσει τους ειδικούς συνεργάτες (</w:t>
      </w:r>
      <w:r w:rsidR="00555E44">
        <w:rPr>
          <w:rFonts w:cs="Calibri"/>
          <w:bCs/>
          <w:lang w:val="el-GR"/>
        </w:rPr>
        <w:t>Ο</w:t>
      </w:r>
      <w:r w:rsidRPr="00B72611">
        <w:rPr>
          <w:rFonts w:cs="Calibri"/>
          <w:bCs/>
          <w:lang w:val="el-GR"/>
        </w:rPr>
        <w:t xml:space="preserve">μάδα </w:t>
      </w:r>
      <w:r w:rsidR="00555E44">
        <w:rPr>
          <w:rFonts w:cs="Calibri"/>
          <w:bCs/>
          <w:lang w:val="el-GR"/>
        </w:rPr>
        <w:t>Έ</w:t>
      </w:r>
      <w:r w:rsidRPr="00B72611">
        <w:rPr>
          <w:rFonts w:cs="Calibri"/>
          <w:bCs/>
          <w:lang w:val="el-GR"/>
        </w:rPr>
        <w:t>ργου) που έχει προσδιορίσει στην προσφορά του. Σε περίπτωση που για αιτιολογημένους λόγους γίνει αντικατάσταση των ειδικών συνεργατών, αυτό θα γίνει με την σύμφωνη γνώμη της Αναθέτουσας Αρχής και εφόσον ο αντικαταστάτης είναι τουλάχιστον ισοδύναμων προσόντων.</w:t>
      </w:r>
    </w:p>
    <w:p w:rsidR="00B72611" w:rsidRPr="00B72611" w:rsidRDefault="00B72611" w:rsidP="00B72611">
      <w:pPr>
        <w:jc w:val="both"/>
        <w:rPr>
          <w:rFonts w:cs="Calibri"/>
          <w:bCs/>
          <w:lang w:val="el-GR"/>
        </w:rPr>
      </w:pPr>
      <w:r w:rsidRPr="00B72611">
        <w:rPr>
          <w:rFonts w:cs="Calibri"/>
          <w:bCs/>
          <w:i/>
          <w:lang w:val="el-GR"/>
        </w:rPr>
        <w:t>(Σε περίπτωση που ο Ανάδοχος είναι ένωση προσώπων ή κοινοπραξία)</w:t>
      </w:r>
      <w:r w:rsidRPr="00B72611">
        <w:rPr>
          <w:rFonts w:cs="Calibri"/>
          <w:bCs/>
          <w:lang w:val="el-GR"/>
        </w:rPr>
        <w:t xml:space="preserve"> Κάθε Μέλος της ένωσης ή κοινοπραξίας ευθύνεται ευθέως, αλληλεγγύως και εις ολόκληρο έναντι της Αναθέτουσας Αρχής για την εκτέλεση της Σύμβασης. Τυχόν υφιστάμενες συμφωνίες μεταξύ των Μελών της ένωσης ή κοινοπραξίας περί κατανομής των ευθυνών τους έχουν ισχύ μόνο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σε σχέση με την παροχή των Υπηρεσιών.</w:t>
      </w:r>
    </w:p>
    <w:p w:rsidR="00B72611" w:rsidRPr="00B72611" w:rsidRDefault="00B72611" w:rsidP="00B72611">
      <w:pPr>
        <w:jc w:val="both"/>
        <w:rPr>
          <w:rFonts w:cs="Calibri"/>
          <w:b/>
          <w:bCs/>
          <w:lang w:val="el-GR"/>
        </w:rPr>
      </w:pPr>
      <w:r w:rsidRPr="00B72611">
        <w:rPr>
          <w:rFonts w:cs="Calibri"/>
          <w:b/>
          <w:bCs/>
          <w:lang w:val="el-GR"/>
        </w:rPr>
        <w:t>Άρθρο 17 - Κατάθεση Εγγύησης καλής εκτέλεσης</w:t>
      </w:r>
    </w:p>
    <w:p w:rsidR="00B72611" w:rsidRPr="00B72611" w:rsidRDefault="00B72611" w:rsidP="00B72611">
      <w:pPr>
        <w:jc w:val="both"/>
        <w:rPr>
          <w:rFonts w:cs="Calibri"/>
          <w:bCs/>
          <w:lang w:val="el-GR"/>
        </w:rPr>
      </w:pPr>
      <w:r w:rsidRPr="00B72611">
        <w:rPr>
          <w:rFonts w:cs="Calibri"/>
          <w:bCs/>
          <w:lang w:val="el-GR"/>
        </w:rPr>
        <w:t xml:space="preserve">Για την καλή εκτέλεση των όρων της Σύμβασης, ο Ανάδοχος κατέθεσε την &lt;αριθμός,&amp; αρχή που εξέδωσε&gt; Εγγυητική Επιστολή Καλής Εκτέλεσης ύψους &lt;ποσό (ολογράφως και </w:t>
      </w:r>
      <w:r w:rsidRPr="00B72611">
        <w:rPr>
          <w:rFonts w:cs="Calibri"/>
          <w:bCs/>
          <w:lang w:val="el-GR"/>
        </w:rPr>
        <w:lastRenderedPageBreak/>
        <w:t>αριθμητικώς)&gt; ευρώ, που καλύπτει το 10% του Συμβατικού Τιμήματος (μη συμπεριλαμβανομένου του Φ.Π.Α.).</w:t>
      </w:r>
    </w:p>
    <w:p w:rsidR="00B72611" w:rsidRPr="00B72611" w:rsidRDefault="00B72611" w:rsidP="00B72611">
      <w:pPr>
        <w:jc w:val="both"/>
        <w:rPr>
          <w:rFonts w:cs="Calibri"/>
          <w:bCs/>
          <w:lang w:val="el-GR"/>
        </w:rPr>
      </w:pPr>
      <w:r w:rsidRPr="00B72611">
        <w:rPr>
          <w:rFonts w:cs="Calibri"/>
          <w:lang w:val="el-GR"/>
        </w:rPr>
        <w:t>Η εγγύηση θα αποδεσμεύεται σταδιακά, κατόπιν γνωμοδότησης της Επιτροπής Παρακολούθησης και Παραλαβής του Έργου</w:t>
      </w:r>
      <w:r w:rsidR="00555E44">
        <w:rPr>
          <w:rFonts w:cs="Calibri"/>
          <w:lang w:val="el-GR"/>
        </w:rPr>
        <w:t xml:space="preserve"> μετά την παραλαβή κάθε Φάσης</w:t>
      </w:r>
      <w:r w:rsidRPr="00B72611">
        <w:rPr>
          <w:rFonts w:cs="Calibri"/>
          <w:lang w:val="el-GR"/>
        </w:rPr>
        <w:t>, κατά το ποσό που αναλογεί στο Συμβατικό Τίμημα που καταβλήθ</w:t>
      </w:r>
      <w:r w:rsidR="00555E44">
        <w:rPr>
          <w:rFonts w:cs="Calibri"/>
          <w:lang w:val="el-GR"/>
        </w:rPr>
        <w:t>ηκε</w:t>
      </w:r>
      <w:r w:rsidRPr="00B72611">
        <w:rPr>
          <w:rFonts w:cs="Calibri"/>
          <w:lang w:val="el-GR"/>
        </w:rPr>
        <w:t>. Αν η Επιτροπή Παραλαβής διατυπώσει παρατηρήσεις ή τα Παραδοτέα παραδοθούν εκπρόθεσμα, η παραπάνω σταδιακή αποδέσμευση γίνεται μετά την αντιμετώπιση των παρατηρήσεων και του εκπρόθεσμου σύμφωνα με τις λοιπές διατάξεις της Σύμβασης και το νόμο.</w:t>
      </w:r>
    </w:p>
    <w:p w:rsidR="00B72611" w:rsidRPr="00B72611" w:rsidRDefault="00B72611" w:rsidP="00B72611">
      <w:pPr>
        <w:jc w:val="both"/>
        <w:rPr>
          <w:rFonts w:cs="Calibri"/>
          <w:b/>
          <w:bCs/>
          <w:lang w:val="el-GR"/>
        </w:rPr>
      </w:pPr>
      <w:r w:rsidRPr="00B72611">
        <w:rPr>
          <w:rFonts w:cs="Calibri"/>
          <w:b/>
          <w:bCs/>
          <w:lang w:val="el-GR"/>
        </w:rPr>
        <w:t>Άρθρο 18 - Αποζημίωση</w:t>
      </w:r>
    </w:p>
    <w:p w:rsidR="00B72611" w:rsidRPr="00B72611" w:rsidRDefault="00B72611" w:rsidP="00B72611">
      <w:pPr>
        <w:jc w:val="both"/>
        <w:rPr>
          <w:rFonts w:cs="Calibri"/>
          <w:bCs/>
          <w:lang w:val="el-GR"/>
        </w:rPr>
      </w:pPr>
      <w:r w:rsidRPr="00B72611">
        <w:rPr>
          <w:rFonts w:cs="Calibri"/>
          <w:bCs/>
          <w:lang w:val="el-GR"/>
        </w:rPr>
        <w:t xml:space="preserve">Ο Ανάδοχος αποζημιώνει την Αναθέτουσα Αρχή για κάθε απαίτηση τρίτων από την παροχή των </w:t>
      </w:r>
      <w:r w:rsidR="005D1273">
        <w:rPr>
          <w:rFonts w:cs="Calibri"/>
          <w:bCs/>
          <w:lang w:val="el-GR"/>
        </w:rPr>
        <w:t>υ</w:t>
      </w:r>
      <w:r w:rsidRPr="00B72611">
        <w:rPr>
          <w:rFonts w:cs="Calibri"/>
          <w:bCs/>
          <w:lang w:val="el-GR"/>
        </w:rPr>
        <w:t xml:space="preserve">πηρεσιών, η οποία απορρέει από τη χρήση διπλωμάτων ευρεσιτεχνίας, αδειών, σχεδίων, υποδειγμάτων και εργοστασιακών ή εμπορικών σημάτων εκ μέρους του, η οποία αναφέρεται στη Σύμβαση ή στην Προσφορά. </w:t>
      </w:r>
    </w:p>
    <w:p w:rsidR="00B72611" w:rsidRPr="00B72611" w:rsidRDefault="00B72611" w:rsidP="00B72611">
      <w:pPr>
        <w:jc w:val="both"/>
        <w:rPr>
          <w:rFonts w:cs="Calibri"/>
          <w:bCs/>
          <w:lang w:val="el-GR"/>
        </w:rPr>
      </w:pPr>
      <w:r w:rsidRPr="00B72611">
        <w:rPr>
          <w:rFonts w:cs="Calibri"/>
          <w:bCs/>
          <w:lang w:val="el-GR"/>
        </w:rPr>
        <w:t>Ο Ανάδοχος αποζημιώνει πλήρως την Αναθέτουσα Αρχή για κάθε ζημία που ενδεχομένως προξενηθεί σε αυτήν από υπαιτιότητα του Αναδόχου ή των προσώπων που συνεργάζονται με αυτόν για την παροχή των Υπηρεσιών, περιλαμβανομένων των υπεργολάβων του.</w:t>
      </w:r>
    </w:p>
    <w:p w:rsidR="00B72611" w:rsidRPr="00B72611" w:rsidRDefault="00B72611" w:rsidP="00B72611">
      <w:pPr>
        <w:jc w:val="both"/>
        <w:rPr>
          <w:rFonts w:cs="Calibri"/>
          <w:bCs/>
          <w:lang w:val="el-GR"/>
        </w:rPr>
      </w:pPr>
      <w:r w:rsidRPr="00B72611">
        <w:rPr>
          <w:rFonts w:cs="Calibri"/>
          <w:bCs/>
          <w:lang w:val="el-GR"/>
        </w:rPr>
        <w:t>Ο Ανάδοχος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ή την εκ μέρους των υπεργολάβων του ή των συνεργαζόμενων με αυτόν προσώπων, αδυναμία ή πλημμελή εκπλήρωση των συμβατικών του υποχρεώσεων.</w:t>
      </w:r>
    </w:p>
    <w:p w:rsidR="00B72611" w:rsidRPr="00B72611" w:rsidRDefault="00B72611" w:rsidP="00B72611">
      <w:pPr>
        <w:jc w:val="both"/>
        <w:rPr>
          <w:rFonts w:cs="Calibri"/>
          <w:b/>
          <w:bCs/>
          <w:lang w:val="el-GR"/>
        </w:rPr>
      </w:pPr>
      <w:r w:rsidRPr="00B72611">
        <w:rPr>
          <w:rFonts w:cs="Calibri"/>
          <w:b/>
          <w:bCs/>
          <w:lang w:val="el-GR"/>
        </w:rPr>
        <w:t>ΚΕΦΑΛΑΙΟ 4 - ΠΡΟΓΡΑΜΜΑ ΕΚΤΕΛΕΣΗΣ</w:t>
      </w:r>
    </w:p>
    <w:p w:rsidR="00B72611" w:rsidRPr="00B72611" w:rsidRDefault="00B72611" w:rsidP="00B72611">
      <w:pPr>
        <w:jc w:val="both"/>
        <w:rPr>
          <w:rFonts w:cs="Calibri"/>
          <w:b/>
          <w:bCs/>
          <w:lang w:val="el-GR"/>
        </w:rPr>
      </w:pPr>
      <w:r w:rsidRPr="00B72611">
        <w:rPr>
          <w:rFonts w:cs="Calibri"/>
          <w:b/>
          <w:bCs/>
          <w:lang w:val="el-GR"/>
        </w:rPr>
        <w:t>Άρθρο 19 - Προθεσμία Εκτέλεσης της Σύμβασης</w:t>
      </w:r>
    </w:p>
    <w:p w:rsidR="00B72611" w:rsidRPr="00B72611" w:rsidRDefault="00B72611" w:rsidP="00B72611">
      <w:pPr>
        <w:jc w:val="both"/>
        <w:rPr>
          <w:rFonts w:cs="Calibri"/>
          <w:bCs/>
          <w:lang w:val="el-GR"/>
        </w:rPr>
      </w:pPr>
      <w:r w:rsidRPr="00B72611">
        <w:rPr>
          <w:rFonts w:cs="Calibri"/>
          <w:bCs/>
          <w:lang w:val="el-GR"/>
        </w:rPr>
        <w:t xml:space="preserve">Η παροχή των </w:t>
      </w:r>
      <w:r w:rsidR="005D1273">
        <w:rPr>
          <w:rFonts w:cs="Calibri"/>
          <w:bCs/>
          <w:lang w:val="el-GR"/>
        </w:rPr>
        <w:t>υ</w:t>
      </w:r>
      <w:r w:rsidRPr="00B72611">
        <w:rPr>
          <w:rFonts w:cs="Calibri"/>
          <w:bCs/>
          <w:lang w:val="el-GR"/>
        </w:rPr>
        <w:t xml:space="preserve">πηρεσιών αρχίζει από την ημερομηνία υπογραφής της Σύμβασης (Ημερομηνία Έναρξης Ισχύος της Σύμβασης) και διαρκεί </w:t>
      </w:r>
      <w:r w:rsidR="00E16855">
        <w:rPr>
          <w:rFonts w:cs="Calibri"/>
          <w:bCs/>
          <w:lang w:val="el-GR"/>
        </w:rPr>
        <w:t>τριάντα</w:t>
      </w:r>
      <w:r w:rsidR="00E16855" w:rsidRPr="00B72611">
        <w:rPr>
          <w:rFonts w:cs="Calibri"/>
          <w:bCs/>
          <w:lang w:val="el-GR"/>
        </w:rPr>
        <w:t xml:space="preserve"> (</w:t>
      </w:r>
      <w:r w:rsidR="00E16855">
        <w:rPr>
          <w:rFonts w:cs="Calibri"/>
          <w:bCs/>
          <w:lang w:val="el-GR"/>
        </w:rPr>
        <w:t>30</w:t>
      </w:r>
      <w:r w:rsidR="00E16855" w:rsidRPr="00B72611">
        <w:rPr>
          <w:rFonts w:cs="Calibri"/>
          <w:bCs/>
          <w:lang w:val="el-GR"/>
        </w:rPr>
        <w:t>) μήνες</w:t>
      </w:r>
      <w:r w:rsidR="00E16855" w:rsidRPr="00B72611">
        <w:rPr>
          <w:rFonts w:cs="Calibri"/>
          <w:bCs/>
          <w:i/>
          <w:lang w:val="el-GR"/>
        </w:rPr>
        <w:t xml:space="preserve"> </w:t>
      </w:r>
      <w:r w:rsidR="00E16855">
        <w:rPr>
          <w:rFonts w:cs="Calibri"/>
          <w:bCs/>
          <w:lang w:val="el-GR"/>
        </w:rPr>
        <w:t>για τα Τμήματα 1,2,</w:t>
      </w:r>
      <w:r w:rsidRPr="00E16855">
        <w:rPr>
          <w:rFonts w:cs="Calibri"/>
          <w:bCs/>
          <w:lang w:val="el-GR"/>
        </w:rPr>
        <w:t>4-9</w:t>
      </w:r>
      <w:r w:rsidR="00E16855">
        <w:rPr>
          <w:rFonts w:cs="Calibri"/>
          <w:bCs/>
          <w:lang w:val="el-GR"/>
        </w:rPr>
        <w:t xml:space="preserve"> και</w:t>
      </w:r>
      <w:r w:rsidRPr="00B72611">
        <w:rPr>
          <w:rFonts w:cs="Calibri"/>
          <w:bCs/>
          <w:i/>
          <w:lang w:val="el-GR"/>
        </w:rPr>
        <w:t xml:space="preserve"> </w:t>
      </w:r>
      <w:r w:rsidR="00E16855" w:rsidRPr="00B72611">
        <w:rPr>
          <w:rFonts w:cs="Calibri"/>
          <w:bCs/>
          <w:lang w:val="el-GR"/>
        </w:rPr>
        <w:t>είκοσι τέσσερις (24) μήνες</w:t>
      </w:r>
      <w:r w:rsidR="00E16855" w:rsidRPr="00E16855">
        <w:rPr>
          <w:rFonts w:cs="Calibri"/>
          <w:bCs/>
          <w:lang w:val="el-GR"/>
        </w:rPr>
        <w:t xml:space="preserve"> </w:t>
      </w:r>
      <w:r w:rsidRPr="00E16855">
        <w:rPr>
          <w:rFonts w:cs="Calibri"/>
          <w:bCs/>
          <w:lang w:val="el-GR"/>
        </w:rPr>
        <w:t>για το Τμήμα 3</w:t>
      </w:r>
      <w:r w:rsidRPr="00B72611">
        <w:rPr>
          <w:rFonts w:cs="Calibri"/>
          <w:bCs/>
          <w:i/>
          <w:lang w:val="el-GR"/>
        </w:rPr>
        <w:t xml:space="preserve"> </w:t>
      </w:r>
      <w:r w:rsidR="00E16855">
        <w:rPr>
          <w:rFonts w:cs="Calibri"/>
          <w:bCs/>
          <w:lang w:val="el-GR"/>
        </w:rPr>
        <w:t>και σε κάθε περίπτωση όχι πέρα της</w:t>
      </w:r>
      <w:r w:rsidR="00E16855" w:rsidRPr="00B72611">
        <w:rPr>
          <w:rFonts w:cs="Calibri"/>
          <w:bCs/>
          <w:lang w:val="el-GR"/>
        </w:rPr>
        <w:t xml:space="preserve"> 31.1</w:t>
      </w:r>
      <w:r w:rsidR="00E16855">
        <w:rPr>
          <w:rFonts w:cs="Calibri"/>
          <w:bCs/>
          <w:lang w:val="el-GR"/>
        </w:rPr>
        <w:t>0</w:t>
      </w:r>
      <w:r w:rsidR="00E16855" w:rsidRPr="00B72611">
        <w:rPr>
          <w:rFonts w:cs="Calibri"/>
          <w:bCs/>
          <w:lang w:val="el-GR"/>
        </w:rPr>
        <w:t>.2015</w:t>
      </w:r>
      <w:r w:rsidRPr="00B72611">
        <w:rPr>
          <w:rFonts w:cs="Calibri"/>
          <w:bCs/>
          <w:lang w:val="el-GR"/>
        </w:rPr>
        <w:t xml:space="preserve">. Το χρονοδιάγραμμα, όπως αυτό έχει διαμορφωθεί βάσει της Προσφοράς του Αναδόχου </w:t>
      </w:r>
      <w:r w:rsidR="003A3273">
        <w:rPr>
          <w:rFonts w:cs="Calibri"/>
          <w:bCs/>
          <w:lang w:val="el-GR"/>
        </w:rPr>
        <w:t>και την Διακήρυξη</w:t>
      </w:r>
      <w:r w:rsidRPr="00B72611">
        <w:rPr>
          <w:rFonts w:cs="Calibri"/>
          <w:bCs/>
          <w:lang w:val="el-GR"/>
        </w:rPr>
        <w:t xml:space="preserve">, απεικονίζει την προθεσμία εκτέλεσης της Σύμβασης και κάθε επιμέρους φάσης </w:t>
      </w:r>
      <w:r w:rsidR="003A3273">
        <w:rPr>
          <w:rFonts w:cs="Calibri"/>
          <w:bCs/>
          <w:lang w:val="el-GR"/>
        </w:rPr>
        <w:t>του Έργου</w:t>
      </w:r>
      <w:r w:rsidRPr="00B72611">
        <w:rPr>
          <w:rFonts w:cs="Calibri"/>
          <w:bCs/>
          <w:lang w:val="el-GR"/>
        </w:rPr>
        <w:t>, με την επιφύλαξη των επόμενων άρθρων.</w:t>
      </w:r>
    </w:p>
    <w:p w:rsidR="00B72611" w:rsidRPr="00B72611" w:rsidRDefault="00B72611" w:rsidP="00B72611">
      <w:pPr>
        <w:jc w:val="both"/>
        <w:rPr>
          <w:rFonts w:cs="Calibri"/>
          <w:bCs/>
          <w:lang w:val="el-GR"/>
        </w:rPr>
      </w:pPr>
      <w:r w:rsidRPr="00B72611">
        <w:rPr>
          <w:rFonts w:cs="Calibri"/>
          <w:bCs/>
          <w:lang w:val="el-GR"/>
        </w:rPr>
        <w:t>Ο συμβατικός χρόνος υλοποίησης μπορεί να παρατείνεται με απόφαση της Αναθέτουσας Αρχής το ανώτερο μέχρι ¼ αυτού, μετά από σχετικό αίτημα του Αναδόχου που υποβάλλεται υποχρεωτικά πριν από τη λήξη του συμβατικού χρόνου και με την επιφύλαξη των δικαιωμάτων της Αναθέτουσας Αρχής για την επιβολή των προβλεπόμενων κυρώσεων (άρθρα 26 και 32 του Π.Δ. 118/07, εφαρμοζόμενων αναλόγως, όπως ισχύουν και δεν έρχονται σε αντίθεση με το Π.Δ. 60/07). Επισημαίνεται ότι, μετά τη λήξη της παραπάνω παράτασης, θα κινείται η διαδικασία κήρυξης του Αναδόχου έκπτωτου, σύμφωνα με το άρθρο 34 του Π.Δ. 118/07, όπως αυτό ισχύει και δεν έρχεται σε αντίθεση με το Π.Δ. 60/07.</w:t>
      </w:r>
    </w:p>
    <w:p w:rsidR="00B72611" w:rsidRPr="00B72611" w:rsidRDefault="00B72611" w:rsidP="00B72611">
      <w:pPr>
        <w:jc w:val="both"/>
        <w:rPr>
          <w:rFonts w:cs="Calibri"/>
          <w:b/>
          <w:bCs/>
          <w:lang w:val="el-GR"/>
        </w:rPr>
      </w:pPr>
      <w:r w:rsidRPr="00B72611">
        <w:rPr>
          <w:rFonts w:cs="Calibri"/>
          <w:b/>
          <w:bCs/>
          <w:lang w:val="el-GR"/>
        </w:rPr>
        <w:t>Άρθρο 20 - Μετάθεση Προθεσμίας Εκτέλεσης</w:t>
      </w:r>
    </w:p>
    <w:p w:rsidR="00B72611" w:rsidRPr="00B72611" w:rsidRDefault="00B72611" w:rsidP="00B72611">
      <w:pPr>
        <w:jc w:val="both"/>
        <w:rPr>
          <w:rFonts w:cs="Calibri"/>
          <w:bCs/>
          <w:lang w:val="el-GR"/>
        </w:rPr>
      </w:pPr>
      <w:r w:rsidRPr="00B72611">
        <w:rPr>
          <w:rFonts w:cs="Calibri"/>
          <w:bCs/>
          <w:lang w:val="el-GR"/>
        </w:rPr>
        <w:lastRenderedPageBreak/>
        <w:t>Η Αναθέτουσα Αρχή διατηρεί μονομερώς το δικαίωμα μετάθεσης του χρονοδιαγράμματος εκτέλεσης της Σύμβασης ή επί μέρους προβλεπόμενων χρονικών σημείων ή φάσεων των Υπηρεσιών, εάν κρίνει ότι αυτό επιβάλλεται, για συνολικό διάστημα εξήντα (60) ημερών και, στις περιπτώσεις αυτές, η Αναθέτουσα Αρχή θα ενημερώνει εγκαίρως τον Ανάδοχο για την αναθεώρηση του προγράμματος εκτέλεσης της Σύμβασης, ως προς το συγκεκριμένο χρονικό σημείο ή τη συγκεκριμένη φάση ή τμήμα αυτής.</w:t>
      </w:r>
    </w:p>
    <w:p w:rsidR="00B72611" w:rsidRPr="00B72611" w:rsidRDefault="00B72611" w:rsidP="00B72611">
      <w:pPr>
        <w:jc w:val="both"/>
        <w:rPr>
          <w:rFonts w:cs="Calibri"/>
          <w:bCs/>
          <w:lang w:val="el-GR"/>
        </w:rPr>
      </w:pPr>
      <w:r w:rsidRPr="00B72611">
        <w:rPr>
          <w:rFonts w:cs="Calibri"/>
          <w:bCs/>
          <w:lang w:val="el-GR"/>
        </w:rPr>
        <w:t>Περαιτέρω, ο συμβατικός χρόνος παράδοσης μπορεί, σε κάθε περίπτωση να μετατίθεται σύμφωνα με το άρθρο 26 του Π.Δ. 118/2007.</w:t>
      </w:r>
    </w:p>
    <w:p w:rsidR="00B72611" w:rsidRPr="00B72611" w:rsidRDefault="00B72611" w:rsidP="00B72611">
      <w:pPr>
        <w:jc w:val="both"/>
        <w:rPr>
          <w:rFonts w:cs="Calibri"/>
          <w:bCs/>
          <w:lang w:val="el-GR"/>
        </w:rPr>
      </w:pPr>
      <w:r w:rsidRPr="00B72611">
        <w:rPr>
          <w:rFonts w:cs="Calibri"/>
          <w:bCs/>
          <w:lang w:val="el-GR"/>
        </w:rPr>
        <w:t>Σε κάθε περίπτωση, η υλοποίηση του Έργου, μετά την όποια παράταση ή μετάθεση τυχόν χορηγηθεί, θα πρέπει να έχει ολοκληρωθεί εντός των απώτατων ορίων που εκάστοτε ισχύουν για την υλοποίηση έργων που συγχρηματοδοτούνται από το ΕΣΠΑ.</w:t>
      </w:r>
    </w:p>
    <w:p w:rsidR="00B72611" w:rsidRPr="00B72611" w:rsidRDefault="00B72611" w:rsidP="00B72611">
      <w:pPr>
        <w:jc w:val="both"/>
        <w:rPr>
          <w:rFonts w:cs="Calibri"/>
          <w:bCs/>
          <w:lang w:val="el-GR"/>
        </w:rPr>
      </w:pPr>
      <w:r w:rsidRPr="00B72611">
        <w:rPr>
          <w:rFonts w:cs="Calibri"/>
          <w:bCs/>
          <w:lang w:val="el-GR"/>
        </w:rPr>
        <w:t>Οι μεταθέσεις της προθεσμίας ή των προθεσμιών εκτέλεσης δεν συνεπάγονται κυρώσεις.</w:t>
      </w:r>
    </w:p>
    <w:p w:rsidR="00B72611" w:rsidRPr="00B72611" w:rsidRDefault="00B72611" w:rsidP="00B72611">
      <w:pPr>
        <w:jc w:val="both"/>
        <w:rPr>
          <w:rFonts w:cs="Calibri"/>
          <w:b/>
          <w:bCs/>
          <w:lang w:val="el-GR"/>
        </w:rPr>
      </w:pPr>
      <w:r w:rsidRPr="00B72611">
        <w:rPr>
          <w:rFonts w:cs="Calibri"/>
          <w:b/>
          <w:bCs/>
          <w:lang w:val="el-GR"/>
        </w:rPr>
        <w:t>Άρθρο 21 - Ποινικές Ρήτρες - Εκπτώσεις</w:t>
      </w:r>
    </w:p>
    <w:p w:rsidR="00B72611" w:rsidRPr="00B72611" w:rsidRDefault="00B72611" w:rsidP="00B72611">
      <w:pPr>
        <w:jc w:val="both"/>
        <w:rPr>
          <w:rFonts w:cs="Calibri"/>
          <w:bCs/>
          <w:lang w:val="el-GR"/>
        </w:rPr>
      </w:pPr>
      <w:r w:rsidRPr="00B72611">
        <w:rPr>
          <w:rFonts w:cs="Calibri"/>
          <w:bCs/>
          <w:lang w:val="el-GR"/>
        </w:rPr>
        <w:t xml:space="preserve">Η παράδοση και η παραλαβή των υπηρεσιών θα γίνει σύμφωνα με το χρονοδιάγραμμα παροχής των Υπηρεσιών κατά τα οριζόμενα στο πρώτο εδάφιο του άρ. 19 της παρούσας Σύμβασης, υπό την επιφύλαξη οποιασδήποτε παράτασης ή μετάθεσης των προθεσμιών τυχόν χορηγηθεί. </w:t>
      </w:r>
    </w:p>
    <w:p w:rsidR="00B72611" w:rsidRPr="00B72611" w:rsidRDefault="00B72611" w:rsidP="00B72611">
      <w:pPr>
        <w:jc w:val="both"/>
        <w:rPr>
          <w:rFonts w:cs="Calibri"/>
          <w:bCs/>
          <w:lang w:val="el-GR"/>
        </w:rPr>
      </w:pPr>
      <w:r w:rsidRPr="00B72611">
        <w:rPr>
          <w:rFonts w:cs="Calibri"/>
          <w:bCs/>
          <w:lang w:val="el-GR"/>
        </w:rPr>
        <w:t xml:space="preserve">Σε περίπτωση καθυστέρησης παράδοσης ενδιάμεσης φάσης </w:t>
      </w:r>
      <w:r w:rsidR="00220222">
        <w:rPr>
          <w:rFonts w:cs="Calibri"/>
          <w:bCs/>
          <w:lang w:val="el-GR"/>
        </w:rPr>
        <w:t>του Έργου</w:t>
      </w:r>
      <w:r w:rsidRPr="00B72611">
        <w:rPr>
          <w:rFonts w:cs="Calibri"/>
          <w:bCs/>
          <w:lang w:val="el-GR"/>
        </w:rPr>
        <w:t xml:space="preserve"> ή του συνόλου αυτ</w:t>
      </w:r>
      <w:r w:rsidR="00220222">
        <w:rPr>
          <w:rFonts w:cs="Calibri"/>
          <w:bCs/>
          <w:lang w:val="el-GR"/>
        </w:rPr>
        <w:t>ού</w:t>
      </w:r>
      <w:r w:rsidRPr="00B72611">
        <w:rPr>
          <w:rFonts w:cs="Calibri"/>
          <w:bCs/>
          <w:lang w:val="el-GR"/>
        </w:rPr>
        <w:t xml:space="preserve"> από υπέρβαση τμηματικής ή συνολικής προθεσμίας, μετά την όποια παράταση ή μετάθεση χορηγήθηκε, με υπαιτιότητα του Αναδόχου, επιβάλλονται οι κυρώσεις για εκπρόθεσμη παράδοση του άρθρου 32 του Π.Δ. 118/07, όπως αυτό ισχύει και δεν έρχεται σε αντίθεση με το Π.Δ. 60/07.</w:t>
      </w:r>
    </w:p>
    <w:p w:rsidR="00B72611" w:rsidRPr="00B72611" w:rsidRDefault="00B72611" w:rsidP="00B72611">
      <w:pPr>
        <w:jc w:val="both"/>
        <w:rPr>
          <w:rFonts w:cs="Calibri"/>
          <w:bCs/>
          <w:lang w:val="el-GR"/>
        </w:rPr>
      </w:pPr>
      <w:r w:rsidRPr="00B72611">
        <w:rPr>
          <w:rFonts w:cs="Calibri"/>
          <w:bCs/>
          <w:lang w:val="el-GR"/>
        </w:rPr>
        <w:t xml:space="preserve">Λόγω της σπουδαιότητας </w:t>
      </w:r>
      <w:r w:rsidR="00220222">
        <w:rPr>
          <w:rFonts w:cs="Calibri"/>
          <w:bCs/>
          <w:lang w:val="el-GR"/>
        </w:rPr>
        <w:t>του Έργου</w:t>
      </w:r>
      <w:r w:rsidRPr="00B72611">
        <w:rPr>
          <w:rFonts w:cs="Calibri"/>
          <w:bCs/>
          <w:lang w:val="el-GR"/>
        </w:rPr>
        <w:t xml:space="preserve">, σε περίπτωση που το αντικείμενο </w:t>
      </w:r>
      <w:r w:rsidR="00220222">
        <w:rPr>
          <w:rFonts w:cs="Calibri"/>
          <w:bCs/>
          <w:lang w:val="el-GR"/>
        </w:rPr>
        <w:t>του Έργου</w:t>
      </w:r>
      <w:r w:rsidRPr="00B72611">
        <w:rPr>
          <w:rFonts w:cs="Calibri"/>
          <w:bCs/>
          <w:lang w:val="el-GR"/>
        </w:rPr>
        <w:t xml:space="preserve"> παραδοθεί εκπρόθεσμα, περιλαμβανομένης της τυχόν παράτασης ή μετάθεσης αυτού, ή τα Παραδοτέα δεν λειτουργούν ικανοποιητικά, τότε, πέραν των κυρώσεων που ορίζονται από τη σχετική νομοθεσία, ο Ανάδοχος θα υπόκειται σε πρόστιμο για κάθε ημέρα καθυστέρησης ή μη ικανοποιητικής λειτουργίας των Παραδοτέων ποσοστού 0,5% επί του Συμβατικού Τιμήματος, χωρίς Φ.Π.Α. Οι κυρώσεις αυτές θα επιβάλλονται, επίσης, όταν υπάρχουν </w:t>
      </w:r>
      <w:r w:rsidR="00220222">
        <w:rPr>
          <w:rFonts w:cs="Calibri"/>
          <w:bCs/>
          <w:lang w:val="el-GR"/>
        </w:rPr>
        <w:t xml:space="preserve">υπερβάσεις </w:t>
      </w:r>
      <w:r w:rsidRPr="00B72611">
        <w:rPr>
          <w:rFonts w:cs="Calibri"/>
          <w:bCs/>
          <w:lang w:val="el-GR"/>
        </w:rPr>
        <w:t xml:space="preserve">των τμηματικών προθεσμιών παροχής των </w:t>
      </w:r>
      <w:r w:rsidR="00220222">
        <w:rPr>
          <w:rFonts w:cs="Calibri"/>
          <w:bCs/>
          <w:lang w:val="el-GR"/>
        </w:rPr>
        <w:t>υ</w:t>
      </w:r>
      <w:r w:rsidRPr="00B72611">
        <w:rPr>
          <w:rFonts w:cs="Calibri"/>
          <w:bCs/>
          <w:lang w:val="el-GR"/>
        </w:rPr>
        <w:t xml:space="preserve">πηρεσιών, δηλαδή οι κυρώσεις θα εφαρμόζονται για όλες τις επιμέρους φάσεις παροχής των </w:t>
      </w:r>
      <w:r w:rsidR="00220222">
        <w:rPr>
          <w:rFonts w:cs="Calibri"/>
          <w:bCs/>
          <w:lang w:val="el-GR"/>
        </w:rPr>
        <w:t>υ</w:t>
      </w:r>
      <w:r w:rsidRPr="00B72611">
        <w:rPr>
          <w:rFonts w:cs="Calibri"/>
          <w:bCs/>
          <w:lang w:val="el-GR"/>
        </w:rPr>
        <w:t>πηρεσιών.</w:t>
      </w:r>
    </w:p>
    <w:p w:rsidR="00B72611" w:rsidRPr="00B72611" w:rsidRDefault="00B72611" w:rsidP="00B72611">
      <w:pPr>
        <w:jc w:val="both"/>
        <w:rPr>
          <w:rFonts w:cs="Calibri"/>
          <w:bCs/>
          <w:lang w:val="el-GR"/>
        </w:rPr>
      </w:pPr>
      <w:r w:rsidRPr="00B72611">
        <w:rPr>
          <w:rFonts w:cs="Calibri"/>
          <w:bCs/>
          <w:lang w:val="el-GR"/>
        </w:rPr>
        <w:t xml:space="preserve">Οι ρήτρες καθυστέρησης των παραδόσεων θα επιβάλλονται με απόφαση της Αναθέτουσας Αρχής, ύστερα από γνωμοδότηση της Επιτροπής </w:t>
      </w:r>
      <w:r w:rsidR="00220222">
        <w:rPr>
          <w:rFonts w:cs="Calibri"/>
          <w:bCs/>
          <w:lang w:val="el-GR"/>
        </w:rPr>
        <w:t xml:space="preserve">Παρακολούθησης και </w:t>
      </w:r>
      <w:r w:rsidRPr="00B72611">
        <w:rPr>
          <w:rFonts w:cs="Calibri"/>
          <w:bCs/>
          <w:lang w:val="el-GR"/>
        </w:rPr>
        <w:t xml:space="preserve">Παραλαβής και θα εισπράττονται με παρακράτηση από την επομένη πληρωμή του Αναδόχου ή, σε περίπτωση ανεπάρκειας ή έλλειψης αυτής, με ισόποση κατάπτωση της Εγγυητικής Επιστολής Καλής Εκτέλεσης, εφόσον ο Ανάδοχος δεν καταθέσει το απαιτούμενο ποσό. Με ίδια ως άνω απόφαση ανακαλούνται οι ρήτρες καθυστέρησης για τυχόν τμηματικές προθεσμίες μόνο αν </w:t>
      </w:r>
      <w:r w:rsidR="00220222">
        <w:rPr>
          <w:rFonts w:cs="Calibri"/>
          <w:bCs/>
          <w:lang w:val="el-GR"/>
        </w:rPr>
        <w:t>το Έργο εκτελεστεί</w:t>
      </w:r>
      <w:r w:rsidRPr="00B72611">
        <w:rPr>
          <w:rFonts w:cs="Calibri"/>
          <w:bCs/>
          <w:lang w:val="el-GR"/>
        </w:rPr>
        <w:t xml:space="preserve"> μέσα στη συνολική προθεσμία. Οι ρήτρες καθυστέρησης που επιβάλλονται για υπέρβαση τμηματικών προθεσμιών, αν δεν ανακληθούν, βαρύνουν τον </w:t>
      </w:r>
      <w:r w:rsidRPr="00B72611">
        <w:rPr>
          <w:rFonts w:cs="Calibri"/>
          <w:bCs/>
          <w:lang w:val="el-GR"/>
        </w:rPr>
        <w:lastRenderedPageBreak/>
        <w:t>Ανάδοχο επιπλέον των ρητρών λόγω υπέρβασης συνολικής προθεσμίας που έχουν επιβληθεί.</w:t>
      </w:r>
    </w:p>
    <w:p w:rsidR="00B72611" w:rsidRPr="00B72611" w:rsidRDefault="00B72611" w:rsidP="00B72611">
      <w:pPr>
        <w:jc w:val="both"/>
        <w:rPr>
          <w:rFonts w:cs="Calibri"/>
          <w:bCs/>
          <w:lang w:val="el-GR"/>
        </w:rPr>
      </w:pPr>
      <w:r w:rsidRPr="00B72611">
        <w:rPr>
          <w:rFonts w:cs="Calibri"/>
          <w:bCs/>
          <w:lang w:val="el-GR"/>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 ή τρίτου. Περαιτέρω, 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χωρίς να καταβάλλει οποιαδήποτε αποζημίωση, σύμφωνα με άρθρο 34 του Π.Δ. 118/07, όπως αυτό ισχύει και δεν έρχεται σε αντίθεση με το Π.Δ. 60/07.</w:t>
      </w:r>
    </w:p>
    <w:p w:rsidR="00B72611" w:rsidRPr="00B72611" w:rsidRDefault="00B72611" w:rsidP="00B72611">
      <w:pPr>
        <w:jc w:val="both"/>
        <w:rPr>
          <w:rFonts w:cs="Calibri"/>
          <w:bCs/>
          <w:lang w:val="el-GR"/>
        </w:rPr>
      </w:pPr>
      <w:r w:rsidRPr="00B72611">
        <w:rPr>
          <w:rFonts w:cs="Calibri"/>
          <w:bCs/>
          <w:lang w:val="el-GR"/>
        </w:rPr>
        <w:t xml:space="preserve">Οι χρόνοι υπολογίζονται σε ημερολογιακές ημέρες, τα ποσά όπως προβλέπονται στη Σύμβαση (μη συμπεριλαμβανομένου Φ.Π.Α.), ενώ δεν επιβάλλονται κυρώσεις σε περίπτωση χορήγησης παράτασης ή μετάθεσης από την Αναθέτουσα Αρχή. </w:t>
      </w:r>
    </w:p>
    <w:p w:rsidR="00B72611" w:rsidRPr="00B72611" w:rsidRDefault="00B72611" w:rsidP="00B72611">
      <w:pPr>
        <w:jc w:val="both"/>
        <w:rPr>
          <w:rFonts w:cs="Calibri"/>
          <w:bCs/>
          <w:lang w:val="el-GR"/>
        </w:rPr>
      </w:pPr>
      <w:r w:rsidRPr="00B72611">
        <w:rPr>
          <w:rFonts w:cs="Calibri"/>
          <w:bCs/>
          <w:lang w:val="el-GR"/>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μέρος του Συμβατικού Τιμήματος.</w:t>
      </w:r>
    </w:p>
    <w:p w:rsidR="00B72611" w:rsidRPr="00B72611" w:rsidRDefault="00B72611" w:rsidP="00B72611">
      <w:pPr>
        <w:jc w:val="both"/>
        <w:rPr>
          <w:rFonts w:cs="Calibri"/>
          <w:b/>
          <w:bCs/>
          <w:lang w:val="el-GR"/>
        </w:rPr>
      </w:pPr>
      <w:r w:rsidRPr="00B72611">
        <w:rPr>
          <w:rFonts w:cs="Calibri"/>
          <w:b/>
          <w:bCs/>
          <w:lang w:val="el-GR"/>
        </w:rPr>
        <w:t>ΚΕΦΑΛΑΙΟ 5 - ΥΠΗΡΕΣΙΕΣ</w:t>
      </w:r>
    </w:p>
    <w:p w:rsidR="00B72611" w:rsidRPr="00B72611" w:rsidRDefault="00B72611" w:rsidP="00B72611">
      <w:pPr>
        <w:jc w:val="both"/>
        <w:rPr>
          <w:rFonts w:cs="Calibri"/>
          <w:b/>
          <w:bCs/>
          <w:lang w:val="el-GR"/>
        </w:rPr>
      </w:pPr>
      <w:r w:rsidRPr="00B72611">
        <w:rPr>
          <w:rFonts w:cs="Calibri"/>
          <w:b/>
          <w:bCs/>
          <w:lang w:val="el-GR"/>
        </w:rPr>
        <w:t>Άρθρο 22 - Κυριότητα Υπηρεσιών και Ζητήματα Πνευματικής Ιδιοκτησίας</w:t>
      </w:r>
    </w:p>
    <w:p w:rsidR="00B72611" w:rsidRPr="00B72611" w:rsidRDefault="00B72611" w:rsidP="00B72611">
      <w:pPr>
        <w:jc w:val="both"/>
        <w:rPr>
          <w:rFonts w:cs="Calibri"/>
          <w:bCs/>
          <w:lang w:val="el-GR"/>
        </w:rPr>
      </w:pPr>
      <w:r w:rsidRPr="00B72611">
        <w:rPr>
          <w:rFonts w:cs="Calibri"/>
          <w:bCs/>
          <w:lang w:val="el-GR"/>
        </w:rPr>
        <w:t>Ο Ανάδοχος διατηρεί την κυριότητα του παραδιδόμενου έργου, μέχρι την ημερομηνία της οριστικής παραλαβής του, οπότε η κυριότητα μεταβιβάζεται στην Αναθέτουσα Αρχή, ελεύθερη από κάθε βάρος και δικαίωμα τρίτου.</w:t>
      </w:r>
    </w:p>
    <w:p w:rsidR="00B72611" w:rsidRPr="00B72611" w:rsidRDefault="00B72611" w:rsidP="00B72611">
      <w:pPr>
        <w:jc w:val="both"/>
        <w:rPr>
          <w:rFonts w:cs="Calibri"/>
          <w:bCs/>
          <w:lang w:val="el-GR"/>
        </w:rPr>
      </w:pPr>
      <w:r w:rsidRPr="00B72611">
        <w:rPr>
          <w:rFonts w:cs="Calibri"/>
          <w:bCs/>
          <w:lang w:val="el-GR"/>
        </w:rPr>
        <w:t xml:space="preserve">Όλα τα αποτελέσματα - μελέτες, στοιχεία και κάθε άλλο έγγραφο ή αρχείο σχετικό με τις Υπηρεσίες, καθώς και όλα τα υπόλοιπα Παραδοτέα - που θα αποκτηθούν, θα αναπτυχθούν, θα σχεδιασθούν ή θα καταρτισθούν από τον Ανάδοχο στο πλαίσιο εκτέλεσης της Σύμβασης, θα αποτελούν αποκλειστική ιδιοκτησία της Αναθέτουσας Αρχής, η οποία δικαιούται να προβεί σε οποιαδήποτε μορφή εκμετάλλευσής τους ελεύθερα και απεριόριστα. Κατ’ εξαίρεση τα γεωχωρικά δεδομένα και των σχετικά μεταδεδομένα που θα παραχθούν στο πλαίσιο εκτέλεσης της Σύμβασης και σύμφωνα με το </w:t>
      </w:r>
      <w:r w:rsidR="00B570EB">
        <w:rPr>
          <w:rFonts w:cs="Calibri"/>
          <w:bCs/>
          <w:lang w:val="el-GR"/>
        </w:rPr>
        <w:t>Μέρος Β</w:t>
      </w:r>
      <w:r w:rsidRPr="00B72611">
        <w:rPr>
          <w:rFonts w:cs="Calibri"/>
          <w:bCs/>
          <w:lang w:val="el-GR"/>
        </w:rPr>
        <w:t xml:space="preserve"> της Διακήρυξης θα αποτελούν αποκλειστική ιδιοκτησία του </w:t>
      </w:r>
      <w:r w:rsidR="00957C84">
        <w:rPr>
          <w:rFonts w:cs="Calibri"/>
          <w:bCs/>
          <w:lang w:val="el-GR"/>
        </w:rPr>
        <w:t>Υ.Π.Ε.Κ.Α.</w:t>
      </w:r>
      <w:r w:rsidRPr="00B72611">
        <w:rPr>
          <w:rFonts w:cs="Calibri"/>
          <w:bCs/>
          <w:lang w:val="el-GR"/>
        </w:rPr>
        <w:t xml:space="preserve"> Εξαίρεση αποτελούν οι περιπτώσεις που προϋπάρχουν σχετικά πνευματικά δικαιώματα, τα οποία θα πρέπει να καταδεικνύονται ρητά και, στις μη προφανείς περιπτώσεις, να αποδεικνύονται με σχετικά έγγραφα από τον Ανάδοχο.</w:t>
      </w:r>
    </w:p>
    <w:p w:rsidR="00B72611" w:rsidRPr="00B72611" w:rsidRDefault="00B72611" w:rsidP="00B72611">
      <w:pPr>
        <w:jc w:val="both"/>
        <w:rPr>
          <w:rFonts w:cs="Calibri"/>
          <w:bCs/>
          <w:lang w:val="el-GR"/>
        </w:rPr>
      </w:pPr>
      <w:r w:rsidRPr="00B72611">
        <w:rPr>
          <w:rFonts w:cs="Calibri"/>
          <w:bCs/>
          <w:lang w:val="el-GR"/>
        </w:rPr>
        <w:t>Τα αποτελέσματα θα είναι πάντοτε στη διάθεση της Αναθέτουσας Αρχής κατά τη διάρκεια ισχύος της Σύμβασης και, εάν βρίσκονται στην κατοχή του Αναδόχου, θα παραδοθούν στην Αναθέτουσα Αρχή κατά την καθ' 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 Ο Ανάδοχος μπορεί να κρατά αντίγραφα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w:t>
      </w:r>
    </w:p>
    <w:p w:rsidR="00B72611" w:rsidRPr="00B72611" w:rsidRDefault="00B72611" w:rsidP="00B72611">
      <w:pPr>
        <w:jc w:val="both"/>
        <w:rPr>
          <w:rFonts w:cs="Calibri"/>
          <w:bCs/>
          <w:lang w:val="el-GR"/>
        </w:rPr>
      </w:pPr>
      <w:r w:rsidRPr="00B72611">
        <w:rPr>
          <w:rFonts w:cs="Calibri"/>
          <w:bCs/>
          <w:lang w:val="el-GR"/>
        </w:rPr>
        <w:lastRenderedPageBreak/>
        <w:t>Κατά τα λοιπά ισχύουν οι διατάξεις του Ν. 2121/1993 περί πνευματικής ιδιοκτησίας.</w:t>
      </w:r>
    </w:p>
    <w:p w:rsidR="00B72611" w:rsidRPr="00B72611" w:rsidRDefault="00B72611" w:rsidP="00B72611">
      <w:pPr>
        <w:jc w:val="both"/>
        <w:rPr>
          <w:rFonts w:cs="Calibri"/>
          <w:bCs/>
          <w:lang w:val="el-GR"/>
        </w:rPr>
      </w:pPr>
      <w:r w:rsidRPr="00B72611">
        <w:rPr>
          <w:rFonts w:cs="Calibri"/>
          <w:bCs/>
          <w:lang w:val="el-GR"/>
        </w:rPr>
        <w:t>Σε περίπτωση άσκησης αγωγής ή ενδίκου μέσου κατά της Αναθέτουσας Αρχής από τρίτο για οποιοδήποτε θέμα σχετικά με δικαιώματα επί των Παραδοτέων, η Αναθέτουσα Αρχή οφείλει να ειδοποιήσει αμέσως και γραπτά με όλες τις απαραίτητες πληροφορίες τον Ανάδοχο, ο οποίος υποχρεούται να αμυνθεί, δικαστικά και εξωδικαστικά, για λογαριασμό της Αναθέτουσας Αρχής, έναντι του τρίτου. Σε κάθε περίπτωση, ο Ανάδοχος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σε περίπτωση που η παραπάνω αγωγή ή ένδικο μέσο γίνουν δεκτά.</w:t>
      </w:r>
    </w:p>
    <w:p w:rsidR="00B72611" w:rsidRPr="00B72611" w:rsidRDefault="00B72611" w:rsidP="00B72611">
      <w:pPr>
        <w:jc w:val="both"/>
        <w:rPr>
          <w:rFonts w:cs="Calibri"/>
          <w:b/>
          <w:bCs/>
          <w:lang w:val="el-GR"/>
        </w:rPr>
      </w:pPr>
      <w:r w:rsidRPr="00B72611">
        <w:rPr>
          <w:rFonts w:cs="Calibri"/>
          <w:b/>
          <w:bCs/>
          <w:lang w:val="el-GR"/>
        </w:rPr>
        <w:t>Άρθρο 23 - Εγγυητική Ευθύνη</w:t>
      </w:r>
    </w:p>
    <w:p w:rsidR="00B72611" w:rsidRPr="00B72611" w:rsidRDefault="00B72611" w:rsidP="00B72611">
      <w:pPr>
        <w:jc w:val="both"/>
        <w:rPr>
          <w:rFonts w:cs="Calibri"/>
          <w:bCs/>
          <w:lang w:val="el-GR"/>
        </w:rPr>
      </w:pPr>
      <w:r w:rsidRPr="00B72611">
        <w:rPr>
          <w:rFonts w:cs="Calibri"/>
          <w:bCs/>
          <w:lang w:val="el-GR"/>
        </w:rPr>
        <w:t xml:space="preserve">Ο Ανάδοχος εγγυάται προς την Αναθέτουσα Αρχή ότι οι Υπηρεσίες θα παρασχεθούν σύμφωνα με τους όρους και προϋποθέσεις της Σύμβασης, θα είναι σύννομες και θα βασίζονται στο ισχύον δίκαιο και ότι τα Παραδοτέα θα πληρούν όλες τις ιδιότητες και χαρακτηριστικά που προβλέπονται στη Σύμβαση αυτή και θα στερούνται οποιωνδήποτε ελαττωμάτων (οφειλόμενων ενδεικτικά σε ελλιπή σχεδίαση, πλημμελή εφαρμογή </w:t>
      </w:r>
      <w:r w:rsidR="00104879">
        <w:rPr>
          <w:rFonts w:cs="Calibri"/>
          <w:bCs/>
          <w:lang w:val="el-GR"/>
        </w:rPr>
        <w:t>κ.λπ.</w:t>
      </w:r>
      <w:r w:rsidRPr="00B72611">
        <w:rPr>
          <w:rFonts w:cs="Calibri"/>
          <w:bCs/>
          <w:lang w:val="el-GR"/>
        </w:rPr>
        <w:t>) και ότι θα ανταποκρίνονται στις προδιαγραφές, λειτουργίες, αποτελέσματα και ιδιότητες όπως αυτές προδιαγράφονται στην Διακήρυξη ή επιτρέπεται να προδιαγραφούν από την Αναθέτουσα Αρχή κατά την εκτέλεση της Σύμβασης.</w:t>
      </w:r>
    </w:p>
    <w:p w:rsidR="00B72611" w:rsidRPr="00B72611" w:rsidRDefault="00B72611" w:rsidP="00B72611">
      <w:pPr>
        <w:jc w:val="both"/>
        <w:rPr>
          <w:rFonts w:cs="Calibri"/>
          <w:b/>
          <w:bCs/>
          <w:lang w:val="el-GR"/>
        </w:rPr>
      </w:pPr>
      <w:r w:rsidRPr="00B72611">
        <w:rPr>
          <w:rFonts w:cs="Calibri"/>
          <w:b/>
          <w:bCs/>
          <w:lang w:val="el-GR"/>
        </w:rPr>
        <w:t>ΚΕΦΑΛΑΙΟ 6 - ΠΛΗΡΩΜΕΣ</w:t>
      </w:r>
    </w:p>
    <w:p w:rsidR="00B72611" w:rsidRPr="00B72611" w:rsidRDefault="00B72611" w:rsidP="00B72611">
      <w:pPr>
        <w:jc w:val="both"/>
        <w:rPr>
          <w:rFonts w:cs="Calibri"/>
          <w:b/>
          <w:bCs/>
          <w:lang w:val="el-GR"/>
        </w:rPr>
      </w:pPr>
      <w:r w:rsidRPr="00B72611">
        <w:rPr>
          <w:rFonts w:cs="Calibri"/>
          <w:b/>
          <w:bCs/>
          <w:lang w:val="el-GR"/>
        </w:rPr>
        <w:t>Άρθρο 24 - Γενικές Διατάξεις</w:t>
      </w:r>
    </w:p>
    <w:p w:rsidR="00B72611" w:rsidRPr="00B72611" w:rsidRDefault="00B72611" w:rsidP="00B72611">
      <w:pPr>
        <w:jc w:val="both"/>
        <w:rPr>
          <w:rFonts w:cs="Calibri"/>
          <w:bCs/>
          <w:lang w:val="el-GR"/>
        </w:rPr>
      </w:pPr>
      <w:r w:rsidRPr="00B72611">
        <w:rPr>
          <w:rFonts w:cs="Calibri"/>
          <w:bCs/>
          <w:lang w:val="el-GR"/>
        </w:rPr>
        <w:t>Ο Ανάδοχος θεωρείται ότι, προτού υποβάλει την Προσφορά του, είχε λάβει υπόψη όλα τα αναγκαία στοιχεία για την εμπρόθεσμη και προσήκουσα εκτέλεση της Σύμβασης και, συνεπώς, στο Συμβατικό Τίμημα περιλαμβάνονται όλα τα σχετικά με την εκτέλεση της Σύμβασης έξοδα, όπως τα έξοδα μετακινήσεων και διαμονής, δειγματολειψιών, σύνταξης εκθέσεων, αναφορών και κάθε είδους εγγράφων και στοιχείων που προβλέπονται στη Σύμβαση και στη Διακήρυξη.</w:t>
      </w:r>
    </w:p>
    <w:p w:rsidR="00B72611" w:rsidRPr="00B72611" w:rsidRDefault="00B72611" w:rsidP="00B72611">
      <w:pPr>
        <w:jc w:val="both"/>
        <w:rPr>
          <w:rFonts w:cs="Calibri"/>
          <w:bCs/>
          <w:lang w:val="el-GR"/>
        </w:rPr>
      </w:pPr>
      <w:r w:rsidRPr="00B72611">
        <w:rPr>
          <w:rFonts w:cs="Calibri"/>
          <w:bCs/>
          <w:lang w:val="el-GR"/>
        </w:rPr>
        <w:t>Για κάθε πληρωμή, ο Ανάδοχος αποστέλλει στην Αναθέτουσα Αρχή, εις τριπλούν, γραπτή αίτηση πληρωμής, καθώς και αναλυτική κατάσταση, μαζί με αποδείξεις, τιμολόγια, παραστατικά πληρωμών ή άλλα απαραίτητα δικαιολογητικά έγγραφα για τα ποσά που πρέπει να πληρωθούν κατά περίπτωση.</w:t>
      </w:r>
    </w:p>
    <w:p w:rsidR="00B72611" w:rsidRPr="00B72611" w:rsidRDefault="00B72611" w:rsidP="00B72611">
      <w:pPr>
        <w:jc w:val="both"/>
        <w:rPr>
          <w:rFonts w:cs="Calibri"/>
          <w:bCs/>
          <w:lang w:val="el-GR"/>
        </w:rPr>
      </w:pPr>
      <w:r w:rsidRPr="00B72611">
        <w:rPr>
          <w:rFonts w:cs="Calibri"/>
          <w:bCs/>
          <w:lang w:val="el-GR"/>
        </w:rPr>
        <w:t>Όλες οι πληρωμές θα γίνονται σε Ευρώ με την προσκόμιση των φορολογικών δικαιολογητικών που προβλέπονται από τον Κ</w:t>
      </w:r>
      <w:r w:rsidR="0051010B">
        <w:rPr>
          <w:rFonts w:cs="Calibri"/>
          <w:bCs/>
          <w:lang w:val="el-GR"/>
        </w:rPr>
        <w:t>.</w:t>
      </w:r>
      <w:r w:rsidRPr="00B72611">
        <w:rPr>
          <w:rFonts w:cs="Calibri"/>
          <w:bCs/>
          <w:lang w:val="el-GR"/>
        </w:rPr>
        <w:t>Β</w:t>
      </w:r>
      <w:r w:rsidR="0051010B">
        <w:rPr>
          <w:rFonts w:cs="Calibri"/>
          <w:bCs/>
          <w:lang w:val="el-GR"/>
        </w:rPr>
        <w:t>.</w:t>
      </w:r>
      <w:r w:rsidRPr="00B72611">
        <w:rPr>
          <w:rFonts w:cs="Calibri"/>
          <w:bCs/>
          <w:lang w:val="el-GR"/>
        </w:rPr>
        <w:t>Σ</w:t>
      </w:r>
      <w:r w:rsidR="0051010B">
        <w:rPr>
          <w:rFonts w:cs="Calibri"/>
          <w:bCs/>
          <w:lang w:val="el-GR"/>
        </w:rPr>
        <w:t>.</w:t>
      </w:r>
      <w:r w:rsidRPr="00B72611">
        <w:rPr>
          <w:rFonts w:cs="Calibri"/>
          <w:bCs/>
          <w:lang w:val="el-GR"/>
        </w:rPr>
        <w:t>, ή την εκάστοτε ισχύουσα νομοθεσία, και των λοιπών νομίμων δικαιολογητικών που προβλέπονται από τις ισχύουσες διατάξεις κατά το χρόνο πληρωμής και σύμφωνα με τα κατά περίπτωση χρονικά σημεία που προσδιορίζονται στο άρθρο 26 της παρούσας Σύμβασης.</w:t>
      </w:r>
    </w:p>
    <w:p w:rsidR="00B72611" w:rsidRPr="00B72611" w:rsidRDefault="00B72611" w:rsidP="00B72611">
      <w:pPr>
        <w:jc w:val="both"/>
        <w:rPr>
          <w:rFonts w:cs="Calibri"/>
          <w:bCs/>
          <w:lang w:val="el-GR"/>
        </w:rPr>
      </w:pPr>
      <w:r w:rsidRPr="00B72611">
        <w:rPr>
          <w:rFonts w:cs="Calibri"/>
          <w:bCs/>
          <w:lang w:val="el-GR"/>
        </w:rPr>
        <w:lastRenderedPageBreak/>
        <w:t>Σε περίπτωση που, από τον Κ</w:t>
      </w:r>
      <w:r w:rsidR="0051010B">
        <w:rPr>
          <w:rFonts w:cs="Calibri"/>
          <w:bCs/>
          <w:lang w:val="el-GR"/>
        </w:rPr>
        <w:t>.</w:t>
      </w:r>
      <w:r w:rsidRPr="00B72611">
        <w:rPr>
          <w:rFonts w:cs="Calibri"/>
          <w:bCs/>
          <w:lang w:val="el-GR"/>
        </w:rPr>
        <w:t>Β</w:t>
      </w:r>
      <w:r w:rsidR="0051010B">
        <w:rPr>
          <w:rFonts w:cs="Calibri"/>
          <w:bCs/>
          <w:lang w:val="el-GR"/>
        </w:rPr>
        <w:t>.</w:t>
      </w:r>
      <w:r w:rsidRPr="00B72611">
        <w:rPr>
          <w:rFonts w:cs="Calibri"/>
          <w:bCs/>
          <w:lang w:val="el-GR"/>
        </w:rPr>
        <w:t>Σ</w:t>
      </w:r>
      <w:r w:rsidR="0051010B">
        <w:rPr>
          <w:rFonts w:cs="Calibri"/>
          <w:bCs/>
          <w:lang w:val="el-GR"/>
        </w:rPr>
        <w:t>.</w:t>
      </w:r>
      <w:r w:rsidRPr="00B72611">
        <w:rPr>
          <w:rFonts w:cs="Calibri"/>
          <w:bCs/>
          <w:lang w:val="el-GR"/>
        </w:rPr>
        <w:t>, απαιτείται έκδοση τιμολογίου, η εξόφληση του οποίου, σύμφωνα με τη Σύμβαση, γίνεται σε επόμενη διαχειριστική περίοδο από αυτή της έκδοσης, δεν απαιτείται νέο τιμολόγιο.</w:t>
      </w:r>
    </w:p>
    <w:p w:rsidR="00B72611" w:rsidRPr="00B72611" w:rsidRDefault="00B72611" w:rsidP="00B72611">
      <w:pPr>
        <w:jc w:val="both"/>
        <w:rPr>
          <w:rFonts w:cs="Calibri"/>
          <w:bCs/>
          <w:lang w:val="el-GR"/>
        </w:rPr>
      </w:pPr>
      <w:r w:rsidRPr="00B72611">
        <w:rPr>
          <w:rFonts w:cs="Calibri"/>
          <w:bCs/>
          <w:lang w:val="el-GR"/>
        </w:rPr>
        <w:t>Από κάθε τιμολόγιο του Αναδόχου θα γίνονται οι νόμιμες παρακρατήσεις σύμφωνα με τους ισχύοντες εκάστοτε νόμους και σχετικές εγκυκλίους.</w:t>
      </w:r>
    </w:p>
    <w:p w:rsidR="00B72611" w:rsidRPr="00B72611" w:rsidRDefault="00B72611" w:rsidP="00B72611">
      <w:pPr>
        <w:jc w:val="both"/>
        <w:rPr>
          <w:rFonts w:cs="Calibri"/>
          <w:b/>
          <w:bCs/>
          <w:lang w:val="el-GR"/>
        </w:rPr>
      </w:pPr>
      <w:r w:rsidRPr="00B72611">
        <w:rPr>
          <w:rFonts w:cs="Calibri"/>
          <w:b/>
          <w:bCs/>
          <w:lang w:val="el-GR"/>
        </w:rPr>
        <w:t>Άρθρο 25 - Συμβατικό Τίμημα</w:t>
      </w:r>
    </w:p>
    <w:p w:rsidR="00B72611" w:rsidRPr="00B72611" w:rsidRDefault="00B72611" w:rsidP="00B72611">
      <w:pPr>
        <w:jc w:val="both"/>
        <w:rPr>
          <w:rFonts w:cs="Calibri"/>
          <w:bCs/>
          <w:lang w:val="el-GR"/>
        </w:rPr>
      </w:pPr>
      <w:r w:rsidRPr="00B72611">
        <w:rPr>
          <w:rFonts w:cs="Calibri"/>
          <w:bCs/>
          <w:lang w:val="el-GR"/>
        </w:rPr>
        <w:t>Το Συμβατικό Τίμημα για την παροχή των Υπηρεσιών, όπως αυτό διαμορφώθηκε από την Προσφορά του Αναδόχου, ανέρχεται στο ποσό των &lt;ποσό ολογράφως (ποσό αριθμητικά)&gt; ευρώ, συμπεριλαμβανομένου Φ.Π.Α. …%.</w:t>
      </w:r>
    </w:p>
    <w:p w:rsidR="00B72611" w:rsidRPr="00B72611" w:rsidRDefault="00B72611" w:rsidP="00B72611">
      <w:pPr>
        <w:jc w:val="both"/>
        <w:rPr>
          <w:rFonts w:cs="Calibri"/>
          <w:bCs/>
          <w:lang w:val="el-GR"/>
        </w:rPr>
      </w:pPr>
      <w:r w:rsidRPr="00B72611">
        <w:rPr>
          <w:rFonts w:cs="Calibri"/>
          <w:bCs/>
          <w:lang w:val="el-GR"/>
        </w:rPr>
        <w:t>Το Συμβατικό Τίμημα δεν αναθεωρείται και θα παραμείνει σταθερό και αμετάβλητο καθ’ όλη τη διάρκεια της Σύμβασης και δεν είναι δυνατόν να αυξηθεί για οποιονδήποτε λόγο.</w:t>
      </w:r>
    </w:p>
    <w:p w:rsidR="00B72611" w:rsidRPr="00B72611" w:rsidRDefault="00B72611" w:rsidP="00B72611">
      <w:pPr>
        <w:jc w:val="both"/>
        <w:rPr>
          <w:rFonts w:cs="Calibri"/>
          <w:bCs/>
          <w:lang w:val="el-GR"/>
        </w:rPr>
      </w:pPr>
      <w:r w:rsidRPr="00B72611">
        <w:rPr>
          <w:rFonts w:cs="Calibri"/>
          <w:bCs/>
          <w:lang w:val="el-GR"/>
        </w:rPr>
        <w:t>Ο Ανάδοχος βαρύνεται με κάθε φόρο, παρακράτηση φόρου και κάθε εισφορά, για την οποία σύμφωνα με το νόμο είναι υπόχρεος.</w:t>
      </w:r>
    </w:p>
    <w:p w:rsidR="00B72611" w:rsidRPr="00B72611" w:rsidRDefault="00B72611" w:rsidP="00B72611">
      <w:pPr>
        <w:jc w:val="both"/>
        <w:rPr>
          <w:rFonts w:cs="Calibri"/>
          <w:b/>
          <w:bCs/>
          <w:lang w:val="el-GR"/>
        </w:rPr>
      </w:pPr>
      <w:r w:rsidRPr="00B72611">
        <w:rPr>
          <w:rFonts w:cs="Calibri"/>
          <w:b/>
          <w:bCs/>
          <w:lang w:val="el-GR"/>
        </w:rPr>
        <w:t>Άρθρο 26 - Τρόπος Πληρωμής</w:t>
      </w:r>
    </w:p>
    <w:p w:rsidR="00B72611" w:rsidRPr="00B72611" w:rsidRDefault="00B72611" w:rsidP="00B72611">
      <w:pPr>
        <w:jc w:val="both"/>
        <w:rPr>
          <w:rFonts w:cs="Calibri"/>
          <w:bCs/>
          <w:lang w:val="el-GR"/>
        </w:rPr>
      </w:pPr>
      <w:r w:rsidRPr="00B72611">
        <w:rPr>
          <w:rFonts w:cs="Calibri"/>
          <w:bCs/>
          <w:lang w:val="el-GR"/>
        </w:rPr>
        <w:t>Το Συμβατικό Τίμημα θα καταβάλλεται στον Ανάδοχο ως εξής:</w:t>
      </w:r>
    </w:p>
    <w:p w:rsidR="00274C18" w:rsidRDefault="00B72611" w:rsidP="00B72611">
      <w:pPr>
        <w:jc w:val="both"/>
        <w:rPr>
          <w:rFonts w:cs="Calibri"/>
          <w:i/>
          <w:lang w:val="el-GR"/>
        </w:rPr>
      </w:pPr>
      <w:r w:rsidRPr="00B72611">
        <w:rPr>
          <w:rFonts w:cs="Calibri"/>
          <w:i/>
          <w:lang w:val="el-GR"/>
        </w:rPr>
        <w:t>(</w:t>
      </w:r>
      <w:r w:rsidR="00274C18">
        <w:rPr>
          <w:rFonts w:cs="Calibri"/>
          <w:i/>
          <w:lang w:val="el-GR"/>
        </w:rPr>
        <w:t>Α</w:t>
      </w:r>
      <w:r w:rsidRPr="00B72611">
        <w:rPr>
          <w:rFonts w:cs="Calibri"/>
          <w:i/>
          <w:lang w:val="el-GR"/>
        </w:rPr>
        <w:t>νάλογα με το Τμήμα</w:t>
      </w:r>
      <w:r w:rsidR="00274C18">
        <w:rPr>
          <w:rFonts w:cs="Calibri"/>
          <w:i/>
          <w:lang w:val="el-GR"/>
        </w:rPr>
        <w:t>:</w:t>
      </w:r>
    </w:p>
    <w:p w:rsidR="00274C18" w:rsidRPr="00274C18" w:rsidRDefault="00274C18" w:rsidP="00274C18">
      <w:pPr>
        <w:jc w:val="both"/>
        <w:rPr>
          <w:rFonts w:cs="Calibri"/>
          <w:i/>
          <w:lang w:val="el-GR"/>
        </w:rPr>
      </w:pPr>
      <w:r w:rsidRPr="00274C18">
        <w:rPr>
          <w:rFonts w:cs="Calibri"/>
          <w:i/>
          <w:lang w:val="el-GR"/>
        </w:rPr>
        <w:t>Για τα Τμήματα 1, 2, 4-9:</w:t>
      </w:r>
    </w:p>
    <w:p w:rsidR="00274C18" w:rsidRPr="00274C18" w:rsidRDefault="00274C18" w:rsidP="00274C18">
      <w:pPr>
        <w:jc w:val="both"/>
        <w:rPr>
          <w:rFonts w:cs="Calibri"/>
          <w:i/>
          <w:lang w:val="el-GR"/>
        </w:rPr>
      </w:pPr>
      <w:r w:rsidRPr="00274C18">
        <w:rPr>
          <w:rFonts w:cs="Calibri"/>
          <w:i/>
          <w:lang w:val="el-GR"/>
        </w:rPr>
        <w:t xml:space="preserve">Φάση </w:t>
      </w:r>
      <w:r w:rsidR="00957C84">
        <w:rPr>
          <w:rFonts w:cs="Calibri"/>
          <w:i/>
          <w:lang w:val="el-GR"/>
        </w:rPr>
        <w:t>Α</w:t>
      </w:r>
      <w:r w:rsidRPr="00274C18">
        <w:rPr>
          <w:rFonts w:cs="Calibri"/>
          <w:i/>
          <w:lang w:val="el-GR"/>
        </w:rPr>
        <w:t>: 20 % του συνολικού Συμβατικού Τιμήματος</w:t>
      </w:r>
    </w:p>
    <w:p w:rsidR="00274C18" w:rsidRPr="00274C18" w:rsidRDefault="00274C18" w:rsidP="00274C18">
      <w:pPr>
        <w:jc w:val="both"/>
        <w:rPr>
          <w:rFonts w:cs="Calibri"/>
          <w:i/>
          <w:lang w:val="el-GR"/>
        </w:rPr>
      </w:pPr>
      <w:r w:rsidRPr="00274C18">
        <w:rPr>
          <w:rFonts w:cs="Calibri"/>
          <w:i/>
          <w:lang w:val="el-GR"/>
        </w:rPr>
        <w:t>- Παραλαβή των παραδοτέων της Φάσης Α.</w:t>
      </w:r>
    </w:p>
    <w:p w:rsidR="00274C18" w:rsidRPr="00274C18" w:rsidRDefault="00274C18" w:rsidP="00274C18">
      <w:pPr>
        <w:jc w:val="both"/>
        <w:rPr>
          <w:rFonts w:cs="Calibri"/>
          <w:i/>
          <w:lang w:val="el-GR"/>
        </w:rPr>
      </w:pPr>
      <w:r w:rsidRPr="00274C18">
        <w:rPr>
          <w:rFonts w:cs="Calibri"/>
          <w:i/>
          <w:lang w:val="el-GR"/>
        </w:rPr>
        <w:t xml:space="preserve">Φάση </w:t>
      </w:r>
      <w:r w:rsidR="00957C84">
        <w:rPr>
          <w:rFonts w:cs="Calibri"/>
          <w:i/>
          <w:lang w:val="el-GR"/>
        </w:rPr>
        <w:t>Β</w:t>
      </w:r>
      <w:r w:rsidRPr="00274C18">
        <w:rPr>
          <w:rFonts w:cs="Calibri"/>
          <w:i/>
          <w:lang w:val="el-GR"/>
        </w:rPr>
        <w:t>: 30 % του συνολικού Συμβατικού Τιμήματος και συγκεκριμένα:</w:t>
      </w:r>
    </w:p>
    <w:p w:rsidR="00274C18" w:rsidRPr="00274C18" w:rsidRDefault="00274C18" w:rsidP="00274C18">
      <w:pPr>
        <w:jc w:val="both"/>
        <w:rPr>
          <w:rFonts w:cs="Calibri"/>
          <w:i/>
          <w:lang w:val="el-GR"/>
        </w:rPr>
      </w:pPr>
      <w:r w:rsidRPr="00274C18">
        <w:rPr>
          <w:rFonts w:cs="Calibri"/>
          <w:i/>
          <w:lang w:val="el-GR"/>
        </w:rPr>
        <w:t xml:space="preserve">- Παραλαβή ενδιάμεσης έκθεσης υλοποίησης ενεργειών Φάσης </w:t>
      </w:r>
      <w:r w:rsidR="00957C84">
        <w:rPr>
          <w:rFonts w:cs="Calibri"/>
          <w:i/>
          <w:lang w:val="el-GR"/>
        </w:rPr>
        <w:t>Β</w:t>
      </w:r>
      <w:r w:rsidRPr="00274C18">
        <w:rPr>
          <w:rFonts w:cs="Calibri"/>
          <w:i/>
          <w:lang w:val="el-GR"/>
        </w:rPr>
        <w:t>: 50 %, ήτοι 15% του συνολικού Συμβατικού Τιμήματος.</w:t>
      </w:r>
    </w:p>
    <w:p w:rsidR="00274C18" w:rsidRPr="00274C18" w:rsidRDefault="00274C18" w:rsidP="00274C18">
      <w:pPr>
        <w:jc w:val="both"/>
        <w:rPr>
          <w:rFonts w:cs="Calibri"/>
          <w:i/>
          <w:lang w:val="el-GR"/>
        </w:rPr>
      </w:pPr>
      <w:r w:rsidRPr="00274C18">
        <w:rPr>
          <w:rFonts w:cs="Calibri"/>
          <w:i/>
          <w:lang w:val="el-GR"/>
        </w:rPr>
        <w:t xml:space="preserve">- Παραλαβή όλων των παραδοτέων της Φάσης </w:t>
      </w:r>
      <w:r w:rsidR="00957C84">
        <w:rPr>
          <w:rFonts w:cs="Calibri"/>
          <w:i/>
          <w:lang w:val="el-GR"/>
        </w:rPr>
        <w:t>Β</w:t>
      </w:r>
      <w:r w:rsidRPr="00274C18">
        <w:rPr>
          <w:rFonts w:cs="Calibri"/>
          <w:i/>
          <w:lang w:val="el-GR"/>
        </w:rPr>
        <w:t>: 50 %, ήτοι 15% του συνολικού Συμβατικού Τιμήματος</w:t>
      </w:r>
    </w:p>
    <w:p w:rsidR="00274C18" w:rsidRPr="00274C18" w:rsidRDefault="00274C18" w:rsidP="00274C18">
      <w:pPr>
        <w:jc w:val="both"/>
        <w:rPr>
          <w:rFonts w:cs="Calibri"/>
          <w:i/>
          <w:lang w:val="el-GR"/>
        </w:rPr>
      </w:pPr>
      <w:r w:rsidRPr="00274C18">
        <w:rPr>
          <w:rFonts w:cs="Calibri"/>
          <w:i/>
          <w:lang w:val="el-GR"/>
        </w:rPr>
        <w:t xml:space="preserve">Φάση </w:t>
      </w:r>
      <w:r w:rsidR="00957C84">
        <w:rPr>
          <w:rFonts w:cs="Calibri"/>
          <w:i/>
          <w:lang w:val="el-GR"/>
        </w:rPr>
        <w:t>Γ</w:t>
      </w:r>
      <w:r w:rsidRPr="00274C18">
        <w:rPr>
          <w:rFonts w:cs="Calibri"/>
          <w:i/>
          <w:lang w:val="el-GR"/>
        </w:rPr>
        <w:t>: 30 % του συνολικού Συμβατικού Τιμήματος και συγκεκριμένα:</w:t>
      </w:r>
    </w:p>
    <w:p w:rsidR="00274C18" w:rsidRPr="00274C18" w:rsidRDefault="00274C18" w:rsidP="00274C18">
      <w:pPr>
        <w:jc w:val="both"/>
        <w:rPr>
          <w:rFonts w:cs="Calibri"/>
          <w:i/>
          <w:lang w:val="el-GR"/>
        </w:rPr>
      </w:pPr>
      <w:r w:rsidRPr="00274C18">
        <w:rPr>
          <w:rFonts w:cs="Calibri"/>
          <w:i/>
          <w:lang w:val="el-GR"/>
        </w:rPr>
        <w:t xml:space="preserve">- Παραλαβή ενδιάμεσης έκθεσης υλοποίησης ενεργειών Φάσης </w:t>
      </w:r>
      <w:r w:rsidR="00957C84">
        <w:rPr>
          <w:rFonts w:cs="Calibri"/>
          <w:i/>
          <w:lang w:val="el-GR"/>
        </w:rPr>
        <w:t>Γ</w:t>
      </w:r>
      <w:r w:rsidRPr="00274C18">
        <w:rPr>
          <w:rFonts w:cs="Calibri"/>
          <w:i/>
          <w:lang w:val="el-GR"/>
        </w:rPr>
        <w:t>: 50 %, ήτοι 15% του συνολικού Συμβατικού Τιμήματος.</w:t>
      </w:r>
    </w:p>
    <w:p w:rsidR="00274C18" w:rsidRPr="00274C18" w:rsidRDefault="00274C18" w:rsidP="00274C18">
      <w:pPr>
        <w:jc w:val="both"/>
        <w:rPr>
          <w:rFonts w:cs="Calibri"/>
          <w:i/>
          <w:lang w:val="el-GR"/>
        </w:rPr>
      </w:pPr>
      <w:r w:rsidRPr="00274C18">
        <w:rPr>
          <w:rFonts w:cs="Calibri"/>
          <w:i/>
          <w:lang w:val="el-GR"/>
        </w:rPr>
        <w:t xml:space="preserve">- Παραλαβή όλων των παραδοτέων της Φάσης </w:t>
      </w:r>
      <w:r w:rsidR="00957C84">
        <w:rPr>
          <w:rFonts w:cs="Calibri"/>
          <w:i/>
          <w:lang w:val="el-GR"/>
        </w:rPr>
        <w:t>Γ</w:t>
      </w:r>
      <w:r w:rsidRPr="00274C18">
        <w:rPr>
          <w:rFonts w:cs="Calibri"/>
          <w:i/>
          <w:lang w:val="el-GR"/>
        </w:rPr>
        <w:t xml:space="preserve">: 50 %, ήτοι 15% του συνολικού Συμβατικού Τιμήματος. </w:t>
      </w:r>
    </w:p>
    <w:p w:rsidR="00274C18" w:rsidRPr="00274C18" w:rsidRDefault="00274C18" w:rsidP="00274C18">
      <w:pPr>
        <w:jc w:val="both"/>
        <w:rPr>
          <w:rFonts w:cs="Calibri"/>
          <w:i/>
          <w:lang w:val="el-GR"/>
        </w:rPr>
      </w:pPr>
      <w:r w:rsidRPr="00274C18">
        <w:rPr>
          <w:rFonts w:cs="Calibri"/>
          <w:i/>
          <w:lang w:val="el-GR"/>
        </w:rPr>
        <w:t>Φάση Δ: 20 % του συνολικού Συμβατικού Τιμήματος και συγκεκριμένα:</w:t>
      </w:r>
    </w:p>
    <w:p w:rsidR="00274C18" w:rsidRPr="00274C18" w:rsidRDefault="00274C18" w:rsidP="00274C18">
      <w:pPr>
        <w:jc w:val="both"/>
        <w:rPr>
          <w:rFonts w:cs="Calibri"/>
          <w:i/>
          <w:lang w:val="el-GR"/>
        </w:rPr>
      </w:pPr>
      <w:r w:rsidRPr="00274C18">
        <w:rPr>
          <w:rFonts w:cs="Calibri"/>
          <w:i/>
          <w:lang w:val="el-GR"/>
        </w:rPr>
        <w:t xml:space="preserve">- Παραλαβή ενδιάμεσης έκθεσης υλοποίησης ενεργειών Φάσης </w:t>
      </w:r>
      <w:r w:rsidR="00957C84">
        <w:rPr>
          <w:rFonts w:cs="Calibri"/>
          <w:i/>
          <w:lang w:val="el-GR"/>
        </w:rPr>
        <w:t>Δ</w:t>
      </w:r>
      <w:r w:rsidRPr="00274C18">
        <w:rPr>
          <w:rFonts w:cs="Calibri"/>
          <w:i/>
          <w:lang w:val="el-GR"/>
        </w:rPr>
        <w:t>: 50 %, ήτοι 10% του συνολικού Συμβατικού Τιμήματος.</w:t>
      </w:r>
    </w:p>
    <w:p w:rsidR="00274C18" w:rsidRPr="00274C18" w:rsidRDefault="00274C18" w:rsidP="00274C18">
      <w:pPr>
        <w:jc w:val="both"/>
        <w:rPr>
          <w:rFonts w:cs="Calibri"/>
          <w:i/>
          <w:lang w:val="el-GR"/>
        </w:rPr>
      </w:pPr>
      <w:r w:rsidRPr="00274C18">
        <w:rPr>
          <w:rFonts w:cs="Calibri"/>
          <w:i/>
          <w:lang w:val="el-GR"/>
        </w:rPr>
        <w:lastRenderedPageBreak/>
        <w:t xml:space="preserve">- Παραλαβή όλων των παραδοτέων της Φάσης </w:t>
      </w:r>
      <w:r w:rsidR="00957C84">
        <w:rPr>
          <w:rFonts w:cs="Calibri"/>
          <w:i/>
          <w:lang w:val="el-GR"/>
        </w:rPr>
        <w:t>Δ</w:t>
      </w:r>
      <w:r w:rsidRPr="00274C18">
        <w:rPr>
          <w:rFonts w:cs="Calibri"/>
          <w:i/>
          <w:lang w:val="el-GR"/>
        </w:rPr>
        <w:t>: 50 %, ήτοι 10% του συνολικού Συμβατικού Τιμήματος</w:t>
      </w:r>
    </w:p>
    <w:p w:rsidR="00274C18" w:rsidRPr="00274C18" w:rsidRDefault="00274C18" w:rsidP="00274C18">
      <w:pPr>
        <w:jc w:val="both"/>
        <w:rPr>
          <w:rFonts w:cs="Calibri"/>
          <w:i/>
          <w:lang w:val="el-GR"/>
        </w:rPr>
      </w:pPr>
      <w:r w:rsidRPr="00274C18">
        <w:rPr>
          <w:rFonts w:cs="Calibri"/>
          <w:i/>
          <w:lang w:val="el-GR"/>
        </w:rPr>
        <w:t xml:space="preserve">Για το Τμήμα 3: </w:t>
      </w:r>
    </w:p>
    <w:p w:rsidR="00274C18" w:rsidRPr="00274C18" w:rsidRDefault="00274C18" w:rsidP="00274C18">
      <w:pPr>
        <w:jc w:val="both"/>
        <w:rPr>
          <w:rFonts w:cs="Calibri"/>
          <w:i/>
          <w:lang w:val="el-GR"/>
        </w:rPr>
      </w:pPr>
      <w:r w:rsidRPr="00274C18">
        <w:rPr>
          <w:rFonts w:cs="Calibri"/>
          <w:i/>
          <w:lang w:val="el-GR"/>
        </w:rPr>
        <w:t xml:space="preserve">Φάση </w:t>
      </w:r>
      <w:r w:rsidR="00957C84">
        <w:rPr>
          <w:rFonts w:cs="Calibri"/>
          <w:i/>
          <w:lang w:val="el-GR"/>
        </w:rPr>
        <w:t>Α</w:t>
      </w:r>
      <w:r w:rsidRPr="00274C18">
        <w:rPr>
          <w:rFonts w:cs="Calibri"/>
          <w:i/>
          <w:lang w:val="el-GR"/>
        </w:rPr>
        <w:t>: 30 % του συνολικού Συμβατικού Τιμήματος</w:t>
      </w:r>
    </w:p>
    <w:p w:rsidR="00274C18" w:rsidRPr="00274C18" w:rsidRDefault="00274C18" w:rsidP="00274C18">
      <w:pPr>
        <w:jc w:val="both"/>
        <w:rPr>
          <w:rFonts w:cs="Calibri"/>
          <w:i/>
          <w:lang w:val="el-GR"/>
        </w:rPr>
      </w:pPr>
      <w:r w:rsidRPr="00274C18">
        <w:rPr>
          <w:rFonts w:cs="Calibri"/>
          <w:i/>
          <w:lang w:val="el-GR"/>
        </w:rPr>
        <w:t>- Παραλαβή των παραδοτέων της Φάσης Α.</w:t>
      </w:r>
    </w:p>
    <w:p w:rsidR="00274C18" w:rsidRPr="00274C18" w:rsidRDefault="00274C18" w:rsidP="00274C18">
      <w:pPr>
        <w:jc w:val="both"/>
        <w:rPr>
          <w:rFonts w:cs="Calibri"/>
          <w:i/>
          <w:lang w:val="el-GR"/>
        </w:rPr>
      </w:pPr>
      <w:r w:rsidRPr="00274C18">
        <w:rPr>
          <w:rFonts w:cs="Calibri"/>
          <w:i/>
          <w:lang w:val="el-GR"/>
        </w:rPr>
        <w:t xml:space="preserve">Φάση </w:t>
      </w:r>
      <w:r w:rsidR="00957C84">
        <w:rPr>
          <w:rFonts w:cs="Calibri"/>
          <w:i/>
          <w:lang w:val="el-GR"/>
        </w:rPr>
        <w:t>Β</w:t>
      </w:r>
      <w:r w:rsidRPr="00274C18">
        <w:rPr>
          <w:rFonts w:cs="Calibri"/>
          <w:i/>
          <w:lang w:val="el-GR"/>
        </w:rPr>
        <w:t>: 30 % του συνολικού Συμβατικού Τιμήματος και συγκεκριμένα:</w:t>
      </w:r>
    </w:p>
    <w:p w:rsidR="00274C18" w:rsidRPr="00274C18" w:rsidRDefault="00274C18" w:rsidP="00274C18">
      <w:pPr>
        <w:jc w:val="both"/>
        <w:rPr>
          <w:rFonts w:cs="Calibri"/>
          <w:i/>
          <w:lang w:val="el-GR"/>
        </w:rPr>
      </w:pPr>
      <w:r w:rsidRPr="00274C18">
        <w:rPr>
          <w:rFonts w:cs="Calibri"/>
          <w:i/>
          <w:lang w:val="el-GR"/>
        </w:rPr>
        <w:t xml:space="preserve">- Παραλαβή ενδιάμεσης έκθεσης υλοποίησης ενεργειών Φάσης </w:t>
      </w:r>
      <w:r w:rsidR="00957C84">
        <w:rPr>
          <w:rFonts w:cs="Calibri"/>
          <w:i/>
          <w:lang w:val="el-GR"/>
        </w:rPr>
        <w:t>Β</w:t>
      </w:r>
      <w:r w:rsidRPr="00274C18">
        <w:rPr>
          <w:rFonts w:cs="Calibri"/>
          <w:i/>
          <w:lang w:val="el-GR"/>
        </w:rPr>
        <w:t>: 50 %, ήτοι 15% του συνολικού Συμβατικού Τιμήματος.</w:t>
      </w:r>
    </w:p>
    <w:p w:rsidR="00274C18" w:rsidRPr="00274C18" w:rsidRDefault="00274C18" w:rsidP="00274C18">
      <w:pPr>
        <w:jc w:val="both"/>
        <w:rPr>
          <w:rFonts w:cs="Calibri"/>
          <w:i/>
          <w:lang w:val="el-GR"/>
        </w:rPr>
      </w:pPr>
      <w:r w:rsidRPr="00274C18">
        <w:rPr>
          <w:rFonts w:cs="Calibri"/>
          <w:i/>
          <w:lang w:val="el-GR"/>
        </w:rPr>
        <w:t xml:space="preserve">- Παραλαβή όλων των παραδοτέων της Φάσης </w:t>
      </w:r>
      <w:r w:rsidR="00957C84">
        <w:rPr>
          <w:rFonts w:cs="Calibri"/>
          <w:i/>
          <w:lang w:val="el-GR"/>
        </w:rPr>
        <w:t>Β</w:t>
      </w:r>
      <w:r w:rsidRPr="00274C18">
        <w:rPr>
          <w:rFonts w:cs="Calibri"/>
          <w:i/>
          <w:lang w:val="el-GR"/>
        </w:rPr>
        <w:t>: 50 %, ήτοι 15% του συνολικού Συμβατικού Τιμήματος</w:t>
      </w:r>
    </w:p>
    <w:p w:rsidR="00274C18" w:rsidRPr="00274C18" w:rsidRDefault="00274C18" w:rsidP="00274C18">
      <w:pPr>
        <w:jc w:val="both"/>
        <w:rPr>
          <w:rFonts w:cs="Calibri"/>
          <w:i/>
          <w:lang w:val="el-GR"/>
        </w:rPr>
      </w:pPr>
      <w:r w:rsidRPr="00274C18">
        <w:rPr>
          <w:rFonts w:cs="Calibri"/>
          <w:i/>
          <w:lang w:val="el-GR"/>
        </w:rPr>
        <w:t xml:space="preserve">Φάση </w:t>
      </w:r>
      <w:r w:rsidR="00957C84">
        <w:rPr>
          <w:rFonts w:cs="Calibri"/>
          <w:i/>
          <w:lang w:val="el-GR"/>
        </w:rPr>
        <w:t>Γ</w:t>
      </w:r>
      <w:r w:rsidRPr="00274C18">
        <w:rPr>
          <w:rFonts w:cs="Calibri"/>
          <w:i/>
          <w:lang w:val="el-GR"/>
        </w:rPr>
        <w:t>: 40 % του συνολικού Συμβατικού Τιμήματος και συγκεκριμένα:</w:t>
      </w:r>
    </w:p>
    <w:p w:rsidR="00274C18" w:rsidRPr="00274C18" w:rsidRDefault="00274C18" w:rsidP="00274C18">
      <w:pPr>
        <w:jc w:val="both"/>
        <w:rPr>
          <w:rFonts w:cs="Calibri"/>
          <w:i/>
          <w:lang w:val="el-GR"/>
        </w:rPr>
      </w:pPr>
      <w:r w:rsidRPr="00274C18">
        <w:rPr>
          <w:rFonts w:cs="Calibri"/>
          <w:i/>
          <w:lang w:val="el-GR"/>
        </w:rPr>
        <w:t xml:space="preserve">- Παραλαβή ενδιάμεσης έκθεσης υλοποίησης ενεργειών Φάσης </w:t>
      </w:r>
      <w:r w:rsidR="00957C84">
        <w:rPr>
          <w:rFonts w:cs="Calibri"/>
          <w:i/>
          <w:lang w:val="el-GR"/>
        </w:rPr>
        <w:t>Γ</w:t>
      </w:r>
      <w:r w:rsidRPr="00274C18">
        <w:rPr>
          <w:rFonts w:cs="Calibri"/>
          <w:i/>
          <w:lang w:val="el-GR"/>
        </w:rPr>
        <w:t>: 50 %, ήτοι 20% του συνολικού Συμβατικού Τιμήματος.</w:t>
      </w:r>
    </w:p>
    <w:p w:rsidR="00B72611" w:rsidRPr="00B72611" w:rsidRDefault="00274C18" w:rsidP="00274C18">
      <w:pPr>
        <w:jc w:val="both"/>
        <w:rPr>
          <w:rFonts w:cs="Calibri"/>
          <w:i/>
          <w:lang w:val="el-GR"/>
        </w:rPr>
      </w:pPr>
      <w:r w:rsidRPr="00274C18">
        <w:rPr>
          <w:rFonts w:cs="Calibri"/>
          <w:i/>
          <w:lang w:val="el-GR"/>
        </w:rPr>
        <w:t xml:space="preserve">- Παραλαβή όλων των παραδοτέων της Φάσης </w:t>
      </w:r>
      <w:r w:rsidR="00957C84">
        <w:rPr>
          <w:rFonts w:cs="Calibri"/>
          <w:i/>
          <w:lang w:val="el-GR"/>
        </w:rPr>
        <w:t>Γ</w:t>
      </w:r>
      <w:r w:rsidRPr="00274C18">
        <w:rPr>
          <w:rFonts w:cs="Calibri"/>
          <w:i/>
          <w:lang w:val="el-GR"/>
        </w:rPr>
        <w:t>: 50 %, ήτοι 20% του συνολικού Συμβατικού Τιμήματος</w:t>
      </w:r>
      <w:r w:rsidR="00B72611" w:rsidRPr="00B72611">
        <w:rPr>
          <w:rFonts w:cs="Calibri"/>
          <w:i/>
          <w:lang w:val="el-GR"/>
        </w:rPr>
        <w:t>)</w:t>
      </w:r>
    </w:p>
    <w:p w:rsidR="00B72611" w:rsidRPr="00B72611" w:rsidRDefault="00B72611" w:rsidP="00B72611">
      <w:pPr>
        <w:jc w:val="both"/>
        <w:rPr>
          <w:rFonts w:cs="Calibri"/>
          <w:lang w:val="el-GR"/>
        </w:rPr>
      </w:pPr>
      <w:r w:rsidRPr="00B72611">
        <w:rPr>
          <w:rFonts w:cs="Calibri"/>
          <w:lang w:val="el-GR"/>
        </w:rPr>
        <w:t xml:space="preserve">Φορολογικές και ασφαλιστικές ενημερότητες υποβάλλονται εκ νέου μόνον εφόσον έχει λήξει η ισχύς εκείνων που έχουν υποβληθεί για προηγούμενη πληρωμή. </w:t>
      </w:r>
    </w:p>
    <w:p w:rsidR="00B72611" w:rsidRPr="00B72611" w:rsidRDefault="00B72611" w:rsidP="00B72611">
      <w:pPr>
        <w:jc w:val="both"/>
        <w:rPr>
          <w:rFonts w:cs="Calibri"/>
          <w:bCs/>
          <w:lang w:val="el-GR"/>
        </w:rPr>
      </w:pPr>
      <w:r w:rsidRPr="00B72611">
        <w:rPr>
          <w:rFonts w:cs="Calibri"/>
          <w:bCs/>
          <w:lang w:val="el-GR"/>
        </w:rPr>
        <w:t xml:space="preserve">Οι πληρωμές προς τον Ανάδοχο θα διενεργούνται σύμφωνα με την Υπουργική Απόφαση Συστήματος Διαχείρισης (υπ’ αρ. 14053/ΕΥΣ 1749, </w:t>
      </w:r>
      <w:r w:rsidR="00AF7800">
        <w:rPr>
          <w:rFonts w:cs="Calibri"/>
          <w:bCs/>
          <w:lang w:val="el-GR"/>
        </w:rPr>
        <w:t xml:space="preserve">Φ.Ε.Κ. </w:t>
      </w:r>
      <w:r w:rsidRPr="00B72611">
        <w:rPr>
          <w:rFonts w:cs="Calibri"/>
          <w:bCs/>
          <w:lang w:val="el-GR"/>
        </w:rPr>
        <w:t xml:space="preserve"> 540/Β/27-3-2008, όπως έχει τροποποιηθεί δυνάμει των </w:t>
      </w:r>
      <w:r w:rsidR="00AF7800">
        <w:rPr>
          <w:rFonts w:cs="Calibri"/>
          <w:bCs/>
          <w:lang w:val="el-GR"/>
        </w:rPr>
        <w:t xml:space="preserve">Φ.Ε.Κ. </w:t>
      </w:r>
      <w:r w:rsidRPr="00B72611">
        <w:rPr>
          <w:rFonts w:cs="Calibri"/>
          <w:bCs/>
          <w:lang w:val="el-GR"/>
        </w:rPr>
        <w:t xml:space="preserve"> 1957/Β/9-9-2009 και </w:t>
      </w:r>
      <w:r w:rsidR="00AF7800">
        <w:rPr>
          <w:rFonts w:cs="Calibri"/>
          <w:bCs/>
          <w:lang w:val="el-GR"/>
        </w:rPr>
        <w:t xml:space="preserve">Φ.Ε.Κ. </w:t>
      </w:r>
      <w:r w:rsidRPr="00B72611">
        <w:rPr>
          <w:rFonts w:cs="Calibri"/>
          <w:bCs/>
          <w:lang w:val="el-GR"/>
        </w:rPr>
        <w:t xml:space="preserve"> 1088/Β/19-7-2010) όπως εκάστοτε θα ισχύει και κάθε άλλη σχετική εφαρμοστέα διάταξη σχετικά με τη λειτουργία του Κεντρικού Λογαριασμού ΕΣΠΑ. Πριν την έγκριση της σχετικής δαπάνης και την καταβολή του σχετικού ποσού από την αρμόδια αρχή στην Αναθέτουσα Αρχή, η πληρωμή δεν θα οφείλεται στον Ανάδοχο και η Αναθέτουσα Αρχή δεν θα καθίσταται υπερήμερη σε περίπτωση μη καταβολής της.</w:t>
      </w:r>
    </w:p>
    <w:p w:rsidR="00B72611" w:rsidRPr="00B72611" w:rsidRDefault="00B72611" w:rsidP="00B72611">
      <w:pPr>
        <w:jc w:val="both"/>
        <w:rPr>
          <w:rFonts w:cs="Calibri"/>
          <w:bCs/>
          <w:lang w:val="el-GR"/>
        </w:rPr>
      </w:pPr>
      <w:r w:rsidRPr="00B72611">
        <w:rPr>
          <w:rFonts w:cs="Calibri"/>
          <w:bCs/>
          <w:lang w:val="el-GR"/>
        </w:rPr>
        <w:t xml:space="preserve">Η πληρωμή της τελευταίας δόσης εξαρτάται από την εκπλήρωση εκ μέρους του Αναδόχου όλων των υποχρεώσεών του σύμφωνα με την </w:t>
      </w:r>
      <w:r w:rsidR="007F2AC9">
        <w:rPr>
          <w:rFonts w:cs="Calibri"/>
          <w:bCs/>
          <w:lang w:val="el-GR"/>
        </w:rPr>
        <w:t>π</w:t>
      </w:r>
      <w:r w:rsidRPr="00B72611">
        <w:rPr>
          <w:rFonts w:cs="Calibri"/>
          <w:bCs/>
          <w:lang w:val="el-GR"/>
        </w:rPr>
        <w:t>αρούσα Σύμβαση και την οριστική παραλαβή (ποσοτική και ποιοτική) των Υπηρεσιών εκ μέρους της Αναθέτουσας Αρχής.</w:t>
      </w:r>
    </w:p>
    <w:p w:rsidR="00B72611" w:rsidRPr="00B72611" w:rsidRDefault="00B72611" w:rsidP="00B72611">
      <w:pPr>
        <w:jc w:val="both"/>
        <w:rPr>
          <w:rFonts w:cs="Calibri"/>
          <w:b/>
          <w:bCs/>
          <w:lang w:val="el-GR"/>
        </w:rPr>
      </w:pPr>
      <w:r w:rsidRPr="00B72611">
        <w:rPr>
          <w:rFonts w:cs="Calibri"/>
          <w:b/>
          <w:bCs/>
          <w:lang w:val="el-GR"/>
        </w:rPr>
        <w:t>ΚΕΦΑΛΑΙΟ 7 - ΠΑΡΑΔΟΣΗ &amp; ΠΑΡΑΛΑΒΗ</w:t>
      </w:r>
    </w:p>
    <w:p w:rsidR="00B72611" w:rsidRPr="00B72611" w:rsidRDefault="00B72611" w:rsidP="00B72611">
      <w:pPr>
        <w:jc w:val="both"/>
        <w:rPr>
          <w:rFonts w:cs="Calibri"/>
          <w:b/>
          <w:bCs/>
          <w:lang w:val="el-GR"/>
        </w:rPr>
      </w:pPr>
      <w:r w:rsidRPr="00B72611">
        <w:rPr>
          <w:rFonts w:cs="Calibri"/>
          <w:b/>
          <w:bCs/>
          <w:lang w:val="el-GR"/>
        </w:rPr>
        <w:t>Άρθρο 27 - Προϋποθέσεις &amp; Διαδικασία Παραλαβής</w:t>
      </w:r>
    </w:p>
    <w:p w:rsidR="00274C18" w:rsidRDefault="00B72611" w:rsidP="00274C18">
      <w:pPr>
        <w:tabs>
          <w:tab w:val="left" w:pos="1080"/>
        </w:tabs>
        <w:ind w:hanging="11"/>
        <w:jc w:val="both"/>
        <w:rPr>
          <w:rFonts w:cs="Calibri"/>
          <w:bCs/>
          <w:lang w:val="el-GR"/>
        </w:rPr>
      </w:pPr>
      <w:r w:rsidRPr="00B72611">
        <w:rPr>
          <w:rFonts w:cs="Calibri"/>
          <w:bCs/>
          <w:lang w:val="el-GR"/>
        </w:rPr>
        <w:t xml:space="preserve">Η παρακολούθηση της εκτέλεσης της Σύμβασης θα γίνεται από την Επιτροπή </w:t>
      </w:r>
      <w:r w:rsidR="007F2AC9">
        <w:rPr>
          <w:rFonts w:cs="Calibri"/>
          <w:bCs/>
          <w:lang w:val="el-GR"/>
        </w:rPr>
        <w:t xml:space="preserve">Παρακολούθησης και </w:t>
      </w:r>
      <w:r w:rsidRPr="00B72611">
        <w:rPr>
          <w:rFonts w:cs="Calibri"/>
          <w:bCs/>
          <w:lang w:val="el-GR"/>
        </w:rPr>
        <w:t xml:space="preserve">Παραλαβής </w:t>
      </w:r>
      <w:r w:rsidR="00274C18">
        <w:rPr>
          <w:rFonts w:cs="Calibri"/>
          <w:bCs/>
          <w:lang w:val="el-GR"/>
        </w:rPr>
        <w:t>(Ε</w:t>
      </w:r>
      <w:r w:rsidR="0051010B">
        <w:rPr>
          <w:rFonts w:cs="Calibri"/>
          <w:bCs/>
          <w:lang w:val="el-GR"/>
        </w:rPr>
        <w:t>.</w:t>
      </w:r>
      <w:r w:rsidR="00274C18">
        <w:rPr>
          <w:rFonts w:cs="Calibri"/>
          <w:bCs/>
          <w:lang w:val="el-GR"/>
        </w:rPr>
        <w:t>Π</w:t>
      </w:r>
      <w:r w:rsidR="0051010B">
        <w:rPr>
          <w:rFonts w:cs="Calibri"/>
          <w:bCs/>
          <w:lang w:val="el-GR"/>
        </w:rPr>
        <w:t>.</w:t>
      </w:r>
      <w:r w:rsidR="00274C18">
        <w:rPr>
          <w:rFonts w:cs="Calibri"/>
          <w:bCs/>
          <w:lang w:val="el-GR"/>
        </w:rPr>
        <w:t>Π</w:t>
      </w:r>
      <w:r w:rsidR="0051010B">
        <w:rPr>
          <w:rFonts w:cs="Calibri"/>
          <w:bCs/>
          <w:lang w:val="el-GR"/>
        </w:rPr>
        <w:t>.</w:t>
      </w:r>
      <w:r w:rsidR="00274C18">
        <w:rPr>
          <w:rFonts w:cs="Calibri"/>
          <w:bCs/>
          <w:lang w:val="el-GR"/>
        </w:rPr>
        <w:t xml:space="preserve">) </w:t>
      </w:r>
      <w:r w:rsidRPr="00B72611">
        <w:rPr>
          <w:rFonts w:cs="Calibri"/>
          <w:bCs/>
          <w:lang w:val="el-GR"/>
        </w:rPr>
        <w:t xml:space="preserve">που ορίσθηκε με την υπ' αριθμ. </w:t>
      </w:r>
      <w:r w:rsidR="0051010B">
        <w:rPr>
          <w:rFonts w:cs="Calibri"/>
          <w:bCs/>
          <w:lang w:val="el-GR"/>
        </w:rPr>
        <w:t>22/2011</w:t>
      </w:r>
      <w:r w:rsidRPr="00B72611">
        <w:rPr>
          <w:rFonts w:cs="Calibri"/>
          <w:bCs/>
          <w:lang w:val="el-GR"/>
        </w:rPr>
        <w:t xml:space="preserve"> απόφαση του Διοικητικού Συμβουλίου της Αναθέτουσας Αρχής. </w:t>
      </w:r>
    </w:p>
    <w:p w:rsidR="00274C18" w:rsidRPr="00964E87" w:rsidRDefault="00274C18" w:rsidP="00274C18">
      <w:pPr>
        <w:tabs>
          <w:tab w:val="left" w:pos="1080"/>
        </w:tabs>
        <w:ind w:hanging="11"/>
        <w:jc w:val="both"/>
        <w:rPr>
          <w:rFonts w:cs="Calibri"/>
          <w:lang w:val="el-GR"/>
        </w:rPr>
      </w:pPr>
      <w:r w:rsidRPr="00964E87">
        <w:rPr>
          <w:rFonts w:cs="Calibri"/>
          <w:lang w:val="el-GR"/>
        </w:rPr>
        <w:lastRenderedPageBreak/>
        <w:t>Η ποσοτική και ποιοτική παραλαβή των παραδοτέων κάθε φάσης, καθ</w:t>
      </w:r>
      <w:r>
        <w:rPr>
          <w:rFonts w:cs="Calibri"/>
          <w:lang w:val="el-GR"/>
        </w:rPr>
        <w:t>ώς και η οριστική παραλαβή του Έργου</w:t>
      </w:r>
      <w:r w:rsidRPr="00964E87">
        <w:rPr>
          <w:rFonts w:cs="Calibri"/>
          <w:lang w:val="el-GR"/>
        </w:rPr>
        <w:t xml:space="preserve"> θα πραγματοποιείται εντός ενός (1) μηνός από την υποβολή τους από τον Ανάδοχο στην Ε</w:t>
      </w:r>
      <w:r>
        <w:rPr>
          <w:rFonts w:cs="Calibri"/>
          <w:lang w:val="el-GR"/>
        </w:rPr>
        <w:t>ΠΠ</w:t>
      </w:r>
      <w:r w:rsidRPr="00964E87">
        <w:rPr>
          <w:rFonts w:cs="Calibri"/>
          <w:lang w:val="el-GR"/>
        </w:rPr>
        <w:t>, ή την επανυποβολή τους εφόσον η Ε</w:t>
      </w:r>
      <w:r w:rsidR="0051010B">
        <w:rPr>
          <w:rFonts w:cs="Calibri"/>
          <w:lang w:val="el-GR"/>
        </w:rPr>
        <w:t>.</w:t>
      </w:r>
      <w:r>
        <w:rPr>
          <w:rFonts w:cs="Calibri"/>
          <w:lang w:val="el-GR"/>
        </w:rPr>
        <w:t>Π</w:t>
      </w:r>
      <w:r w:rsidR="0051010B">
        <w:rPr>
          <w:rFonts w:cs="Calibri"/>
          <w:lang w:val="el-GR"/>
        </w:rPr>
        <w:t>.</w:t>
      </w:r>
      <w:r>
        <w:rPr>
          <w:rFonts w:cs="Calibri"/>
          <w:lang w:val="el-GR"/>
        </w:rPr>
        <w:t>Π</w:t>
      </w:r>
      <w:r w:rsidR="0051010B">
        <w:rPr>
          <w:rFonts w:cs="Calibri"/>
          <w:lang w:val="el-GR"/>
        </w:rPr>
        <w:t>.</w:t>
      </w:r>
      <w:r w:rsidRPr="00964E87">
        <w:rPr>
          <w:rFonts w:cs="Calibri"/>
          <w:lang w:val="el-GR"/>
        </w:rPr>
        <w:t xml:space="preserve"> διατυπώσει παρατηρήσεις επ’ αυτών σύμφωνα με την ακόλουθη διαδικασία:</w:t>
      </w:r>
    </w:p>
    <w:p w:rsidR="00274C18" w:rsidRPr="00964E87" w:rsidRDefault="00274C18" w:rsidP="00274C18">
      <w:pPr>
        <w:tabs>
          <w:tab w:val="left" w:pos="1080"/>
        </w:tabs>
        <w:ind w:hanging="11"/>
        <w:jc w:val="both"/>
        <w:rPr>
          <w:rFonts w:cs="Calibri"/>
          <w:lang w:val="el-GR"/>
        </w:rPr>
      </w:pPr>
      <w:r>
        <w:rPr>
          <w:rFonts w:cs="Calibri"/>
          <w:lang w:val="el-GR"/>
        </w:rPr>
        <w:t xml:space="preserve">Α. </w:t>
      </w:r>
      <w:r w:rsidRPr="00964E87">
        <w:rPr>
          <w:rFonts w:cs="Calibri"/>
          <w:lang w:val="el-GR"/>
        </w:rPr>
        <w:t>Ο Ανάδοχος θα υποβάλλει στην Ε</w:t>
      </w:r>
      <w:r>
        <w:rPr>
          <w:rFonts w:cs="Calibri"/>
          <w:lang w:val="el-GR"/>
        </w:rPr>
        <w:t>ΠΠ</w:t>
      </w:r>
      <w:r w:rsidRPr="00964E87">
        <w:rPr>
          <w:rFonts w:cs="Calibri"/>
          <w:lang w:val="el-GR"/>
        </w:rPr>
        <w:t xml:space="preserve"> τα παραδοτέα κάθε φάσης. Εντός δεκαπέντε (15) εργασίμων ημερών από την υποβολή τους η Ε</w:t>
      </w:r>
      <w:r w:rsidR="0051010B">
        <w:rPr>
          <w:rFonts w:cs="Calibri"/>
          <w:lang w:val="el-GR"/>
        </w:rPr>
        <w:t>.</w:t>
      </w:r>
      <w:r>
        <w:rPr>
          <w:rFonts w:cs="Calibri"/>
          <w:lang w:val="el-GR"/>
        </w:rPr>
        <w:t>Π</w:t>
      </w:r>
      <w:r w:rsidR="0051010B">
        <w:rPr>
          <w:rFonts w:cs="Calibri"/>
          <w:lang w:val="el-GR"/>
        </w:rPr>
        <w:t>.</w:t>
      </w:r>
      <w:r>
        <w:rPr>
          <w:rFonts w:cs="Calibri"/>
          <w:lang w:val="el-GR"/>
        </w:rPr>
        <w:t>Π</w:t>
      </w:r>
      <w:r w:rsidR="0051010B">
        <w:rPr>
          <w:rFonts w:cs="Calibri"/>
          <w:lang w:val="el-GR"/>
        </w:rPr>
        <w:t>.</w:t>
      </w:r>
      <w:r w:rsidRPr="00964E87">
        <w:rPr>
          <w:rFonts w:cs="Calibri"/>
          <w:lang w:val="el-GR"/>
        </w:rPr>
        <w:t xml:space="preserve"> θα συντάσσει Πρακτικό με το οποίο θα εισηγείται στο Διοικητικό Συμβούλιο της Αναθέτουσας Αρχής την παραλαβή της φά</w:t>
      </w:r>
      <w:r>
        <w:rPr>
          <w:rFonts w:cs="Calibri"/>
          <w:lang w:val="el-GR"/>
        </w:rPr>
        <w:t xml:space="preserve">σης ή την οριστική παραλαβή του Έργου </w:t>
      </w:r>
      <w:r w:rsidRPr="00964E87">
        <w:rPr>
          <w:rFonts w:cs="Calibri"/>
          <w:lang w:val="el-GR"/>
        </w:rPr>
        <w:t xml:space="preserve">ή θα διατυπώνει παρατηρήσεις επί των παραδοτέων. Στην δεύτερη περίπτωση ο Ανάδοχος θα είναι υποχρεωμένος να ενσωματώσει τις παρατηρήσεις της </w:t>
      </w:r>
      <w:r>
        <w:rPr>
          <w:rFonts w:cs="Calibri"/>
          <w:lang w:val="el-GR"/>
        </w:rPr>
        <w:t>Ε</w:t>
      </w:r>
      <w:r w:rsidR="0051010B">
        <w:rPr>
          <w:rFonts w:cs="Calibri"/>
          <w:lang w:val="el-GR"/>
        </w:rPr>
        <w:t>.</w:t>
      </w:r>
      <w:r>
        <w:rPr>
          <w:rFonts w:cs="Calibri"/>
          <w:lang w:val="el-GR"/>
        </w:rPr>
        <w:t>Π</w:t>
      </w:r>
      <w:r w:rsidR="0051010B">
        <w:rPr>
          <w:rFonts w:cs="Calibri"/>
          <w:lang w:val="el-GR"/>
        </w:rPr>
        <w:t>.</w:t>
      </w:r>
      <w:r>
        <w:rPr>
          <w:rFonts w:cs="Calibri"/>
          <w:lang w:val="el-GR"/>
        </w:rPr>
        <w:t>Π</w:t>
      </w:r>
      <w:r w:rsidR="0051010B">
        <w:rPr>
          <w:rFonts w:cs="Calibri"/>
          <w:lang w:val="el-GR"/>
        </w:rPr>
        <w:t>.</w:t>
      </w:r>
      <w:r w:rsidRPr="00964E87">
        <w:rPr>
          <w:rFonts w:cs="Calibri"/>
          <w:lang w:val="el-GR"/>
        </w:rPr>
        <w:t xml:space="preserve"> στα παραδοτέα και να τα επανυποβάλει εντός προθεσμίας δεκαπέντε (15) εργασίμων ημερών από την ημερομηνία κοινοποίησης σε αυτόν του σχετικού Πρακτικού της </w:t>
      </w:r>
      <w:r>
        <w:rPr>
          <w:rFonts w:cs="Calibri"/>
          <w:lang w:val="el-GR"/>
        </w:rPr>
        <w:t>Ε</w:t>
      </w:r>
      <w:r w:rsidR="0051010B">
        <w:rPr>
          <w:rFonts w:cs="Calibri"/>
          <w:lang w:val="el-GR"/>
        </w:rPr>
        <w:t>.</w:t>
      </w:r>
      <w:r>
        <w:rPr>
          <w:rFonts w:cs="Calibri"/>
          <w:lang w:val="el-GR"/>
        </w:rPr>
        <w:t>Π</w:t>
      </w:r>
      <w:r w:rsidR="0051010B">
        <w:rPr>
          <w:rFonts w:cs="Calibri"/>
          <w:lang w:val="el-GR"/>
        </w:rPr>
        <w:t>.</w:t>
      </w:r>
      <w:r>
        <w:rPr>
          <w:rFonts w:cs="Calibri"/>
          <w:lang w:val="el-GR"/>
        </w:rPr>
        <w:t>Π</w:t>
      </w:r>
      <w:r w:rsidRPr="00964E87">
        <w:rPr>
          <w:rFonts w:cs="Calibri"/>
          <w:lang w:val="el-GR"/>
        </w:rPr>
        <w:t xml:space="preserve">. </w:t>
      </w:r>
    </w:p>
    <w:p w:rsidR="00274C18" w:rsidRPr="00964E87" w:rsidRDefault="00274C18" w:rsidP="00274C18">
      <w:pPr>
        <w:tabs>
          <w:tab w:val="left" w:pos="1080"/>
        </w:tabs>
        <w:ind w:hanging="11"/>
        <w:jc w:val="both"/>
        <w:rPr>
          <w:rFonts w:cs="Calibri"/>
          <w:lang w:val="el-GR"/>
        </w:rPr>
      </w:pPr>
      <w:r>
        <w:rPr>
          <w:rFonts w:cs="Calibri"/>
          <w:lang w:val="el-GR"/>
        </w:rPr>
        <w:t xml:space="preserve">Β. </w:t>
      </w:r>
      <w:r w:rsidRPr="00964E87">
        <w:rPr>
          <w:rFonts w:cs="Calibri"/>
          <w:lang w:val="el-GR"/>
        </w:rPr>
        <w:t xml:space="preserve">Η </w:t>
      </w:r>
      <w:r>
        <w:rPr>
          <w:rFonts w:cs="Calibri"/>
          <w:lang w:val="el-GR"/>
        </w:rPr>
        <w:t>ΕΠΠ</w:t>
      </w:r>
      <w:r w:rsidRPr="00964E87">
        <w:rPr>
          <w:rFonts w:cs="Calibri"/>
          <w:lang w:val="el-GR"/>
        </w:rPr>
        <w:t xml:space="preserve"> θα εξετάζει τα επανυποβαλλόμενα παραδοτέα εντός δέκα (10) εργασίμων ημερών από την ημερομηνία υποβολής τους από τον Ανάδοχο. Σε περίπτωση διατύπωσης και πάλι παρατηρήσεων ο Ανάδοχος θα πρέπει να τις ενσωματώσει στα παραδοτέα και να τα επανυποβάλει εντός δεκαπέντε (15) εργασίμων ημερών από την ημερομηνία κοινοποίησης σε αυτόν του σχετικού Πρακτικού της </w:t>
      </w:r>
      <w:r>
        <w:rPr>
          <w:rFonts w:cs="Calibri"/>
          <w:lang w:val="el-GR"/>
        </w:rPr>
        <w:t>Ε</w:t>
      </w:r>
      <w:r w:rsidR="0051010B">
        <w:rPr>
          <w:rFonts w:cs="Calibri"/>
          <w:lang w:val="el-GR"/>
        </w:rPr>
        <w:t>.</w:t>
      </w:r>
      <w:r>
        <w:rPr>
          <w:rFonts w:cs="Calibri"/>
          <w:lang w:val="el-GR"/>
        </w:rPr>
        <w:t>Π</w:t>
      </w:r>
      <w:r w:rsidR="0051010B">
        <w:rPr>
          <w:rFonts w:cs="Calibri"/>
          <w:lang w:val="el-GR"/>
        </w:rPr>
        <w:t>.</w:t>
      </w:r>
      <w:r>
        <w:rPr>
          <w:rFonts w:cs="Calibri"/>
          <w:lang w:val="el-GR"/>
        </w:rPr>
        <w:t>Π</w:t>
      </w:r>
      <w:r w:rsidRPr="00964E87">
        <w:rPr>
          <w:rFonts w:cs="Calibri"/>
          <w:lang w:val="el-GR"/>
        </w:rPr>
        <w:t xml:space="preserve">. Εάν και μετά από τις επαναληπτικές παρατηρήσεις της </w:t>
      </w:r>
      <w:r>
        <w:rPr>
          <w:rFonts w:cs="Calibri"/>
          <w:lang w:val="el-GR"/>
        </w:rPr>
        <w:t>ΕΠΠ</w:t>
      </w:r>
      <w:r w:rsidRPr="00964E87">
        <w:rPr>
          <w:rFonts w:cs="Calibri"/>
          <w:lang w:val="el-GR"/>
        </w:rPr>
        <w:t xml:space="preserve"> ο Ανάδοχος δεν συμμορφωθεί προς τις υποδείξεις, η </w:t>
      </w:r>
      <w:r>
        <w:rPr>
          <w:rFonts w:cs="Calibri"/>
          <w:lang w:val="el-GR"/>
        </w:rPr>
        <w:t>Ε</w:t>
      </w:r>
      <w:r w:rsidR="0051010B">
        <w:rPr>
          <w:rFonts w:cs="Calibri"/>
          <w:lang w:val="el-GR"/>
        </w:rPr>
        <w:t>.</w:t>
      </w:r>
      <w:r>
        <w:rPr>
          <w:rFonts w:cs="Calibri"/>
          <w:lang w:val="el-GR"/>
        </w:rPr>
        <w:t>Π</w:t>
      </w:r>
      <w:r w:rsidR="0051010B">
        <w:rPr>
          <w:rFonts w:cs="Calibri"/>
          <w:lang w:val="el-GR"/>
        </w:rPr>
        <w:t>.</w:t>
      </w:r>
      <w:r>
        <w:rPr>
          <w:rFonts w:cs="Calibri"/>
          <w:lang w:val="el-GR"/>
        </w:rPr>
        <w:t>Π</w:t>
      </w:r>
      <w:r w:rsidR="0051010B">
        <w:rPr>
          <w:rFonts w:cs="Calibri"/>
          <w:lang w:val="el-GR"/>
        </w:rPr>
        <w:t>.</w:t>
      </w:r>
      <w:r w:rsidRPr="00964E87">
        <w:rPr>
          <w:rFonts w:cs="Calibri"/>
          <w:lang w:val="el-GR"/>
        </w:rPr>
        <w:t xml:space="preserve"> θα κινεί τη διαδικασία κήρυξης του Αναδόχου έκπτωτου.</w:t>
      </w:r>
    </w:p>
    <w:p w:rsidR="00274C18" w:rsidRPr="00964E87" w:rsidRDefault="00274C18" w:rsidP="00274C18">
      <w:pPr>
        <w:tabs>
          <w:tab w:val="left" w:pos="1080"/>
        </w:tabs>
        <w:ind w:hanging="11"/>
        <w:jc w:val="both"/>
        <w:rPr>
          <w:rFonts w:cs="Calibri"/>
          <w:lang w:val="el-GR"/>
        </w:rPr>
      </w:pPr>
      <w:r w:rsidRPr="00964E87">
        <w:rPr>
          <w:rFonts w:cs="Calibri"/>
          <w:lang w:val="el-GR"/>
        </w:rPr>
        <w:t>Η παραλαβή κάθε φά</w:t>
      </w:r>
      <w:r>
        <w:rPr>
          <w:rFonts w:cs="Calibri"/>
          <w:lang w:val="el-GR"/>
        </w:rPr>
        <w:t xml:space="preserve">σης και η οριστική παραλαβή του Έργου </w:t>
      </w:r>
      <w:r w:rsidRPr="00964E87">
        <w:rPr>
          <w:rFonts w:cs="Calibri"/>
          <w:lang w:val="el-GR"/>
        </w:rPr>
        <w:t>πραγματοποιείται με απόφαση του Διοικητικού Συμβουλίου της Αναθέτουσας Αρχής</w:t>
      </w:r>
      <w:r>
        <w:rPr>
          <w:rFonts w:cs="Calibri"/>
          <w:lang w:val="el-GR"/>
        </w:rPr>
        <w:t xml:space="preserve"> κατόπιν γνωμοδότησης της Ε</w:t>
      </w:r>
      <w:r w:rsidR="0051010B">
        <w:rPr>
          <w:rFonts w:cs="Calibri"/>
          <w:lang w:val="el-GR"/>
        </w:rPr>
        <w:t>.</w:t>
      </w:r>
      <w:r>
        <w:rPr>
          <w:rFonts w:cs="Calibri"/>
          <w:lang w:val="el-GR"/>
        </w:rPr>
        <w:t>Π</w:t>
      </w:r>
      <w:r w:rsidR="0051010B">
        <w:rPr>
          <w:rFonts w:cs="Calibri"/>
          <w:lang w:val="el-GR"/>
        </w:rPr>
        <w:t>.</w:t>
      </w:r>
      <w:r>
        <w:rPr>
          <w:rFonts w:cs="Calibri"/>
          <w:lang w:val="el-GR"/>
        </w:rPr>
        <w:t>Π</w:t>
      </w:r>
      <w:r w:rsidRPr="00964E87">
        <w:rPr>
          <w:rFonts w:cs="Calibri"/>
          <w:lang w:val="el-GR"/>
        </w:rPr>
        <w:t xml:space="preserve">. </w:t>
      </w:r>
    </w:p>
    <w:p w:rsidR="00B72611" w:rsidRPr="00B72611" w:rsidRDefault="00274C18" w:rsidP="00274C18">
      <w:pPr>
        <w:jc w:val="both"/>
        <w:rPr>
          <w:rFonts w:cs="Calibri"/>
          <w:bCs/>
          <w:lang w:val="el-GR"/>
        </w:rPr>
      </w:pPr>
      <w:r w:rsidRPr="00964E87">
        <w:rPr>
          <w:rFonts w:cs="Calibri"/>
          <w:lang w:val="el-GR"/>
        </w:rPr>
        <w:t xml:space="preserve">Οι ενδιάμεσες εκθέσεις υλοποίησης ενεργειών θα υποβάλλονται από τον Ανάδοχο στην </w:t>
      </w:r>
      <w:r>
        <w:rPr>
          <w:rFonts w:cs="Calibri"/>
          <w:lang w:val="el-GR"/>
        </w:rPr>
        <w:t>Ε</w:t>
      </w:r>
      <w:r w:rsidR="0051010B">
        <w:rPr>
          <w:rFonts w:cs="Calibri"/>
          <w:lang w:val="el-GR"/>
        </w:rPr>
        <w:t>.</w:t>
      </w:r>
      <w:r>
        <w:rPr>
          <w:rFonts w:cs="Calibri"/>
          <w:lang w:val="el-GR"/>
        </w:rPr>
        <w:t>Π</w:t>
      </w:r>
      <w:r w:rsidR="0051010B">
        <w:rPr>
          <w:rFonts w:cs="Calibri"/>
          <w:lang w:val="el-GR"/>
        </w:rPr>
        <w:t>.</w:t>
      </w:r>
      <w:r>
        <w:rPr>
          <w:rFonts w:cs="Calibri"/>
          <w:lang w:val="el-GR"/>
        </w:rPr>
        <w:t>Π</w:t>
      </w:r>
      <w:r w:rsidRPr="00964E87">
        <w:rPr>
          <w:rFonts w:cs="Calibri"/>
          <w:lang w:val="el-GR"/>
        </w:rPr>
        <w:t xml:space="preserve">. Σε περίπτωση που η </w:t>
      </w:r>
      <w:r>
        <w:rPr>
          <w:rFonts w:cs="Calibri"/>
          <w:lang w:val="el-GR"/>
        </w:rPr>
        <w:t>Ε</w:t>
      </w:r>
      <w:r w:rsidR="0051010B">
        <w:rPr>
          <w:rFonts w:cs="Calibri"/>
          <w:lang w:val="el-GR"/>
        </w:rPr>
        <w:t>.</w:t>
      </w:r>
      <w:r>
        <w:rPr>
          <w:rFonts w:cs="Calibri"/>
          <w:lang w:val="el-GR"/>
        </w:rPr>
        <w:t>Π</w:t>
      </w:r>
      <w:r w:rsidR="0051010B">
        <w:rPr>
          <w:rFonts w:cs="Calibri"/>
          <w:lang w:val="el-GR"/>
        </w:rPr>
        <w:t>.</w:t>
      </w:r>
      <w:r>
        <w:rPr>
          <w:rFonts w:cs="Calibri"/>
          <w:lang w:val="el-GR"/>
        </w:rPr>
        <w:t>Π</w:t>
      </w:r>
      <w:r w:rsidR="0051010B">
        <w:rPr>
          <w:rFonts w:cs="Calibri"/>
          <w:lang w:val="el-GR"/>
        </w:rPr>
        <w:t>.</w:t>
      </w:r>
      <w:r w:rsidRPr="00964E87">
        <w:rPr>
          <w:rFonts w:cs="Calibri"/>
          <w:lang w:val="el-GR"/>
        </w:rPr>
        <w:t xml:space="preserve"> διατυπώσει παρατηρήσεις ο Ανάδοχος υποχρεούται να τις ενσωματώσει στα παραδοτέα που υποβάλλονται κατά το χρόνο ολοκλήρωσης της σχετικής φάσης.</w:t>
      </w:r>
    </w:p>
    <w:p w:rsidR="00B72611" w:rsidRPr="00B72611" w:rsidRDefault="00B72611" w:rsidP="00B72611">
      <w:pPr>
        <w:jc w:val="both"/>
        <w:rPr>
          <w:rFonts w:cs="Calibri"/>
          <w:b/>
          <w:bCs/>
          <w:lang w:val="el-GR"/>
        </w:rPr>
      </w:pPr>
      <w:r w:rsidRPr="00B72611">
        <w:rPr>
          <w:rFonts w:cs="Calibri"/>
          <w:b/>
          <w:bCs/>
          <w:lang w:val="el-GR"/>
        </w:rPr>
        <w:t>ΚΕΦΑΛΑΙΟ 8 - ΑΘΕΤΗΣΗ &amp; ΚΑΤΑΓΓΕΛΙΑ ΤΗΣ ΣΥΜΒΑΣΗΣ</w:t>
      </w:r>
    </w:p>
    <w:p w:rsidR="00B72611" w:rsidRPr="00B72611" w:rsidRDefault="00B72611" w:rsidP="00B72611">
      <w:pPr>
        <w:jc w:val="both"/>
        <w:rPr>
          <w:rFonts w:cs="Calibri"/>
          <w:b/>
          <w:bCs/>
          <w:lang w:val="el-GR"/>
        </w:rPr>
      </w:pPr>
      <w:r w:rsidRPr="00B72611">
        <w:rPr>
          <w:rFonts w:cs="Calibri"/>
          <w:b/>
          <w:bCs/>
          <w:lang w:val="el-GR"/>
        </w:rPr>
        <w:t>Άρθρο 28 - Καταγγελία εκ μέρους της Αναθέτουσας Αρχής</w:t>
      </w:r>
    </w:p>
    <w:p w:rsidR="00B72611" w:rsidRPr="00B72611" w:rsidRDefault="00B72611" w:rsidP="00B72611">
      <w:pPr>
        <w:jc w:val="both"/>
        <w:rPr>
          <w:rFonts w:cs="Calibri"/>
          <w:bCs/>
          <w:lang w:val="el-GR"/>
        </w:rPr>
      </w:pPr>
      <w:r w:rsidRPr="00B72611">
        <w:rPr>
          <w:rFonts w:cs="Calibri"/>
          <w:bCs/>
          <w:lang w:val="el-GR"/>
        </w:rPr>
        <w:t>Η Αναθέτουσα Αρχή δικαιούται να καταγγείλει τη Σύμβαση με απόφαση του Διοικητικού Συμβουλίου ύστερα από γνωμοδότηση της Επιτροπής Παραλαβής σε οποιαδήποτε από τις ακόλουθες περιπτώσεις:</w:t>
      </w:r>
    </w:p>
    <w:p w:rsidR="00B72611" w:rsidRPr="00B72611" w:rsidRDefault="00B72611" w:rsidP="00B72611">
      <w:pPr>
        <w:jc w:val="both"/>
        <w:rPr>
          <w:rFonts w:cs="Calibri"/>
          <w:bCs/>
          <w:lang w:val="el-GR"/>
        </w:rPr>
      </w:pPr>
      <w:r w:rsidRPr="00B72611">
        <w:rPr>
          <w:rFonts w:cs="Calibri"/>
          <w:bCs/>
          <w:lang w:val="el-GR"/>
        </w:rPr>
        <w:t>(α) Ο Ανάδοχος δεν παρέχει τις Υπηρεσίες με τον τρόπο που ορίζεται στη Σύμβαση, παρά τις προς τούτο επανειλημμένες οχλήσεις της Αναθέτουσας Αρχής.</w:t>
      </w:r>
    </w:p>
    <w:p w:rsidR="00B72611" w:rsidRPr="00B72611" w:rsidRDefault="00B72611" w:rsidP="00B72611">
      <w:pPr>
        <w:jc w:val="both"/>
        <w:rPr>
          <w:rFonts w:cs="Calibri"/>
          <w:bCs/>
          <w:lang w:val="el-GR"/>
        </w:rPr>
      </w:pPr>
      <w:r w:rsidRPr="00B72611">
        <w:rPr>
          <w:rFonts w:cs="Calibri"/>
          <w:bCs/>
          <w:lang w:val="el-GR"/>
        </w:rPr>
        <w:t>(β) Ο Ανάδοχος εκχωρεί τη Σύμβαση ή αναθέτει εργασίες υπεργολαβικά χωρίς την άδεια της Αναθέτουσας Αρχής.</w:t>
      </w:r>
    </w:p>
    <w:p w:rsidR="00B72611" w:rsidRPr="00B72611" w:rsidRDefault="00B72611" w:rsidP="00B72611">
      <w:pPr>
        <w:jc w:val="both"/>
        <w:rPr>
          <w:rFonts w:cs="Calibri"/>
          <w:bCs/>
          <w:lang w:val="el-GR"/>
        </w:rPr>
      </w:pPr>
      <w:r w:rsidRPr="00B72611">
        <w:rPr>
          <w:rFonts w:cs="Calibri"/>
          <w:bCs/>
          <w:lang w:val="el-GR"/>
        </w:rPr>
        <w:t xml:space="preserve">(γ) Ο Ανάδοχος πτωχεύσει, τεθεί υπό αναγκαστική διαχείριση ή εκκαθάριση, λυθεί ή ανακληθεί η άδεια λειτουργίας του/άσκησης του επαγγέλματός του ή γίνουν πράξεις </w:t>
      </w:r>
      <w:r w:rsidRPr="00B72611">
        <w:rPr>
          <w:rFonts w:cs="Calibri"/>
          <w:bCs/>
          <w:lang w:val="el-GR"/>
        </w:rPr>
        <w:lastRenderedPageBreak/>
        <w:t>αναγκαστικής εκτέλεσης σε βάρος του, στο σύνολο ή σε σημαντικό μέρος των περιουσιακών του στοιχείων.</w:t>
      </w:r>
    </w:p>
    <w:p w:rsidR="00B72611" w:rsidRPr="00B72611" w:rsidRDefault="00B72611" w:rsidP="00B72611">
      <w:pPr>
        <w:jc w:val="both"/>
        <w:rPr>
          <w:rFonts w:cs="Calibri"/>
          <w:bCs/>
          <w:lang w:val="el-GR"/>
        </w:rPr>
      </w:pPr>
      <w:r w:rsidRPr="00B72611">
        <w:rPr>
          <w:rFonts w:cs="Calibri"/>
          <w:bCs/>
          <w:lang w:val="el-GR"/>
        </w:rPr>
        <w:t>(δ) Εκδίδεται τελεσίδικη απόφαση κατά του Αναδόχου για αδίκημα σχετικό με την άσκηση του επαγγέλματός του.</w:t>
      </w:r>
    </w:p>
    <w:p w:rsidR="00B72611" w:rsidRPr="00B72611" w:rsidRDefault="00B72611" w:rsidP="00B72611">
      <w:pPr>
        <w:jc w:val="both"/>
        <w:rPr>
          <w:rFonts w:cs="Calibri"/>
          <w:bCs/>
          <w:lang w:val="el-GR"/>
        </w:rPr>
      </w:pPr>
      <w:r w:rsidRPr="00B72611">
        <w:rPr>
          <w:rFonts w:cs="Calibri"/>
          <w:bCs/>
          <w:lang w:val="el-GR"/>
        </w:rPr>
        <w:t>Τα αποτελέσματα της καταγγελίας επέρχονται από την κοινοποίηση στον Ανάδοχο της εκ μέρους της Αναθέτουσας Αρχής έγγραφης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παράβασης,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θεραπευθείσα.</w:t>
      </w:r>
    </w:p>
    <w:p w:rsidR="00B72611" w:rsidRPr="00B72611" w:rsidRDefault="00B72611" w:rsidP="00B72611">
      <w:pPr>
        <w:jc w:val="both"/>
        <w:rPr>
          <w:rFonts w:cs="Calibri"/>
          <w:bCs/>
          <w:lang w:val="el-GR"/>
        </w:rPr>
      </w:pPr>
      <w:r w:rsidRPr="00B72611">
        <w:rPr>
          <w:rFonts w:cs="Calibri"/>
          <w:bCs/>
          <w:lang w:val="el-GR"/>
        </w:rPr>
        <w:t>Με την μετά από καταγγελία της Αναθέτουσας Αρχής λύση της Σύμβασης, ο Ανάδοχος υποχρεούται, μετά από αίτημα της Αναθέτουσας Αρχής:</w:t>
      </w:r>
    </w:p>
    <w:p w:rsidR="00B72611" w:rsidRPr="00B72611" w:rsidRDefault="00B72611" w:rsidP="00B72611">
      <w:pPr>
        <w:jc w:val="both"/>
        <w:rPr>
          <w:rFonts w:cs="Calibri"/>
          <w:bCs/>
          <w:lang w:val="el-GR"/>
        </w:rPr>
      </w:pPr>
      <w:r w:rsidRPr="00B72611">
        <w:rPr>
          <w:rFonts w:cs="Calibri"/>
          <w:bCs/>
          <w:lang w:val="el-GR"/>
        </w:rPr>
        <w:t>(α) Να απόσχει από την διενέργεια οποιασδήποτε εργασίας, έργου, παροχής υπηρεσιών ή εκτέλεσης υποχρέωσής του που πηγάζει από τη Σύμβαση, πλην εκείνων που επιβάλλονται για τη διασφάλιση προϊόντων, εργασιών και εγκαταστάσεων.</w:t>
      </w:r>
    </w:p>
    <w:p w:rsidR="00B72611" w:rsidRPr="00B72611" w:rsidRDefault="00B72611" w:rsidP="00B72611">
      <w:pPr>
        <w:jc w:val="both"/>
        <w:rPr>
          <w:rFonts w:cs="Calibri"/>
          <w:bCs/>
          <w:lang w:val="el-GR"/>
        </w:rPr>
      </w:pPr>
      <w:r w:rsidRPr="00B72611">
        <w:rPr>
          <w:rFonts w:cs="Calibri"/>
          <w:bCs/>
          <w:lang w:val="el-GR"/>
        </w:rPr>
        <w:t>(β) Να παραδώσει, σε χρόνο που θα προσδιορίσει η Αναθέτουσα Αρχή, όποια εργασία ή προϊόν (ολοκληρωμένο ή μη) έχει εκπονήσει ή έχει στην κατοχή του, και τα πάσης φύσεως υποστηρικτικά έγγραφα και μέσα (μαγνητικά ή μη) καθώς και κάθε εξοπλισμό, υλικά ή άλλα αγαθά που αφορούν άμεσα ή έμμεσα τ</w:t>
      </w:r>
      <w:r w:rsidR="00425B3E">
        <w:rPr>
          <w:rFonts w:cs="Calibri"/>
          <w:bCs/>
          <w:lang w:val="el-GR"/>
        </w:rPr>
        <w:t>ο Έργο</w:t>
      </w:r>
      <w:r w:rsidRPr="00B72611">
        <w:rPr>
          <w:rFonts w:cs="Calibri"/>
          <w:bCs/>
          <w:lang w:val="el-GR"/>
        </w:rPr>
        <w:t xml:space="preserve"> και ευρίσκονται στην κατοχή του και να μεριμνήσει όπως οι υπεργολάβοι και συνεργάτες του πράξουν το ίδιο.</w:t>
      </w:r>
    </w:p>
    <w:p w:rsidR="00B72611" w:rsidRPr="00B72611" w:rsidRDefault="00B72611" w:rsidP="00B72611">
      <w:pPr>
        <w:jc w:val="both"/>
        <w:rPr>
          <w:rFonts w:cs="Calibri"/>
          <w:bCs/>
          <w:lang w:val="el-GR"/>
        </w:rPr>
      </w:pPr>
      <w:r w:rsidRPr="00B72611">
        <w:rPr>
          <w:rFonts w:cs="Calibri"/>
          <w:bCs/>
          <w:lang w:val="el-GR"/>
        </w:rPr>
        <w:t xml:space="preserve">Το συντομότερο δυνατό μετά την καταγγελία της Σύμβασης, η Αναθέτουσα Αρχή βεβαιώνει την αξία του παρασχεθέντος μέρους των </w:t>
      </w:r>
      <w:r w:rsidR="00425B3E">
        <w:rPr>
          <w:rFonts w:cs="Calibri"/>
          <w:bCs/>
          <w:lang w:val="el-GR"/>
        </w:rPr>
        <w:t>υ</w:t>
      </w:r>
      <w:r w:rsidRPr="00B72611">
        <w:rPr>
          <w:rFonts w:cs="Calibri"/>
          <w:bCs/>
          <w:lang w:val="el-GR"/>
        </w:rPr>
        <w:t>πηρεσιών, καθώς και κάθε οφειλή έναντι του Αναδόχου κατά την ημερομηνία καταγγελίας.</w:t>
      </w:r>
    </w:p>
    <w:p w:rsidR="00B72611" w:rsidRPr="00B72611" w:rsidRDefault="00B72611" w:rsidP="00B72611">
      <w:pPr>
        <w:jc w:val="both"/>
        <w:rPr>
          <w:rFonts w:cs="Calibri"/>
          <w:bCs/>
          <w:lang w:val="el-GR"/>
        </w:rPr>
      </w:pPr>
      <w:r w:rsidRPr="00B72611">
        <w:rPr>
          <w:rFonts w:cs="Calibri"/>
          <w:bCs/>
          <w:lang w:val="el-GR"/>
        </w:rPr>
        <w:t>Η Αναθέτουσα Αρχή αναστέλλει την καταβολή οποιουδήποτε ποσού πληρωτέου σύμφωνα με τη Σύμβαση προς τον Ανάδοχο μέχρις εκκαθάρισης των μεταξύ τους υποχρεώσεων και οι εγγυητικές επιστολές καταπίπτουν.</w:t>
      </w:r>
    </w:p>
    <w:p w:rsidR="00B72611" w:rsidRPr="00B72611" w:rsidRDefault="00B72611" w:rsidP="00B72611">
      <w:pPr>
        <w:jc w:val="both"/>
        <w:rPr>
          <w:rFonts w:cs="Calibri"/>
          <w:bCs/>
          <w:lang w:val="el-GR"/>
        </w:rPr>
      </w:pPr>
      <w:r w:rsidRPr="00B72611">
        <w:rPr>
          <w:rFonts w:cs="Calibri"/>
          <w:bCs/>
          <w:lang w:val="el-GR"/>
        </w:rPr>
        <w:t xml:space="preserve">Η Αναθέτουσα Αρχή δικαιούται να απαιτήσει πρόσθετα από τον Ανάδοχο αποζημίωση για κάθε ζημία που υπέστη μέχρι του ανώτατου ποσού του Συμβατικού Τιμήματος που αντιστοιχεί στην αξία του τμήματος των </w:t>
      </w:r>
      <w:r w:rsidR="00425B3E">
        <w:rPr>
          <w:rFonts w:cs="Calibri"/>
          <w:bCs/>
          <w:lang w:val="el-GR"/>
        </w:rPr>
        <w:t>υ</w:t>
      </w:r>
      <w:r w:rsidRPr="00B72611">
        <w:rPr>
          <w:rFonts w:cs="Calibri"/>
          <w:bCs/>
          <w:lang w:val="el-GR"/>
        </w:rPr>
        <w:t xml:space="preserve">πηρεσιών που δεν μπορεί, λόγω πλημμελούς εκτέλεσης της Σύμβασης, να χρησιμοποιηθεί για τον προοριζόμενο σκοπό. </w:t>
      </w:r>
    </w:p>
    <w:p w:rsidR="00B72611" w:rsidRPr="00B72611" w:rsidRDefault="00B72611" w:rsidP="00B72611">
      <w:pPr>
        <w:jc w:val="both"/>
        <w:rPr>
          <w:rFonts w:cs="Calibri"/>
          <w:bCs/>
          <w:lang w:val="el-GR"/>
        </w:rPr>
      </w:pPr>
      <w:r w:rsidRPr="00B72611">
        <w:rPr>
          <w:rFonts w:cs="Calibri"/>
          <w:bCs/>
          <w:lang w:val="el-GR"/>
        </w:rPr>
        <w:t>Η Αναθέτουσα Αρχή μπορεί να μειώσει το συμβατικό αντικείμενο, με διάλυση της Σύμβασης για τα εναπομένοντα στάδια των Υπηρεσιών. Για την άσκηση του δικαιώματος αυτού απευθύνει γραπτή εντολή προς τον Ανάδοχο.</w:t>
      </w:r>
    </w:p>
    <w:p w:rsidR="00B72611" w:rsidRPr="00B72611" w:rsidRDefault="00B72611" w:rsidP="00B72611">
      <w:pPr>
        <w:jc w:val="both"/>
        <w:rPr>
          <w:rFonts w:cs="Calibri"/>
          <w:bCs/>
          <w:lang w:val="el-GR"/>
        </w:rPr>
      </w:pPr>
      <w:r w:rsidRPr="00B72611">
        <w:rPr>
          <w:rFonts w:cs="Calibri"/>
          <w:bCs/>
          <w:lang w:val="el-GR"/>
        </w:rPr>
        <w:t>Ως προς την κήρυξη του Αναδόχου έκπτωτου, ισχύουν οι διατάξεις του Π.Δ. 118/07, όπως αυτό ισχύει και δεν έρχεται σε αντίθεση με το Π.Δ. 60/07.</w:t>
      </w:r>
    </w:p>
    <w:p w:rsidR="00B72611" w:rsidRPr="00B72611" w:rsidRDefault="00B72611" w:rsidP="00B72611">
      <w:pPr>
        <w:jc w:val="both"/>
        <w:rPr>
          <w:rFonts w:cs="Calibri"/>
          <w:b/>
          <w:bCs/>
          <w:lang w:val="el-GR"/>
        </w:rPr>
      </w:pPr>
      <w:r w:rsidRPr="00B72611">
        <w:rPr>
          <w:rFonts w:cs="Calibri"/>
          <w:b/>
          <w:bCs/>
          <w:lang w:val="el-GR"/>
        </w:rPr>
        <w:t>Άρθρο 29 - Ανωτέρα Βία</w:t>
      </w:r>
    </w:p>
    <w:p w:rsidR="00B72611" w:rsidRPr="00B72611" w:rsidRDefault="00B72611" w:rsidP="00B72611">
      <w:pPr>
        <w:jc w:val="both"/>
        <w:rPr>
          <w:rFonts w:cs="Calibri"/>
          <w:bCs/>
          <w:lang w:val="el-GR"/>
        </w:rPr>
      </w:pPr>
      <w:r w:rsidRPr="00B72611">
        <w:rPr>
          <w:rFonts w:cs="Calibri"/>
          <w:bCs/>
          <w:lang w:val="el-GR"/>
        </w:rPr>
        <w:lastRenderedPageBreak/>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ως τέτοιων νοουμένων γεγονότων που βρίσκονται εκτός της σφαίρας επιρροής των μερών και τα οποία αντικειμενικά δεν θα μπορούσαν να αποτραπούν ούτε με την επίδειξη άκρως εξειδιασμένης επιμέλειας.</w:t>
      </w:r>
    </w:p>
    <w:p w:rsidR="00B72611" w:rsidRPr="00B72611" w:rsidRDefault="00B72611" w:rsidP="00B72611">
      <w:pPr>
        <w:jc w:val="both"/>
        <w:rPr>
          <w:rFonts w:cs="Calibri"/>
          <w:bCs/>
          <w:lang w:val="el-GR"/>
        </w:rPr>
      </w:pPr>
      <w:r w:rsidRPr="00B72611">
        <w:rPr>
          <w:rFonts w:cs="Calibri"/>
          <w:bCs/>
          <w:lang w:val="el-GR"/>
        </w:rPr>
        <w:t>Ο Ανάδοχος, επικαλούμενος υπαγωγή της αδυναμίας εκπλήρωσης των συμβατικών του υποχρεώσεων σε γεγονός που εμπίπτει στην προηγούμενη παράγραφο, οφείλει να γνωστοποιήσει και επικαλεσθεί προς την Αναθέτουσα Αρχή τους σχετικούς λόγους και τα περιστατικά εντός είκοσι (20) ημερών από τότε που συνέβησαν, προσκομίζοντας τα απαραίτητα αποδεικτικά στοιχεία. Η Αναθέτουσα Αρχή οφείλει να απαντήσει εντός είκοσι (20) ημερών από τη λήψη του σχετικού αιτήματος του Αναδόχου, διαφορετικά, με την πάροδο άπρακτης της προθεσμίας, τεκμαίρεται η αποδοχή του αιτήματος.</w:t>
      </w:r>
    </w:p>
    <w:p w:rsidR="00B72611" w:rsidRPr="00B72611" w:rsidRDefault="00B72611" w:rsidP="00B72611">
      <w:pPr>
        <w:jc w:val="both"/>
        <w:rPr>
          <w:rFonts w:cs="Calibri"/>
          <w:b/>
          <w:bCs/>
          <w:lang w:val="el-GR"/>
        </w:rPr>
      </w:pPr>
      <w:r w:rsidRPr="00B72611">
        <w:rPr>
          <w:rFonts w:cs="Calibri"/>
          <w:b/>
          <w:bCs/>
          <w:lang w:val="el-GR"/>
        </w:rPr>
        <w:t>ΚΕΦΑΛΑΙΟ 9 - ΕΠΙΛΥΣΗ ΔΙΑΦΟΡΩΝ</w:t>
      </w:r>
    </w:p>
    <w:p w:rsidR="00B72611" w:rsidRPr="00B72611" w:rsidRDefault="00B72611" w:rsidP="00B72611">
      <w:pPr>
        <w:jc w:val="both"/>
        <w:rPr>
          <w:rFonts w:cs="Calibri"/>
          <w:b/>
          <w:bCs/>
          <w:lang w:val="el-GR"/>
        </w:rPr>
      </w:pPr>
      <w:r w:rsidRPr="00B72611">
        <w:rPr>
          <w:rFonts w:cs="Calibri"/>
          <w:b/>
          <w:bCs/>
          <w:lang w:val="el-GR"/>
        </w:rPr>
        <w:t>Άρθρο 30 - Εφαρμοστέο Δίκαιο – Επίλυση Διαφορών</w:t>
      </w:r>
    </w:p>
    <w:p w:rsidR="00B72611" w:rsidRPr="00B72611" w:rsidRDefault="00B72611" w:rsidP="00B72611">
      <w:pPr>
        <w:jc w:val="both"/>
        <w:rPr>
          <w:rFonts w:cs="Calibri"/>
          <w:bCs/>
          <w:lang w:val="el-GR"/>
        </w:rPr>
      </w:pPr>
      <w:r w:rsidRPr="00B72611">
        <w:rPr>
          <w:rFonts w:cs="Calibri"/>
          <w:bCs/>
          <w:lang w:val="el-GR"/>
        </w:rPr>
        <w:t>Η Σύμβαση διέπεται από το Ελληνικό και Ευρωπαϊκό δίκαιο.</w:t>
      </w:r>
    </w:p>
    <w:p w:rsidR="00B72611" w:rsidRPr="00B72611" w:rsidRDefault="00B72611" w:rsidP="00B72611">
      <w:pPr>
        <w:jc w:val="both"/>
        <w:rPr>
          <w:rFonts w:cs="Calibri"/>
          <w:lang w:val="el-GR" w:bidi="ar-SA"/>
        </w:rPr>
      </w:pPr>
      <w:r w:rsidRPr="00B72611">
        <w:rPr>
          <w:rFonts w:cs="Calibri"/>
          <w:lang w:val="el-GR" w:bidi="ar-SA"/>
        </w:rPr>
        <w:t>Η Αναθέτουσα Αρχή και ο Ανάδοχος καταβάλλουν κάθε προσπάθεια για τη φιλική επίλυση κάθε διαφοράς σχετικής με τη Σύμβαση που μπορεί να προκύψει μεταξύ τους σχετικά με την ερμηνεία ή την εκτέλεση ή την εφαρμογή της Σύμβασης ή εξ’ αφορμής της, σύμφωνα με τους κανόνες της καλής πίστης και των χρηστών συναλλακτικών ηθών.</w:t>
      </w:r>
    </w:p>
    <w:p w:rsidR="00B72611" w:rsidRPr="00B72611" w:rsidRDefault="00B72611" w:rsidP="00B72611">
      <w:pPr>
        <w:jc w:val="both"/>
        <w:rPr>
          <w:rFonts w:cs="Calibri"/>
          <w:lang w:val="el-GR" w:bidi="ar-SA"/>
        </w:rPr>
      </w:pPr>
      <w:r w:rsidRPr="00B72611">
        <w:rPr>
          <w:rFonts w:cs="Calibri"/>
          <w:lang w:val="el-GR" w:bidi="ar-SA"/>
        </w:rPr>
        <w:t>Για κάθε διαφορά που δεν είναι δυνατό να επιλυθεί σύμφωνα με τα παραπάνω οριζόμενα, αρμόδια θα είναι τα Ελληνικά Δικαστήρια του Ναυπλίου.</w:t>
      </w:r>
    </w:p>
    <w:p w:rsidR="00B72611" w:rsidRPr="00B72611" w:rsidRDefault="00B72611" w:rsidP="00B72611">
      <w:pPr>
        <w:jc w:val="both"/>
        <w:rPr>
          <w:rFonts w:cs="Calibri"/>
          <w:lang w:val="el-GR" w:bidi="ar-SA"/>
        </w:rPr>
      </w:pPr>
    </w:p>
    <w:p w:rsidR="00B72611" w:rsidRPr="00CE2D6D" w:rsidRDefault="00B72611" w:rsidP="00B72611">
      <w:pPr>
        <w:jc w:val="both"/>
        <w:rPr>
          <w:lang w:val="el-GR" w:bidi="ar-SA"/>
        </w:rPr>
      </w:pPr>
      <w:r w:rsidRPr="00B72611">
        <w:rPr>
          <w:rFonts w:cs="Calibri"/>
          <w:lang w:val="el-GR" w:bidi="ar-SA"/>
        </w:rPr>
        <w:t>Η παρούσα συντάχθηκε σε πέντε (5) αντίγραφα, από τα οποία ο Ανάδοχος έλαβε ένα (1).</w:t>
      </w:r>
    </w:p>
    <w:p w:rsidR="00B72611" w:rsidRDefault="00B72611" w:rsidP="00B72611">
      <w:pPr>
        <w:jc w:val="center"/>
        <w:rPr>
          <w:b/>
          <w:lang w:val="el-GR" w:bidi="ar-SA"/>
        </w:rPr>
      </w:pPr>
      <w:r w:rsidRPr="006F5E63">
        <w:rPr>
          <w:b/>
          <w:lang w:val="el-GR" w:bidi="ar-SA"/>
        </w:rPr>
        <w:t>ΟΙ ΣΥΜΒΑΛΛΟΜΕΝΟΙ</w:t>
      </w:r>
    </w:p>
    <w:p w:rsidR="009C0D2E" w:rsidRPr="0052143C" w:rsidRDefault="009C0D2E" w:rsidP="0052143C">
      <w:pPr>
        <w:jc w:val="both"/>
        <w:rPr>
          <w:rFonts w:cs="Calibri"/>
          <w:lang w:val="el-GR"/>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4"/>
        <w:gridCol w:w="4265"/>
      </w:tblGrid>
      <w:tr w:rsidR="00313678" w:rsidTr="00313678">
        <w:tc>
          <w:tcPr>
            <w:tcW w:w="4264" w:type="dxa"/>
          </w:tcPr>
          <w:p w:rsidR="00313678" w:rsidRDefault="00313678" w:rsidP="0052143C">
            <w:pPr>
              <w:jc w:val="both"/>
              <w:rPr>
                <w:rFonts w:cs="Calibri"/>
                <w:lang w:val="el-GR"/>
              </w:rPr>
            </w:pPr>
            <w:r>
              <w:rPr>
                <w:rFonts w:cs="Calibri"/>
                <w:lang w:val="el-GR"/>
              </w:rPr>
              <w:t>Για την Αναθέτουσα Αρχή</w:t>
            </w:r>
          </w:p>
          <w:p w:rsidR="00313678" w:rsidRDefault="00313678" w:rsidP="0052143C">
            <w:pPr>
              <w:jc w:val="both"/>
              <w:rPr>
                <w:rFonts w:cs="Calibri"/>
                <w:lang w:val="el-GR"/>
              </w:rPr>
            </w:pPr>
            <w:r>
              <w:rPr>
                <w:rFonts w:cs="Calibri"/>
                <w:lang w:val="el-GR"/>
              </w:rPr>
              <w:t>Η Πρόεδρος του Φορέα Διαχείρισης Όρους Πάρνωνα και Υγροτόπου Μουστού</w:t>
            </w:r>
          </w:p>
        </w:tc>
        <w:tc>
          <w:tcPr>
            <w:tcW w:w="4265" w:type="dxa"/>
          </w:tcPr>
          <w:p w:rsidR="00313678" w:rsidRDefault="00313678" w:rsidP="00313678">
            <w:pPr>
              <w:jc w:val="right"/>
              <w:rPr>
                <w:rFonts w:cs="Calibri"/>
                <w:lang w:val="el-GR"/>
              </w:rPr>
            </w:pPr>
            <w:r>
              <w:rPr>
                <w:rFonts w:cs="Calibri"/>
                <w:lang w:val="el-GR"/>
              </w:rPr>
              <w:t>Ο Ανάδοχος</w:t>
            </w:r>
          </w:p>
        </w:tc>
      </w:tr>
    </w:tbl>
    <w:p w:rsidR="0052143C" w:rsidRPr="0052143C" w:rsidRDefault="0052143C" w:rsidP="0052143C">
      <w:pPr>
        <w:jc w:val="both"/>
        <w:rPr>
          <w:rFonts w:cs="Calibri"/>
          <w:lang w:val="el-GR"/>
        </w:rPr>
      </w:pPr>
    </w:p>
    <w:p w:rsidR="0052143C" w:rsidRPr="0052143C" w:rsidRDefault="0052143C" w:rsidP="0052143C">
      <w:pPr>
        <w:jc w:val="both"/>
        <w:rPr>
          <w:rFonts w:cs="Calibri"/>
          <w:lang w:val="el-GR"/>
        </w:rPr>
      </w:pPr>
    </w:p>
    <w:p w:rsidR="0052143C" w:rsidRPr="0052143C" w:rsidRDefault="0052143C" w:rsidP="0052143C">
      <w:pPr>
        <w:rPr>
          <w:rFonts w:cs="Calibri"/>
          <w:lang w:val="el-GR"/>
        </w:rPr>
      </w:pPr>
    </w:p>
    <w:p w:rsidR="00375387" w:rsidRPr="0052143C" w:rsidRDefault="00375387" w:rsidP="00CE29AC">
      <w:pPr>
        <w:rPr>
          <w:rFonts w:cs="Calibri"/>
          <w:lang w:val="el-GR"/>
        </w:rPr>
      </w:pPr>
    </w:p>
    <w:sectPr w:rsidR="00375387" w:rsidRPr="0052143C" w:rsidSect="004F6F91">
      <w:headerReference w:type="default" r:id="rId102"/>
      <w:footerReference w:type="even" r:id="rId103"/>
      <w:pgSz w:w="11907" w:h="16840" w:code="9"/>
      <w:pgMar w:top="1440" w:right="1797" w:bottom="1440" w:left="179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B6" w:rsidRDefault="009837B6">
      <w:r>
        <w:separator/>
      </w:r>
    </w:p>
  </w:endnote>
  <w:endnote w:type="continuationSeparator" w:id="0">
    <w:p w:rsidR="009837B6" w:rsidRDefault="00983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Impact">
    <w:panose1 w:val="020B0806030902050204"/>
    <w:charset w:val="A1"/>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HellasTimes">
    <w:altName w:val="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3" w:rsidRPr="00E372BA" w:rsidRDefault="00072B93" w:rsidP="0097384B">
    <w:pPr>
      <w:pStyle w:val="a6"/>
      <w:pBdr>
        <w:top w:val="single" w:sz="4" w:space="1" w:color="auto"/>
      </w:pBdr>
      <w:tabs>
        <w:tab w:val="left" w:pos="360"/>
        <w:tab w:val="right" w:pos="10013"/>
      </w:tabs>
      <w:spacing w:line="240" w:lineRule="auto"/>
      <w:rPr>
        <w:lang w:val="el-GR"/>
      </w:rPr>
    </w:pPr>
    <w:r>
      <w:rPr>
        <w:rFonts w:ascii="Verdana" w:hAnsi="Verdana" w:cs="Arial"/>
        <w:noProof/>
        <w:lang w:val="el-GR" w:eastAsia="el-GR" w:bidi="ar-SA"/>
      </w:rPr>
      <w:drawing>
        <wp:inline distT="0" distB="0" distL="0" distR="0">
          <wp:extent cx="609600" cy="400050"/>
          <wp:effectExtent l="19050" t="0" r="0" b="0"/>
          <wp:docPr id="2" name="Εικόνα 2"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
                  <pic:cNvPicPr>
                    <a:picLocks noChangeAspect="1" noChangeArrowheads="1"/>
                  </pic:cNvPicPr>
                </pic:nvPicPr>
                <pic:blipFill>
                  <a:blip r:embed="rId1"/>
                  <a:srcRect/>
                  <a:stretch>
                    <a:fillRect/>
                  </a:stretch>
                </pic:blipFill>
                <pic:spPr bwMode="auto">
                  <a:xfrm>
                    <a:off x="0" y="0"/>
                    <a:ext cx="609600" cy="400050"/>
                  </a:xfrm>
                  <a:prstGeom prst="rect">
                    <a:avLst/>
                  </a:prstGeom>
                  <a:noFill/>
                  <a:ln w="9525">
                    <a:noFill/>
                    <a:miter lim="800000"/>
                    <a:headEnd/>
                    <a:tailEnd/>
                  </a:ln>
                </pic:spPr>
              </pic:pic>
            </a:graphicData>
          </a:graphic>
        </wp:inline>
      </w:drawing>
    </w:r>
    <w:r>
      <w:t xml:space="preserve"> </w:t>
    </w:r>
    <w:r>
      <w:rPr>
        <w:rFonts w:ascii="Verdana" w:hAnsi="Verdana" w:cs="Arial"/>
        <w:noProof/>
        <w:sz w:val="16"/>
        <w:szCs w:val="16"/>
        <w:lang w:val="el-GR" w:eastAsia="el-GR" w:bidi="ar-SA"/>
      </w:rPr>
      <w:drawing>
        <wp:inline distT="0" distB="0" distL="0" distR="0">
          <wp:extent cx="1438275" cy="466725"/>
          <wp:effectExtent l="19050" t="0" r="9525" b="0"/>
          <wp:docPr id="3" name="Εικόνα 3" descr="epperaa_logo_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peraa_logo_final small"/>
                  <pic:cNvPicPr>
                    <a:picLocks noChangeAspect="1" noChangeArrowheads="1"/>
                  </pic:cNvPicPr>
                </pic:nvPicPr>
                <pic:blipFill>
                  <a:blip r:embed="rId2"/>
                  <a:srcRect l="2016"/>
                  <a:stretch>
                    <a:fillRect/>
                  </a:stretch>
                </pic:blipFill>
                <pic:spPr bwMode="auto">
                  <a:xfrm>
                    <a:off x="0" y="0"/>
                    <a:ext cx="1438275" cy="466725"/>
                  </a:xfrm>
                  <a:prstGeom prst="rect">
                    <a:avLst/>
                  </a:prstGeom>
                  <a:noFill/>
                  <a:ln w="9525">
                    <a:noFill/>
                    <a:miter lim="800000"/>
                    <a:headEnd/>
                    <a:tailEnd/>
                  </a:ln>
                </pic:spPr>
              </pic:pic>
            </a:graphicData>
          </a:graphic>
        </wp:inline>
      </w:drawing>
    </w:r>
    <w:r>
      <w:t xml:space="preserve"> </w:t>
    </w:r>
    <w:r w:rsidRPr="00B601AD">
      <w:rPr>
        <w:rFonts w:ascii="Verdana" w:hAnsi="Verdana"/>
        <w:sz w:val="16"/>
        <w:szCs w:val="16"/>
      </w:rPr>
      <w:fldChar w:fldCharType="begin"/>
    </w:r>
    <w:r w:rsidRPr="00B601AD">
      <w:rPr>
        <w:rFonts w:ascii="Verdana" w:hAnsi="Verdana"/>
        <w:sz w:val="16"/>
        <w:szCs w:val="16"/>
      </w:rPr>
      <w:instrText xml:space="preserve"> PAGE </w:instrText>
    </w:r>
    <w:r w:rsidRPr="00B601AD">
      <w:rPr>
        <w:rFonts w:ascii="Verdana" w:hAnsi="Verdana"/>
        <w:sz w:val="16"/>
        <w:szCs w:val="16"/>
      </w:rPr>
      <w:fldChar w:fldCharType="separate"/>
    </w:r>
    <w:r w:rsidR="00865CB5">
      <w:rPr>
        <w:rFonts w:ascii="Verdana" w:hAnsi="Verdana"/>
        <w:noProof/>
        <w:sz w:val="16"/>
        <w:szCs w:val="16"/>
      </w:rPr>
      <w:t>13</w:t>
    </w:r>
    <w:r w:rsidRPr="00B601AD">
      <w:rPr>
        <w:rFonts w:ascii="Verdana" w:hAnsi="Verdana"/>
        <w:sz w:val="16"/>
        <w:szCs w:val="16"/>
      </w:rPr>
      <w:fldChar w:fldCharType="end"/>
    </w:r>
    <w:r w:rsidRPr="00B601AD">
      <w:rPr>
        <w:rFonts w:ascii="Verdana" w:hAnsi="Verdana"/>
        <w:sz w:val="16"/>
        <w:szCs w:val="16"/>
        <w:lang w:val="el-GR"/>
      </w:rPr>
      <w:t>/</w:t>
    </w:r>
    <w:r w:rsidRPr="00B601AD">
      <w:rPr>
        <w:rFonts w:ascii="Verdana" w:hAnsi="Verdana"/>
        <w:sz w:val="16"/>
        <w:szCs w:val="16"/>
      </w:rPr>
      <w:fldChar w:fldCharType="begin"/>
    </w:r>
    <w:r w:rsidRPr="00B601AD">
      <w:rPr>
        <w:rFonts w:ascii="Verdana" w:hAnsi="Verdana"/>
        <w:sz w:val="16"/>
        <w:szCs w:val="16"/>
      </w:rPr>
      <w:instrText xml:space="preserve"> NUMPAGES </w:instrText>
    </w:r>
    <w:r w:rsidRPr="00B601AD">
      <w:rPr>
        <w:rFonts w:ascii="Verdana" w:hAnsi="Verdana"/>
        <w:sz w:val="16"/>
        <w:szCs w:val="16"/>
      </w:rPr>
      <w:fldChar w:fldCharType="separate"/>
    </w:r>
    <w:r w:rsidR="00865CB5">
      <w:rPr>
        <w:rFonts w:ascii="Verdana" w:hAnsi="Verdana"/>
        <w:noProof/>
        <w:sz w:val="16"/>
        <w:szCs w:val="16"/>
      </w:rPr>
      <w:t>316</w:t>
    </w:r>
    <w:r w:rsidRPr="00B601AD">
      <w:rPr>
        <w:rFonts w:ascii="Verdana" w:hAnsi="Verdana"/>
        <w:sz w:val="16"/>
        <w:szCs w:val="16"/>
      </w:rPr>
      <w:fldChar w:fldCharType="end"/>
    </w:r>
    <w:r>
      <w:t xml:space="preserve"> </w:t>
    </w:r>
    <w:r>
      <w:rPr>
        <w:noProof/>
        <w:lang w:val="el-GR" w:eastAsia="el-GR" w:bidi="ar-SA"/>
      </w:rPr>
      <w:drawing>
        <wp:inline distT="0" distB="0" distL="0" distR="0">
          <wp:extent cx="981075" cy="495300"/>
          <wp:effectExtent l="19050" t="0" r="9525" b="0"/>
          <wp:docPr id="4" name="Εικόνα 4"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
                  <pic:cNvPicPr>
                    <a:picLocks noChangeAspect="1" noChangeArrowheads="1"/>
                  </pic:cNvPicPr>
                </pic:nvPicPr>
                <pic:blipFill>
                  <a:blip r:embed="rId3"/>
                  <a:srcRect/>
                  <a:stretch>
                    <a:fillRect/>
                  </a:stretch>
                </pic:blipFill>
                <pic:spPr bwMode="auto">
                  <a:xfrm>
                    <a:off x="0" y="0"/>
                    <a:ext cx="981075" cy="495300"/>
                  </a:xfrm>
                  <a:prstGeom prst="rect">
                    <a:avLst/>
                  </a:prstGeom>
                  <a:noFill/>
                  <a:ln w="9525">
                    <a:noFill/>
                    <a:miter lim="800000"/>
                    <a:headEnd/>
                    <a:tailEnd/>
                  </a:ln>
                </pic:spPr>
              </pic:pic>
            </a:graphicData>
          </a:graphic>
        </wp:inline>
      </w:drawing>
    </w:r>
  </w:p>
  <w:p w:rsidR="00072B93" w:rsidRPr="008E0A0E" w:rsidRDefault="00072B93" w:rsidP="0097384B">
    <w:pPr>
      <w:pStyle w:val="a6"/>
      <w:spacing w:line="240" w:lineRule="auto"/>
      <w:rPr>
        <w:sz w:val="16"/>
        <w:szCs w:val="16"/>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3" w:rsidRPr="00684CE0" w:rsidRDefault="00072B93" w:rsidP="0097384B">
    <w:pPr>
      <w:spacing w:after="0" w:line="240" w:lineRule="auto"/>
      <w:ind w:right="357"/>
      <w:rPr>
        <w:sz w:val="16"/>
        <w:szCs w:val="16"/>
      </w:rPr>
    </w:pPr>
  </w:p>
  <w:p w:rsidR="00072B93" w:rsidRPr="00E372BA" w:rsidRDefault="00072B93" w:rsidP="0097384B">
    <w:pPr>
      <w:pStyle w:val="a6"/>
      <w:pBdr>
        <w:top w:val="single" w:sz="4" w:space="1" w:color="auto"/>
      </w:pBdr>
      <w:tabs>
        <w:tab w:val="left" w:pos="360"/>
        <w:tab w:val="right" w:pos="10013"/>
      </w:tabs>
      <w:spacing w:line="240" w:lineRule="auto"/>
      <w:rPr>
        <w:lang w:val="el-GR"/>
      </w:rPr>
    </w:pPr>
    <w:r>
      <w:rPr>
        <w:rFonts w:ascii="Verdana" w:hAnsi="Verdana" w:cs="Arial"/>
        <w:noProof/>
        <w:lang w:val="el-GR" w:eastAsia="el-GR" w:bidi="ar-SA"/>
      </w:rPr>
      <w:drawing>
        <wp:inline distT="0" distB="0" distL="0" distR="0">
          <wp:extent cx="609600" cy="409575"/>
          <wp:effectExtent l="19050" t="0" r="0" b="0"/>
          <wp:docPr id="5" name="Εικόνα 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FLAG"/>
                  <pic:cNvPicPr>
                    <a:picLocks noChangeAspect="1" noChangeArrowheads="1"/>
                  </pic:cNvPicPr>
                </pic:nvPicPr>
                <pic:blipFill>
                  <a:blip r:embed="rId1"/>
                  <a:srcRect/>
                  <a:stretch>
                    <a:fillRect/>
                  </a:stretch>
                </pic:blipFill>
                <pic:spPr bwMode="auto">
                  <a:xfrm>
                    <a:off x="0" y="0"/>
                    <a:ext cx="609600" cy="409575"/>
                  </a:xfrm>
                  <a:prstGeom prst="rect">
                    <a:avLst/>
                  </a:prstGeom>
                  <a:noFill/>
                  <a:ln w="9525">
                    <a:noFill/>
                    <a:miter lim="800000"/>
                    <a:headEnd/>
                    <a:tailEnd/>
                  </a:ln>
                </pic:spPr>
              </pic:pic>
            </a:graphicData>
          </a:graphic>
        </wp:inline>
      </w:drawing>
    </w:r>
    <w:r>
      <w:t xml:space="preserve"> </w:t>
    </w:r>
    <w:r>
      <w:rPr>
        <w:rFonts w:ascii="Verdana" w:hAnsi="Verdana" w:cs="Arial"/>
        <w:noProof/>
        <w:sz w:val="16"/>
        <w:szCs w:val="16"/>
        <w:lang w:val="el-GR" w:eastAsia="el-GR" w:bidi="ar-SA"/>
      </w:rPr>
      <w:drawing>
        <wp:inline distT="0" distB="0" distL="0" distR="0">
          <wp:extent cx="1438275" cy="466725"/>
          <wp:effectExtent l="19050" t="0" r="9525" b="0"/>
          <wp:docPr id="6" name="Εικόνα 6" descr="epperaa_logo_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peraa_logo_final small"/>
                  <pic:cNvPicPr>
                    <a:picLocks noChangeAspect="1" noChangeArrowheads="1"/>
                  </pic:cNvPicPr>
                </pic:nvPicPr>
                <pic:blipFill>
                  <a:blip r:embed="rId2"/>
                  <a:srcRect l="2016"/>
                  <a:stretch>
                    <a:fillRect/>
                  </a:stretch>
                </pic:blipFill>
                <pic:spPr bwMode="auto">
                  <a:xfrm>
                    <a:off x="0" y="0"/>
                    <a:ext cx="1438275" cy="466725"/>
                  </a:xfrm>
                  <a:prstGeom prst="rect">
                    <a:avLst/>
                  </a:prstGeom>
                  <a:noFill/>
                  <a:ln w="9525">
                    <a:noFill/>
                    <a:miter lim="800000"/>
                    <a:headEnd/>
                    <a:tailEnd/>
                  </a:ln>
                </pic:spPr>
              </pic:pic>
            </a:graphicData>
          </a:graphic>
        </wp:inline>
      </w:drawing>
    </w:r>
    <w:r>
      <w:t xml:space="preserve"> </w:t>
    </w:r>
    <w:r w:rsidRPr="00491989">
      <w:rPr>
        <w:rFonts w:ascii="Verdana" w:hAnsi="Verdana"/>
        <w:sz w:val="16"/>
        <w:szCs w:val="16"/>
      </w:rPr>
      <w:fldChar w:fldCharType="begin"/>
    </w:r>
    <w:r w:rsidRPr="00491989">
      <w:rPr>
        <w:rFonts w:ascii="Verdana" w:hAnsi="Verdana"/>
        <w:sz w:val="16"/>
        <w:szCs w:val="16"/>
      </w:rPr>
      <w:instrText xml:space="preserve"> PAGE </w:instrText>
    </w:r>
    <w:r w:rsidRPr="00491989">
      <w:rPr>
        <w:rFonts w:ascii="Verdana" w:hAnsi="Verdana"/>
        <w:sz w:val="16"/>
        <w:szCs w:val="16"/>
      </w:rPr>
      <w:fldChar w:fldCharType="separate"/>
    </w:r>
    <w:r w:rsidR="00865CB5">
      <w:rPr>
        <w:rFonts w:ascii="Verdana" w:hAnsi="Verdana"/>
        <w:noProof/>
        <w:sz w:val="16"/>
        <w:szCs w:val="16"/>
      </w:rPr>
      <w:t>24</w:t>
    </w:r>
    <w:r w:rsidRPr="00491989">
      <w:rPr>
        <w:rFonts w:ascii="Verdana" w:hAnsi="Verdana"/>
        <w:sz w:val="16"/>
        <w:szCs w:val="16"/>
      </w:rPr>
      <w:fldChar w:fldCharType="end"/>
    </w:r>
    <w:r w:rsidRPr="00491989">
      <w:rPr>
        <w:rFonts w:ascii="Verdana" w:hAnsi="Verdana"/>
        <w:sz w:val="16"/>
        <w:szCs w:val="16"/>
        <w:lang w:val="el-GR"/>
      </w:rPr>
      <w:t>/</w:t>
    </w:r>
    <w:r w:rsidRPr="00491989">
      <w:rPr>
        <w:rFonts w:ascii="Verdana" w:hAnsi="Verdana"/>
        <w:sz w:val="16"/>
        <w:szCs w:val="16"/>
      </w:rPr>
      <w:fldChar w:fldCharType="begin"/>
    </w:r>
    <w:r w:rsidRPr="00491989">
      <w:rPr>
        <w:rFonts w:ascii="Verdana" w:hAnsi="Verdana"/>
        <w:sz w:val="16"/>
        <w:szCs w:val="16"/>
      </w:rPr>
      <w:instrText xml:space="preserve"> NUMPAGES </w:instrText>
    </w:r>
    <w:r w:rsidRPr="00491989">
      <w:rPr>
        <w:rFonts w:ascii="Verdana" w:hAnsi="Verdana"/>
        <w:sz w:val="16"/>
        <w:szCs w:val="16"/>
      </w:rPr>
      <w:fldChar w:fldCharType="separate"/>
    </w:r>
    <w:r w:rsidR="00865CB5">
      <w:rPr>
        <w:rFonts w:ascii="Verdana" w:hAnsi="Verdana"/>
        <w:noProof/>
        <w:sz w:val="16"/>
        <w:szCs w:val="16"/>
      </w:rPr>
      <w:t>316</w:t>
    </w:r>
    <w:r w:rsidRPr="00491989">
      <w:rPr>
        <w:rFonts w:ascii="Verdana" w:hAnsi="Verdana"/>
        <w:sz w:val="16"/>
        <w:szCs w:val="16"/>
      </w:rPr>
      <w:fldChar w:fldCharType="end"/>
    </w:r>
    <w:r>
      <w:t xml:space="preserve"> </w:t>
    </w:r>
    <w:r>
      <w:rPr>
        <w:noProof/>
        <w:lang w:val="el-GR" w:eastAsia="el-GR" w:bidi="ar-SA"/>
      </w:rPr>
      <w:drawing>
        <wp:inline distT="0" distB="0" distL="0" distR="0">
          <wp:extent cx="971550" cy="495300"/>
          <wp:effectExtent l="19050" t="0" r="0" b="0"/>
          <wp:docPr id="7" name="Εικόνα 7"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A"/>
                  <pic:cNvPicPr>
                    <a:picLocks noChangeAspect="1" noChangeArrowheads="1"/>
                  </pic:cNvPicPr>
                </pic:nvPicPr>
                <pic:blipFill>
                  <a:blip r:embed="rId3"/>
                  <a:srcRect/>
                  <a:stretch>
                    <a:fillRect/>
                  </a:stretch>
                </pic:blipFill>
                <pic:spPr bwMode="auto">
                  <a:xfrm>
                    <a:off x="0" y="0"/>
                    <a:ext cx="971550" cy="495300"/>
                  </a:xfrm>
                  <a:prstGeom prst="rect">
                    <a:avLst/>
                  </a:prstGeom>
                  <a:noFill/>
                  <a:ln w="9525">
                    <a:noFill/>
                    <a:miter lim="800000"/>
                    <a:headEnd/>
                    <a:tailEnd/>
                  </a:ln>
                </pic:spPr>
              </pic:pic>
            </a:graphicData>
          </a:graphic>
        </wp:inline>
      </w:drawing>
    </w:r>
  </w:p>
  <w:p w:rsidR="00072B93" w:rsidRPr="008E0A0E" w:rsidRDefault="00072B93" w:rsidP="0097384B">
    <w:pPr>
      <w:pStyle w:val="a6"/>
      <w:spacing w:line="240" w:lineRule="auto"/>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3" w:rsidRPr="00684CE0" w:rsidRDefault="00072B93" w:rsidP="0097384B">
    <w:pPr>
      <w:pBdr>
        <w:top w:val="single" w:sz="4" w:space="1" w:color="auto"/>
      </w:pBdr>
      <w:spacing w:after="0" w:line="240" w:lineRule="auto"/>
      <w:rPr>
        <w:sz w:val="16"/>
        <w:szCs w:val="16"/>
      </w:rPr>
    </w:pPr>
  </w:p>
  <w:p w:rsidR="00072B93" w:rsidRPr="00E372BA" w:rsidRDefault="00072B93" w:rsidP="0097384B">
    <w:pPr>
      <w:pStyle w:val="a6"/>
      <w:pBdr>
        <w:top w:val="single" w:sz="4" w:space="1" w:color="auto"/>
      </w:pBdr>
      <w:tabs>
        <w:tab w:val="left" w:pos="360"/>
        <w:tab w:val="right" w:pos="10013"/>
      </w:tabs>
      <w:spacing w:line="240" w:lineRule="auto"/>
      <w:rPr>
        <w:lang w:val="el-GR"/>
      </w:rPr>
    </w:pPr>
    <w:r>
      <w:rPr>
        <w:rFonts w:ascii="Verdana" w:hAnsi="Verdana" w:cs="Arial"/>
        <w:noProof/>
        <w:lang w:val="el-GR" w:eastAsia="el-GR" w:bidi="ar-SA"/>
      </w:rPr>
      <w:drawing>
        <wp:inline distT="0" distB="0" distL="0" distR="0">
          <wp:extent cx="609600" cy="409575"/>
          <wp:effectExtent l="19050" t="0" r="0" b="0"/>
          <wp:docPr id="8" name="Εικόνα 8"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 FLAG"/>
                  <pic:cNvPicPr>
                    <a:picLocks noChangeAspect="1" noChangeArrowheads="1"/>
                  </pic:cNvPicPr>
                </pic:nvPicPr>
                <pic:blipFill>
                  <a:blip r:embed="rId1"/>
                  <a:srcRect/>
                  <a:stretch>
                    <a:fillRect/>
                  </a:stretch>
                </pic:blipFill>
                <pic:spPr bwMode="auto">
                  <a:xfrm>
                    <a:off x="0" y="0"/>
                    <a:ext cx="609600" cy="409575"/>
                  </a:xfrm>
                  <a:prstGeom prst="rect">
                    <a:avLst/>
                  </a:prstGeom>
                  <a:noFill/>
                  <a:ln w="9525">
                    <a:noFill/>
                    <a:miter lim="800000"/>
                    <a:headEnd/>
                    <a:tailEnd/>
                  </a:ln>
                </pic:spPr>
              </pic:pic>
            </a:graphicData>
          </a:graphic>
        </wp:inline>
      </w:drawing>
    </w:r>
    <w:r>
      <w:t xml:space="preserve"> </w:t>
    </w:r>
    <w:r>
      <w:rPr>
        <w:rFonts w:ascii="Verdana" w:hAnsi="Verdana" w:cs="Arial"/>
        <w:noProof/>
        <w:sz w:val="16"/>
        <w:szCs w:val="16"/>
        <w:lang w:val="el-GR" w:eastAsia="el-GR" w:bidi="ar-SA"/>
      </w:rPr>
      <w:drawing>
        <wp:inline distT="0" distB="0" distL="0" distR="0">
          <wp:extent cx="1438275" cy="466725"/>
          <wp:effectExtent l="19050" t="0" r="9525" b="0"/>
          <wp:docPr id="9" name="Εικόνα 9" descr="epperaa_logo_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peraa_logo_final small"/>
                  <pic:cNvPicPr>
                    <a:picLocks noChangeAspect="1" noChangeArrowheads="1"/>
                  </pic:cNvPicPr>
                </pic:nvPicPr>
                <pic:blipFill>
                  <a:blip r:embed="rId2"/>
                  <a:srcRect l="2016"/>
                  <a:stretch>
                    <a:fillRect/>
                  </a:stretch>
                </pic:blipFill>
                <pic:spPr bwMode="auto">
                  <a:xfrm>
                    <a:off x="0" y="0"/>
                    <a:ext cx="1438275" cy="466725"/>
                  </a:xfrm>
                  <a:prstGeom prst="rect">
                    <a:avLst/>
                  </a:prstGeom>
                  <a:noFill/>
                  <a:ln w="9525">
                    <a:noFill/>
                    <a:miter lim="800000"/>
                    <a:headEnd/>
                    <a:tailEnd/>
                  </a:ln>
                </pic:spPr>
              </pic:pic>
            </a:graphicData>
          </a:graphic>
        </wp:inline>
      </w:drawing>
    </w:r>
    <w:r>
      <w:rPr>
        <w:rFonts w:ascii="Verdana" w:hAnsi="Verdana"/>
        <w:sz w:val="16"/>
        <w:szCs w:val="16"/>
      </w:rPr>
      <w:t xml:space="preserve"> </w:t>
    </w:r>
    <w:r w:rsidRPr="006D0958">
      <w:rPr>
        <w:rFonts w:ascii="Verdana" w:hAnsi="Verdana"/>
        <w:sz w:val="16"/>
        <w:szCs w:val="16"/>
      </w:rPr>
      <w:fldChar w:fldCharType="begin"/>
    </w:r>
    <w:r w:rsidRPr="006D0958">
      <w:rPr>
        <w:rFonts w:ascii="Verdana" w:hAnsi="Verdana"/>
        <w:sz w:val="16"/>
        <w:szCs w:val="16"/>
      </w:rPr>
      <w:instrText xml:space="preserve"> PAGE </w:instrText>
    </w:r>
    <w:r w:rsidRPr="006D0958">
      <w:rPr>
        <w:rFonts w:ascii="Verdana" w:hAnsi="Verdana"/>
        <w:sz w:val="16"/>
        <w:szCs w:val="16"/>
      </w:rPr>
      <w:fldChar w:fldCharType="separate"/>
    </w:r>
    <w:r w:rsidR="00F823A7">
      <w:rPr>
        <w:rFonts w:ascii="Verdana" w:hAnsi="Verdana"/>
        <w:noProof/>
        <w:sz w:val="16"/>
        <w:szCs w:val="16"/>
      </w:rPr>
      <w:t>39</w:t>
    </w:r>
    <w:r w:rsidRPr="006D0958">
      <w:rPr>
        <w:rFonts w:ascii="Verdana" w:hAnsi="Verdana"/>
        <w:sz w:val="16"/>
        <w:szCs w:val="16"/>
      </w:rPr>
      <w:fldChar w:fldCharType="end"/>
    </w:r>
    <w:r w:rsidRPr="006D0958">
      <w:rPr>
        <w:rFonts w:ascii="Verdana" w:hAnsi="Verdana"/>
        <w:sz w:val="16"/>
        <w:szCs w:val="16"/>
        <w:lang w:val="el-GR"/>
      </w:rPr>
      <w:t>/</w:t>
    </w:r>
    <w:r w:rsidRPr="006D0958">
      <w:rPr>
        <w:rFonts w:ascii="Verdana" w:hAnsi="Verdana"/>
        <w:sz w:val="16"/>
        <w:szCs w:val="16"/>
      </w:rPr>
      <w:fldChar w:fldCharType="begin"/>
    </w:r>
    <w:r w:rsidRPr="006D0958">
      <w:rPr>
        <w:rFonts w:ascii="Verdana" w:hAnsi="Verdana"/>
        <w:sz w:val="16"/>
        <w:szCs w:val="16"/>
      </w:rPr>
      <w:instrText xml:space="preserve"> NUMPAGES </w:instrText>
    </w:r>
    <w:r w:rsidRPr="006D0958">
      <w:rPr>
        <w:rFonts w:ascii="Verdana" w:hAnsi="Verdana"/>
        <w:sz w:val="16"/>
        <w:szCs w:val="16"/>
      </w:rPr>
      <w:fldChar w:fldCharType="separate"/>
    </w:r>
    <w:r w:rsidR="00F823A7">
      <w:rPr>
        <w:rFonts w:ascii="Verdana" w:hAnsi="Verdana"/>
        <w:noProof/>
        <w:sz w:val="16"/>
        <w:szCs w:val="16"/>
      </w:rPr>
      <w:t>316</w:t>
    </w:r>
    <w:r w:rsidRPr="006D0958">
      <w:rPr>
        <w:rFonts w:ascii="Verdana" w:hAnsi="Verdana"/>
        <w:sz w:val="16"/>
        <w:szCs w:val="16"/>
      </w:rPr>
      <w:fldChar w:fldCharType="end"/>
    </w:r>
    <w:r>
      <w:t xml:space="preserve"> </w:t>
    </w:r>
    <w:r>
      <w:rPr>
        <w:noProof/>
        <w:lang w:val="el-GR" w:eastAsia="el-GR" w:bidi="ar-SA"/>
      </w:rPr>
      <w:drawing>
        <wp:inline distT="0" distB="0" distL="0" distR="0">
          <wp:extent cx="971550" cy="495300"/>
          <wp:effectExtent l="19050" t="0" r="0" b="0"/>
          <wp:docPr id="10" name="Εικόνα 10"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PA"/>
                  <pic:cNvPicPr>
                    <a:picLocks noChangeAspect="1" noChangeArrowheads="1"/>
                  </pic:cNvPicPr>
                </pic:nvPicPr>
                <pic:blipFill>
                  <a:blip r:embed="rId3"/>
                  <a:srcRect/>
                  <a:stretch>
                    <a:fillRect/>
                  </a:stretch>
                </pic:blipFill>
                <pic:spPr bwMode="auto">
                  <a:xfrm>
                    <a:off x="0" y="0"/>
                    <a:ext cx="971550" cy="495300"/>
                  </a:xfrm>
                  <a:prstGeom prst="rect">
                    <a:avLst/>
                  </a:prstGeom>
                  <a:noFill/>
                  <a:ln w="9525">
                    <a:noFill/>
                    <a:miter lim="800000"/>
                    <a:headEnd/>
                    <a:tailEnd/>
                  </a:ln>
                </pic:spPr>
              </pic:pic>
            </a:graphicData>
          </a:graphic>
        </wp:inline>
      </w:drawing>
    </w:r>
  </w:p>
  <w:p w:rsidR="00072B93" w:rsidRPr="008E0A0E" w:rsidRDefault="00072B93" w:rsidP="0097384B">
    <w:pPr>
      <w:pStyle w:val="a6"/>
      <w:spacing w:line="240" w:lineRule="auto"/>
      <w:rPr>
        <w:sz w:val="16"/>
        <w:szCs w:val="16"/>
        <w:lang w:val="el-G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3" w:rsidRPr="00684CE0" w:rsidRDefault="00072B93" w:rsidP="0097384B">
    <w:pPr>
      <w:spacing w:after="0" w:line="240" w:lineRule="auto"/>
      <w:rPr>
        <w:sz w:val="16"/>
        <w:szCs w:val="16"/>
      </w:rPr>
    </w:pPr>
  </w:p>
  <w:p w:rsidR="00072B93" w:rsidRPr="00E372BA" w:rsidRDefault="00072B93" w:rsidP="0097384B">
    <w:pPr>
      <w:pStyle w:val="a6"/>
      <w:pBdr>
        <w:top w:val="single" w:sz="4" w:space="1" w:color="auto"/>
      </w:pBdr>
      <w:tabs>
        <w:tab w:val="left" w:pos="360"/>
        <w:tab w:val="right" w:pos="10013"/>
      </w:tabs>
      <w:spacing w:line="240" w:lineRule="auto"/>
      <w:rPr>
        <w:lang w:val="el-GR"/>
      </w:rPr>
    </w:pPr>
    <w:r>
      <w:rPr>
        <w:rFonts w:ascii="Verdana" w:hAnsi="Verdana" w:cs="Arial"/>
        <w:noProof/>
        <w:lang w:val="el-GR" w:eastAsia="el-GR" w:bidi="ar-SA"/>
      </w:rPr>
      <w:drawing>
        <wp:inline distT="0" distB="0" distL="0" distR="0">
          <wp:extent cx="609600" cy="409575"/>
          <wp:effectExtent l="19050" t="0" r="0" b="0"/>
          <wp:docPr id="11" name="Εικόνα 1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 FLAG"/>
                  <pic:cNvPicPr>
                    <a:picLocks noChangeAspect="1" noChangeArrowheads="1"/>
                  </pic:cNvPicPr>
                </pic:nvPicPr>
                <pic:blipFill>
                  <a:blip r:embed="rId1"/>
                  <a:srcRect/>
                  <a:stretch>
                    <a:fillRect/>
                  </a:stretch>
                </pic:blipFill>
                <pic:spPr bwMode="auto">
                  <a:xfrm>
                    <a:off x="0" y="0"/>
                    <a:ext cx="609600" cy="409575"/>
                  </a:xfrm>
                  <a:prstGeom prst="rect">
                    <a:avLst/>
                  </a:prstGeom>
                  <a:noFill/>
                  <a:ln w="9525">
                    <a:noFill/>
                    <a:miter lim="800000"/>
                    <a:headEnd/>
                    <a:tailEnd/>
                  </a:ln>
                </pic:spPr>
              </pic:pic>
            </a:graphicData>
          </a:graphic>
        </wp:inline>
      </w:drawing>
    </w:r>
    <w:r>
      <w:t xml:space="preserve"> </w:t>
    </w:r>
    <w:r>
      <w:rPr>
        <w:rFonts w:ascii="Verdana" w:hAnsi="Verdana" w:cs="Arial"/>
        <w:noProof/>
        <w:sz w:val="16"/>
        <w:szCs w:val="16"/>
        <w:lang w:val="el-GR" w:eastAsia="el-GR" w:bidi="ar-SA"/>
      </w:rPr>
      <w:drawing>
        <wp:inline distT="0" distB="0" distL="0" distR="0">
          <wp:extent cx="1438275" cy="466725"/>
          <wp:effectExtent l="19050" t="0" r="9525" b="0"/>
          <wp:docPr id="12" name="Εικόνα 12" descr="epperaa_logo_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peraa_logo_final small"/>
                  <pic:cNvPicPr>
                    <a:picLocks noChangeAspect="1" noChangeArrowheads="1"/>
                  </pic:cNvPicPr>
                </pic:nvPicPr>
                <pic:blipFill>
                  <a:blip r:embed="rId2"/>
                  <a:srcRect l="2016"/>
                  <a:stretch>
                    <a:fillRect/>
                  </a:stretch>
                </pic:blipFill>
                <pic:spPr bwMode="auto">
                  <a:xfrm>
                    <a:off x="0" y="0"/>
                    <a:ext cx="1438275" cy="466725"/>
                  </a:xfrm>
                  <a:prstGeom prst="rect">
                    <a:avLst/>
                  </a:prstGeom>
                  <a:noFill/>
                  <a:ln w="9525">
                    <a:noFill/>
                    <a:miter lim="800000"/>
                    <a:headEnd/>
                    <a:tailEnd/>
                  </a:ln>
                </pic:spPr>
              </pic:pic>
            </a:graphicData>
          </a:graphic>
        </wp:inline>
      </w:drawing>
    </w:r>
    <w:r>
      <w:t xml:space="preserve"> </w:t>
    </w:r>
    <w:r w:rsidRPr="0050290A">
      <w:rPr>
        <w:rFonts w:ascii="Verdana" w:hAnsi="Verdana"/>
        <w:sz w:val="16"/>
        <w:szCs w:val="16"/>
      </w:rPr>
      <w:fldChar w:fldCharType="begin"/>
    </w:r>
    <w:r w:rsidRPr="0050290A">
      <w:rPr>
        <w:rFonts w:ascii="Verdana" w:hAnsi="Verdana"/>
        <w:sz w:val="16"/>
        <w:szCs w:val="16"/>
      </w:rPr>
      <w:instrText xml:space="preserve"> PAGE </w:instrText>
    </w:r>
    <w:r w:rsidRPr="0050290A">
      <w:rPr>
        <w:rFonts w:ascii="Verdana" w:hAnsi="Verdana"/>
        <w:sz w:val="16"/>
        <w:szCs w:val="16"/>
      </w:rPr>
      <w:fldChar w:fldCharType="separate"/>
    </w:r>
    <w:r w:rsidR="00865CB5">
      <w:rPr>
        <w:rFonts w:ascii="Verdana" w:hAnsi="Verdana"/>
        <w:noProof/>
        <w:sz w:val="16"/>
        <w:szCs w:val="16"/>
      </w:rPr>
      <w:t>41</w:t>
    </w:r>
    <w:r w:rsidRPr="0050290A">
      <w:rPr>
        <w:rFonts w:ascii="Verdana" w:hAnsi="Verdana"/>
        <w:sz w:val="16"/>
        <w:szCs w:val="16"/>
      </w:rPr>
      <w:fldChar w:fldCharType="end"/>
    </w:r>
    <w:r>
      <w:rPr>
        <w:rFonts w:ascii="Verdana" w:hAnsi="Verdana"/>
        <w:sz w:val="16"/>
        <w:szCs w:val="16"/>
        <w:lang w:val="el-GR"/>
      </w:rPr>
      <w:t>/</w:t>
    </w:r>
    <w:r w:rsidRPr="0050290A">
      <w:rPr>
        <w:rFonts w:ascii="Verdana" w:hAnsi="Verdana"/>
        <w:sz w:val="16"/>
        <w:szCs w:val="16"/>
      </w:rPr>
      <w:fldChar w:fldCharType="begin"/>
    </w:r>
    <w:r w:rsidRPr="0050290A">
      <w:rPr>
        <w:rFonts w:ascii="Verdana" w:hAnsi="Verdana"/>
        <w:sz w:val="16"/>
        <w:szCs w:val="16"/>
      </w:rPr>
      <w:instrText xml:space="preserve"> NUMPAGES </w:instrText>
    </w:r>
    <w:r w:rsidRPr="0050290A">
      <w:rPr>
        <w:rFonts w:ascii="Verdana" w:hAnsi="Verdana"/>
        <w:sz w:val="16"/>
        <w:szCs w:val="16"/>
      </w:rPr>
      <w:fldChar w:fldCharType="separate"/>
    </w:r>
    <w:r w:rsidR="00865CB5">
      <w:rPr>
        <w:rFonts w:ascii="Verdana" w:hAnsi="Verdana"/>
        <w:noProof/>
        <w:sz w:val="16"/>
        <w:szCs w:val="16"/>
      </w:rPr>
      <w:t>316</w:t>
    </w:r>
    <w:r w:rsidRPr="0050290A">
      <w:rPr>
        <w:rFonts w:ascii="Verdana" w:hAnsi="Verdana"/>
        <w:sz w:val="16"/>
        <w:szCs w:val="16"/>
      </w:rPr>
      <w:fldChar w:fldCharType="end"/>
    </w:r>
    <w:r>
      <w:rPr>
        <w:rFonts w:ascii="Verdana" w:hAnsi="Verdana"/>
        <w:sz w:val="16"/>
        <w:szCs w:val="16"/>
        <w:lang w:val="el-GR"/>
      </w:rPr>
      <w:t xml:space="preserve"> </w:t>
    </w:r>
    <w:r>
      <w:rPr>
        <w:noProof/>
        <w:lang w:val="el-GR" w:eastAsia="el-GR" w:bidi="ar-SA"/>
      </w:rPr>
      <w:drawing>
        <wp:inline distT="0" distB="0" distL="0" distR="0">
          <wp:extent cx="971550" cy="495300"/>
          <wp:effectExtent l="19050" t="0" r="0" b="0"/>
          <wp:docPr id="13" name="Εικόνα 13"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PA"/>
                  <pic:cNvPicPr>
                    <a:picLocks noChangeAspect="1" noChangeArrowheads="1"/>
                  </pic:cNvPicPr>
                </pic:nvPicPr>
                <pic:blipFill>
                  <a:blip r:embed="rId3"/>
                  <a:srcRect/>
                  <a:stretch>
                    <a:fillRect/>
                  </a:stretch>
                </pic:blipFill>
                <pic:spPr bwMode="auto">
                  <a:xfrm>
                    <a:off x="0" y="0"/>
                    <a:ext cx="971550" cy="495300"/>
                  </a:xfrm>
                  <a:prstGeom prst="rect">
                    <a:avLst/>
                  </a:prstGeom>
                  <a:noFill/>
                  <a:ln w="9525">
                    <a:noFill/>
                    <a:miter lim="800000"/>
                    <a:headEnd/>
                    <a:tailEnd/>
                  </a:ln>
                </pic:spPr>
              </pic:pic>
            </a:graphicData>
          </a:graphic>
        </wp:inline>
      </w:drawing>
    </w:r>
  </w:p>
  <w:p w:rsidR="00072B93" w:rsidRPr="008E0A0E" w:rsidRDefault="00072B93" w:rsidP="0097384B">
    <w:pPr>
      <w:pStyle w:val="a6"/>
      <w:spacing w:line="240" w:lineRule="auto"/>
      <w:rPr>
        <w:lang w:val="el-G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3" w:rsidRPr="00684CE0" w:rsidRDefault="00072B93" w:rsidP="0097384B">
    <w:pPr>
      <w:spacing w:after="0" w:line="240" w:lineRule="auto"/>
      <w:rPr>
        <w:sz w:val="16"/>
        <w:szCs w:val="16"/>
      </w:rPr>
    </w:pPr>
  </w:p>
  <w:p w:rsidR="00072B93" w:rsidRPr="00E372BA" w:rsidRDefault="00072B93" w:rsidP="0097384B">
    <w:pPr>
      <w:pStyle w:val="a6"/>
      <w:pBdr>
        <w:top w:val="single" w:sz="4" w:space="1" w:color="auto"/>
      </w:pBdr>
      <w:tabs>
        <w:tab w:val="left" w:pos="360"/>
        <w:tab w:val="right" w:pos="10013"/>
      </w:tabs>
      <w:spacing w:line="240" w:lineRule="auto"/>
      <w:rPr>
        <w:lang w:val="el-GR"/>
      </w:rPr>
    </w:pPr>
    <w:r>
      <w:rPr>
        <w:rFonts w:ascii="Verdana" w:hAnsi="Verdana" w:cs="Arial"/>
        <w:noProof/>
        <w:lang w:val="el-GR" w:eastAsia="el-GR" w:bidi="ar-SA"/>
      </w:rPr>
      <w:drawing>
        <wp:inline distT="0" distB="0" distL="0" distR="0">
          <wp:extent cx="609600" cy="409575"/>
          <wp:effectExtent l="19050" t="0" r="0" b="0"/>
          <wp:docPr id="14" name="Εικόνα 1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U FLAG"/>
                  <pic:cNvPicPr>
                    <a:picLocks noChangeAspect="1" noChangeArrowheads="1"/>
                  </pic:cNvPicPr>
                </pic:nvPicPr>
                <pic:blipFill>
                  <a:blip r:embed="rId1"/>
                  <a:srcRect/>
                  <a:stretch>
                    <a:fillRect/>
                  </a:stretch>
                </pic:blipFill>
                <pic:spPr bwMode="auto">
                  <a:xfrm>
                    <a:off x="0" y="0"/>
                    <a:ext cx="609600" cy="409575"/>
                  </a:xfrm>
                  <a:prstGeom prst="rect">
                    <a:avLst/>
                  </a:prstGeom>
                  <a:noFill/>
                  <a:ln w="9525">
                    <a:noFill/>
                    <a:miter lim="800000"/>
                    <a:headEnd/>
                    <a:tailEnd/>
                  </a:ln>
                </pic:spPr>
              </pic:pic>
            </a:graphicData>
          </a:graphic>
        </wp:inline>
      </w:drawing>
    </w:r>
    <w:r>
      <w:t xml:space="preserve"> </w:t>
    </w:r>
    <w:r>
      <w:rPr>
        <w:rFonts w:ascii="Verdana" w:hAnsi="Verdana" w:cs="Arial"/>
        <w:noProof/>
        <w:sz w:val="16"/>
        <w:szCs w:val="16"/>
        <w:lang w:val="el-GR" w:eastAsia="el-GR" w:bidi="ar-SA"/>
      </w:rPr>
      <w:drawing>
        <wp:inline distT="0" distB="0" distL="0" distR="0">
          <wp:extent cx="1438275" cy="466725"/>
          <wp:effectExtent l="19050" t="0" r="9525" b="0"/>
          <wp:docPr id="15" name="Εικόνα 15" descr="epperaa_logo_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peraa_logo_final small"/>
                  <pic:cNvPicPr>
                    <a:picLocks noChangeAspect="1" noChangeArrowheads="1"/>
                  </pic:cNvPicPr>
                </pic:nvPicPr>
                <pic:blipFill>
                  <a:blip r:embed="rId2"/>
                  <a:srcRect l="2016"/>
                  <a:stretch>
                    <a:fillRect/>
                  </a:stretch>
                </pic:blipFill>
                <pic:spPr bwMode="auto">
                  <a:xfrm>
                    <a:off x="0" y="0"/>
                    <a:ext cx="1438275" cy="466725"/>
                  </a:xfrm>
                  <a:prstGeom prst="rect">
                    <a:avLst/>
                  </a:prstGeom>
                  <a:noFill/>
                  <a:ln w="9525">
                    <a:noFill/>
                    <a:miter lim="800000"/>
                    <a:headEnd/>
                    <a:tailEnd/>
                  </a:ln>
                </pic:spPr>
              </pic:pic>
            </a:graphicData>
          </a:graphic>
        </wp:inline>
      </w:drawing>
    </w:r>
    <w:r>
      <w:t xml:space="preserve"> </w:t>
    </w:r>
    <w:r w:rsidRPr="00F7402D">
      <w:rPr>
        <w:rFonts w:ascii="Verdana" w:hAnsi="Verdana"/>
        <w:sz w:val="16"/>
        <w:szCs w:val="16"/>
        <w:lang w:val="el-GR"/>
      </w:rPr>
      <w:fldChar w:fldCharType="begin"/>
    </w:r>
    <w:r w:rsidRPr="00F7402D">
      <w:rPr>
        <w:rFonts w:ascii="Verdana" w:hAnsi="Verdana"/>
        <w:sz w:val="16"/>
        <w:szCs w:val="16"/>
        <w:lang w:val="el-GR"/>
      </w:rPr>
      <w:instrText xml:space="preserve"> PAGE </w:instrText>
    </w:r>
    <w:r w:rsidRPr="00F7402D">
      <w:rPr>
        <w:rFonts w:ascii="Verdana" w:hAnsi="Verdana"/>
        <w:sz w:val="16"/>
        <w:szCs w:val="16"/>
        <w:lang w:val="el-GR"/>
      </w:rPr>
      <w:fldChar w:fldCharType="separate"/>
    </w:r>
    <w:r w:rsidR="00865CB5">
      <w:rPr>
        <w:rFonts w:ascii="Verdana" w:hAnsi="Verdana"/>
        <w:noProof/>
        <w:sz w:val="16"/>
        <w:szCs w:val="16"/>
        <w:lang w:val="el-GR"/>
      </w:rPr>
      <w:t>55</w:t>
    </w:r>
    <w:r w:rsidRPr="00F7402D">
      <w:rPr>
        <w:rFonts w:ascii="Verdana" w:hAnsi="Verdana"/>
        <w:sz w:val="16"/>
        <w:szCs w:val="16"/>
        <w:lang w:val="el-GR"/>
      </w:rPr>
      <w:fldChar w:fldCharType="end"/>
    </w:r>
    <w:r>
      <w:rPr>
        <w:rFonts w:ascii="Verdana" w:hAnsi="Verdana"/>
        <w:sz w:val="16"/>
        <w:szCs w:val="16"/>
        <w:lang w:val="el-GR"/>
      </w:rPr>
      <w:t>/</w:t>
    </w:r>
    <w:r w:rsidRPr="00F7402D">
      <w:rPr>
        <w:rFonts w:ascii="Verdana" w:hAnsi="Verdana"/>
        <w:sz w:val="16"/>
        <w:szCs w:val="16"/>
        <w:lang w:val="el-GR"/>
      </w:rPr>
      <w:fldChar w:fldCharType="begin"/>
    </w:r>
    <w:r w:rsidRPr="00F7402D">
      <w:rPr>
        <w:rFonts w:ascii="Verdana" w:hAnsi="Verdana"/>
        <w:sz w:val="16"/>
        <w:szCs w:val="16"/>
        <w:lang w:val="el-GR"/>
      </w:rPr>
      <w:instrText xml:space="preserve"> NUMPAGES </w:instrText>
    </w:r>
    <w:r w:rsidRPr="00F7402D">
      <w:rPr>
        <w:rFonts w:ascii="Verdana" w:hAnsi="Verdana"/>
        <w:sz w:val="16"/>
        <w:szCs w:val="16"/>
        <w:lang w:val="el-GR"/>
      </w:rPr>
      <w:fldChar w:fldCharType="separate"/>
    </w:r>
    <w:r w:rsidR="00865CB5">
      <w:rPr>
        <w:rFonts w:ascii="Verdana" w:hAnsi="Verdana"/>
        <w:noProof/>
        <w:sz w:val="16"/>
        <w:szCs w:val="16"/>
        <w:lang w:val="el-GR"/>
      </w:rPr>
      <w:t>316</w:t>
    </w:r>
    <w:r w:rsidRPr="00F7402D">
      <w:rPr>
        <w:rFonts w:ascii="Verdana" w:hAnsi="Verdana"/>
        <w:sz w:val="16"/>
        <w:szCs w:val="16"/>
        <w:lang w:val="el-GR"/>
      </w:rPr>
      <w:fldChar w:fldCharType="end"/>
    </w:r>
    <w:r>
      <w:rPr>
        <w:sz w:val="16"/>
        <w:szCs w:val="16"/>
        <w:lang w:val="el-GR"/>
      </w:rPr>
      <w:t xml:space="preserve"> </w:t>
    </w:r>
    <w:r>
      <w:rPr>
        <w:noProof/>
        <w:lang w:val="el-GR" w:eastAsia="el-GR" w:bidi="ar-SA"/>
      </w:rPr>
      <w:drawing>
        <wp:inline distT="0" distB="0" distL="0" distR="0">
          <wp:extent cx="971550" cy="495300"/>
          <wp:effectExtent l="19050" t="0" r="0" b="0"/>
          <wp:docPr id="16" name="Εικόνα 16"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PA"/>
                  <pic:cNvPicPr>
                    <a:picLocks noChangeAspect="1" noChangeArrowheads="1"/>
                  </pic:cNvPicPr>
                </pic:nvPicPr>
                <pic:blipFill>
                  <a:blip r:embed="rId3"/>
                  <a:srcRect/>
                  <a:stretch>
                    <a:fillRect/>
                  </a:stretch>
                </pic:blipFill>
                <pic:spPr bwMode="auto">
                  <a:xfrm>
                    <a:off x="0" y="0"/>
                    <a:ext cx="971550" cy="495300"/>
                  </a:xfrm>
                  <a:prstGeom prst="rect">
                    <a:avLst/>
                  </a:prstGeom>
                  <a:noFill/>
                  <a:ln w="9525">
                    <a:noFill/>
                    <a:miter lim="800000"/>
                    <a:headEnd/>
                    <a:tailEnd/>
                  </a:ln>
                </pic:spPr>
              </pic:pic>
            </a:graphicData>
          </a:graphic>
        </wp:inline>
      </w:drawing>
    </w:r>
  </w:p>
  <w:p w:rsidR="00072B93" w:rsidRPr="008E0A0E" w:rsidRDefault="00072B93" w:rsidP="0097384B">
    <w:pPr>
      <w:pStyle w:val="a6"/>
      <w:spacing w:line="240" w:lineRule="auto"/>
      <w:rPr>
        <w:sz w:val="16"/>
        <w:szCs w:val="16"/>
        <w:lang w:val="el-G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3" w:rsidRPr="00684CE0" w:rsidRDefault="00072B93" w:rsidP="0097384B">
    <w:pPr>
      <w:spacing w:after="0" w:line="240" w:lineRule="auto"/>
      <w:rPr>
        <w:sz w:val="16"/>
        <w:szCs w:val="16"/>
      </w:rPr>
    </w:pPr>
  </w:p>
  <w:p w:rsidR="00072B93" w:rsidRPr="00E372BA" w:rsidRDefault="00072B93" w:rsidP="0097384B">
    <w:pPr>
      <w:pStyle w:val="a6"/>
      <w:pBdr>
        <w:top w:val="single" w:sz="4" w:space="1" w:color="auto"/>
      </w:pBdr>
      <w:tabs>
        <w:tab w:val="left" w:pos="360"/>
        <w:tab w:val="right" w:pos="10013"/>
      </w:tabs>
      <w:spacing w:line="240" w:lineRule="auto"/>
      <w:rPr>
        <w:lang w:val="el-GR"/>
      </w:rPr>
    </w:pPr>
    <w:r>
      <w:rPr>
        <w:rFonts w:ascii="Verdana" w:hAnsi="Verdana" w:cs="Arial"/>
        <w:noProof/>
        <w:lang w:val="el-GR" w:eastAsia="el-GR" w:bidi="ar-SA"/>
      </w:rPr>
      <w:drawing>
        <wp:inline distT="0" distB="0" distL="0" distR="0">
          <wp:extent cx="609600" cy="409575"/>
          <wp:effectExtent l="19050" t="0" r="0" b="0"/>
          <wp:docPr id="17" name="Εικόνα 17"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 FLAG"/>
                  <pic:cNvPicPr>
                    <a:picLocks noChangeAspect="1" noChangeArrowheads="1"/>
                  </pic:cNvPicPr>
                </pic:nvPicPr>
                <pic:blipFill>
                  <a:blip r:embed="rId1"/>
                  <a:srcRect/>
                  <a:stretch>
                    <a:fillRect/>
                  </a:stretch>
                </pic:blipFill>
                <pic:spPr bwMode="auto">
                  <a:xfrm>
                    <a:off x="0" y="0"/>
                    <a:ext cx="609600" cy="409575"/>
                  </a:xfrm>
                  <a:prstGeom prst="rect">
                    <a:avLst/>
                  </a:prstGeom>
                  <a:noFill/>
                  <a:ln w="9525">
                    <a:noFill/>
                    <a:miter lim="800000"/>
                    <a:headEnd/>
                    <a:tailEnd/>
                  </a:ln>
                </pic:spPr>
              </pic:pic>
            </a:graphicData>
          </a:graphic>
        </wp:inline>
      </w:drawing>
    </w:r>
    <w:r>
      <w:t xml:space="preserve"> </w:t>
    </w:r>
    <w:r>
      <w:rPr>
        <w:rFonts w:ascii="Verdana" w:hAnsi="Verdana" w:cs="Arial"/>
        <w:noProof/>
        <w:sz w:val="16"/>
        <w:szCs w:val="16"/>
        <w:lang w:val="el-GR" w:eastAsia="el-GR" w:bidi="ar-SA"/>
      </w:rPr>
      <w:drawing>
        <wp:inline distT="0" distB="0" distL="0" distR="0">
          <wp:extent cx="1438275" cy="466725"/>
          <wp:effectExtent l="19050" t="0" r="9525" b="0"/>
          <wp:docPr id="18" name="Εικόνα 18" descr="epperaa_logo_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pperaa_logo_final small"/>
                  <pic:cNvPicPr>
                    <a:picLocks noChangeAspect="1" noChangeArrowheads="1"/>
                  </pic:cNvPicPr>
                </pic:nvPicPr>
                <pic:blipFill>
                  <a:blip r:embed="rId2"/>
                  <a:srcRect l="2016"/>
                  <a:stretch>
                    <a:fillRect/>
                  </a:stretch>
                </pic:blipFill>
                <pic:spPr bwMode="auto">
                  <a:xfrm>
                    <a:off x="0" y="0"/>
                    <a:ext cx="1438275" cy="466725"/>
                  </a:xfrm>
                  <a:prstGeom prst="rect">
                    <a:avLst/>
                  </a:prstGeom>
                  <a:noFill/>
                  <a:ln w="9525">
                    <a:noFill/>
                    <a:miter lim="800000"/>
                    <a:headEnd/>
                    <a:tailEnd/>
                  </a:ln>
                </pic:spPr>
              </pic:pic>
            </a:graphicData>
          </a:graphic>
        </wp:inline>
      </w:drawing>
    </w:r>
    <w:r>
      <w:t xml:space="preserve"> </w:t>
    </w:r>
    <w:r w:rsidRPr="00F7402D">
      <w:rPr>
        <w:rFonts w:ascii="Verdana" w:hAnsi="Verdana"/>
        <w:sz w:val="16"/>
        <w:szCs w:val="16"/>
        <w:lang w:val="el-GR"/>
      </w:rPr>
      <w:fldChar w:fldCharType="begin"/>
    </w:r>
    <w:r w:rsidRPr="00F7402D">
      <w:rPr>
        <w:rFonts w:ascii="Verdana" w:hAnsi="Verdana"/>
        <w:sz w:val="16"/>
        <w:szCs w:val="16"/>
        <w:lang w:val="el-GR"/>
      </w:rPr>
      <w:instrText xml:space="preserve"> PAGE </w:instrText>
    </w:r>
    <w:r w:rsidRPr="00F7402D">
      <w:rPr>
        <w:rFonts w:ascii="Verdana" w:hAnsi="Verdana"/>
        <w:sz w:val="16"/>
        <w:szCs w:val="16"/>
        <w:lang w:val="el-GR"/>
      </w:rPr>
      <w:fldChar w:fldCharType="separate"/>
    </w:r>
    <w:r w:rsidR="00F823A7">
      <w:rPr>
        <w:rFonts w:ascii="Verdana" w:hAnsi="Verdana"/>
        <w:noProof/>
        <w:sz w:val="16"/>
        <w:szCs w:val="16"/>
        <w:lang w:val="el-GR"/>
      </w:rPr>
      <w:t>316</w:t>
    </w:r>
    <w:r w:rsidRPr="00F7402D">
      <w:rPr>
        <w:rFonts w:ascii="Verdana" w:hAnsi="Verdana"/>
        <w:sz w:val="16"/>
        <w:szCs w:val="16"/>
        <w:lang w:val="el-GR"/>
      </w:rPr>
      <w:fldChar w:fldCharType="end"/>
    </w:r>
    <w:r w:rsidRPr="00F7402D">
      <w:rPr>
        <w:rFonts w:ascii="Verdana" w:hAnsi="Verdana"/>
        <w:sz w:val="16"/>
        <w:szCs w:val="16"/>
        <w:lang w:val="el-GR"/>
      </w:rPr>
      <w:t xml:space="preserve"> / </w:t>
    </w:r>
    <w:r w:rsidRPr="00F7402D">
      <w:rPr>
        <w:rFonts w:ascii="Verdana" w:hAnsi="Verdana"/>
        <w:sz w:val="16"/>
        <w:szCs w:val="16"/>
        <w:lang w:val="el-GR"/>
      </w:rPr>
      <w:fldChar w:fldCharType="begin"/>
    </w:r>
    <w:r w:rsidRPr="00F7402D">
      <w:rPr>
        <w:rFonts w:ascii="Verdana" w:hAnsi="Verdana"/>
        <w:sz w:val="16"/>
        <w:szCs w:val="16"/>
        <w:lang w:val="el-GR"/>
      </w:rPr>
      <w:instrText xml:space="preserve"> NUMPAGES </w:instrText>
    </w:r>
    <w:r w:rsidRPr="00F7402D">
      <w:rPr>
        <w:rFonts w:ascii="Verdana" w:hAnsi="Verdana"/>
        <w:sz w:val="16"/>
        <w:szCs w:val="16"/>
        <w:lang w:val="el-GR"/>
      </w:rPr>
      <w:fldChar w:fldCharType="separate"/>
    </w:r>
    <w:r w:rsidR="00F823A7">
      <w:rPr>
        <w:rFonts w:ascii="Verdana" w:hAnsi="Verdana"/>
        <w:noProof/>
        <w:sz w:val="16"/>
        <w:szCs w:val="16"/>
        <w:lang w:val="el-GR"/>
      </w:rPr>
      <w:t>316</w:t>
    </w:r>
    <w:r w:rsidRPr="00F7402D">
      <w:rPr>
        <w:rFonts w:ascii="Verdana" w:hAnsi="Verdana"/>
        <w:sz w:val="16"/>
        <w:szCs w:val="16"/>
        <w:lang w:val="el-GR"/>
      </w:rPr>
      <w:fldChar w:fldCharType="end"/>
    </w:r>
    <w:r>
      <w:rPr>
        <w:lang w:val="el-GR"/>
      </w:rPr>
      <w:t xml:space="preserve"> </w:t>
    </w:r>
    <w:r>
      <w:rPr>
        <w:noProof/>
        <w:lang w:val="el-GR" w:eastAsia="el-GR" w:bidi="ar-SA"/>
      </w:rPr>
      <w:drawing>
        <wp:inline distT="0" distB="0" distL="0" distR="0">
          <wp:extent cx="971550" cy="495300"/>
          <wp:effectExtent l="19050" t="0" r="0" b="0"/>
          <wp:docPr id="19" name="Εικόνα 1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PA"/>
                  <pic:cNvPicPr>
                    <a:picLocks noChangeAspect="1" noChangeArrowheads="1"/>
                  </pic:cNvPicPr>
                </pic:nvPicPr>
                <pic:blipFill>
                  <a:blip r:embed="rId3"/>
                  <a:srcRect/>
                  <a:stretch>
                    <a:fillRect/>
                  </a:stretch>
                </pic:blipFill>
                <pic:spPr bwMode="auto">
                  <a:xfrm>
                    <a:off x="0" y="0"/>
                    <a:ext cx="971550" cy="495300"/>
                  </a:xfrm>
                  <a:prstGeom prst="rect">
                    <a:avLst/>
                  </a:prstGeom>
                  <a:noFill/>
                  <a:ln w="9525">
                    <a:noFill/>
                    <a:miter lim="800000"/>
                    <a:headEnd/>
                    <a:tailEnd/>
                  </a:ln>
                </pic:spPr>
              </pic:pic>
            </a:graphicData>
          </a:graphic>
        </wp:inline>
      </w:drawing>
    </w:r>
  </w:p>
  <w:p w:rsidR="00072B93" w:rsidRPr="008E0A0E" w:rsidRDefault="00072B93" w:rsidP="0097384B">
    <w:pPr>
      <w:pStyle w:val="a6"/>
      <w:spacing w:line="240" w:lineRule="auto"/>
      <w:rPr>
        <w:sz w:val="16"/>
        <w:szCs w:val="16"/>
        <w:lang w:val="el-G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3" w:rsidRDefault="00072B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B6" w:rsidRDefault="009837B6">
      <w:r>
        <w:separator/>
      </w:r>
    </w:p>
  </w:footnote>
  <w:footnote w:type="continuationSeparator" w:id="0">
    <w:p w:rsidR="009837B6" w:rsidRDefault="009837B6">
      <w:r>
        <w:continuationSeparator/>
      </w:r>
    </w:p>
  </w:footnote>
  <w:footnote w:id="1">
    <w:p w:rsidR="00072B93" w:rsidRPr="00DA522A" w:rsidRDefault="00072B93">
      <w:pPr>
        <w:pStyle w:val="aa"/>
        <w:rPr>
          <w:lang w:val="el-GR"/>
        </w:rPr>
      </w:pPr>
      <w:r>
        <w:rPr>
          <w:rStyle w:val="ab"/>
        </w:rPr>
        <w:footnoteRef/>
      </w:r>
      <w:r w:rsidRPr="00DA522A">
        <w:rPr>
          <w:lang w:val="el-GR"/>
        </w:rPr>
        <w:t xml:space="preserve"> </w:t>
      </w:r>
      <w:r>
        <w:rPr>
          <w:lang w:val="el-GR"/>
        </w:rPr>
        <w:t>Σύμφωνα με τον Κανονισμό (Ε.Κ.) 213/2008 της Επιτροπής της 28</w:t>
      </w:r>
      <w:r w:rsidRPr="00DA522A">
        <w:rPr>
          <w:vertAlign w:val="superscript"/>
          <w:lang w:val="el-GR"/>
        </w:rPr>
        <w:t>ης</w:t>
      </w:r>
      <w:r>
        <w:rPr>
          <w:lang w:val="el-GR"/>
        </w:rPr>
        <w:t xml:space="preserve"> Νοεμβρίου 2007.</w:t>
      </w:r>
    </w:p>
  </w:footnote>
  <w:footnote w:id="2">
    <w:p w:rsidR="00072B93" w:rsidRPr="00AE3249" w:rsidRDefault="00072B93" w:rsidP="00375387">
      <w:pPr>
        <w:pStyle w:val="aa"/>
        <w:tabs>
          <w:tab w:val="left" w:pos="360"/>
        </w:tabs>
        <w:spacing w:before="60" w:line="240" w:lineRule="auto"/>
        <w:ind w:left="360" w:hanging="360"/>
        <w:rPr>
          <w:rFonts w:ascii="Verdana" w:hAnsi="Verdana"/>
          <w:i/>
          <w:sz w:val="14"/>
          <w:szCs w:val="16"/>
          <w:lang w:val="el-GR"/>
        </w:rPr>
      </w:pPr>
      <w:r w:rsidRPr="00AE3249">
        <w:rPr>
          <w:rStyle w:val="ab"/>
          <w:rFonts w:ascii="Verdana" w:hAnsi="Verdana"/>
          <w:i/>
          <w:sz w:val="14"/>
          <w:szCs w:val="16"/>
        </w:rPr>
        <w:footnoteRef/>
      </w:r>
      <w:r w:rsidRPr="00AE3249">
        <w:rPr>
          <w:rFonts w:ascii="Verdana" w:hAnsi="Verdana"/>
          <w:i/>
          <w:sz w:val="14"/>
          <w:szCs w:val="16"/>
          <w:lang w:val="el-GR"/>
        </w:rPr>
        <w:t xml:space="preserve"> </w:t>
      </w:r>
      <w:r w:rsidRPr="00AE3249">
        <w:rPr>
          <w:rFonts w:ascii="Verdana" w:hAnsi="Verdana"/>
          <w:i/>
          <w:sz w:val="14"/>
          <w:szCs w:val="16"/>
          <w:lang w:val="el-GR"/>
        </w:rPr>
        <w:tab/>
        <w:t xml:space="preserve">Αναγράφεται αριθμητικώς και ολογράφως ποσό που αντιστοιχεί σε ποσοστό 5% της συνολικής προϋπολογιζόμενης αξίας </w:t>
      </w:r>
      <w:r>
        <w:rPr>
          <w:rFonts w:ascii="Verdana" w:hAnsi="Verdana"/>
          <w:i/>
          <w:sz w:val="14"/>
          <w:szCs w:val="16"/>
          <w:lang w:val="el-GR"/>
        </w:rPr>
        <w:t>του Τμήματος του Έργου για το οποίο υποβάλλεται προσφορά</w:t>
      </w:r>
      <w:r w:rsidRPr="00AE3249">
        <w:rPr>
          <w:rFonts w:ascii="Verdana" w:hAnsi="Verdana"/>
          <w:i/>
          <w:sz w:val="14"/>
          <w:szCs w:val="16"/>
          <w:lang w:val="el-GR"/>
        </w:rPr>
        <w:t xml:space="preserve"> </w:t>
      </w:r>
    </w:p>
  </w:footnote>
  <w:footnote w:id="3">
    <w:p w:rsidR="00072B93" w:rsidRPr="00AE3249" w:rsidRDefault="00072B93" w:rsidP="00375387">
      <w:pPr>
        <w:pStyle w:val="aa"/>
        <w:tabs>
          <w:tab w:val="left" w:pos="360"/>
        </w:tabs>
        <w:spacing w:before="60" w:line="240" w:lineRule="auto"/>
        <w:ind w:left="360" w:hanging="360"/>
        <w:rPr>
          <w:rFonts w:ascii="Verdana" w:hAnsi="Verdana"/>
          <w:i/>
          <w:sz w:val="14"/>
          <w:szCs w:val="16"/>
          <w:lang w:val="el-GR"/>
        </w:rPr>
      </w:pPr>
      <w:r w:rsidRPr="00AE3249">
        <w:rPr>
          <w:rStyle w:val="ab"/>
          <w:rFonts w:ascii="Verdana" w:hAnsi="Verdana"/>
          <w:i/>
          <w:sz w:val="14"/>
          <w:szCs w:val="16"/>
        </w:rPr>
        <w:footnoteRef/>
      </w:r>
      <w:r w:rsidRPr="00AE3249">
        <w:rPr>
          <w:rFonts w:ascii="Verdana" w:hAnsi="Verdana"/>
          <w:i/>
          <w:sz w:val="14"/>
          <w:szCs w:val="16"/>
          <w:lang w:val="el-GR"/>
        </w:rPr>
        <w:t xml:space="preserve"> </w:t>
      </w:r>
      <w:r w:rsidRPr="00AE3249">
        <w:rPr>
          <w:rFonts w:ascii="Verdana" w:hAnsi="Verdana"/>
          <w:i/>
          <w:sz w:val="14"/>
          <w:szCs w:val="16"/>
          <w:lang w:val="el-GR"/>
        </w:rPr>
        <w:tab/>
        <w:t xml:space="preserve">Αναγράφεται η ημερομηνία </w:t>
      </w:r>
      <w:r>
        <w:rPr>
          <w:rFonts w:ascii="Verdana" w:hAnsi="Verdana"/>
          <w:i/>
          <w:sz w:val="14"/>
          <w:szCs w:val="16"/>
          <w:lang w:val="el-GR"/>
        </w:rPr>
        <w:t>διενέργειας του διαγωνισμού</w:t>
      </w:r>
      <w:r w:rsidRPr="00AE3249">
        <w:rPr>
          <w:rFonts w:ascii="Verdana" w:hAnsi="Verdana"/>
          <w:i/>
          <w:sz w:val="14"/>
          <w:szCs w:val="16"/>
          <w:lang w:val="el-GR"/>
        </w:rPr>
        <w:t>.</w:t>
      </w:r>
    </w:p>
  </w:footnote>
  <w:footnote w:id="4">
    <w:p w:rsidR="00072B93" w:rsidRPr="00AE3249" w:rsidRDefault="00072B93" w:rsidP="00375387">
      <w:pPr>
        <w:pStyle w:val="aa"/>
        <w:tabs>
          <w:tab w:val="left" w:pos="360"/>
        </w:tabs>
        <w:spacing w:before="60" w:line="240" w:lineRule="auto"/>
        <w:ind w:left="360" w:hanging="360"/>
        <w:rPr>
          <w:rFonts w:ascii="Verdana" w:hAnsi="Verdana"/>
          <w:i/>
          <w:sz w:val="14"/>
          <w:szCs w:val="16"/>
          <w:lang w:val="el-GR"/>
        </w:rPr>
      </w:pPr>
      <w:r w:rsidRPr="00AE3249">
        <w:rPr>
          <w:rStyle w:val="ab"/>
          <w:rFonts w:ascii="Verdana" w:hAnsi="Verdana"/>
          <w:i/>
          <w:sz w:val="14"/>
          <w:szCs w:val="16"/>
        </w:rPr>
        <w:footnoteRef/>
      </w:r>
      <w:r w:rsidRPr="00AE3249">
        <w:rPr>
          <w:rFonts w:ascii="Verdana" w:hAnsi="Verdana"/>
          <w:i/>
          <w:sz w:val="14"/>
          <w:szCs w:val="16"/>
          <w:lang w:val="el-GR"/>
        </w:rPr>
        <w:t xml:space="preserve"> </w:t>
      </w:r>
      <w:r w:rsidRPr="00AE3249">
        <w:rPr>
          <w:rFonts w:ascii="Verdana" w:hAnsi="Verdana"/>
          <w:i/>
          <w:sz w:val="14"/>
          <w:szCs w:val="16"/>
          <w:lang w:val="el-GR"/>
        </w:rPr>
        <w:tab/>
        <w:t xml:space="preserve">Αναγράφεται ο τίτλος </w:t>
      </w:r>
      <w:r>
        <w:rPr>
          <w:rFonts w:ascii="Verdana" w:hAnsi="Verdana"/>
          <w:i/>
          <w:sz w:val="14"/>
          <w:szCs w:val="16"/>
          <w:lang w:val="el-GR"/>
        </w:rPr>
        <w:t>του Τμήματος του Έργου, για το οποίο υποβάλλεται προσφορά,</w:t>
      </w:r>
      <w:r w:rsidRPr="00AE3249">
        <w:rPr>
          <w:rFonts w:ascii="Verdana" w:hAnsi="Verdana"/>
          <w:i/>
          <w:sz w:val="14"/>
          <w:szCs w:val="16"/>
          <w:lang w:val="el-GR"/>
        </w:rPr>
        <w:t xml:space="preserve"> όπως αναφέρεται</w:t>
      </w:r>
      <w:r>
        <w:rPr>
          <w:rFonts w:ascii="Verdana" w:hAnsi="Verdana"/>
          <w:i/>
          <w:sz w:val="14"/>
          <w:szCs w:val="16"/>
          <w:lang w:val="el-GR"/>
        </w:rPr>
        <w:t xml:space="preserve"> </w:t>
      </w:r>
      <w:r w:rsidRPr="00AE3249">
        <w:rPr>
          <w:rFonts w:ascii="Verdana" w:hAnsi="Verdana"/>
          <w:i/>
          <w:sz w:val="14"/>
          <w:szCs w:val="16"/>
          <w:lang w:val="el-GR"/>
        </w:rPr>
        <w:t>στην</w:t>
      </w:r>
      <w:r>
        <w:rPr>
          <w:rFonts w:ascii="Verdana" w:hAnsi="Verdana"/>
          <w:i/>
          <w:sz w:val="14"/>
          <w:szCs w:val="16"/>
          <w:lang w:val="el-GR"/>
        </w:rPr>
        <w:t xml:space="preserve"> Δια</w:t>
      </w:r>
      <w:r w:rsidRPr="00AE3249">
        <w:rPr>
          <w:rFonts w:ascii="Verdana" w:hAnsi="Verdana"/>
          <w:i/>
          <w:sz w:val="14"/>
          <w:szCs w:val="16"/>
          <w:lang w:val="el-GR"/>
        </w:rPr>
        <w:t>κήρυξη.</w:t>
      </w:r>
    </w:p>
  </w:footnote>
  <w:footnote w:id="5">
    <w:p w:rsidR="00072B93" w:rsidRPr="00546BA9" w:rsidRDefault="00072B93" w:rsidP="00375387">
      <w:pPr>
        <w:pStyle w:val="aa"/>
        <w:tabs>
          <w:tab w:val="left" w:pos="360"/>
        </w:tabs>
        <w:spacing w:before="60" w:line="240" w:lineRule="auto"/>
        <w:ind w:left="360" w:hanging="360"/>
        <w:rPr>
          <w:rStyle w:val="ab"/>
          <w:rFonts w:ascii="Verdana" w:hAnsi="Verdana"/>
          <w:i/>
          <w:sz w:val="18"/>
          <w:szCs w:val="18"/>
          <w:lang w:val="el-GR"/>
        </w:rPr>
      </w:pPr>
      <w:r w:rsidRPr="00C90765">
        <w:rPr>
          <w:rStyle w:val="ab"/>
          <w:rFonts w:ascii="Verdana" w:hAnsi="Verdana"/>
          <w:i/>
          <w:sz w:val="14"/>
          <w:szCs w:val="14"/>
        </w:rPr>
        <w:footnoteRef/>
      </w:r>
      <w:r>
        <w:rPr>
          <w:rFonts w:ascii="Verdana" w:hAnsi="Verdana"/>
          <w:i/>
          <w:sz w:val="14"/>
          <w:szCs w:val="14"/>
          <w:lang w:val="el-GR"/>
        </w:rPr>
        <w:t xml:space="preserve"> </w:t>
      </w:r>
      <w:r w:rsidRPr="00546BA9">
        <w:rPr>
          <w:rStyle w:val="ab"/>
          <w:rFonts w:ascii="Verdana" w:hAnsi="Verdana"/>
          <w:i/>
          <w:sz w:val="20"/>
          <w:szCs w:val="20"/>
          <w:lang w:val="el-GR"/>
        </w:rPr>
        <w:t xml:space="preserve">Η εγγύηση συμμετοχής πρέπει να ισχύει για τουλάχιστον δύο (2) μήνες μετά τη λήξη ισχύος της προσφοράς όπως αναφέρεται στη </w:t>
      </w:r>
      <w:r>
        <w:rPr>
          <w:rStyle w:val="ab"/>
          <w:rFonts w:ascii="Verdana" w:hAnsi="Verdana"/>
          <w:i/>
          <w:sz w:val="20"/>
          <w:szCs w:val="20"/>
          <w:lang w:val="el-GR"/>
        </w:rPr>
        <w:t>Δ</w:t>
      </w:r>
      <w:r w:rsidRPr="00546BA9">
        <w:rPr>
          <w:rStyle w:val="ab"/>
          <w:rFonts w:ascii="Verdana" w:hAnsi="Verdana"/>
          <w:i/>
          <w:sz w:val="20"/>
          <w:szCs w:val="20"/>
          <w:lang w:val="el-GR"/>
        </w:rPr>
        <w:t>ιακήρυξη</w:t>
      </w:r>
      <w:r w:rsidRPr="00546BA9">
        <w:rPr>
          <w:rStyle w:val="ab"/>
          <w:rFonts w:ascii="Verdana" w:hAnsi="Verdana"/>
          <w:i/>
          <w:sz w:val="18"/>
          <w:szCs w:val="18"/>
          <w:lang w:val="el-GR"/>
        </w:rPr>
        <w:t>.</w:t>
      </w:r>
    </w:p>
  </w:footnote>
  <w:footnote w:id="6">
    <w:p w:rsidR="00072B93" w:rsidRPr="00ED7124" w:rsidRDefault="00072B93">
      <w:pPr>
        <w:pStyle w:val="aa"/>
        <w:rPr>
          <w:lang w:val="el-GR"/>
        </w:rPr>
      </w:pPr>
      <w:r>
        <w:rPr>
          <w:rStyle w:val="ab"/>
        </w:rPr>
        <w:footnoteRef/>
      </w:r>
      <w:r w:rsidRPr="00ED7124">
        <w:rPr>
          <w:lang w:val="el-GR"/>
        </w:rPr>
        <w:t xml:space="preserve"> </w:t>
      </w:r>
      <w:r w:rsidRPr="00AE3249">
        <w:rPr>
          <w:rFonts w:ascii="Verdana" w:hAnsi="Verdana"/>
          <w:i/>
          <w:sz w:val="14"/>
          <w:szCs w:val="16"/>
          <w:lang w:val="el-GR"/>
        </w:rPr>
        <w:t xml:space="preserve">Αναγράφεται αριθμητικώς και ολογράφως </w:t>
      </w:r>
      <w:r>
        <w:rPr>
          <w:rFonts w:ascii="Verdana" w:hAnsi="Verdana"/>
          <w:i/>
          <w:sz w:val="14"/>
          <w:szCs w:val="16"/>
          <w:lang w:val="el-GR"/>
        </w:rPr>
        <w:t xml:space="preserve">το </w:t>
      </w:r>
      <w:r w:rsidRPr="00AE3249">
        <w:rPr>
          <w:rFonts w:ascii="Verdana" w:hAnsi="Verdana"/>
          <w:i/>
          <w:sz w:val="14"/>
          <w:szCs w:val="16"/>
          <w:lang w:val="el-GR"/>
        </w:rPr>
        <w:t>π</w:t>
      </w:r>
      <w:r>
        <w:rPr>
          <w:rFonts w:ascii="Verdana" w:hAnsi="Verdana"/>
          <w:i/>
          <w:sz w:val="14"/>
          <w:szCs w:val="16"/>
          <w:lang w:val="el-GR"/>
        </w:rPr>
        <w:t>οσό που αντιστοιχεί σε ποσοστό 10</w:t>
      </w:r>
      <w:r w:rsidRPr="00AE3249">
        <w:rPr>
          <w:rFonts w:ascii="Verdana" w:hAnsi="Verdana"/>
          <w:i/>
          <w:sz w:val="14"/>
          <w:szCs w:val="16"/>
          <w:lang w:val="el-GR"/>
        </w:rPr>
        <w:t xml:space="preserve">% </w:t>
      </w:r>
      <w:r>
        <w:rPr>
          <w:rFonts w:ascii="Verdana" w:hAnsi="Verdana"/>
          <w:i/>
          <w:sz w:val="14"/>
          <w:szCs w:val="16"/>
          <w:lang w:val="el-GR"/>
        </w:rPr>
        <w:t>του Συμβατικού Τιμήματος χωρίς ΦΠΑ.</w:t>
      </w:r>
    </w:p>
  </w:footnote>
  <w:footnote w:id="7">
    <w:p w:rsidR="00072B93" w:rsidRPr="001E42BE" w:rsidRDefault="00072B93" w:rsidP="00375387">
      <w:pPr>
        <w:pStyle w:val="aa"/>
        <w:tabs>
          <w:tab w:val="left" w:pos="540"/>
        </w:tabs>
        <w:spacing w:before="40" w:line="240" w:lineRule="auto"/>
        <w:ind w:left="539" w:hanging="539"/>
        <w:rPr>
          <w:rFonts w:ascii="Times New Roman" w:hAnsi="Times New Roman"/>
          <w:i/>
          <w:sz w:val="18"/>
          <w:szCs w:val="18"/>
          <w:lang w:val="el-GR"/>
        </w:rPr>
      </w:pPr>
      <w:r w:rsidRPr="001E42BE">
        <w:rPr>
          <w:rStyle w:val="ab"/>
          <w:rFonts w:ascii="Times New Roman" w:hAnsi="Times New Roman"/>
          <w:i/>
          <w:sz w:val="18"/>
          <w:szCs w:val="18"/>
        </w:rPr>
        <w:footnoteRef/>
      </w:r>
      <w:r w:rsidRPr="001E42BE">
        <w:rPr>
          <w:rFonts w:ascii="Times New Roman" w:hAnsi="Times New Roman"/>
          <w:i/>
          <w:sz w:val="18"/>
          <w:szCs w:val="18"/>
          <w:lang w:val="el-GR"/>
        </w:rPr>
        <w:t xml:space="preserve"> </w:t>
      </w:r>
      <w:r w:rsidRPr="00EB5044">
        <w:rPr>
          <w:rFonts w:ascii="Verdana" w:hAnsi="Verdana"/>
          <w:i/>
          <w:sz w:val="14"/>
          <w:szCs w:val="14"/>
          <w:lang w:val="el-GR"/>
        </w:rPr>
        <w:t xml:space="preserve">Αναγράφεται ο τίτλος της </w:t>
      </w:r>
      <w:r>
        <w:rPr>
          <w:rFonts w:ascii="Verdana" w:hAnsi="Verdana"/>
          <w:i/>
          <w:sz w:val="14"/>
          <w:szCs w:val="14"/>
          <w:lang w:val="el-GR"/>
        </w:rPr>
        <w:t>Σ</w:t>
      </w:r>
      <w:r w:rsidRPr="00EB5044">
        <w:rPr>
          <w:rFonts w:ascii="Verdana" w:hAnsi="Verdana"/>
          <w:i/>
          <w:sz w:val="14"/>
          <w:szCs w:val="14"/>
          <w:lang w:val="el-GR"/>
        </w:rPr>
        <w:t xml:space="preserve">ύμβασης παροχής υπηρεσιών όπως αναφέρεται στην απόφαση </w:t>
      </w:r>
      <w:r>
        <w:rPr>
          <w:rFonts w:ascii="Verdana" w:hAnsi="Verdana"/>
          <w:i/>
          <w:sz w:val="14"/>
          <w:szCs w:val="14"/>
          <w:lang w:val="el-GR"/>
        </w:rPr>
        <w:t>Κατακύρωσης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3" w:rsidRDefault="00072B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9630DC"/>
    <w:lvl w:ilvl="0">
      <w:numFmt w:val="decimal"/>
      <w:pStyle w:val="3"/>
      <w:lvlText w:val="*"/>
      <w:lvlJc w:val="left"/>
    </w:lvl>
  </w:abstractNum>
  <w:abstractNum w:abstractNumId="1">
    <w:nsid w:val="007E0442"/>
    <w:multiLevelType w:val="hybridMultilevel"/>
    <w:tmpl w:val="89BC7766"/>
    <w:lvl w:ilvl="0" w:tplc="D57EBD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0F3216B"/>
    <w:multiLevelType w:val="hybridMultilevel"/>
    <w:tmpl w:val="7358792A"/>
    <w:lvl w:ilvl="0" w:tplc="51B277A0">
      <w:start w:val="1"/>
      <w:numFmt w:val="decimal"/>
      <w:lvlText w:val="%1."/>
      <w:lvlJc w:val="left"/>
      <w:pPr>
        <w:tabs>
          <w:tab w:val="num" w:pos="360"/>
        </w:tabs>
        <w:ind w:left="360" w:hanging="360"/>
      </w:pPr>
      <w:rPr>
        <w:rFonts w:ascii="Impact" w:hAnsi="Impact" w:hint="default"/>
        <w:b w:val="0"/>
        <w:i w:val="0"/>
        <w:shadow/>
        <w:emboss w:val="0"/>
        <w:imprint w:val="0"/>
        <w:color w:val="333399"/>
        <w:w w:val="15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1967791"/>
    <w:multiLevelType w:val="hybridMultilevel"/>
    <w:tmpl w:val="9E941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33D6305"/>
    <w:multiLevelType w:val="hybridMultilevel"/>
    <w:tmpl w:val="98346D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3795E8B"/>
    <w:multiLevelType w:val="hybridMultilevel"/>
    <w:tmpl w:val="83A0FFC0"/>
    <w:lvl w:ilvl="0" w:tplc="4BD828EE">
      <w:start w:val="1"/>
      <w:numFmt w:val="bullet"/>
      <w:lvlText w:val=""/>
      <w:lvlJc w:val="left"/>
      <w:pPr>
        <w:tabs>
          <w:tab w:val="num" w:pos="777"/>
        </w:tabs>
        <w:ind w:left="777" w:hanging="360"/>
      </w:pPr>
      <w:rPr>
        <w:rFonts w:ascii="Wingdings 2" w:hAnsi="Wingdings 2" w:hint="default"/>
        <w:shadow/>
        <w:emboss w:val="0"/>
        <w:imprint w:val="0"/>
        <w:color w:val="333399"/>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4CA6D6E"/>
    <w:multiLevelType w:val="hybridMultilevel"/>
    <w:tmpl w:val="A7E8DE70"/>
    <w:lvl w:ilvl="0" w:tplc="5EBCB5B8">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4DC241E"/>
    <w:multiLevelType w:val="hybridMultilevel"/>
    <w:tmpl w:val="85C088CA"/>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8">
    <w:nsid w:val="058C7573"/>
    <w:multiLevelType w:val="hybridMultilevel"/>
    <w:tmpl w:val="121E48CE"/>
    <w:lvl w:ilvl="0" w:tplc="756C4CCE">
      <w:start w:val="6"/>
      <w:numFmt w:val="decimal"/>
      <w:lvlText w:val="%1."/>
      <w:lvlJc w:val="left"/>
      <w:pPr>
        <w:ind w:left="720" w:hanging="360"/>
      </w:pPr>
      <w:rPr>
        <w:rFont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9">
    <w:nsid w:val="05B63F30"/>
    <w:multiLevelType w:val="hybridMultilevel"/>
    <w:tmpl w:val="C89E114E"/>
    <w:lvl w:ilvl="0" w:tplc="1E7E36D2">
      <w:start w:val="1"/>
      <w:numFmt w:val="decimal"/>
      <w:lvlText w:val="%1."/>
      <w:lvlJc w:val="left"/>
      <w:pPr>
        <w:tabs>
          <w:tab w:val="num" w:pos="720"/>
        </w:tabs>
        <w:ind w:left="720" w:hanging="360"/>
      </w:pPr>
      <w:rPr>
        <w:rFonts w:hint="default"/>
        <w:dstrike w:val="0"/>
        <w:shadow/>
        <w:emboss w:val="0"/>
        <w:imprint w:val="0"/>
        <w:color w:val="auto"/>
        <w:sz w:val="20"/>
        <w:szCs w:val="20"/>
      </w:rPr>
    </w:lvl>
    <w:lvl w:ilvl="1" w:tplc="4BD828EE">
      <w:start w:val="1"/>
      <w:numFmt w:val="bullet"/>
      <w:lvlText w:val=""/>
      <w:lvlJc w:val="left"/>
      <w:pPr>
        <w:tabs>
          <w:tab w:val="num" w:pos="1440"/>
        </w:tabs>
        <w:ind w:left="1440" w:hanging="360"/>
      </w:pPr>
      <w:rPr>
        <w:rFonts w:ascii="Wingdings 2" w:hAnsi="Wingdings 2" w:hint="default"/>
        <w:shadow/>
        <w:emboss w:val="0"/>
        <w:imprint w:val="0"/>
        <w:color w:val="333399"/>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05DB4938"/>
    <w:multiLevelType w:val="hybridMultilevel"/>
    <w:tmpl w:val="D1C07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63A14C6"/>
    <w:multiLevelType w:val="hybridMultilevel"/>
    <w:tmpl w:val="121E901C"/>
    <w:lvl w:ilvl="0" w:tplc="CAC445D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6F04E32"/>
    <w:multiLevelType w:val="hybridMultilevel"/>
    <w:tmpl w:val="833875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7933D4C"/>
    <w:multiLevelType w:val="hybridMultilevel"/>
    <w:tmpl w:val="EA1CD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07947852"/>
    <w:multiLevelType w:val="hybridMultilevel"/>
    <w:tmpl w:val="EE664C82"/>
    <w:lvl w:ilvl="0" w:tplc="04080019">
      <w:numFmt w:val="bullet"/>
      <w:lvlText w:val="-"/>
      <w:lvlJc w:val="left"/>
      <w:pPr>
        <w:ind w:left="1080" w:hanging="360"/>
      </w:pPr>
      <w:rPr>
        <w:rFonts w:ascii="Arial" w:eastAsia="Times New Roman" w:hAnsi="Arial" w:cs="Arial" w:hint="default"/>
      </w:rPr>
    </w:lvl>
    <w:lvl w:ilvl="1" w:tplc="A9D83DF0">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085A0AF9"/>
    <w:multiLevelType w:val="hybridMultilevel"/>
    <w:tmpl w:val="6D6AE72A"/>
    <w:lvl w:ilvl="0" w:tplc="FFFFFFFF">
      <w:start w:val="1"/>
      <w:numFmt w:val="bullet"/>
      <w:pStyle w:val="Bullet2"/>
      <w:lvlText w:val=""/>
      <w:lvlJc w:val="left"/>
      <w:pPr>
        <w:tabs>
          <w:tab w:val="num" w:pos="785"/>
        </w:tabs>
        <w:ind w:left="785"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
    <w:nsid w:val="08B3624D"/>
    <w:multiLevelType w:val="hybridMultilevel"/>
    <w:tmpl w:val="833875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B7A776A"/>
    <w:multiLevelType w:val="hybridMultilevel"/>
    <w:tmpl w:val="9F0294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0B9F7294"/>
    <w:multiLevelType w:val="hybridMultilevel"/>
    <w:tmpl w:val="15024CD2"/>
    <w:lvl w:ilvl="0" w:tplc="05B8A1CE">
      <w:start w:val="1"/>
      <w:numFmt w:val="bullet"/>
      <w:lvlText w:val=""/>
      <w:lvlJc w:val="left"/>
      <w:pPr>
        <w:ind w:left="720" w:hanging="360"/>
      </w:pPr>
      <w:rPr>
        <w:rFonts w:ascii="Symbol" w:hAnsi="Symbol" w:hint="default"/>
        <w:color w:val="auto"/>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nsid w:val="0BA27E5E"/>
    <w:multiLevelType w:val="hybridMultilevel"/>
    <w:tmpl w:val="121E901C"/>
    <w:lvl w:ilvl="0" w:tplc="CAC445D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0C721383"/>
    <w:multiLevelType w:val="multilevel"/>
    <w:tmpl w:val="7B30500C"/>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0C775D5B"/>
    <w:multiLevelType w:val="hybridMultilevel"/>
    <w:tmpl w:val="833875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0CA42727"/>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3">
    <w:nsid w:val="0DF4760A"/>
    <w:multiLevelType w:val="hybridMultilevel"/>
    <w:tmpl w:val="EE500C12"/>
    <w:lvl w:ilvl="0" w:tplc="FFFFFFFF">
      <w:start w:val="1"/>
      <w:numFmt w:val="decimal"/>
      <w:lvlText w:val="%1."/>
      <w:lvlJc w:val="left"/>
      <w:pPr>
        <w:ind w:left="688" w:hanging="360"/>
      </w:pPr>
    </w:lvl>
    <w:lvl w:ilvl="1" w:tplc="FFFFFFFF" w:tentative="1">
      <w:start w:val="1"/>
      <w:numFmt w:val="lowerLetter"/>
      <w:lvlText w:val="%2."/>
      <w:lvlJc w:val="left"/>
      <w:pPr>
        <w:ind w:left="1408" w:hanging="360"/>
      </w:pPr>
    </w:lvl>
    <w:lvl w:ilvl="2" w:tplc="FFFFFFFF" w:tentative="1">
      <w:start w:val="1"/>
      <w:numFmt w:val="lowerRoman"/>
      <w:lvlText w:val="%3."/>
      <w:lvlJc w:val="right"/>
      <w:pPr>
        <w:ind w:left="2128" w:hanging="180"/>
      </w:pPr>
    </w:lvl>
    <w:lvl w:ilvl="3" w:tplc="FFFFFFFF" w:tentative="1">
      <w:start w:val="1"/>
      <w:numFmt w:val="decimal"/>
      <w:lvlText w:val="%4."/>
      <w:lvlJc w:val="left"/>
      <w:pPr>
        <w:ind w:left="2848" w:hanging="360"/>
      </w:pPr>
    </w:lvl>
    <w:lvl w:ilvl="4" w:tplc="FFFFFFFF" w:tentative="1">
      <w:start w:val="1"/>
      <w:numFmt w:val="lowerLetter"/>
      <w:lvlText w:val="%5."/>
      <w:lvlJc w:val="left"/>
      <w:pPr>
        <w:ind w:left="3568" w:hanging="360"/>
      </w:pPr>
    </w:lvl>
    <w:lvl w:ilvl="5" w:tplc="FFFFFFFF" w:tentative="1">
      <w:start w:val="1"/>
      <w:numFmt w:val="lowerRoman"/>
      <w:lvlText w:val="%6."/>
      <w:lvlJc w:val="right"/>
      <w:pPr>
        <w:ind w:left="4288" w:hanging="180"/>
      </w:pPr>
    </w:lvl>
    <w:lvl w:ilvl="6" w:tplc="FFFFFFFF" w:tentative="1">
      <w:start w:val="1"/>
      <w:numFmt w:val="decimal"/>
      <w:lvlText w:val="%7."/>
      <w:lvlJc w:val="left"/>
      <w:pPr>
        <w:ind w:left="5008" w:hanging="360"/>
      </w:pPr>
    </w:lvl>
    <w:lvl w:ilvl="7" w:tplc="FFFFFFFF" w:tentative="1">
      <w:start w:val="1"/>
      <w:numFmt w:val="lowerLetter"/>
      <w:lvlText w:val="%8."/>
      <w:lvlJc w:val="left"/>
      <w:pPr>
        <w:ind w:left="5728" w:hanging="360"/>
      </w:pPr>
    </w:lvl>
    <w:lvl w:ilvl="8" w:tplc="FFFFFFFF" w:tentative="1">
      <w:start w:val="1"/>
      <w:numFmt w:val="lowerRoman"/>
      <w:lvlText w:val="%9."/>
      <w:lvlJc w:val="right"/>
      <w:pPr>
        <w:ind w:left="6448" w:hanging="180"/>
      </w:pPr>
    </w:lvl>
  </w:abstractNum>
  <w:abstractNum w:abstractNumId="24">
    <w:nsid w:val="0DFF2A91"/>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5">
    <w:nsid w:val="0E201DA2"/>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6">
    <w:nsid w:val="0E2F4847"/>
    <w:multiLevelType w:val="hybridMultilevel"/>
    <w:tmpl w:val="6CEE48A6"/>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7">
    <w:nsid w:val="0F7B0BA3"/>
    <w:multiLevelType w:val="hybridMultilevel"/>
    <w:tmpl w:val="1CBA7156"/>
    <w:lvl w:ilvl="0" w:tplc="406E3342">
      <w:start w:val="3"/>
      <w:numFmt w:val="bullet"/>
      <w:lvlText w:val="-"/>
      <w:lvlJc w:val="left"/>
      <w:pPr>
        <w:tabs>
          <w:tab w:val="num" w:pos="1380"/>
        </w:tabs>
        <w:ind w:left="1380" w:hanging="360"/>
      </w:pPr>
      <w:rPr>
        <w:rFonts w:ascii="Tahoma" w:eastAsia="Times New Roman" w:hAnsi="Tahoma" w:cs="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8">
    <w:nsid w:val="1140767A"/>
    <w:multiLevelType w:val="hybridMultilevel"/>
    <w:tmpl w:val="121E901C"/>
    <w:lvl w:ilvl="0" w:tplc="CAC445D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3DB5EE9"/>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0">
    <w:nsid w:val="15242DC6"/>
    <w:multiLevelType w:val="hybridMultilevel"/>
    <w:tmpl w:val="F126C8D2"/>
    <w:lvl w:ilvl="0" w:tplc="9FD2E7F4">
      <w:start w:val="1"/>
      <w:numFmt w:val="decimal"/>
      <w:lvlText w:val="%1."/>
      <w:lvlJc w:val="left"/>
      <w:pPr>
        <w:ind w:left="720" w:hanging="360"/>
      </w:pPr>
      <w:rPr>
        <w:rFonts w:hint="default"/>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172E6BF0"/>
    <w:multiLevelType w:val="hybridMultilevel"/>
    <w:tmpl w:val="EA1CD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17EC7402"/>
    <w:multiLevelType w:val="hybridMultilevel"/>
    <w:tmpl w:val="A94C795E"/>
    <w:lvl w:ilvl="0" w:tplc="A568FF7E">
      <w:start w:val="1"/>
      <w:numFmt w:val="bullet"/>
      <w:lvlText w:val=""/>
      <w:lvlJc w:val="left"/>
      <w:pPr>
        <w:ind w:left="720" w:hanging="360"/>
      </w:pPr>
      <w:rPr>
        <w:rFonts w:ascii="Wingdings" w:hAnsi="Wingdings" w:hint="default"/>
        <w:color w:val="59595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19046F39"/>
    <w:multiLevelType w:val="hybridMultilevel"/>
    <w:tmpl w:val="347E3CF4"/>
    <w:lvl w:ilvl="0" w:tplc="D15EAD64">
      <w:start w:val="1"/>
      <w:numFmt w:val="bullet"/>
      <w:lvlText w:val=""/>
      <w:lvlJc w:val="left"/>
      <w:pPr>
        <w:ind w:left="720" w:hanging="360"/>
      </w:pPr>
      <w:rPr>
        <w:rFonts w:ascii="Wingdings" w:hAnsi="Wingdings" w:hint="default"/>
        <w:color w:val="4B4545"/>
        <w:sz w:val="24"/>
      </w:rPr>
    </w:lvl>
    <w:lvl w:ilvl="1" w:tplc="DE5C21DC">
      <w:start w:val="1"/>
      <w:numFmt w:val="bullet"/>
      <w:lvlText w:val=""/>
      <w:lvlJc w:val="left"/>
      <w:pPr>
        <w:ind w:left="1440" w:hanging="360"/>
      </w:pPr>
      <w:rPr>
        <w:rFonts w:ascii="Wingdings" w:hAnsi="Wingdings" w:hint="default"/>
        <w:sz w:val="18"/>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19307289"/>
    <w:multiLevelType w:val="hybridMultilevel"/>
    <w:tmpl w:val="10C4B61E"/>
    <w:lvl w:ilvl="0" w:tplc="04080001">
      <w:start w:val="1"/>
      <w:numFmt w:val="bullet"/>
      <w:lvlText w:val=""/>
      <w:lvlJc w:val="left"/>
      <w:pPr>
        <w:tabs>
          <w:tab w:val="num" w:pos="2138"/>
        </w:tabs>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5">
    <w:nsid w:val="1B653B12"/>
    <w:multiLevelType w:val="hybridMultilevel"/>
    <w:tmpl w:val="EE500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20396DB1"/>
    <w:multiLevelType w:val="hybridMultilevel"/>
    <w:tmpl w:val="F0DCE3BC"/>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37">
    <w:nsid w:val="21ED418C"/>
    <w:multiLevelType w:val="hybridMultilevel"/>
    <w:tmpl w:val="EE500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2280453B"/>
    <w:multiLevelType w:val="hybridMultilevel"/>
    <w:tmpl w:val="29CCE60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9">
    <w:nsid w:val="22AC6913"/>
    <w:multiLevelType w:val="hybridMultilevel"/>
    <w:tmpl w:val="A7E8DE70"/>
    <w:lvl w:ilvl="0" w:tplc="5EBCB5B8">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23D8532E"/>
    <w:multiLevelType w:val="hybridMultilevel"/>
    <w:tmpl w:val="B4FEF94A"/>
    <w:lvl w:ilvl="0" w:tplc="D15EAD64">
      <w:start w:val="1"/>
      <w:numFmt w:val="bullet"/>
      <w:lvlText w:val=""/>
      <w:lvlJc w:val="left"/>
      <w:pPr>
        <w:ind w:left="720" w:hanging="360"/>
      </w:pPr>
      <w:rPr>
        <w:rFonts w:ascii="Wingdings" w:hAnsi="Wingdings" w:hint="default"/>
        <w:color w:val="4B4545"/>
        <w:sz w:val="24"/>
      </w:rPr>
    </w:lvl>
    <w:lvl w:ilvl="1" w:tplc="D15EAD64">
      <w:start w:val="1"/>
      <w:numFmt w:val="bullet"/>
      <w:lvlText w:val=""/>
      <w:lvlJc w:val="left"/>
      <w:pPr>
        <w:ind w:left="1440" w:hanging="360"/>
      </w:pPr>
      <w:rPr>
        <w:rFonts w:ascii="Wingdings" w:hAnsi="Wingdings" w:hint="default"/>
        <w:color w:val="4B4545"/>
        <w:sz w:val="24"/>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2414508D"/>
    <w:multiLevelType w:val="hybridMultilevel"/>
    <w:tmpl w:val="89BC7766"/>
    <w:lvl w:ilvl="0" w:tplc="D57EBD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25265D8C"/>
    <w:multiLevelType w:val="hybridMultilevel"/>
    <w:tmpl w:val="89BC7766"/>
    <w:lvl w:ilvl="0" w:tplc="D57EBD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25BE198B"/>
    <w:multiLevelType w:val="hybridMultilevel"/>
    <w:tmpl w:val="D1C07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267A425D"/>
    <w:multiLevelType w:val="hybridMultilevel"/>
    <w:tmpl w:val="121E901C"/>
    <w:lvl w:ilvl="0" w:tplc="CAC445D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284238F5"/>
    <w:multiLevelType w:val="hybridMultilevel"/>
    <w:tmpl w:val="121E901C"/>
    <w:lvl w:ilvl="0" w:tplc="CAC445D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286279DC"/>
    <w:multiLevelType w:val="hybridMultilevel"/>
    <w:tmpl w:val="89BC7766"/>
    <w:lvl w:ilvl="0" w:tplc="D57EBD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292B20F5"/>
    <w:multiLevelType w:val="hybridMultilevel"/>
    <w:tmpl w:val="14509B7C"/>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48">
    <w:nsid w:val="292D53DE"/>
    <w:multiLevelType w:val="hybridMultilevel"/>
    <w:tmpl w:val="E4B0BEDC"/>
    <w:lvl w:ilvl="0" w:tplc="04080001">
      <w:start w:val="1"/>
      <w:numFmt w:val="bullet"/>
      <w:lvlText w:val=""/>
      <w:lvlJc w:val="left"/>
      <w:pPr>
        <w:ind w:left="704"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9">
    <w:nsid w:val="29B54BF4"/>
    <w:multiLevelType w:val="hybridMultilevel"/>
    <w:tmpl w:val="833875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2B051111"/>
    <w:multiLevelType w:val="hybridMultilevel"/>
    <w:tmpl w:val="89BC7766"/>
    <w:lvl w:ilvl="0" w:tplc="D57EBD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2B506669"/>
    <w:multiLevelType w:val="hybridMultilevel"/>
    <w:tmpl w:val="29CCE60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2">
    <w:nsid w:val="2B6A3A6F"/>
    <w:multiLevelType w:val="hybridMultilevel"/>
    <w:tmpl w:val="EE500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2CE21E2B"/>
    <w:multiLevelType w:val="hybridMultilevel"/>
    <w:tmpl w:val="6CEE48A6"/>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4">
    <w:nsid w:val="2F96466F"/>
    <w:multiLevelType w:val="hybridMultilevel"/>
    <w:tmpl w:val="9E941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2FB97A6A"/>
    <w:multiLevelType w:val="hybridMultilevel"/>
    <w:tmpl w:val="C4766B20"/>
    <w:lvl w:ilvl="0" w:tplc="FFFFFFFF">
      <w:start w:val="1"/>
      <w:numFmt w:val="bullet"/>
      <w:lvlText w:val=""/>
      <w:lvlJc w:val="left"/>
      <w:pPr>
        <w:tabs>
          <w:tab w:val="num" w:pos="720"/>
        </w:tabs>
        <w:ind w:left="720" w:hanging="360"/>
      </w:pPr>
      <w:rPr>
        <w:rFonts w:ascii="Wingdings 3" w:hAnsi="Wingdings 3" w:hint="default"/>
        <w:color w:val="333399"/>
        <w:spacing w:val="0"/>
        <w:w w:val="100"/>
      </w:rPr>
    </w:lvl>
    <w:lvl w:ilvl="1" w:tplc="04080001">
      <w:start w:val="1"/>
      <w:numFmt w:val="bullet"/>
      <w:lvlText w:val=""/>
      <w:lvlJc w:val="left"/>
      <w:pPr>
        <w:tabs>
          <w:tab w:val="num" w:pos="1440"/>
        </w:tabs>
        <w:ind w:left="1440" w:hanging="360"/>
      </w:pPr>
      <w:rPr>
        <w:rFonts w:ascii="Symbol" w:hAnsi="Symbol" w:hint="default"/>
        <w:color w:val="333399"/>
        <w:spacing w:val="0"/>
        <w:w w:val="1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3064368D"/>
    <w:multiLevelType w:val="hybridMultilevel"/>
    <w:tmpl w:val="89BC7766"/>
    <w:lvl w:ilvl="0" w:tplc="D57EBD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30F27057"/>
    <w:multiLevelType w:val="hybridMultilevel"/>
    <w:tmpl w:val="98346D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31CC0C0F"/>
    <w:multiLevelType w:val="hybridMultilevel"/>
    <w:tmpl w:val="EA1CD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9">
    <w:nsid w:val="31E73634"/>
    <w:multiLevelType w:val="hybridMultilevel"/>
    <w:tmpl w:val="08A277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nsid w:val="35E1389E"/>
    <w:multiLevelType w:val="hybridMultilevel"/>
    <w:tmpl w:val="91B67A04"/>
    <w:lvl w:ilvl="0" w:tplc="CBAC24F2">
      <w:start w:val="1"/>
      <w:numFmt w:val="lowerRoman"/>
      <w:lvlText w:val="%1."/>
      <w:lvlJc w:val="right"/>
      <w:pPr>
        <w:tabs>
          <w:tab w:val="num" w:pos="1003"/>
        </w:tabs>
        <w:ind w:left="1003" w:hanging="283"/>
      </w:pPr>
      <w:rPr>
        <w:rFonts w:ascii="Arial" w:hAnsi="Arial" w:hint="default"/>
        <w:spacing w:val="0"/>
      </w:rPr>
    </w:lvl>
    <w:lvl w:ilvl="1" w:tplc="04080019">
      <w:start w:val="1"/>
      <w:numFmt w:val="lowerLetter"/>
      <w:lvlText w:val="%2."/>
      <w:lvlJc w:val="left"/>
      <w:pPr>
        <w:tabs>
          <w:tab w:val="num" w:pos="1080"/>
        </w:tabs>
        <w:ind w:left="1080" w:hanging="360"/>
      </w:pPr>
    </w:lvl>
    <w:lvl w:ilvl="2" w:tplc="5896F5CA">
      <w:start w:val="2"/>
      <w:numFmt w:val="decimal"/>
      <w:lvlText w:val="%3."/>
      <w:lvlJc w:val="left"/>
      <w:pPr>
        <w:tabs>
          <w:tab w:val="num" w:pos="1980"/>
        </w:tabs>
        <w:ind w:left="1980" w:hanging="360"/>
      </w:pPr>
      <w:rPr>
        <w:rFonts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1">
    <w:nsid w:val="37D94332"/>
    <w:multiLevelType w:val="hybridMultilevel"/>
    <w:tmpl w:val="D1C07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3A7E2D37"/>
    <w:multiLevelType w:val="hybridMultilevel"/>
    <w:tmpl w:val="6CEE48A6"/>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3">
    <w:nsid w:val="3AB43CC7"/>
    <w:multiLevelType w:val="hybridMultilevel"/>
    <w:tmpl w:val="9F68DCB2"/>
    <w:lvl w:ilvl="0" w:tplc="51B277A0">
      <w:start w:val="1"/>
      <w:numFmt w:val="decimal"/>
      <w:lvlText w:val="%1."/>
      <w:lvlJc w:val="left"/>
      <w:pPr>
        <w:tabs>
          <w:tab w:val="num" w:pos="360"/>
        </w:tabs>
        <w:ind w:left="360" w:hanging="360"/>
      </w:pPr>
      <w:rPr>
        <w:rFonts w:ascii="Impact" w:hAnsi="Impact" w:hint="default"/>
        <w:b w:val="0"/>
        <w:i w:val="0"/>
        <w:shadow/>
        <w:emboss w:val="0"/>
        <w:imprint w:val="0"/>
        <w:color w:val="333399"/>
        <w:w w:val="150"/>
        <w:sz w:val="20"/>
        <w:szCs w:val="20"/>
      </w:rPr>
    </w:lvl>
    <w:lvl w:ilvl="1" w:tplc="CBAC24F2">
      <w:start w:val="1"/>
      <w:numFmt w:val="lowerRoman"/>
      <w:lvlText w:val="%2."/>
      <w:lvlJc w:val="right"/>
      <w:pPr>
        <w:tabs>
          <w:tab w:val="num" w:pos="1363"/>
        </w:tabs>
        <w:ind w:left="1363" w:hanging="283"/>
      </w:pPr>
      <w:rPr>
        <w:rFonts w:ascii="Arial" w:hAnsi="Arial" w:hint="default"/>
        <w:b w:val="0"/>
        <w:i w:val="0"/>
        <w:shadow/>
        <w:emboss w:val="0"/>
        <w:imprint w:val="0"/>
        <w:color w:val="333399"/>
        <w:spacing w:val="0"/>
        <w:w w:val="150"/>
        <w:sz w:val="20"/>
        <w:szCs w:val="20"/>
      </w:rPr>
    </w:lvl>
    <w:lvl w:ilvl="2" w:tplc="513A79E4">
      <w:start w:val="1"/>
      <w:numFmt w:val="lowerRoman"/>
      <w:lvlText w:val="%3."/>
      <w:lvlJc w:val="right"/>
      <w:pPr>
        <w:tabs>
          <w:tab w:val="num" w:pos="2263"/>
        </w:tabs>
        <w:ind w:left="2263" w:hanging="283"/>
      </w:pPr>
      <w:rPr>
        <w:rFonts w:ascii="Arial" w:hAnsi="Arial" w:hint="default"/>
        <w:b w:val="0"/>
        <w:i w:val="0"/>
        <w:shadow/>
        <w:emboss w:val="0"/>
        <w:imprint w:val="0"/>
        <w:color w:val="333399"/>
        <w:spacing w:val="0"/>
        <w:w w:val="150"/>
        <w:sz w:val="20"/>
        <w:szCs w:val="2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nsid w:val="3B0D22E8"/>
    <w:multiLevelType w:val="hybridMultilevel"/>
    <w:tmpl w:val="A7E8DE70"/>
    <w:lvl w:ilvl="0" w:tplc="5EBCB5B8">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nsid w:val="3D407755"/>
    <w:multiLevelType w:val="hybridMultilevel"/>
    <w:tmpl w:val="DCA40D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nsid w:val="3D995434"/>
    <w:multiLevelType w:val="hybridMultilevel"/>
    <w:tmpl w:val="121E901C"/>
    <w:lvl w:ilvl="0" w:tplc="CAC445D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3DA51D2D"/>
    <w:multiLevelType w:val="hybridMultilevel"/>
    <w:tmpl w:val="6CEE48A6"/>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8">
    <w:nsid w:val="3E4D56B8"/>
    <w:multiLevelType w:val="hybridMultilevel"/>
    <w:tmpl w:val="EE500C12"/>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9">
    <w:nsid w:val="3E8D614E"/>
    <w:multiLevelType w:val="hybridMultilevel"/>
    <w:tmpl w:val="56FA3F72"/>
    <w:lvl w:ilvl="0" w:tplc="04090001">
      <w:start w:val="1"/>
      <w:numFmt w:val="bullet"/>
      <w:lvlText w:val=""/>
      <w:lvlJc w:val="left"/>
      <w:pPr>
        <w:tabs>
          <w:tab w:val="num" w:pos="360"/>
        </w:tabs>
        <w:ind w:left="360" w:hanging="360"/>
      </w:pPr>
      <w:rPr>
        <w:rFonts w:ascii="Symbol" w:hAnsi="Symbol" w:hint="default"/>
      </w:rPr>
    </w:lvl>
    <w:lvl w:ilvl="1" w:tplc="04080019">
      <w:numFmt w:val="bullet"/>
      <w:lvlText w:val="-"/>
      <w:lvlJc w:val="left"/>
      <w:pPr>
        <w:tabs>
          <w:tab w:val="num" w:pos="1080"/>
        </w:tabs>
        <w:ind w:left="1080" w:hanging="360"/>
      </w:pPr>
      <w:rPr>
        <w:rFonts w:ascii="Arial" w:eastAsia="Times New Roman" w:hAnsi="Arial" w:cs="Arial" w:hint="default"/>
      </w:rPr>
    </w:lvl>
    <w:lvl w:ilvl="2" w:tplc="0408001B" w:tentative="1">
      <w:start w:val="1"/>
      <w:numFmt w:val="bullet"/>
      <w:lvlText w:val=""/>
      <w:lvlJc w:val="left"/>
      <w:pPr>
        <w:tabs>
          <w:tab w:val="num" w:pos="1800"/>
        </w:tabs>
        <w:ind w:left="1800" w:hanging="360"/>
      </w:pPr>
      <w:rPr>
        <w:rFonts w:ascii="Wingdings" w:hAnsi="Wingdings"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70">
    <w:nsid w:val="3EEE70A5"/>
    <w:multiLevelType w:val="hybridMultilevel"/>
    <w:tmpl w:val="EA1CD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1">
    <w:nsid w:val="3FF30618"/>
    <w:multiLevelType w:val="hybridMultilevel"/>
    <w:tmpl w:val="EA1CD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2">
    <w:nsid w:val="40246437"/>
    <w:multiLevelType w:val="hybridMultilevel"/>
    <w:tmpl w:val="B18A7FE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3">
    <w:nsid w:val="40A254B6"/>
    <w:multiLevelType w:val="hybridMultilevel"/>
    <w:tmpl w:val="A7E8DE70"/>
    <w:lvl w:ilvl="0" w:tplc="5EBCB5B8">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4">
    <w:nsid w:val="415B116F"/>
    <w:multiLevelType w:val="hybridMultilevel"/>
    <w:tmpl w:val="E0C475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41BD4453"/>
    <w:multiLevelType w:val="hybridMultilevel"/>
    <w:tmpl w:val="833875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nsid w:val="41F46C9B"/>
    <w:multiLevelType w:val="hybridMultilevel"/>
    <w:tmpl w:val="6CEE48A6"/>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77">
    <w:nsid w:val="43461D15"/>
    <w:multiLevelType w:val="hybridMultilevel"/>
    <w:tmpl w:val="A7E8DE70"/>
    <w:lvl w:ilvl="0" w:tplc="5EBCB5B8">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8">
    <w:nsid w:val="438D2D40"/>
    <w:multiLevelType w:val="hybridMultilevel"/>
    <w:tmpl w:val="3976E1F4"/>
    <w:lvl w:ilvl="0" w:tplc="B04E4014">
      <w:numFmt w:val="bullet"/>
      <w:lvlText w:val="-"/>
      <w:lvlJc w:val="left"/>
      <w:pPr>
        <w:tabs>
          <w:tab w:val="num" w:pos="750"/>
        </w:tabs>
        <w:ind w:left="750" w:hanging="390"/>
      </w:pPr>
      <w:rPr>
        <w:rFonts w:ascii="Times New Roman" w:eastAsia="Times New Roman" w:hAnsi="Times New Roman" w:cs="Times New Roman" w:hint="default"/>
        <w:lang w:val="el-GR"/>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79">
    <w:nsid w:val="44BF0775"/>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80">
    <w:nsid w:val="479D2000"/>
    <w:multiLevelType w:val="hybridMultilevel"/>
    <w:tmpl w:val="6CEE48A6"/>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1">
    <w:nsid w:val="4A590852"/>
    <w:multiLevelType w:val="hybridMultilevel"/>
    <w:tmpl w:val="6CEE48A6"/>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2">
    <w:nsid w:val="4A863C1C"/>
    <w:multiLevelType w:val="hybridMultilevel"/>
    <w:tmpl w:val="89BC7766"/>
    <w:lvl w:ilvl="0" w:tplc="D57EBD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nsid w:val="4C01081E"/>
    <w:multiLevelType w:val="hybridMultilevel"/>
    <w:tmpl w:val="6CEE48A6"/>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4">
    <w:nsid w:val="4D22534E"/>
    <w:multiLevelType w:val="hybridMultilevel"/>
    <w:tmpl w:val="7D9C336E"/>
    <w:lvl w:ilvl="0" w:tplc="756C4CCE">
      <w:start w:val="6"/>
      <w:numFmt w:val="decimal"/>
      <w:lvlText w:val="%1."/>
      <w:lvlJc w:val="left"/>
      <w:pPr>
        <w:ind w:left="720" w:hanging="360"/>
      </w:pPr>
      <w:rPr>
        <w:rFont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5">
    <w:nsid w:val="4D2F4E1A"/>
    <w:multiLevelType w:val="hybridMultilevel"/>
    <w:tmpl w:val="D1C07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nsid w:val="4DD11B82"/>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87">
    <w:nsid w:val="4E3F0B5F"/>
    <w:multiLevelType w:val="hybridMultilevel"/>
    <w:tmpl w:val="D1C07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nsid w:val="4F5818B1"/>
    <w:multiLevelType w:val="hybridMultilevel"/>
    <w:tmpl w:val="A7E8DE70"/>
    <w:lvl w:ilvl="0" w:tplc="5EBCB5B8">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9">
    <w:nsid w:val="4F604CEF"/>
    <w:multiLevelType w:val="hybridMultilevel"/>
    <w:tmpl w:val="EE500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510E5969"/>
    <w:multiLevelType w:val="multilevel"/>
    <w:tmpl w:val="B01A7F2C"/>
    <w:lvl w:ilvl="0">
      <w:start w:val="1"/>
      <w:numFmt w:val="decimal"/>
      <w:lvlText w:val="%1."/>
      <w:lvlJc w:val="left"/>
      <w:pPr>
        <w:tabs>
          <w:tab w:val="num" w:pos="677"/>
        </w:tabs>
        <w:ind w:left="677" w:hanging="567"/>
      </w:pPr>
      <w:rPr>
        <w:rFonts w:ascii="Verdana" w:hAnsi="Verdana" w:hint="default"/>
        <w:b w:val="0"/>
        <w:i w:val="0"/>
        <w:shadow/>
        <w:emboss w:val="0"/>
        <w:imprint w:val="0"/>
        <w:color w:val="auto"/>
        <w:w w:val="130"/>
        <w:sz w:val="20"/>
        <w:szCs w:val="20"/>
        <w:lang w:val="el-GR"/>
      </w:rPr>
    </w:lvl>
    <w:lvl w:ilvl="1">
      <w:start w:val="1"/>
      <w:numFmt w:val="decimal"/>
      <w:lvlText w:val="%1.%2."/>
      <w:lvlJc w:val="left"/>
      <w:pPr>
        <w:tabs>
          <w:tab w:val="num" w:pos="792"/>
        </w:tabs>
        <w:ind w:left="792" w:hanging="225"/>
      </w:pPr>
      <w:rPr>
        <w:rFonts w:ascii="Impact" w:hAnsi="Impact" w:hint="default"/>
        <w:shadow w:val="0"/>
        <w:emboss w:val="0"/>
        <w:imprint w:val="0"/>
        <w:color w:val="333399"/>
      </w:rPr>
    </w:lvl>
    <w:lvl w:ilvl="2">
      <w:start w:val="1"/>
      <w:numFmt w:val="lowerRoman"/>
      <w:lvlText w:val="%1.%2.%3."/>
      <w:lvlJc w:val="left"/>
      <w:pPr>
        <w:tabs>
          <w:tab w:val="num" w:pos="1440"/>
        </w:tabs>
        <w:ind w:left="1224" w:hanging="504"/>
      </w:pPr>
      <w:rPr>
        <w:rFonts w:ascii="Impact" w:hAnsi="Impact" w:hint="default"/>
        <w:shadow w:val="0"/>
        <w:emboss w:val="0"/>
        <w:imprint w:val="0"/>
        <w:color w:val="333399"/>
        <w:spacing w:val="0"/>
        <w:w w:val="1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nsid w:val="51F1489A"/>
    <w:multiLevelType w:val="hybridMultilevel"/>
    <w:tmpl w:val="29CCE60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92">
    <w:nsid w:val="52C17EA0"/>
    <w:multiLevelType w:val="hybridMultilevel"/>
    <w:tmpl w:val="DB20DD3A"/>
    <w:lvl w:ilvl="0" w:tplc="A568FF7E">
      <w:start w:val="1"/>
      <w:numFmt w:val="bullet"/>
      <w:lvlText w:val=""/>
      <w:lvlJc w:val="left"/>
      <w:pPr>
        <w:tabs>
          <w:tab w:val="num" w:pos="1005"/>
        </w:tabs>
        <w:ind w:left="1005" w:hanging="645"/>
      </w:pPr>
      <w:rPr>
        <w:rFonts w:ascii="Wingdings" w:hAnsi="Wingdings" w:hint="default"/>
        <w:color w:val="595959"/>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3">
    <w:nsid w:val="545F16DE"/>
    <w:multiLevelType w:val="hybridMultilevel"/>
    <w:tmpl w:val="833875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nsid w:val="55321DC7"/>
    <w:multiLevelType w:val="hybridMultilevel"/>
    <w:tmpl w:val="A7E8DE70"/>
    <w:lvl w:ilvl="0" w:tplc="5EBCB5B8">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5">
    <w:nsid w:val="58EE5A30"/>
    <w:multiLevelType w:val="hybridMultilevel"/>
    <w:tmpl w:val="EE500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592A6574"/>
    <w:multiLevelType w:val="hybridMultilevel"/>
    <w:tmpl w:val="C82836C4"/>
    <w:lvl w:ilvl="0" w:tplc="0408000F">
      <w:start w:val="1"/>
      <w:numFmt w:val="decimal"/>
      <w:lvlText w:val="%1."/>
      <w:lvlJc w:val="left"/>
      <w:pPr>
        <w:ind w:left="920" w:hanging="360"/>
      </w:p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97">
    <w:nsid w:val="599A3E34"/>
    <w:multiLevelType w:val="hybridMultilevel"/>
    <w:tmpl w:val="7E24B998"/>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98">
    <w:nsid w:val="5A3D1EDC"/>
    <w:multiLevelType w:val="hybridMultilevel"/>
    <w:tmpl w:val="833875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nsid w:val="5AE13E12"/>
    <w:multiLevelType w:val="hybridMultilevel"/>
    <w:tmpl w:val="121E48CE"/>
    <w:lvl w:ilvl="0" w:tplc="756C4CCE">
      <w:start w:val="6"/>
      <w:numFmt w:val="decimal"/>
      <w:lvlText w:val="%1."/>
      <w:lvlJc w:val="left"/>
      <w:pPr>
        <w:ind w:left="720" w:hanging="360"/>
      </w:pPr>
      <w:rPr>
        <w:rFont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0">
    <w:nsid w:val="5B127C38"/>
    <w:multiLevelType w:val="hybridMultilevel"/>
    <w:tmpl w:val="29CCE60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01">
    <w:nsid w:val="5CA86348"/>
    <w:multiLevelType w:val="hybridMultilevel"/>
    <w:tmpl w:val="D1C07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nsid w:val="5D246705"/>
    <w:multiLevelType w:val="hybridMultilevel"/>
    <w:tmpl w:val="DD3AB0B8"/>
    <w:lvl w:ilvl="0" w:tplc="04080001">
      <w:start w:val="1"/>
      <w:numFmt w:val="bullet"/>
      <w:lvlText w:val=""/>
      <w:lvlJc w:val="left"/>
      <w:pPr>
        <w:ind w:left="720" w:hanging="360"/>
      </w:pPr>
      <w:rPr>
        <w:rFonts w:ascii="Symbol" w:hAnsi="Symbol" w:hint="default"/>
      </w:rPr>
    </w:lvl>
    <w:lvl w:ilvl="1" w:tplc="4D2267C0">
      <w:start w:val="6"/>
      <w:numFmt w:val="bullet"/>
      <w:lvlText w:val="·"/>
      <w:lvlJc w:val="left"/>
      <w:pPr>
        <w:ind w:left="1440" w:hanging="360"/>
      </w:pPr>
      <w:rPr>
        <w:rFonts w:ascii="Myriad Pro" w:eastAsia="Times New Roman" w:hAnsi="Myriad Pro" w:cs="Times New Roman" w:hint="default"/>
      </w:rPr>
    </w:lvl>
    <w:lvl w:ilvl="2" w:tplc="FFB09888">
      <w:start w:val="6"/>
      <w:numFmt w:val="bullet"/>
      <w:lvlText w:val="•"/>
      <w:lvlJc w:val="left"/>
      <w:pPr>
        <w:ind w:left="2160" w:hanging="360"/>
      </w:pPr>
      <w:rPr>
        <w:rFonts w:ascii="Myriad Pro" w:eastAsia="Times New Roman" w:hAnsi="Myriad Pro"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nsid w:val="5EAC272E"/>
    <w:multiLevelType w:val="hybridMultilevel"/>
    <w:tmpl w:val="64C2E374"/>
    <w:lvl w:ilvl="0" w:tplc="0408001B">
      <w:start w:val="1"/>
      <w:numFmt w:val="lowerRoman"/>
      <w:lvlText w:val="%1."/>
      <w:lvlJc w:val="right"/>
      <w:pPr>
        <w:tabs>
          <w:tab w:val="num" w:pos="900"/>
        </w:tabs>
        <w:ind w:left="900" w:hanging="360"/>
      </w:pPr>
      <w:rPr>
        <w:lang w:val="el-GR"/>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4">
    <w:nsid w:val="5FCD05AC"/>
    <w:multiLevelType w:val="hybridMultilevel"/>
    <w:tmpl w:val="121E48CE"/>
    <w:lvl w:ilvl="0" w:tplc="756C4CCE">
      <w:start w:val="6"/>
      <w:numFmt w:val="decimal"/>
      <w:lvlText w:val="%1."/>
      <w:lvlJc w:val="left"/>
      <w:pPr>
        <w:ind w:left="720" w:hanging="360"/>
      </w:pPr>
      <w:rPr>
        <w:rFont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5">
    <w:nsid w:val="60E02B82"/>
    <w:multiLevelType w:val="hybridMultilevel"/>
    <w:tmpl w:val="EA1CD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6">
    <w:nsid w:val="639B0047"/>
    <w:multiLevelType w:val="hybridMultilevel"/>
    <w:tmpl w:val="7D9C336E"/>
    <w:lvl w:ilvl="0" w:tplc="756C4CCE">
      <w:start w:val="6"/>
      <w:numFmt w:val="decimal"/>
      <w:lvlText w:val="%1."/>
      <w:lvlJc w:val="left"/>
      <w:pPr>
        <w:ind w:left="720" w:hanging="360"/>
      </w:pPr>
      <w:rPr>
        <w:rFont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7">
    <w:nsid w:val="658A18A7"/>
    <w:multiLevelType w:val="hybridMultilevel"/>
    <w:tmpl w:val="121E901C"/>
    <w:lvl w:ilvl="0" w:tplc="CAC445D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8">
    <w:nsid w:val="66B31B4F"/>
    <w:multiLevelType w:val="hybridMultilevel"/>
    <w:tmpl w:val="B40A7172"/>
    <w:lvl w:ilvl="0" w:tplc="9078E5E4">
      <w:start w:val="1"/>
      <w:numFmt w:val="bullet"/>
      <w:lvlText w:val=""/>
      <w:lvlJc w:val="left"/>
      <w:pPr>
        <w:tabs>
          <w:tab w:val="num" w:pos="777"/>
        </w:tabs>
        <w:ind w:left="777" w:hanging="360"/>
      </w:pPr>
      <w:rPr>
        <w:rFonts w:ascii="Wingdings 2" w:hAnsi="Wingdings 2" w:hint="default"/>
        <w:shadow/>
        <w:emboss w:val="0"/>
        <w:imprint w:val="0"/>
        <w:color w:val="333399"/>
        <w:sz w:val="20"/>
        <w:szCs w:val="20"/>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09">
    <w:nsid w:val="68374512"/>
    <w:multiLevelType w:val="hybridMultilevel"/>
    <w:tmpl w:val="121E48CE"/>
    <w:lvl w:ilvl="0" w:tplc="756C4CCE">
      <w:start w:val="6"/>
      <w:numFmt w:val="decimal"/>
      <w:lvlText w:val="%1."/>
      <w:lvlJc w:val="left"/>
      <w:pPr>
        <w:ind w:left="720" w:hanging="360"/>
      </w:pPr>
      <w:rPr>
        <w:rFont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0">
    <w:nsid w:val="687B7219"/>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11">
    <w:nsid w:val="688B5CD1"/>
    <w:multiLevelType w:val="hybridMultilevel"/>
    <w:tmpl w:val="7E24B998"/>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12">
    <w:nsid w:val="6944320F"/>
    <w:multiLevelType w:val="hybridMultilevel"/>
    <w:tmpl w:val="121E48CE"/>
    <w:lvl w:ilvl="0" w:tplc="756C4CCE">
      <w:start w:val="6"/>
      <w:numFmt w:val="decimal"/>
      <w:lvlText w:val="%1."/>
      <w:lvlJc w:val="left"/>
      <w:pPr>
        <w:ind w:left="720" w:hanging="360"/>
      </w:pPr>
      <w:rPr>
        <w:rFont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3">
    <w:nsid w:val="69E242FD"/>
    <w:multiLevelType w:val="hybridMultilevel"/>
    <w:tmpl w:val="89BC7766"/>
    <w:lvl w:ilvl="0" w:tplc="D57EBD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nsid w:val="6A1E3DE2"/>
    <w:multiLevelType w:val="hybridMultilevel"/>
    <w:tmpl w:val="33B06AFC"/>
    <w:lvl w:ilvl="0" w:tplc="6F9AC44E">
      <w:start w:val="1"/>
      <w:numFmt w:val="decimal"/>
      <w:pStyle w:val="a"/>
      <w:lvlText w:val="%1."/>
      <w:lvlJc w:val="left"/>
      <w:pPr>
        <w:ind w:left="720" w:hanging="360"/>
      </w:pPr>
      <w:rPr>
        <w:rFonts w:cs="Times New Roman"/>
        <w:i w:val="0"/>
      </w:rPr>
    </w:lvl>
    <w:lvl w:ilvl="1" w:tplc="5ABAE784" w:tentative="1">
      <w:start w:val="1"/>
      <w:numFmt w:val="lowerLetter"/>
      <w:lvlText w:val="%2."/>
      <w:lvlJc w:val="left"/>
      <w:pPr>
        <w:ind w:left="1440" w:hanging="360"/>
      </w:pPr>
      <w:rPr>
        <w:rFonts w:cs="Times New Roman"/>
      </w:rPr>
    </w:lvl>
    <w:lvl w:ilvl="2" w:tplc="43A8E3C4" w:tentative="1">
      <w:start w:val="1"/>
      <w:numFmt w:val="lowerRoman"/>
      <w:lvlText w:val="%3."/>
      <w:lvlJc w:val="right"/>
      <w:pPr>
        <w:ind w:left="2160" w:hanging="180"/>
      </w:pPr>
      <w:rPr>
        <w:rFonts w:cs="Times New Roman"/>
      </w:rPr>
    </w:lvl>
    <w:lvl w:ilvl="3" w:tplc="83E438A6" w:tentative="1">
      <w:start w:val="1"/>
      <w:numFmt w:val="decimal"/>
      <w:lvlText w:val="%4."/>
      <w:lvlJc w:val="left"/>
      <w:pPr>
        <w:ind w:left="2880" w:hanging="360"/>
      </w:pPr>
      <w:rPr>
        <w:rFonts w:cs="Times New Roman"/>
      </w:rPr>
    </w:lvl>
    <w:lvl w:ilvl="4" w:tplc="A5C4BDB6" w:tentative="1">
      <w:start w:val="1"/>
      <w:numFmt w:val="lowerLetter"/>
      <w:lvlText w:val="%5."/>
      <w:lvlJc w:val="left"/>
      <w:pPr>
        <w:ind w:left="3600" w:hanging="360"/>
      </w:pPr>
      <w:rPr>
        <w:rFonts w:cs="Times New Roman"/>
      </w:rPr>
    </w:lvl>
    <w:lvl w:ilvl="5" w:tplc="78BA0BB0" w:tentative="1">
      <w:start w:val="1"/>
      <w:numFmt w:val="lowerRoman"/>
      <w:lvlText w:val="%6."/>
      <w:lvlJc w:val="right"/>
      <w:pPr>
        <w:ind w:left="4320" w:hanging="180"/>
      </w:pPr>
      <w:rPr>
        <w:rFonts w:cs="Times New Roman"/>
      </w:rPr>
    </w:lvl>
    <w:lvl w:ilvl="6" w:tplc="A510098E" w:tentative="1">
      <w:start w:val="1"/>
      <w:numFmt w:val="decimal"/>
      <w:lvlText w:val="%7."/>
      <w:lvlJc w:val="left"/>
      <w:pPr>
        <w:ind w:left="5040" w:hanging="360"/>
      </w:pPr>
      <w:rPr>
        <w:rFonts w:cs="Times New Roman"/>
      </w:rPr>
    </w:lvl>
    <w:lvl w:ilvl="7" w:tplc="E2B83854" w:tentative="1">
      <w:start w:val="1"/>
      <w:numFmt w:val="lowerLetter"/>
      <w:lvlText w:val="%8."/>
      <w:lvlJc w:val="left"/>
      <w:pPr>
        <w:ind w:left="5760" w:hanging="360"/>
      </w:pPr>
      <w:rPr>
        <w:rFonts w:cs="Times New Roman"/>
      </w:rPr>
    </w:lvl>
    <w:lvl w:ilvl="8" w:tplc="49EC5BAA" w:tentative="1">
      <w:start w:val="1"/>
      <w:numFmt w:val="lowerRoman"/>
      <w:lvlText w:val="%9."/>
      <w:lvlJc w:val="right"/>
      <w:pPr>
        <w:ind w:left="6480" w:hanging="180"/>
      </w:pPr>
      <w:rPr>
        <w:rFonts w:cs="Times New Roman"/>
      </w:rPr>
    </w:lvl>
  </w:abstractNum>
  <w:abstractNum w:abstractNumId="115">
    <w:nsid w:val="6ADF460D"/>
    <w:multiLevelType w:val="hybridMultilevel"/>
    <w:tmpl w:val="121E901C"/>
    <w:lvl w:ilvl="0" w:tplc="CAC445D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6">
    <w:nsid w:val="6B4C0BE1"/>
    <w:multiLevelType w:val="multilevel"/>
    <w:tmpl w:val="B01A7F2C"/>
    <w:lvl w:ilvl="0">
      <w:start w:val="1"/>
      <w:numFmt w:val="decimal"/>
      <w:lvlText w:val="%1."/>
      <w:lvlJc w:val="left"/>
      <w:pPr>
        <w:tabs>
          <w:tab w:val="num" w:pos="677"/>
        </w:tabs>
        <w:ind w:left="677" w:hanging="567"/>
      </w:pPr>
      <w:rPr>
        <w:rFonts w:ascii="Verdana" w:hAnsi="Verdana" w:hint="default"/>
        <w:b w:val="0"/>
        <w:i w:val="0"/>
        <w:shadow/>
        <w:emboss w:val="0"/>
        <w:imprint w:val="0"/>
        <w:color w:val="auto"/>
        <w:w w:val="130"/>
        <w:sz w:val="20"/>
        <w:szCs w:val="20"/>
        <w:lang w:val="el-GR"/>
      </w:rPr>
    </w:lvl>
    <w:lvl w:ilvl="1">
      <w:start w:val="1"/>
      <w:numFmt w:val="decimal"/>
      <w:lvlText w:val="%1.%2."/>
      <w:lvlJc w:val="left"/>
      <w:pPr>
        <w:tabs>
          <w:tab w:val="num" w:pos="792"/>
        </w:tabs>
        <w:ind w:left="792" w:hanging="225"/>
      </w:pPr>
      <w:rPr>
        <w:rFonts w:ascii="Impact" w:hAnsi="Impact" w:hint="default"/>
        <w:shadow w:val="0"/>
        <w:emboss w:val="0"/>
        <w:imprint w:val="0"/>
        <w:color w:val="333399"/>
      </w:rPr>
    </w:lvl>
    <w:lvl w:ilvl="2">
      <w:start w:val="1"/>
      <w:numFmt w:val="lowerRoman"/>
      <w:lvlText w:val="%1.%2.%3."/>
      <w:lvlJc w:val="left"/>
      <w:pPr>
        <w:tabs>
          <w:tab w:val="num" w:pos="1440"/>
        </w:tabs>
        <w:ind w:left="1224" w:hanging="504"/>
      </w:pPr>
      <w:rPr>
        <w:rFonts w:ascii="Impact" w:hAnsi="Impact" w:hint="default"/>
        <w:shadow w:val="0"/>
        <w:emboss w:val="0"/>
        <w:imprint w:val="0"/>
        <w:color w:val="333399"/>
        <w:spacing w:val="0"/>
        <w:w w:val="1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7">
    <w:nsid w:val="6B8C1F39"/>
    <w:multiLevelType w:val="hybridMultilevel"/>
    <w:tmpl w:val="D1C07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nsid w:val="6C152A58"/>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19">
    <w:nsid w:val="6C3F7204"/>
    <w:multiLevelType w:val="hybridMultilevel"/>
    <w:tmpl w:val="A7E8DE70"/>
    <w:lvl w:ilvl="0" w:tplc="5EBCB5B8">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0">
    <w:nsid w:val="6C8E4615"/>
    <w:multiLevelType w:val="hybridMultilevel"/>
    <w:tmpl w:val="9CAE6462"/>
    <w:lvl w:ilvl="0" w:tplc="A568FF7E">
      <w:start w:val="1"/>
      <w:numFmt w:val="bullet"/>
      <w:lvlText w:val=""/>
      <w:lvlJc w:val="left"/>
      <w:pPr>
        <w:ind w:left="720" w:hanging="360"/>
      </w:pPr>
      <w:rPr>
        <w:rFonts w:ascii="Wingdings" w:hAnsi="Wingdings" w:hint="default"/>
        <w:color w:val="59595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nsid w:val="6CDA2348"/>
    <w:multiLevelType w:val="hybridMultilevel"/>
    <w:tmpl w:val="CF1E5DF8"/>
    <w:lvl w:ilvl="0" w:tplc="0408001B">
      <w:start w:val="1"/>
      <w:numFmt w:val="lowerRoman"/>
      <w:lvlText w:val="%1."/>
      <w:lvlJc w:val="right"/>
      <w:pPr>
        <w:ind w:left="1080" w:hanging="360"/>
      </w:pPr>
      <w:rPr>
        <w:rFont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2">
    <w:nsid w:val="6E200D59"/>
    <w:multiLevelType w:val="hybridMultilevel"/>
    <w:tmpl w:val="956E3C52"/>
    <w:lvl w:ilvl="0" w:tplc="213EA7E4">
      <w:start w:val="1"/>
      <w:numFmt w:val="bullet"/>
      <w:lvlText w:val=""/>
      <w:lvlJc w:val="left"/>
      <w:pPr>
        <w:tabs>
          <w:tab w:val="num" w:pos="1575"/>
        </w:tabs>
        <w:ind w:left="1575" w:hanging="360"/>
      </w:pPr>
      <w:rPr>
        <w:rFonts w:ascii="Symbol" w:hAnsi="Symbol" w:hint="default"/>
      </w:rPr>
    </w:lvl>
    <w:lvl w:ilvl="1" w:tplc="4270121E">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123">
    <w:nsid w:val="6F747A91"/>
    <w:multiLevelType w:val="hybridMultilevel"/>
    <w:tmpl w:val="6CEE48A6"/>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24">
    <w:nsid w:val="70134F69"/>
    <w:multiLevelType w:val="hybridMultilevel"/>
    <w:tmpl w:val="804A3710"/>
    <w:lvl w:ilvl="0" w:tplc="9CF29B90">
      <w:start w:val="1"/>
      <w:numFmt w:val="bullet"/>
      <w:lvlText w:val=""/>
      <w:lvlJc w:val="left"/>
      <w:pPr>
        <w:tabs>
          <w:tab w:val="num" w:pos="830"/>
        </w:tabs>
        <w:ind w:left="830" w:hanging="360"/>
      </w:pPr>
      <w:rPr>
        <w:rFonts w:ascii="Symbol" w:hAnsi="Symbol" w:hint="default"/>
      </w:rPr>
    </w:lvl>
    <w:lvl w:ilvl="1" w:tplc="04080003" w:tentative="1">
      <w:start w:val="1"/>
      <w:numFmt w:val="bullet"/>
      <w:lvlText w:val="o"/>
      <w:lvlJc w:val="left"/>
      <w:pPr>
        <w:tabs>
          <w:tab w:val="num" w:pos="1550"/>
        </w:tabs>
        <w:ind w:left="1550" w:hanging="360"/>
      </w:pPr>
      <w:rPr>
        <w:rFonts w:ascii="Courier New" w:hAnsi="Courier New" w:cs="Courier New" w:hint="default"/>
      </w:rPr>
    </w:lvl>
    <w:lvl w:ilvl="2" w:tplc="04080005" w:tentative="1">
      <w:start w:val="1"/>
      <w:numFmt w:val="bullet"/>
      <w:lvlText w:val=""/>
      <w:lvlJc w:val="left"/>
      <w:pPr>
        <w:tabs>
          <w:tab w:val="num" w:pos="2270"/>
        </w:tabs>
        <w:ind w:left="2270" w:hanging="360"/>
      </w:pPr>
      <w:rPr>
        <w:rFonts w:ascii="Wingdings" w:hAnsi="Wingdings" w:hint="default"/>
      </w:rPr>
    </w:lvl>
    <w:lvl w:ilvl="3" w:tplc="04080001" w:tentative="1">
      <w:start w:val="1"/>
      <w:numFmt w:val="bullet"/>
      <w:lvlText w:val=""/>
      <w:lvlJc w:val="left"/>
      <w:pPr>
        <w:tabs>
          <w:tab w:val="num" w:pos="2990"/>
        </w:tabs>
        <w:ind w:left="2990" w:hanging="360"/>
      </w:pPr>
      <w:rPr>
        <w:rFonts w:ascii="Symbol" w:hAnsi="Symbol" w:hint="default"/>
      </w:rPr>
    </w:lvl>
    <w:lvl w:ilvl="4" w:tplc="04080003" w:tentative="1">
      <w:start w:val="1"/>
      <w:numFmt w:val="bullet"/>
      <w:lvlText w:val="o"/>
      <w:lvlJc w:val="left"/>
      <w:pPr>
        <w:tabs>
          <w:tab w:val="num" w:pos="3710"/>
        </w:tabs>
        <w:ind w:left="3710" w:hanging="360"/>
      </w:pPr>
      <w:rPr>
        <w:rFonts w:ascii="Courier New" w:hAnsi="Courier New" w:cs="Courier New" w:hint="default"/>
      </w:rPr>
    </w:lvl>
    <w:lvl w:ilvl="5" w:tplc="04080005" w:tentative="1">
      <w:start w:val="1"/>
      <w:numFmt w:val="bullet"/>
      <w:lvlText w:val=""/>
      <w:lvlJc w:val="left"/>
      <w:pPr>
        <w:tabs>
          <w:tab w:val="num" w:pos="4430"/>
        </w:tabs>
        <w:ind w:left="4430" w:hanging="360"/>
      </w:pPr>
      <w:rPr>
        <w:rFonts w:ascii="Wingdings" w:hAnsi="Wingdings" w:hint="default"/>
      </w:rPr>
    </w:lvl>
    <w:lvl w:ilvl="6" w:tplc="04080001" w:tentative="1">
      <w:start w:val="1"/>
      <w:numFmt w:val="bullet"/>
      <w:lvlText w:val=""/>
      <w:lvlJc w:val="left"/>
      <w:pPr>
        <w:tabs>
          <w:tab w:val="num" w:pos="5150"/>
        </w:tabs>
        <w:ind w:left="5150" w:hanging="360"/>
      </w:pPr>
      <w:rPr>
        <w:rFonts w:ascii="Symbol" w:hAnsi="Symbol" w:hint="default"/>
      </w:rPr>
    </w:lvl>
    <w:lvl w:ilvl="7" w:tplc="04080003" w:tentative="1">
      <w:start w:val="1"/>
      <w:numFmt w:val="bullet"/>
      <w:lvlText w:val="o"/>
      <w:lvlJc w:val="left"/>
      <w:pPr>
        <w:tabs>
          <w:tab w:val="num" w:pos="5870"/>
        </w:tabs>
        <w:ind w:left="5870" w:hanging="360"/>
      </w:pPr>
      <w:rPr>
        <w:rFonts w:ascii="Courier New" w:hAnsi="Courier New" w:cs="Courier New" w:hint="default"/>
      </w:rPr>
    </w:lvl>
    <w:lvl w:ilvl="8" w:tplc="04080005" w:tentative="1">
      <w:start w:val="1"/>
      <w:numFmt w:val="bullet"/>
      <w:lvlText w:val=""/>
      <w:lvlJc w:val="left"/>
      <w:pPr>
        <w:tabs>
          <w:tab w:val="num" w:pos="6590"/>
        </w:tabs>
        <w:ind w:left="6590" w:hanging="360"/>
      </w:pPr>
      <w:rPr>
        <w:rFonts w:ascii="Wingdings" w:hAnsi="Wingdings" w:hint="default"/>
      </w:rPr>
    </w:lvl>
  </w:abstractNum>
  <w:abstractNum w:abstractNumId="125">
    <w:nsid w:val="70A65356"/>
    <w:multiLevelType w:val="hybridMultilevel"/>
    <w:tmpl w:val="29CCE60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26">
    <w:nsid w:val="73600073"/>
    <w:multiLevelType w:val="hybridMultilevel"/>
    <w:tmpl w:val="952892AE"/>
    <w:lvl w:ilvl="0" w:tplc="8A22DE16">
      <w:start w:val="1"/>
      <w:numFmt w:val="bullet"/>
      <w:lvlText w:val=""/>
      <w:lvlJc w:val="left"/>
      <w:pPr>
        <w:tabs>
          <w:tab w:val="num" w:pos="1440"/>
        </w:tabs>
        <w:ind w:left="144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7">
    <w:nsid w:val="74890F2F"/>
    <w:multiLevelType w:val="hybridMultilevel"/>
    <w:tmpl w:val="EE500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751A32A9"/>
    <w:multiLevelType w:val="hybridMultilevel"/>
    <w:tmpl w:val="29CCE60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29">
    <w:nsid w:val="75C4439D"/>
    <w:multiLevelType w:val="singleLevel"/>
    <w:tmpl w:val="5F48CB28"/>
    <w:lvl w:ilvl="0">
      <w:start w:val="1"/>
      <w:numFmt w:val="decimal"/>
      <w:lvlText w:val="%1."/>
      <w:legacy w:legacy="1" w:legacySpace="0" w:legacyIndent="283"/>
      <w:lvlJc w:val="left"/>
      <w:pPr>
        <w:ind w:left="283" w:hanging="283"/>
      </w:pPr>
    </w:lvl>
  </w:abstractNum>
  <w:abstractNum w:abstractNumId="130">
    <w:nsid w:val="76CC43C0"/>
    <w:multiLevelType w:val="hybridMultilevel"/>
    <w:tmpl w:val="B824B54C"/>
    <w:lvl w:ilvl="0" w:tplc="D9F8904A">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31">
    <w:nsid w:val="773E5DCF"/>
    <w:multiLevelType w:val="hybridMultilevel"/>
    <w:tmpl w:val="29CCE60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32">
    <w:nsid w:val="77886669"/>
    <w:multiLevelType w:val="hybridMultilevel"/>
    <w:tmpl w:val="4FA03EC8"/>
    <w:lvl w:ilvl="0" w:tplc="05B8A1CE">
      <w:start w:val="1"/>
      <w:numFmt w:val="bullet"/>
      <w:lvlText w:val=""/>
      <w:lvlJc w:val="left"/>
      <w:pPr>
        <w:ind w:left="720" w:hanging="360"/>
      </w:pPr>
      <w:rPr>
        <w:rFonts w:ascii="Symbol" w:hAnsi="Symbol" w:hint="default"/>
        <w:color w:val="auto"/>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33">
    <w:nsid w:val="79381C85"/>
    <w:multiLevelType w:val="hybridMultilevel"/>
    <w:tmpl w:val="EA1CD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4">
    <w:nsid w:val="798D65DC"/>
    <w:multiLevelType w:val="hybridMultilevel"/>
    <w:tmpl w:val="CF1E5DF8"/>
    <w:lvl w:ilvl="0" w:tplc="0408001B">
      <w:start w:val="1"/>
      <w:numFmt w:val="lowerRoman"/>
      <w:lvlText w:val="%1."/>
      <w:lvlJc w:val="right"/>
      <w:pPr>
        <w:ind w:left="1080" w:hanging="360"/>
      </w:pPr>
      <w:rPr>
        <w:rFont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5">
    <w:nsid w:val="7B012AB4"/>
    <w:multiLevelType w:val="hybridMultilevel"/>
    <w:tmpl w:val="29CCE60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36">
    <w:nsid w:val="7D0E56FA"/>
    <w:multiLevelType w:val="hybridMultilevel"/>
    <w:tmpl w:val="79727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nsid w:val="7DC70CCE"/>
    <w:multiLevelType w:val="hybridMultilevel"/>
    <w:tmpl w:val="00C0138E"/>
    <w:lvl w:ilvl="0" w:tplc="BA746B66">
      <w:start w:val="1"/>
      <w:numFmt w:val="bullet"/>
      <w:pStyle w:val="a0"/>
      <w:lvlText w:val=""/>
      <w:lvlJc w:val="left"/>
      <w:pPr>
        <w:ind w:left="720" w:hanging="360"/>
      </w:pPr>
      <w:rPr>
        <w:rFonts w:ascii="Wingdings" w:hAnsi="Wingdings" w:hint="default"/>
        <w:color w:val="DD8047"/>
        <w:sz w:val="24"/>
      </w:rPr>
    </w:lvl>
    <w:lvl w:ilvl="1" w:tplc="A5DEDAE2">
      <w:start w:val="1"/>
      <w:numFmt w:val="bullet"/>
      <w:lvlText w:val=""/>
      <w:lvlJc w:val="left"/>
      <w:pPr>
        <w:ind w:left="1440" w:hanging="360"/>
      </w:pPr>
      <w:rPr>
        <w:rFonts w:ascii="Wingdings" w:hAnsi="Wingdings" w:hint="default"/>
        <w:color w:val="DD8047"/>
        <w:sz w:val="14"/>
      </w:rPr>
    </w:lvl>
    <w:lvl w:ilvl="2" w:tplc="98CEBDCE" w:tentative="1">
      <w:start w:val="1"/>
      <w:numFmt w:val="bullet"/>
      <w:lvlText w:val=""/>
      <w:lvlJc w:val="left"/>
      <w:pPr>
        <w:ind w:left="2160" w:hanging="360"/>
      </w:pPr>
      <w:rPr>
        <w:rFonts w:ascii="Wingdings" w:hAnsi="Wingdings" w:hint="default"/>
      </w:rPr>
    </w:lvl>
    <w:lvl w:ilvl="3" w:tplc="F78A07C6" w:tentative="1">
      <w:start w:val="1"/>
      <w:numFmt w:val="bullet"/>
      <w:lvlText w:val=""/>
      <w:lvlJc w:val="left"/>
      <w:pPr>
        <w:ind w:left="2880" w:hanging="360"/>
      </w:pPr>
      <w:rPr>
        <w:rFonts w:ascii="Symbol" w:hAnsi="Symbol" w:hint="default"/>
      </w:rPr>
    </w:lvl>
    <w:lvl w:ilvl="4" w:tplc="9CCCD3BC" w:tentative="1">
      <w:start w:val="1"/>
      <w:numFmt w:val="bullet"/>
      <w:lvlText w:val="o"/>
      <w:lvlJc w:val="left"/>
      <w:pPr>
        <w:ind w:left="3600" w:hanging="360"/>
      </w:pPr>
      <w:rPr>
        <w:rFonts w:ascii="Courier New" w:hAnsi="Courier New" w:hint="default"/>
      </w:rPr>
    </w:lvl>
    <w:lvl w:ilvl="5" w:tplc="7AD48228" w:tentative="1">
      <w:start w:val="1"/>
      <w:numFmt w:val="bullet"/>
      <w:lvlText w:val=""/>
      <w:lvlJc w:val="left"/>
      <w:pPr>
        <w:ind w:left="4320" w:hanging="360"/>
      </w:pPr>
      <w:rPr>
        <w:rFonts w:ascii="Wingdings" w:hAnsi="Wingdings" w:hint="default"/>
      </w:rPr>
    </w:lvl>
    <w:lvl w:ilvl="6" w:tplc="CA34A7B4" w:tentative="1">
      <w:start w:val="1"/>
      <w:numFmt w:val="bullet"/>
      <w:lvlText w:val=""/>
      <w:lvlJc w:val="left"/>
      <w:pPr>
        <w:ind w:left="5040" w:hanging="360"/>
      </w:pPr>
      <w:rPr>
        <w:rFonts w:ascii="Symbol" w:hAnsi="Symbol" w:hint="default"/>
      </w:rPr>
    </w:lvl>
    <w:lvl w:ilvl="7" w:tplc="2188CEE2" w:tentative="1">
      <w:start w:val="1"/>
      <w:numFmt w:val="bullet"/>
      <w:lvlText w:val="o"/>
      <w:lvlJc w:val="left"/>
      <w:pPr>
        <w:ind w:left="5760" w:hanging="360"/>
      </w:pPr>
      <w:rPr>
        <w:rFonts w:ascii="Courier New" w:hAnsi="Courier New" w:hint="default"/>
      </w:rPr>
    </w:lvl>
    <w:lvl w:ilvl="8" w:tplc="2970F176" w:tentative="1">
      <w:start w:val="1"/>
      <w:numFmt w:val="bullet"/>
      <w:lvlText w:val=""/>
      <w:lvlJc w:val="left"/>
      <w:pPr>
        <w:ind w:left="6480" w:hanging="360"/>
      </w:pPr>
      <w:rPr>
        <w:rFonts w:ascii="Wingdings" w:hAnsi="Wingdings" w:hint="default"/>
      </w:rPr>
    </w:lvl>
  </w:abstractNum>
  <w:abstractNum w:abstractNumId="138">
    <w:nsid w:val="7E7F21DA"/>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39">
    <w:nsid w:val="7EBF4A7D"/>
    <w:multiLevelType w:val="hybridMultilevel"/>
    <w:tmpl w:val="7D9C336E"/>
    <w:lvl w:ilvl="0" w:tplc="756C4CCE">
      <w:start w:val="6"/>
      <w:numFmt w:val="decimal"/>
      <w:lvlText w:val="%1."/>
      <w:lvlJc w:val="left"/>
      <w:pPr>
        <w:ind w:left="720" w:hanging="360"/>
      </w:pPr>
      <w:rPr>
        <w:rFont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0">
    <w:nsid w:val="7F4416D0"/>
    <w:multiLevelType w:val="hybridMultilevel"/>
    <w:tmpl w:val="BC467B28"/>
    <w:lvl w:ilvl="0" w:tplc="04080003">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num w:numId="1">
    <w:abstractNumId w:val="0"/>
    <w:lvlOverride w:ilvl="0">
      <w:lvl w:ilvl="0">
        <w:start w:val="1"/>
        <w:numFmt w:val="bullet"/>
        <w:pStyle w:val="3"/>
        <w:lvlText w:val=""/>
        <w:legacy w:legacy="1" w:legacySpace="0" w:legacyIndent="283"/>
        <w:lvlJc w:val="left"/>
        <w:pPr>
          <w:ind w:left="283" w:hanging="283"/>
        </w:pPr>
        <w:rPr>
          <w:rFonts w:ascii="Symbol" w:hAnsi="Symbol" w:hint="default"/>
        </w:rPr>
      </w:lvl>
    </w:lvlOverride>
  </w:num>
  <w:num w:numId="2">
    <w:abstractNumId w:val="108"/>
  </w:num>
  <w:num w:numId="3">
    <w:abstractNumId w:val="116"/>
  </w:num>
  <w:num w:numId="4">
    <w:abstractNumId w:val="2"/>
  </w:num>
  <w:num w:numId="5">
    <w:abstractNumId w:val="63"/>
  </w:num>
  <w:num w:numId="6">
    <w:abstractNumId w:val="60"/>
  </w:num>
  <w:num w:numId="7">
    <w:abstractNumId w:val="9"/>
  </w:num>
  <w:num w:numId="8">
    <w:abstractNumId w:val="5"/>
  </w:num>
  <w:num w:numId="9">
    <w:abstractNumId w:val="20"/>
  </w:num>
  <w:num w:numId="10">
    <w:abstractNumId w:val="124"/>
  </w:num>
  <w:num w:numId="11">
    <w:abstractNumId w:val="0"/>
    <w:lvlOverride w:ilvl="0">
      <w:lvl w:ilvl="0">
        <w:start w:val="1"/>
        <w:numFmt w:val="bullet"/>
        <w:pStyle w:val="3"/>
        <w:lvlText w:val=""/>
        <w:legacy w:legacy="1" w:legacySpace="120" w:legacyIndent="360"/>
        <w:lvlJc w:val="left"/>
        <w:pPr>
          <w:ind w:left="720" w:hanging="360"/>
        </w:pPr>
        <w:rPr>
          <w:rFonts w:ascii="Symbol" w:hAnsi="Symbol" w:hint="default"/>
        </w:rPr>
      </w:lvl>
    </w:lvlOverride>
  </w:num>
  <w:num w:numId="12">
    <w:abstractNumId w:val="122"/>
  </w:num>
  <w:num w:numId="13">
    <w:abstractNumId w:val="0"/>
    <w:lvlOverride w:ilvl="0">
      <w:lvl w:ilvl="0">
        <w:start w:val="1"/>
        <w:numFmt w:val="bullet"/>
        <w:pStyle w:val="3"/>
        <w:lvlText w:val=""/>
        <w:legacy w:legacy="1" w:legacySpace="120" w:legacyIndent="360"/>
        <w:lvlJc w:val="left"/>
        <w:pPr>
          <w:ind w:left="1800" w:hanging="360"/>
        </w:pPr>
        <w:rPr>
          <w:rFonts w:ascii="Wingdings" w:hAnsi="Wingdings" w:hint="default"/>
        </w:rPr>
      </w:lvl>
    </w:lvlOverride>
  </w:num>
  <w:num w:numId="14">
    <w:abstractNumId w:val="34"/>
  </w:num>
  <w:num w:numId="15">
    <w:abstractNumId w:val="27"/>
  </w:num>
  <w:num w:numId="16">
    <w:abstractNumId w:val="55"/>
  </w:num>
  <w:num w:numId="17">
    <w:abstractNumId w:val="103"/>
  </w:num>
  <w:num w:numId="18">
    <w:abstractNumId w:val="126"/>
  </w:num>
  <w:num w:numId="1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0"/>
  </w:num>
  <w:num w:numId="21">
    <w:abstractNumId w:val="54"/>
  </w:num>
  <w:num w:numId="22">
    <w:abstractNumId w:val="33"/>
  </w:num>
  <w:num w:numId="23">
    <w:abstractNumId w:val="65"/>
  </w:num>
  <w:num w:numId="24">
    <w:abstractNumId w:val="120"/>
  </w:num>
  <w:num w:numId="25">
    <w:abstractNumId w:val="92"/>
  </w:num>
  <w:num w:numId="26">
    <w:abstractNumId w:val="137"/>
  </w:num>
  <w:num w:numId="27">
    <w:abstractNumId w:val="114"/>
  </w:num>
  <w:num w:numId="28">
    <w:abstractNumId w:val="69"/>
  </w:num>
  <w:num w:numId="29">
    <w:abstractNumId w:val="15"/>
  </w:num>
  <w:num w:numId="30">
    <w:abstractNumId w:val="78"/>
  </w:num>
  <w:num w:numId="31">
    <w:abstractNumId w:val="48"/>
  </w:num>
  <w:num w:numId="32">
    <w:abstractNumId w:val="14"/>
  </w:num>
  <w:num w:numId="33">
    <w:abstractNumId w:val="95"/>
  </w:num>
  <w:num w:numId="34">
    <w:abstractNumId w:val="51"/>
  </w:num>
  <w:num w:numId="35">
    <w:abstractNumId w:val="28"/>
  </w:num>
  <w:num w:numId="36">
    <w:abstractNumId w:val="1"/>
  </w:num>
  <w:num w:numId="37">
    <w:abstractNumId w:val="16"/>
  </w:num>
  <w:num w:numId="38">
    <w:abstractNumId w:val="117"/>
  </w:num>
  <w:num w:numId="39">
    <w:abstractNumId w:val="24"/>
  </w:num>
  <w:num w:numId="40">
    <w:abstractNumId w:val="81"/>
  </w:num>
  <w:num w:numId="41">
    <w:abstractNumId w:val="102"/>
  </w:num>
  <w:num w:numId="42">
    <w:abstractNumId w:val="119"/>
  </w:num>
  <w:num w:numId="43">
    <w:abstractNumId w:val="71"/>
  </w:num>
  <w:num w:numId="44">
    <w:abstractNumId w:val="136"/>
  </w:num>
  <w:num w:numId="45">
    <w:abstractNumId w:val="112"/>
  </w:num>
  <w:num w:numId="46">
    <w:abstractNumId w:val="62"/>
  </w:num>
  <w:num w:numId="47">
    <w:abstractNumId w:val="79"/>
  </w:num>
  <w:num w:numId="48">
    <w:abstractNumId w:val="4"/>
  </w:num>
  <w:num w:numId="49">
    <w:abstractNumId w:val="57"/>
  </w:num>
  <w:num w:numId="50">
    <w:abstractNumId w:val="89"/>
  </w:num>
  <w:num w:numId="51">
    <w:abstractNumId w:val="131"/>
  </w:num>
  <w:num w:numId="52">
    <w:abstractNumId w:val="115"/>
  </w:num>
  <w:num w:numId="53">
    <w:abstractNumId w:val="113"/>
  </w:num>
  <w:num w:numId="54">
    <w:abstractNumId w:val="30"/>
  </w:num>
  <w:num w:numId="55">
    <w:abstractNumId w:val="7"/>
  </w:num>
  <w:num w:numId="56">
    <w:abstractNumId w:val="140"/>
  </w:num>
  <w:num w:numId="57">
    <w:abstractNumId w:val="111"/>
  </w:num>
  <w:num w:numId="58">
    <w:abstractNumId w:val="97"/>
  </w:num>
  <w:num w:numId="59">
    <w:abstractNumId w:val="132"/>
  </w:num>
  <w:num w:numId="60">
    <w:abstractNumId w:val="18"/>
  </w:num>
  <w:num w:numId="61">
    <w:abstractNumId w:val="76"/>
  </w:num>
  <w:num w:numId="62">
    <w:abstractNumId w:val="110"/>
  </w:num>
  <w:num w:numId="63">
    <w:abstractNumId w:val="74"/>
  </w:num>
  <w:num w:numId="64">
    <w:abstractNumId w:val="6"/>
  </w:num>
  <w:num w:numId="65">
    <w:abstractNumId w:val="53"/>
  </w:num>
  <w:num w:numId="66">
    <w:abstractNumId w:val="22"/>
  </w:num>
  <w:num w:numId="67">
    <w:abstractNumId w:val="85"/>
  </w:num>
  <w:num w:numId="68">
    <w:abstractNumId w:val="93"/>
  </w:num>
  <w:num w:numId="69">
    <w:abstractNumId w:val="68"/>
  </w:num>
  <w:num w:numId="70">
    <w:abstractNumId w:val="100"/>
  </w:num>
  <w:num w:numId="71">
    <w:abstractNumId w:val="66"/>
  </w:num>
  <w:num w:numId="72">
    <w:abstractNumId w:val="56"/>
  </w:num>
  <w:num w:numId="73">
    <w:abstractNumId w:val="58"/>
  </w:num>
  <w:num w:numId="74">
    <w:abstractNumId w:val="73"/>
  </w:num>
  <w:num w:numId="75">
    <w:abstractNumId w:val="43"/>
  </w:num>
  <w:num w:numId="76">
    <w:abstractNumId w:val="75"/>
  </w:num>
  <w:num w:numId="77">
    <w:abstractNumId w:val="17"/>
  </w:num>
  <w:num w:numId="78">
    <w:abstractNumId w:val="134"/>
  </w:num>
  <w:num w:numId="79">
    <w:abstractNumId w:val="121"/>
  </w:num>
  <w:num w:numId="80">
    <w:abstractNumId w:val="32"/>
  </w:num>
  <w:num w:numId="81">
    <w:abstractNumId w:val="80"/>
  </w:num>
  <w:num w:numId="82">
    <w:abstractNumId w:val="86"/>
  </w:num>
  <w:num w:numId="83">
    <w:abstractNumId w:val="127"/>
  </w:num>
  <w:num w:numId="84">
    <w:abstractNumId w:val="38"/>
  </w:num>
  <w:num w:numId="85">
    <w:abstractNumId w:val="45"/>
  </w:num>
  <w:num w:numId="86">
    <w:abstractNumId w:val="82"/>
  </w:num>
  <w:num w:numId="87">
    <w:abstractNumId w:val="70"/>
  </w:num>
  <w:num w:numId="88">
    <w:abstractNumId w:val="64"/>
  </w:num>
  <w:num w:numId="89">
    <w:abstractNumId w:val="67"/>
  </w:num>
  <w:num w:numId="90">
    <w:abstractNumId w:val="84"/>
  </w:num>
  <w:num w:numId="91">
    <w:abstractNumId w:val="29"/>
  </w:num>
  <w:num w:numId="92">
    <w:abstractNumId w:val="101"/>
  </w:num>
  <w:num w:numId="93">
    <w:abstractNumId w:val="12"/>
  </w:num>
  <w:num w:numId="94">
    <w:abstractNumId w:val="37"/>
  </w:num>
  <w:num w:numId="95">
    <w:abstractNumId w:val="91"/>
  </w:num>
  <w:num w:numId="96">
    <w:abstractNumId w:val="11"/>
  </w:num>
  <w:num w:numId="97">
    <w:abstractNumId w:val="41"/>
  </w:num>
  <w:num w:numId="98">
    <w:abstractNumId w:val="26"/>
  </w:num>
  <w:num w:numId="99">
    <w:abstractNumId w:val="138"/>
  </w:num>
  <w:num w:numId="100">
    <w:abstractNumId w:val="87"/>
  </w:num>
  <w:num w:numId="101">
    <w:abstractNumId w:val="98"/>
  </w:num>
  <w:num w:numId="102">
    <w:abstractNumId w:val="35"/>
  </w:num>
  <w:num w:numId="103">
    <w:abstractNumId w:val="135"/>
  </w:num>
  <w:num w:numId="104">
    <w:abstractNumId w:val="107"/>
  </w:num>
  <w:num w:numId="105">
    <w:abstractNumId w:val="42"/>
  </w:num>
  <w:num w:numId="106">
    <w:abstractNumId w:val="105"/>
  </w:num>
  <w:num w:numId="107">
    <w:abstractNumId w:val="88"/>
  </w:num>
  <w:num w:numId="108">
    <w:abstractNumId w:val="83"/>
  </w:num>
  <w:num w:numId="109">
    <w:abstractNumId w:val="25"/>
  </w:num>
  <w:num w:numId="110">
    <w:abstractNumId w:val="10"/>
  </w:num>
  <w:num w:numId="111">
    <w:abstractNumId w:val="49"/>
  </w:num>
  <w:num w:numId="112">
    <w:abstractNumId w:val="23"/>
  </w:num>
  <w:num w:numId="113">
    <w:abstractNumId w:val="125"/>
  </w:num>
  <w:num w:numId="114">
    <w:abstractNumId w:val="19"/>
  </w:num>
  <w:num w:numId="115">
    <w:abstractNumId w:val="50"/>
  </w:num>
  <w:num w:numId="116">
    <w:abstractNumId w:val="13"/>
  </w:num>
  <w:num w:numId="117">
    <w:abstractNumId w:val="94"/>
  </w:num>
  <w:num w:numId="118">
    <w:abstractNumId w:val="123"/>
  </w:num>
  <w:num w:numId="119">
    <w:abstractNumId w:val="118"/>
  </w:num>
  <w:num w:numId="120">
    <w:abstractNumId w:val="61"/>
  </w:num>
  <w:num w:numId="121">
    <w:abstractNumId w:val="21"/>
  </w:num>
  <w:num w:numId="122">
    <w:abstractNumId w:val="52"/>
  </w:num>
  <w:num w:numId="123">
    <w:abstractNumId w:val="128"/>
  </w:num>
  <w:num w:numId="124">
    <w:abstractNumId w:val="44"/>
  </w:num>
  <w:num w:numId="125">
    <w:abstractNumId w:val="46"/>
  </w:num>
  <w:num w:numId="126">
    <w:abstractNumId w:val="133"/>
  </w:num>
  <w:num w:numId="127">
    <w:abstractNumId w:val="77"/>
  </w:num>
  <w:num w:numId="128">
    <w:abstractNumId w:val="104"/>
  </w:num>
  <w:num w:numId="129">
    <w:abstractNumId w:val="8"/>
  </w:num>
  <w:num w:numId="130">
    <w:abstractNumId w:val="31"/>
  </w:num>
  <w:num w:numId="131">
    <w:abstractNumId w:val="39"/>
  </w:num>
  <w:num w:numId="132">
    <w:abstractNumId w:val="99"/>
  </w:num>
  <w:num w:numId="133">
    <w:abstractNumId w:val="109"/>
  </w:num>
  <w:num w:numId="134">
    <w:abstractNumId w:val="139"/>
  </w:num>
  <w:num w:numId="135">
    <w:abstractNumId w:val="106"/>
  </w:num>
  <w:num w:numId="136">
    <w:abstractNumId w:val="129"/>
    <w:lvlOverride w:ilvl="0">
      <w:lvl w:ilvl="0">
        <w:start w:val="1"/>
        <w:numFmt w:val="decimal"/>
        <w:lvlText w:val="%1."/>
        <w:legacy w:legacy="1" w:legacySpace="0" w:legacyIndent="283"/>
        <w:lvlJc w:val="left"/>
        <w:pPr>
          <w:ind w:left="283" w:hanging="283"/>
        </w:pPr>
      </w:lvl>
    </w:lvlOverride>
  </w:num>
  <w:num w:numId="137">
    <w:abstractNumId w:val="3"/>
  </w:num>
  <w:num w:numId="138">
    <w:abstractNumId w:val="96"/>
  </w:num>
  <w:num w:numId="139">
    <w:abstractNumId w:val="59"/>
  </w:num>
  <w:num w:numId="140">
    <w:abstractNumId w:val="36"/>
  </w:num>
  <w:num w:numId="141">
    <w:abstractNumId w:val="47"/>
  </w:num>
  <w:num w:numId="142">
    <w:abstractNumId w:val="40"/>
  </w:num>
  <w:num w:numId="143">
    <w:abstractNumId w:val="90"/>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20"/>
  <w:characterSpacingControl w:val="doNotCompress"/>
  <w:hdrShapeDefaults>
    <o:shapedefaults v:ext="edit" spidmax="51202">
      <o:colormenu v:ext="edit" fillcolor="white"/>
    </o:shapedefaults>
  </w:hdrShapeDefaults>
  <w:footnotePr>
    <w:footnote w:id="-1"/>
    <w:footnote w:id="0"/>
  </w:footnotePr>
  <w:endnotePr>
    <w:endnote w:id="-1"/>
    <w:endnote w:id="0"/>
  </w:endnotePr>
  <w:compat/>
  <w:rsids>
    <w:rsidRoot w:val="00375387"/>
    <w:rsid w:val="0000717A"/>
    <w:rsid w:val="00012396"/>
    <w:rsid w:val="00015BED"/>
    <w:rsid w:val="00017D62"/>
    <w:rsid w:val="000220BA"/>
    <w:rsid w:val="000220F1"/>
    <w:rsid w:val="00024EC6"/>
    <w:rsid w:val="00030B77"/>
    <w:rsid w:val="0003279C"/>
    <w:rsid w:val="00036404"/>
    <w:rsid w:val="0004072C"/>
    <w:rsid w:val="000419AB"/>
    <w:rsid w:val="000424BC"/>
    <w:rsid w:val="00047159"/>
    <w:rsid w:val="000474CB"/>
    <w:rsid w:val="00054BB7"/>
    <w:rsid w:val="000562C2"/>
    <w:rsid w:val="000566F8"/>
    <w:rsid w:val="00057081"/>
    <w:rsid w:val="000601E1"/>
    <w:rsid w:val="0006796F"/>
    <w:rsid w:val="00071A9B"/>
    <w:rsid w:val="00072B93"/>
    <w:rsid w:val="000733B1"/>
    <w:rsid w:val="0007383F"/>
    <w:rsid w:val="00075D70"/>
    <w:rsid w:val="00083AF5"/>
    <w:rsid w:val="000841B9"/>
    <w:rsid w:val="0008453F"/>
    <w:rsid w:val="000845F5"/>
    <w:rsid w:val="000864E6"/>
    <w:rsid w:val="00094A1B"/>
    <w:rsid w:val="00095893"/>
    <w:rsid w:val="000B7E8A"/>
    <w:rsid w:val="000C08B5"/>
    <w:rsid w:val="000C417D"/>
    <w:rsid w:val="000C4622"/>
    <w:rsid w:val="000C76E7"/>
    <w:rsid w:val="000D1A85"/>
    <w:rsid w:val="000D3E18"/>
    <w:rsid w:val="000D528D"/>
    <w:rsid w:val="000D56BB"/>
    <w:rsid w:val="000D71B0"/>
    <w:rsid w:val="000E3E15"/>
    <w:rsid w:val="00100CBC"/>
    <w:rsid w:val="00101745"/>
    <w:rsid w:val="001018F1"/>
    <w:rsid w:val="00104879"/>
    <w:rsid w:val="00105E54"/>
    <w:rsid w:val="0010669D"/>
    <w:rsid w:val="0011122B"/>
    <w:rsid w:val="00111DD5"/>
    <w:rsid w:val="00113A39"/>
    <w:rsid w:val="0011408A"/>
    <w:rsid w:val="001141E2"/>
    <w:rsid w:val="00114AA1"/>
    <w:rsid w:val="001165C1"/>
    <w:rsid w:val="00122934"/>
    <w:rsid w:val="00125B43"/>
    <w:rsid w:val="001477BB"/>
    <w:rsid w:val="00150A91"/>
    <w:rsid w:val="0015297F"/>
    <w:rsid w:val="00152F5D"/>
    <w:rsid w:val="00155221"/>
    <w:rsid w:val="0016103C"/>
    <w:rsid w:val="0016113E"/>
    <w:rsid w:val="001634B1"/>
    <w:rsid w:val="001636CB"/>
    <w:rsid w:val="001656F1"/>
    <w:rsid w:val="001661D9"/>
    <w:rsid w:val="001720F8"/>
    <w:rsid w:val="00184AA2"/>
    <w:rsid w:val="001858A7"/>
    <w:rsid w:val="00186629"/>
    <w:rsid w:val="0019167C"/>
    <w:rsid w:val="001917ED"/>
    <w:rsid w:val="001930C7"/>
    <w:rsid w:val="00193514"/>
    <w:rsid w:val="00194D4C"/>
    <w:rsid w:val="001A42F8"/>
    <w:rsid w:val="001A4422"/>
    <w:rsid w:val="001A6C6A"/>
    <w:rsid w:val="001B0583"/>
    <w:rsid w:val="001B1C99"/>
    <w:rsid w:val="001B3827"/>
    <w:rsid w:val="001B773B"/>
    <w:rsid w:val="001C3E26"/>
    <w:rsid w:val="001C48EC"/>
    <w:rsid w:val="001C7EC3"/>
    <w:rsid w:val="001D028A"/>
    <w:rsid w:val="001D5BAE"/>
    <w:rsid w:val="001E203F"/>
    <w:rsid w:val="001E3657"/>
    <w:rsid w:val="001E3DCF"/>
    <w:rsid w:val="001E4BB2"/>
    <w:rsid w:val="001E6DFC"/>
    <w:rsid w:val="001F0D1A"/>
    <w:rsid w:val="001F1D52"/>
    <w:rsid w:val="001F2D43"/>
    <w:rsid w:val="001F3189"/>
    <w:rsid w:val="001F49FA"/>
    <w:rsid w:val="001F5BC6"/>
    <w:rsid w:val="00200587"/>
    <w:rsid w:val="00201E41"/>
    <w:rsid w:val="00202ECD"/>
    <w:rsid w:val="0021440D"/>
    <w:rsid w:val="00214D64"/>
    <w:rsid w:val="00220222"/>
    <w:rsid w:val="00221116"/>
    <w:rsid w:val="00221A4D"/>
    <w:rsid w:val="00225248"/>
    <w:rsid w:val="00226831"/>
    <w:rsid w:val="00231B11"/>
    <w:rsid w:val="00232D44"/>
    <w:rsid w:val="00234C63"/>
    <w:rsid w:val="0024042C"/>
    <w:rsid w:val="00246811"/>
    <w:rsid w:val="00257434"/>
    <w:rsid w:val="00265B1E"/>
    <w:rsid w:val="00266C3D"/>
    <w:rsid w:val="00274C18"/>
    <w:rsid w:val="00283FE8"/>
    <w:rsid w:val="0028475E"/>
    <w:rsid w:val="00287157"/>
    <w:rsid w:val="00287552"/>
    <w:rsid w:val="002876AD"/>
    <w:rsid w:val="002970B8"/>
    <w:rsid w:val="00297235"/>
    <w:rsid w:val="002B0727"/>
    <w:rsid w:val="002B216F"/>
    <w:rsid w:val="002C2B17"/>
    <w:rsid w:val="002E1CF0"/>
    <w:rsid w:val="002E2F4C"/>
    <w:rsid w:val="002E5AED"/>
    <w:rsid w:val="002F38B9"/>
    <w:rsid w:val="002F3DF5"/>
    <w:rsid w:val="002F6D89"/>
    <w:rsid w:val="00305B5E"/>
    <w:rsid w:val="00313678"/>
    <w:rsid w:val="0031445F"/>
    <w:rsid w:val="00321861"/>
    <w:rsid w:val="0032397D"/>
    <w:rsid w:val="003244B0"/>
    <w:rsid w:val="0032496C"/>
    <w:rsid w:val="003250DE"/>
    <w:rsid w:val="003266DC"/>
    <w:rsid w:val="00327477"/>
    <w:rsid w:val="0034099D"/>
    <w:rsid w:val="00342E47"/>
    <w:rsid w:val="00344803"/>
    <w:rsid w:val="0034515C"/>
    <w:rsid w:val="00346B7D"/>
    <w:rsid w:val="00347570"/>
    <w:rsid w:val="00347D7D"/>
    <w:rsid w:val="00356680"/>
    <w:rsid w:val="003604AE"/>
    <w:rsid w:val="00363ABE"/>
    <w:rsid w:val="00364535"/>
    <w:rsid w:val="00367D00"/>
    <w:rsid w:val="00372F21"/>
    <w:rsid w:val="00375387"/>
    <w:rsid w:val="00376ECF"/>
    <w:rsid w:val="00377CA8"/>
    <w:rsid w:val="0038168B"/>
    <w:rsid w:val="0038476A"/>
    <w:rsid w:val="00384AC9"/>
    <w:rsid w:val="00385AE2"/>
    <w:rsid w:val="003A3273"/>
    <w:rsid w:val="003B48A8"/>
    <w:rsid w:val="003B56F0"/>
    <w:rsid w:val="003B5F29"/>
    <w:rsid w:val="003C11BE"/>
    <w:rsid w:val="003C22E3"/>
    <w:rsid w:val="003C2417"/>
    <w:rsid w:val="003C38B0"/>
    <w:rsid w:val="003D71C3"/>
    <w:rsid w:val="003D74A4"/>
    <w:rsid w:val="003E2D89"/>
    <w:rsid w:val="003E4A33"/>
    <w:rsid w:val="003F1907"/>
    <w:rsid w:val="003F6E8C"/>
    <w:rsid w:val="003F72A8"/>
    <w:rsid w:val="004026FA"/>
    <w:rsid w:val="00402E3E"/>
    <w:rsid w:val="00416019"/>
    <w:rsid w:val="0042031A"/>
    <w:rsid w:val="00421074"/>
    <w:rsid w:val="004215E4"/>
    <w:rsid w:val="00425B3E"/>
    <w:rsid w:val="00432BE0"/>
    <w:rsid w:val="00437E8F"/>
    <w:rsid w:val="00440BF0"/>
    <w:rsid w:val="00446313"/>
    <w:rsid w:val="0044722D"/>
    <w:rsid w:val="00447951"/>
    <w:rsid w:val="00452B68"/>
    <w:rsid w:val="0045400C"/>
    <w:rsid w:val="004556C4"/>
    <w:rsid w:val="00455FE4"/>
    <w:rsid w:val="004673BA"/>
    <w:rsid w:val="004676A9"/>
    <w:rsid w:val="004743AA"/>
    <w:rsid w:val="00474418"/>
    <w:rsid w:val="00484C83"/>
    <w:rsid w:val="00486364"/>
    <w:rsid w:val="00493BC4"/>
    <w:rsid w:val="0049619E"/>
    <w:rsid w:val="004A4ED4"/>
    <w:rsid w:val="004B0082"/>
    <w:rsid w:val="004B247F"/>
    <w:rsid w:val="004B7604"/>
    <w:rsid w:val="004C32D7"/>
    <w:rsid w:val="004C3F31"/>
    <w:rsid w:val="004D0B81"/>
    <w:rsid w:val="004D2701"/>
    <w:rsid w:val="004E19EB"/>
    <w:rsid w:val="004E51AD"/>
    <w:rsid w:val="004E61B6"/>
    <w:rsid w:val="004E709F"/>
    <w:rsid w:val="004E7A71"/>
    <w:rsid w:val="004F3096"/>
    <w:rsid w:val="004F6441"/>
    <w:rsid w:val="004F6F91"/>
    <w:rsid w:val="00500CFC"/>
    <w:rsid w:val="0051010B"/>
    <w:rsid w:val="0052143C"/>
    <w:rsid w:val="00524C38"/>
    <w:rsid w:val="00525BCC"/>
    <w:rsid w:val="00527DEA"/>
    <w:rsid w:val="00531EB6"/>
    <w:rsid w:val="00532725"/>
    <w:rsid w:val="00533C92"/>
    <w:rsid w:val="0054211F"/>
    <w:rsid w:val="0055228F"/>
    <w:rsid w:val="005551F1"/>
    <w:rsid w:val="00555E44"/>
    <w:rsid w:val="00556C55"/>
    <w:rsid w:val="00563A5E"/>
    <w:rsid w:val="00567E33"/>
    <w:rsid w:val="005719C3"/>
    <w:rsid w:val="005727C7"/>
    <w:rsid w:val="005730A5"/>
    <w:rsid w:val="005748D4"/>
    <w:rsid w:val="0058261E"/>
    <w:rsid w:val="00583840"/>
    <w:rsid w:val="0058545B"/>
    <w:rsid w:val="00590546"/>
    <w:rsid w:val="00595903"/>
    <w:rsid w:val="0059636F"/>
    <w:rsid w:val="00597A5F"/>
    <w:rsid w:val="005A30F8"/>
    <w:rsid w:val="005A6B8A"/>
    <w:rsid w:val="005B2905"/>
    <w:rsid w:val="005B5581"/>
    <w:rsid w:val="005C2FC4"/>
    <w:rsid w:val="005C319B"/>
    <w:rsid w:val="005C7146"/>
    <w:rsid w:val="005D1273"/>
    <w:rsid w:val="005D128A"/>
    <w:rsid w:val="005D1680"/>
    <w:rsid w:val="005D3B35"/>
    <w:rsid w:val="005D6AA5"/>
    <w:rsid w:val="005E28B7"/>
    <w:rsid w:val="005E28E4"/>
    <w:rsid w:val="005F2C8C"/>
    <w:rsid w:val="005F3B34"/>
    <w:rsid w:val="005F7B7D"/>
    <w:rsid w:val="006006FE"/>
    <w:rsid w:val="00603879"/>
    <w:rsid w:val="00607854"/>
    <w:rsid w:val="0061043F"/>
    <w:rsid w:val="00611D51"/>
    <w:rsid w:val="00612F9B"/>
    <w:rsid w:val="006138B4"/>
    <w:rsid w:val="00621552"/>
    <w:rsid w:val="00622B91"/>
    <w:rsid w:val="00625749"/>
    <w:rsid w:val="00626E94"/>
    <w:rsid w:val="00636288"/>
    <w:rsid w:val="006364F9"/>
    <w:rsid w:val="00637067"/>
    <w:rsid w:val="00637E1A"/>
    <w:rsid w:val="0064697D"/>
    <w:rsid w:val="00651573"/>
    <w:rsid w:val="00653914"/>
    <w:rsid w:val="00653EE7"/>
    <w:rsid w:val="00663417"/>
    <w:rsid w:val="0066621F"/>
    <w:rsid w:val="0067640C"/>
    <w:rsid w:val="0067661C"/>
    <w:rsid w:val="0068572E"/>
    <w:rsid w:val="006921C6"/>
    <w:rsid w:val="00692D77"/>
    <w:rsid w:val="00695EEF"/>
    <w:rsid w:val="006A27A8"/>
    <w:rsid w:val="006A37E3"/>
    <w:rsid w:val="006B415D"/>
    <w:rsid w:val="006C1B74"/>
    <w:rsid w:val="006D0DF0"/>
    <w:rsid w:val="006D4FEE"/>
    <w:rsid w:val="006D654F"/>
    <w:rsid w:val="006E01E3"/>
    <w:rsid w:val="006E5B07"/>
    <w:rsid w:val="006F456C"/>
    <w:rsid w:val="006F4739"/>
    <w:rsid w:val="007061AB"/>
    <w:rsid w:val="00706A89"/>
    <w:rsid w:val="00706D6D"/>
    <w:rsid w:val="0071021C"/>
    <w:rsid w:val="0071206E"/>
    <w:rsid w:val="00717404"/>
    <w:rsid w:val="00717788"/>
    <w:rsid w:val="00727011"/>
    <w:rsid w:val="007303B1"/>
    <w:rsid w:val="007432D6"/>
    <w:rsid w:val="0074343A"/>
    <w:rsid w:val="00744D42"/>
    <w:rsid w:val="0074768E"/>
    <w:rsid w:val="00750092"/>
    <w:rsid w:val="007503F9"/>
    <w:rsid w:val="00754A44"/>
    <w:rsid w:val="00757F00"/>
    <w:rsid w:val="007616D6"/>
    <w:rsid w:val="00761D0B"/>
    <w:rsid w:val="00761FC4"/>
    <w:rsid w:val="00766931"/>
    <w:rsid w:val="00770785"/>
    <w:rsid w:val="00770BA1"/>
    <w:rsid w:val="00775265"/>
    <w:rsid w:val="00785B12"/>
    <w:rsid w:val="00787C95"/>
    <w:rsid w:val="00790E62"/>
    <w:rsid w:val="00795117"/>
    <w:rsid w:val="007A259A"/>
    <w:rsid w:val="007A47B0"/>
    <w:rsid w:val="007B0C4D"/>
    <w:rsid w:val="007B1A5E"/>
    <w:rsid w:val="007B2898"/>
    <w:rsid w:val="007B46AA"/>
    <w:rsid w:val="007B73D6"/>
    <w:rsid w:val="007C0BF3"/>
    <w:rsid w:val="007C2C3F"/>
    <w:rsid w:val="007C766E"/>
    <w:rsid w:val="007D5429"/>
    <w:rsid w:val="007D6D0A"/>
    <w:rsid w:val="007E463E"/>
    <w:rsid w:val="007E555C"/>
    <w:rsid w:val="007F0860"/>
    <w:rsid w:val="007F2571"/>
    <w:rsid w:val="007F2AC9"/>
    <w:rsid w:val="007F35BF"/>
    <w:rsid w:val="007F4544"/>
    <w:rsid w:val="00804228"/>
    <w:rsid w:val="00813DB8"/>
    <w:rsid w:val="00820F69"/>
    <w:rsid w:val="00822551"/>
    <w:rsid w:val="00824A2F"/>
    <w:rsid w:val="0082718E"/>
    <w:rsid w:val="00833397"/>
    <w:rsid w:val="008356FC"/>
    <w:rsid w:val="00836E5C"/>
    <w:rsid w:val="00837901"/>
    <w:rsid w:val="00837B93"/>
    <w:rsid w:val="00843A77"/>
    <w:rsid w:val="008465A3"/>
    <w:rsid w:val="00851401"/>
    <w:rsid w:val="008559D4"/>
    <w:rsid w:val="00865846"/>
    <w:rsid w:val="00865CB5"/>
    <w:rsid w:val="00876509"/>
    <w:rsid w:val="00877BC4"/>
    <w:rsid w:val="00881895"/>
    <w:rsid w:val="008831CE"/>
    <w:rsid w:val="00884593"/>
    <w:rsid w:val="00885C86"/>
    <w:rsid w:val="00886EEF"/>
    <w:rsid w:val="00887B70"/>
    <w:rsid w:val="00895222"/>
    <w:rsid w:val="008955F3"/>
    <w:rsid w:val="008969DB"/>
    <w:rsid w:val="008A2968"/>
    <w:rsid w:val="008A2A9C"/>
    <w:rsid w:val="008A481D"/>
    <w:rsid w:val="008A6F6D"/>
    <w:rsid w:val="008B18A4"/>
    <w:rsid w:val="008C3D91"/>
    <w:rsid w:val="008C558B"/>
    <w:rsid w:val="008D3678"/>
    <w:rsid w:val="008D367C"/>
    <w:rsid w:val="008D6825"/>
    <w:rsid w:val="008D7C62"/>
    <w:rsid w:val="008E01A4"/>
    <w:rsid w:val="008F5DAC"/>
    <w:rsid w:val="008F6339"/>
    <w:rsid w:val="0091006C"/>
    <w:rsid w:val="00912F11"/>
    <w:rsid w:val="0091309F"/>
    <w:rsid w:val="009160D5"/>
    <w:rsid w:val="00922EA9"/>
    <w:rsid w:val="009233CD"/>
    <w:rsid w:val="00924D51"/>
    <w:rsid w:val="0093061D"/>
    <w:rsid w:val="0093374D"/>
    <w:rsid w:val="009408E6"/>
    <w:rsid w:val="00946680"/>
    <w:rsid w:val="00950F12"/>
    <w:rsid w:val="009547A0"/>
    <w:rsid w:val="009551DB"/>
    <w:rsid w:val="009576D8"/>
    <w:rsid w:val="00957C84"/>
    <w:rsid w:val="009605A8"/>
    <w:rsid w:val="0096168A"/>
    <w:rsid w:val="00964E87"/>
    <w:rsid w:val="009654F4"/>
    <w:rsid w:val="0097384B"/>
    <w:rsid w:val="00976B4F"/>
    <w:rsid w:val="00976E0F"/>
    <w:rsid w:val="009801FF"/>
    <w:rsid w:val="00982062"/>
    <w:rsid w:val="009837B6"/>
    <w:rsid w:val="00985357"/>
    <w:rsid w:val="00985A26"/>
    <w:rsid w:val="00992550"/>
    <w:rsid w:val="00994BD9"/>
    <w:rsid w:val="00997DCF"/>
    <w:rsid w:val="009A6797"/>
    <w:rsid w:val="009B30BD"/>
    <w:rsid w:val="009C0D2E"/>
    <w:rsid w:val="009C2C34"/>
    <w:rsid w:val="009C3628"/>
    <w:rsid w:val="009C41A3"/>
    <w:rsid w:val="009D0E32"/>
    <w:rsid w:val="009D33EF"/>
    <w:rsid w:val="009D3B55"/>
    <w:rsid w:val="009E125D"/>
    <w:rsid w:val="009E4BF2"/>
    <w:rsid w:val="009E522E"/>
    <w:rsid w:val="009F1796"/>
    <w:rsid w:val="009F58FA"/>
    <w:rsid w:val="009F6076"/>
    <w:rsid w:val="009F636A"/>
    <w:rsid w:val="00A06523"/>
    <w:rsid w:val="00A06E2C"/>
    <w:rsid w:val="00A10D28"/>
    <w:rsid w:val="00A14648"/>
    <w:rsid w:val="00A1643F"/>
    <w:rsid w:val="00A169BA"/>
    <w:rsid w:val="00A2142B"/>
    <w:rsid w:val="00A216D5"/>
    <w:rsid w:val="00A221A6"/>
    <w:rsid w:val="00A25254"/>
    <w:rsid w:val="00A26EEA"/>
    <w:rsid w:val="00A2777E"/>
    <w:rsid w:val="00A27F55"/>
    <w:rsid w:val="00A3209B"/>
    <w:rsid w:val="00A35EE7"/>
    <w:rsid w:val="00A41512"/>
    <w:rsid w:val="00A418BA"/>
    <w:rsid w:val="00A42286"/>
    <w:rsid w:val="00A42AB1"/>
    <w:rsid w:val="00A44668"/>
    <w:rsid w:val="00A543ED"/>
    <w:rsid w:val="00A571A1"/>
    <w:rsid w:val="00A607B9"/>
    <w:rsid w:val="00A6486F"/>
    <w:rsid w:val="00A71A19"/>
    <w:rsid w:val="00A72568"/>
    <w:rsid w:val="00A72D5D"/>
    <w:rsid w:val="00A73751"/>
    <w:rsid w:val="00A76BAF"/>
    <w:rsid w:val="00A77E76"/>
    <w:rsid w:val="00A803EF"/>
    <w:rsid w:val="00A86DAE"/>
    <w:rsid w:val="00A91CEA"/>
    <w:rsid w:val="00A93752"/>
    <w:rsid w:val="00A93838"/>
    <w:rsid w:val="00A93CF2"/>
    <w:rsid w:val="00A963E2"/>
    <w:rsid w:val="00AA0969"/>
    <w:rsid w:val="00AA10D5"/>
    <w:rsid w:val="00AA2332"/>
    <w:rsid w:val="00AA597F"/>
    <w:rsid w:val="00AB1A06"/>
    <w:rsid w:val="00AB2E85"/>
    <w:rsid w:val="00AB7A51"/>
    <w:rsid w:val="00AC1DA5"/>
    <w:rsid w:val="00AD26E4"/>
    <w:rsid w:val="00AD674A"/>
    <w:rsid w:val="00AD713B"/>
    <w:rsid w:val="00AD7911"/>
    <w:rsid w:val="00AE1D28"/>
    <w:rsid w:val="00AE7F97"/>
    <w:rsid w:val="00AF13C5"/>
    <w:rsid w:val="00AF195C"/>
    <w:rsid w:val="00AF7800"/>
    <w:rsid w:val="00B01690"/>
    <w:rsid w:val="00B0623C"/>
    <w:rsid w:val="00B07678"/>
    <w:rsid w:val="00B11149"/>
    <w:rsid w:val="00B1419C"/>
    <w:rsid w:val="00B15847"/>
    <w:rsid w:val="00B22DB8"/>
    <w:rsid w:val="00B24152"/>
    <w:rsid w:val="00B24578"/>
    <w:rsid w:val="00B317A5"/>
    <w:rsid w:val="00B346D1"/>
    <w:rsid w:val="00B34BAB"/>
    <w:rsid w:val="00B42E14"/>
    <w:rsid w:val="00B46C53"/>
    <w:rsid w:val="00B50642"/>
    <w:rsid w:val="00B55EDD"/>
    <w:rsid w:val="00B5646C"/>
    <w:rsid w:val="00B570EB"/>
    <w:rsid w:val="00B63B22"/>
    <w:rsid w:val="00B72611"/>
    <w:rsid w:val="00B74B4F"/>
    <w:rsid w:val="00B7763C"/>
    <w:rsid w:val="00B856E1"/>
    <w:rsid w:val="00B90F4E"/>
    <w:rsid w:val="00B97584"/>
    <w:rsid w:val="00BA2A7E"/>
    <w:rsid w:val="00BA2C44"/>
    <w:rsid w:val="00BA344C"/>
    <w:rsid w:val="00BA3ED5"/>
    <w:rsid w:val="00BA51F3"/>
    <w:rsid w:val="00BA5E78"/>
    <w:rsid w:val="00BA6B25"/>
    <w:rsid w:val="00BB012D"/>
    <w:rsid w:val="00BB164E"/>
    <w:rsid w:val="00BB222F"/>
    <w:rsid w:val="00BB2884"/>
    <w:rsid w:val="00BB48BF"/>
    <w:rsid w:val="00BB4C81"/>
    <w:rsid w:val="00BC288F"/>
    <w:rsid w:val="00BD09B2"/>
    <w:rsid w:val="00BD2E95"/>
    <w:rsid w:val="00BD3D68"/>
    <w:rsid w:val="00BD4DC6"/>
    <w:rsid w:val="00BD6A8B"/>
    <w:rsid w:val="00BD74A1"/>
    <w:rsid w:val="00BE1501"/>
    <w:rsid w:val="00BF0A44"/>
    <w:rsid w:val="00C01215"/>
    <w:rsid w:val="00C17B0D"/>
    <w:rsid w:val="00C215F9"/>
    <w:rsid w:val="00C30DCE"/>
    <w:rsid w:val="00C3260A"/>
    <w:rsid w:val="00C4091D"/>
    <w:rsid w:val="00C420DD"/>
    <w:rsid w:val="00C422B6"/>
    <w:rsid w:val="00C45F2D"/>
    <w:rsid w:val="00C507DF"/>
    <w:rsid w:val="00C53650"/>
    <w:rsid w:val="00C53E68"/>
    <w:rsid w:val="00C6199F"/>
    <w:rsid w:val="00C65A3C"/>
    <w:rsid w:val="00C66BE4"/>
    <w:rsid w:val="00C71BC3"/>
    <w:rsid w:val="00C74A78"/>
    <w:rsid w:val="00C7504F"/>
    <w:rsid w:val="00C81156"/>
    <w:rsid w:val="00C854D5"/>
    <w:rsid w:val="00C857DC"/>
    <w:rsid w:val="00C86C74"/>
    <w:rsid w:val="00C9233F"/>
    <w:rsid w:val="00C92EA1"/>
    <w:rsid w:val="00CA182D"/>
    <w:rsid w:val="00CA191F"/>
    <w:rsid w:val="00CB2126"/>
    <w:rsid w:val="00CB225B"/>
    <w:rsid w:val="00CC737D"/>
    <w:rsid w:val="00CC7524"/>
    <w:rsid w:val="00CD2ECF"/>
    <w:rsid w:val="00CD3BB1"/>
    <w:rsid w:val="00CD5BFB"/>
    <w:rsid w:val="00CE245A"/>
    <w:rsid w:val="00CE29AC"/>
    <w:rsid w:val="00CE3F04"/>
    <w:rsid w:val="00CE482C"/>
    <w:rsid w:val="00CE520E"/>
    <w:rsid w:val="00CE5BEB"/>
    <w:rsid w:val="00CF1A26"/>
    <w:rsid w:val="00CF1DBF"/>
    <w:rsid w:val="00CF3CC0"/>
    <w:rsid w:val="00CF413B"/>
    <w:rsid w:val="00CF511A"/>
    <w:rsid w:val="00D04113"/>
    <w:rsid w:val="00D05B81"/>
    <w:rsid w:val="00D10F90"/>
    <w:rsid w:val="00D12ACC"/>
    <w:rsid w:val="00D13987"/>
    <w:rsid w:val="00D14E86"/>
    <w:rsid w:val="00D221AB"/>
    <w:rsid w:val="00D258D2"/>
    <w:rsid w:val="00D31691"/>
    <w:rsid w:val="00D32D9F"/>
    <w:rsid w:val="00D413CF"/>
    <w:rsid w:val="00D426C2"/>
    <w:rsid w:val="00D459AF"/>
    <w:rsid w:val="00D46AB5"/>
    <w:rsid w:val="00D5404B"/>
    <w:rsid w:val="00D573A6"/>
    <w:rsid w:val="00D60E19"/>
    <w:rsid w:val="00D61C12"/>
    <w:rsid w:val="00D61F8C"/>
    <w:rsid w:val="00D622BC"/>
    <w:rsid w:val="00D62A53"/>
    <w:rsid w:val="00D62D4B"/>
    <w:rsid w:val="00D65458"/>
    <w:rsid w:val="00D70BF7"/>
    <w:rsid w:val="00D81F72"/>
    <w:rsid w:val="00D826AA"/>
    <w:rsid w:val="00D865B2"/>
    <w:rsid w:val="00D87808"/>
    <w:rsid w:val="00D950EF"/>
    <w:rsid w:val="00D96617"/>
    <w:rsid w:val="00D97BD6"/>
    <w:rsid w:val="00DA1034"/>
    <w:rsid w:val="00DA2302"/>
    <w:rsid w:val="00DA2B06"/>
    <w:rsid w:val="00DA38F1"/>
    <w:rsid w:val="00DA522A"/>
    <w:rsid w:val="00DB09A7"/>
    <w:rsid w:val="00DB3013"/>
    <w:rsid w:val="00DB4529"/>
    <w:rsid w:val="00DB4766"/>
    <w:rsid w:val="00DC1D00"/>
    <w:rsid w:val="00DD29F2"/>
    <w:rsid w:val="00DD2B65"/>
    <w:rsid w:val="00DD5C28"/>
    <w:rsid w:val="00DE0053"/>
    <w:rsid w:val="00DE1228"/>
    <w:rsid w:val="00DE20A4"/>
    <w:rsid w:val="00DE4EB8"/>
    <w:rsid w:val="00DF2B26"/>
    <w:rsid w:val="00DF45CC"/>
    <w:rsid w:val="00DF7097"/>
    <w:rsid w:val="00E03F16"/>
    <w:rsid w:val="00E06C9C"/>
    <w:rsid w:val="00E072DC"/>
    <w:rsid w:val="00E125B5"/>
    <w:rsid w:val="00E13FFE"/>
    <w:rsid w:val="00E14368"/>
    <w:rsid w:val="00E1599A"/>
    <w:rsid w:val="00E16855"/>
    <w:rsid w:val="00E16AA8"/>
    <w:rsid w:val="00E17B17"/>
    <w:rsid w:val="00E20134"/>
    <w:rsid w:val="00E21869"/>
    <w:rsid w:val="00E23615"/>
    <w:rsid w:val="00E25694"/>
    <w:rsid w:val="00E274AC"/>
    <w:rsid w:val="00E315C0"/>
    <w:rsid w:val="00E31704"/>
    <w:rsid w:val="00E32279"/>
    <w:rsid w:val="00E32364"/>
    <w:rsid w:val="00E3636D"/>
    <w:rsid w:val="00E37D48"/>
    <w:rsid w:val="00E4492B"/>
    <w:rsid w:val="00E46C5D"/>
    <w:rsid w:val="00E47919"/>
    <w:rsid w:val="00E50BC3"/>
    <w:rsid w:val="00E50C5F"/>
    <w:rsid w:val="00E53AEA"/>
    <w:rsid w:val="00E63350"/>
    <w:rsid w:val="00E634EB"/>
    <w:rsid w:val="00E6478E"/>
    <w:rsid w:val="00E67167"/>
    <w:rsid w:val="00E675EC"/>
    <w:rsid w:val="00E73478"/>
    <w:rsid w:val="00E76463"/>
    <w:rsid w:val="00E81CD4"/>
    <w:rsid w:val="00E85058"/>
    <w:rsid w:val="00E85122"/>
    <w:rsid w:val="00E86E40"/>
    <w:rsid w:val="00EA0118"/>
    <w:rsid w:val="00EA1476"/>
    <w:rsid w:val="00EA1CE2"/>
    <w:rsid w:val="00EA500C"/>
    <w:rsid w:val="00EB0766"/>
    <w:rsid w:val="00EB0FF8"/>
    <w:rsid w:val="00EB42A6"/>
    <w:rsid w:val="00EB6137"/>
    <w:rsid w:val="00EB64DA"/>
    <w:rsid w:val="00EB7732"/>
    <w:rsid w:val="00EC6111"/>
    <w:rsid w:val="00ED2F75"/>
    <w:rsid w:val="00ED7124"/>
    <w:rsid w:val="00ED7363"/>
    <w:rsid w:val="00EE68B9"/>
    <w:rsid w:val="00EF28C9"/>
    <w:rsid w:val="00F00CD4"/>
    <w:rsid w:val="00F04DC8"/>
    <w:rsid w:val="00F05048"/>
    <w:rsid w:val="00F10AE5"/>
    <w:rsid w:val="00F1270C"/>
    <w:rsid w:val="00F12D69"/>
    <w:rsid w:val="00F16A65"/>
    <w:rsid w:val="00F23562"/>
    <w:rsid w:val="00F25DEA"/>
    <w:rsid w:val="00F277A9"/>
    <w:rsid w:val="00F3189A"/>
    <w:rsid w:val="00F33027"/>
    <w:rsid w:val="00F464E8"/>
    <w:rsid w:val="00F539C8"/>
    <w:rsid w:val="00F56895"/>
    <w:rsid w:val="00F61B90"/>
    <w:rsid w:val="00F61EE5"/>
    <w:rsid w:val="00F62BCA"/>
    <w:rsid w:val="00F724CF"/>
    <w:rsid w:val="00F743EE"/>
    <w:rsid w:val="00F750EE"/>
    <w:rsid w:val="00F770A5"/>
    <w:rsid w:val="00F821C9"/>
    <w:rsid w:val="00F823A7"/>
    <w:rsid w:val="00F84F80"/>
    <w:rsid w:val="00F91FA4"/>
    <w:rsid w:val="00FA0D0B"/>
    <w:rsid w:val="00FA1118"/>
    <w:rsid w:val="00FA42B5"/>
    <w:rsid w:val="00FA7907"/>
    <w:rsid w:val="00FB43A9"/>
    <w:rsid w:val="00FB4B14"/>
    <w:rsid w:val="00FB56D2"/>
    <w:rsid w:val="00FC78A7"/>
    <w:rsid w:val="00FD0D3C"/>
    <w:rsid w:val="00FD4D85"/>
    <w:rsid w:val="00FE04E0"/>
    <w:rsid w:val="00FF2C99"/>
    <w:rsid w:val="00FF4A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5120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75387"/>
    <w:pPr>
      <w:spacing w:after="200" w:line="276" w:lineRule="auto"/>
    </w:pPr>
    <w:rPr>
      <w:rFonts w:ascii="Calibri" w:hAnsi="Calibri"/>
      <w:sz w:val="22"/>
      <w:szCs w:val="22"/>
      <w:lang w:val="en-US" w:eastAsia="en-US" w:bidi="en-US"/>
    </w:rPr>
  </w:style>
  <w:style w:type="paragraph" w:styleId="1">
    <w:name w:val="heading 1"/>
    <w:aliases w:val="h1,1"/>
    <w:basedOn w:val="a1"/>
    <w:next w:val="a1"/>
    <w:link w:val="1Char"/>
    <w:qFormat/>
    <w:rsid w:val="00375387"/>
    <w:pPr>
      <w:keepNext/>
      <w:keepLines/>
      <w:spacing w:before="480" w:after="0"/>
      <w:outlineLvl w:val="0"/>
    </w:pPr>
    <w:rPr>
      <w:rFonts w:ascii="Cambria" w:hAnsi="Cambria"/>
      <w:b/>
      <w:bCs/>
      <w:color w:val="365F91"/>
      <w:sz w:val="28"/>
      <w:szCs w:val="28"/>
    </w:rPr>
  </w:style>
  <w:style w:type="paragraph" w:styleId="2">
    <w:name w:val="heading 2"/>
    <w:aliases w:val="h2"/>
    <w:basedOn w:val="a1"/>
    <w:next w:val="a1"/>
    <w:link w:val="2Char"/>
    <w:qFormat/>
    <w:rsid w:val="00375387"/>
    <w:pPr>
      <w:keepNext/>
      <w:keepLines/>
      <w:spacing w:before="200" w:after="0"/>
      <w:outlineLvl w:val="1"/>
    </w:pPr>
    <w:rPr>
      <w:rFonts w:ascii="Cambria" w:hAnsi="Cambria"/>
      <w:b/>
      <w:bCs/>
      <w:color w:val="4F81BD"/>
      <w:sz w:val="26"/>
      <w:szCs w:val="26"/>
    </w:rPr>
  </w:style>
  <w:style w:type="paragraph" w:styleId="3">
    <w:name w:val="heading 3"/>
    <w:aliases w:val="h3"/>
    <w:basedOn w:val="a1"/>
    <w:next w:val="a1"/>
    <w:link w:val="3Char"/>
    <w:qFormat/>
    <w:rsid w:val="00375387"/>
    <w:pPr>
      <w:keepNext/>
      <w:keepLines/>
      <w:numPr>
        <w:numId w:val="1"/>
      </w:numPr>
      <w:spacing w:before="200" w:after="0"/>
      <w:ind w:left="0" w:firstLine="0"/>
      <w:outlineLvl w:val="2"/>
    </w:pPr>
    <w:rPr>
      <w:rFonts w:ascii="Cambria" w:hAnsi="Cambria"/>
      <w:b/>
      <w:bCs/>
      <w:color w:val="4F81BD"/>
    </w:rPr>
  </w:style>
  <w:style w:type="paragraph" w:styleId="4">
    <w:name w:val="heading 4"/>
    <w:aliases w:val="h4"/>
    <w:basedOn w:val="a1"/>
    <w:next w:val="a1"/>
    <w:link w:val="4Char"/>
    <w:qFormat/>
    <w:rsid w:val="00375387"/>
    <w:pPr>
      <w:keepNext/>
      <w:keepLines/>
      <w:spacing w:before="200" w:after="0"/>
      <w:outlineLvl w:val="3"/>
    </w:pPr>
    <w:rPr>
      <w:rFonts w:ascii="Cambria" w:hAnsi="Cambria"/>
      <w:b/>
      <w:bCs/>
      <w:i/>
      <w:iCs/>
      <w:color w:val="4F81BD"/>
    </w:rPr>
  </w:style>
  <w:style w:type="paragraph" w:styleId="5">
    <w:name w:val="heading 5"/>
    <w:basedOn w:val="a1"/>
    <w:next w:val="a1"/>
    <w:link w:val="5Char"/>
    <w:qFormat/>
    <w:rsid w:val="00375387"/>
    <w:pPr>
      <w:keepNext/>
      <w:keepLines/>
      <w:spacing w:before="200" w:after="0"/>
      <w:outlineLvl w:val="4"/>
    </w:pPr>
    <w:rPr>
      <w:rFonts w:ascii="Cambria" w:hAnsi="Cambria"/>
      <w:color w:val="243F60"/>
    </w:rPr>
  </w:style>
  <w:style w:type="paragraph" w:styleId="6">
    <w:name w:val="heading 6"/>
    <w:basedOn w:val="a1"/>
    <w:next w:val="a1"/>
    <w:link w:val="6Char"/>
    <w:qFormat/>
    <w:rsid w:val="00375387"/>
    <w:pPr>
      <w:keepNext/>
      <w:keepLines/>
      <w:spacing w:before="200" w:after="0"/>
      <w:outlineLvl w:val="5"/>
    </w:pPr>
    <w:rPr>
      <w:rFonts w:ascii="Cambria" w:hAnsi="Cambria"/>
      <w:i/>
      <w:iCs/>
      <w:color w:val="243F60"/>
    </w:rPr>
  </w:style>
  <w:style w:type="paragraph" w:styleId="7">
    <w:name w:val="heading 7"/>
    <w:basedOn w:val="a1"/>
    <w:next w:val="a1"/>
    <w:link w:val="7Char"/>
    <w:qFormat/>
    <w:rsid w:val="00375387"/>
    <w:pPr>
      <w:keepNext/>
      <w:keepLines/>
      <w:spacing w:before="200" w:after="0"/>
      <w:outlineLvl w:val="6"/>
    </w:pPr>
    <w:rPr>
      <w:rFonts w:ascii="Cambria" w:hAnsi="Cambria"/>
      <w:i/>
      <w:iCs/>
      <w:color w:val="404040"/>
    </w:rPr>
  </w:style>
  <w:style w:type="paragraph" w:styleId="8">
    <w:name w:val="heading 8"/>
    <w:basedOn w:val="a1"/>
    <w:next w:val="a1"/>
    <w:link w:val="8Char"/>
    <w:qFormat/>
    <w:rsid w:val="00375387"/>
    <w:pPr>
      <w:keepNext/>
      <w:keepLines/>
      <w:spacing w:before="200" w:after="0"/>
      <w:outlineLvl w:val="7"/>
    </w:pPr>
    <w:rPr>
      <w:rFonts w:ascii="Cambria" w:hAnsi="Cambria"/>
      <w:color w:val="4F81BD"/>
      <w:sz w:val="20"/>
      <w:szCs w:val="20"/>
    </w:rPr>
  </w:style>
  <w:style w:type="paragraph" w:styleId="9">
    <w:name w:val="heading 9"/>
    <w:basedOn w:val="a1"/>
    <w:next w:val="a1"/>
    <w:link w:val="9Char"/>
    <w:qFormat/>
    <w:rsid w:val="00375387"/>
    <w:pPr>
      <w:keepNext/>
      <w:keepLines/>
      <w:spacing w:before="200" w:after="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1 Char"/>
    <w:basedOn w:val="a2"/>
    <w:link w:val="1"/>
    <w:rsid w:val="00375387"/>
    <w:rPr>
      <w:rFonts w:ascii="Cambria" w:hAnsi="Cambria"/>
      <w:b/>
      <w:bCs/>
      <w:color w:val="365F91"/>
      <w:sz w:val="28"/>
      <w:szCs w:val="28"/>
      <w:lang w:val="en-US" w:eastAsia="en-US" w:bidi="en-US"/>
    </w:rPr>
  </w:style>
  <w:style w:type="character" w:customStyle="1" w:styleId="2Char">
    <w:name w:val="Επικεφαλίδα 2 Char"/>
    <w:aliases w:val="h2 Char"/>
    <w:basedOn w:val="a2"/>
    <w:link w:val="2"/>
    <w:rsid w:val="00375387"/>
    <w:rPr>
      <w:rFonts w:ascii="Cambria" w:hAnsi="Cambria"/>
      <w:b/>
      <w:bCs/>
      <w:color w:val="4F81BD"/>
      <w:sz w:val="26"/>
      <w:szCs w:val="26"/>
      <w:lang w:val="en-US" w:eastAsia="en-US" w:bidi="en-US"/>
    </w:rPr>
  </w:style>
  <w:style w:type="character" w:customStyle="1" w:styleId="3Char">
    <w:name w:val="Επικεφαλίδα 3 Char"/>
    <w:aliases w:val="h3 Char"/>
    <w:basedOn w:val="a2"/>
    <w:link w:val="3"/>
    <w:rsid w:val="00375387"/>
    <w:rPr>
      <w:rFonts w:ascii="Cambria" w:hAnsi="Cambria"/>
      <w:b/>
      <w:bCs/>
      <w:color w:val="4F81BD"/>
      <w:sz w:val="22"/>
      <w:szCs w:val="22"/>
      <w:lang w:val="en-US" w:eastAsia="en-US" w:bidi="en-US"/>
    </w:rPr>
  </w:style>
  <w:style w:type="character" w:customStyle="1" w:styleId="4Char">
    <w:name w:val="Επικεφαλίδα 4 Char"/>
    <w:aliases w:val="h4 Char"/>
    <w:basedOn w:val="a2"/>
    <w:link w:val="4"/>
    <w:rsid w:val="00375387"/>
    <w:rPr>
      <w:rFonts w:ascii="Cambria" w:hAnsi="Cambria"/>
      <w:b/>
      <w:bCs/>
      <w:i/>
      <w:iCs/>
      <w:color w:val="4F81BD"/>
      <w:sz w:val="22"/>
      <w:szCs w:val="22"/>
      <w:lang w:val="en-US" w:eastAsia="en-US" w:bidi="en-US"/>
    </w:rPr>
  </w:style>
  <w:style w:type="character" w:customStyle="1" w:styleId="5Char">
    <w:name w:val="Επικεφαλίδα 5 Char"/>
    <w:basedOn w:val="a2"/>
    <w:link w:val="5"/>
    <w:rsid w:val="00375387"/>
    <w:rPr>
      <w:rFonts w:ascii="Cambria" w:hAnsi="Cambria"/>
      <w:color w:val="243F60"/>
      <w:sz w:val="22"/>
      <w:szCs w:val="22"/>
      <w:lang w:val="en-US" w:eastAsia="en-US" w:bidi="en-US"/>
    </w:rPr>
  </w:style>
  <w:style w:type="character" w:customStyle="1" w:styleId="6Char">
    <w:name w:val="Επικεφαλίδα 6 Char"/>
    <w:basedOn w:val="a2"/>
    <w:link w:val="6"/>
    <w:rsid w:val="00375387"/>
    <w:rPr>
      <w:rFonts w:ascii="Cambria" w:hAnsi="Cambria"/>
      <w:i/>
      <w:iCs/>
      <w:color w:val="243F60"/>
      <w:sz w:val="22"/>
      <w:szCs w:val="22"/>
      <w:lang w:val="en-US" w:eastAsia="en-US" w:bidi="en-US"/>
    </w:rPr>
  </w:style>
  <w:style w:type="character" w:customStyle="1" w:styleId="7Char">
    <w:name w:val="Επικεφαλίδα 7 Char"/>
    <w:basedOn w:val="a2"/>
    <w:link w:val="7"/>
    <w:rsid w:val="00375387"/>
    <w:rPr>
      <w:rFonts w:ascii="Cambria" w:hAnsi="Cambria"/>
      <w:i/>
      <w:iCs/>
      <w:color w:val="404040"/>
      <w:sz w:val="22"/>
      <w:szCs w:val="22"/>
      <w:lang w:val="en-US" w:eastAsia="en-US" w:bidi="en-US"/>
    </w:rPr>
  </w:style>
  <w:style w:type="character" w:customStyle="1" w:styleId="8Char">
    <w:name w:val="Επικεφαλίδα 8 Char"/>
    <w:basedOn w:val="a2"/>
    <w:link w:val="8"/>
    <w:rsid w:val="00375387"/>
    <w:rPr>
      <w:rFonts w:ascii="Cambria" w:hAnsi="Cambria"/>
      <w:color w:val="4F81BD"/>
      <w:lang w:val="en-US" w:eastAsia="en-US" w:bidi="en-US"/>
    </w:rPr>
  </w:style>
  <w:style w:type="character" w:customStyle="1" w:styleId="9Char">
    <w:name w:val="Επικεφαλίδα 9 Char"/>
    <w:basedOn w:val="a2"/>
    <w:link w:val="9"/>
    <w:rsid w:val="00375387"/>
    <w:rPr>
      <w:rFonts w:ascii="Cambria" w:hAnsi="Cambria"/>
      <w:i/>
      <w:iCs/>
      <w:color w:val="404040"/>
      <w:lang w:val="en-US" w:eastAsia="en-US" w:bidi="en-US"/>
    </w:rPr>
  </w:style>
  <w:style w:type="paragraph" w:styleId="a5">
    <w:name w:val="Body Text"/>
    <w:aliases w:val="Σώμα κειμένου Char Char"/>
    <w:basedOn w:val="a1"/>
    <w:link w:val="Char"/>
    <w:rsid w:val="00375387"/>
    <w:pPr>
      <w:tabs>
        <w:tab w:val="num" w:pos="2290"/>
      </w:tabs>
      <w:spacing w:before="240"/>
      <w:ind w:left="1210"/>
      <w:jc w:val="both"/>
    </w:pPr>
    <w:rPr>
      <w:sz w:val="24"/>
    </w:rPr>
  </w:style>
  <w:style w:type="paragraph" w:styleId="a6">
    <w:name w:val="header"/>
    <w:basedOn w:val="a1"/>
    <w:link w:val="Char0"/>
    <w:rsid w:val="00375387"/>
    <w:pPr>
      <w:tabs>
        <w:tab w:val="center" w:pos="4153"/>
        <w:tab w:val="right" w:pos="8306"/>
      </w:tabs>
    </w:pPr>
  </w:style>
  <w:style w:type="paragraph" w:styleId="a7">
    <w:name w:val="footer"/>
    <w:aliases w:val="ft"/>
    <w:basedOn w:val="a1"/>
    <w:link w:val="Char1"/>
    <w:rsid w:val="00375387"/>
    <w:pPr>
      <w:tabs>
        <w:tab w:val="center" w:pos="4153"/>
        <w:tab w:val="right" w:pos="8306"/>
      </w:tabs>
      <w:spacing w:before="40" w:line="240" w:lineRule="auto"/>
    </w:pPr>
    <w:rPr>
      <w:rFonts w:ascii="Tahoma" w:hAnsi="Tahoma"/>
      <w:color w:val="333333"/>
      <w:sz w:val="14"/>
      <w:szCs w:val="14"/>
    </w:rPr>
  </w:style>
  <w:style w:type="paragraph" w:styleId="20">
    <w:name w:val="Body Text 2"/>
    <w:basedOn w:val="a1"/>
    <w:link w:val="2Char0"/>
    <w:rsid w:val="00375387"/>
    <w:pPr>
      <w:spacing w:before="240" w:line="360" w:lineRule="auto"/>
      <w:jc w:val="both"/>
    </w:pPr>
  </w:style>
  <w:style w:type="paragraph" w:styleId="a8">
    <w:name w:val="Body Text Indent"/>
    <w:basedOn w:val="a1"/>
    <w:link w:val="Char10"/>
    <w:rsid w:val="00375387"/>
    <w:pPr>
      <w:tabs>
        <w:tab w:val="left" w:pos="567"/>
      </w:tabs>
      <w:ind w:left="360"/>
      <w:jc w:val="both"/>
    </w:pPr>
    <w:rPr>
      <w:rFonts w:cs="Arial"/>
    </w:rPr>
  </w:style>
  <w:style w:type="paragraph" w:styleId="10">
    <w:name w:val="toc 1"/>
    <w:basedOn w:val="HEAD1"/>
    <w:next w:val="a1"/>
    <w:autoRedefine/>
    <w:uiPriority w:val="39"/>
    <w:rsid w:val="00375387"/>
    <w:pPr>
      <w:overflowPunct/>
      <w:autoSpaceDE/>
      <w:autoSpaceDN/>
      <w:adjustRightInd/>
      <w:spacing w:before="120" w:after="120" w:line="320" w:lineRule="atLeast"/>
      <w:jc w:val="left"/>
      <w:textAlignment w:val="auto"/>
      <w:outlineLvl w:val="9"/>
    </w:pPr>
    <w:rPr>
      <w:rFonts w:ascii="Times New Roman" w:hAnsi="Times New Roman"/>
      <w:bCs/>
      <w:caps/>
      <w:smallCaps w:val="0"/>
      <w:color w:val="auto"/>
      <w:sz w:val="20"/>
      <w:szCs w:val="20"/>
      <w:lang w:val="el-GR" w:eastAsia="el-GR"/>
    </w:rPr>
  </w:style>
  <w:style w:type="paragraph" w:customStyle="1" w:styleId="HEAD1">
    <w:name w:val="HEAD1"/>
    <w:basedOn w:val="a1"/>
    <w:next w:val="a1"/>
    <w:rsid w:val="00375387"/>
    <w:pPr>
      <w:overflowPunct w:val="0"/>
      <w:autoSpaceDE w:val="0"/>
      <w:autoSpaceDN w:val="0"/>
      <w:adjustRightInd w:val="0"/>
      <w:spacing w:before="240" w:after="240" w:line="300" w:lineRule="atLeast"/>
      <w:jc w:val="center"/>
      <w:textAlignment w:val="baseline"/>
      <w:outlineLvl w:val="0"/>
    </w:pPr>
    <w:rPr>
      <w:b/>
      <w:smallCaps/>
      <w:color w:val="FF0000"/>
      <w:sz w:val="44"/>
    </w:rPr>
  </w:style>
  <w:style w:type="paragraph" w:styleId="a9">
    <w:name w:val="Title"/>
    <w:aliases w:val="ΦΔ-ΤΙΤΛΟΣ"/>
    <w:basedOn w:val="a1"/>
    <w:next w:val="a1"/>
    <w:link w:val="Char2"/>
    <w:uiPriority w:val="10"/>
    <w:qFormat/>
    <w:rsid w:val="0037538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2">
    <w:name w:val="Τίτλος Char"/>
    <w:aliases w:val="ΦΔ-ΤΙΤΛΟΣ Char"/>
    <w:basedOn w:val="a2"/>
    <w:link w:val="a9"/>
    <w:uiPriority w:val="10"/>
    <w:rsid w:val="00375387"/>
    <w:rPr>
      <w:rFonts w:ascii="Cambria" w:hAnsi="Cambria"/>
      <w:color w:val="17365D"/>
      <w:spacing w:val="5"/>
      <w:kern w:val="28"/>
      <w:sz w:val="52"/>
      <w:szCs w:val="52"/>
      <w:lang w:val="en-US" w:eastAsia="en-US" w:bidi="en-US"/>
    </w:rPr>
  </w:style>
  <w:style w:type="paragraph" w:styleId="aa">
    <w:name w:val="footnote text"/>
    <w:basedOn w:val="a1"/>
    <w:link w:val="Char3"/>
    <w:semiHidden/>
    <w:rsid w:val="00375387"/>
    <w:pPr>
      <w:spacing w:before="120" w:line="300" w:lineRule="atLeast"/>
      <w:jc w:val="both"/>
    </w:pPr>
    <w:rPr>
      <w:lang w:val="en-GB"/>
    </w:rPr>
  </w:style>
  <w:style w:type="character" w:styleId="-">
    <w:name w:val="Hyperlink"/>
    <w:basedOn w:val="a2"/>
    <w:uiPriority w:val="99"/>
    <w:rsid w:val="00375387"/>
    <w:rPr>
      <w:color w:val="0000FF"/>
      <w:u w:val="single"/>
    </w:rPr>
  </w:style>
  <w:style w:type="character" w:styleId="ab">
    <w:name w:val="footnote reference"/>
    <w:basedOn w:val="a2"/>
    <w:uiPriority w:val="99"/>
    <w:semiHidden/>
    <w:rsid w:val="00375387"/>
    <w:rPr>
      <w:vertAlign w:val="superscript"/>
    </w:rPr>
  </w:style>
  <w:style w:type="paragraph" w:customStyle="1" w:styleId="21">
    <w:name w:val="Στυλ Επικεφαλίδα 2"/>
    <w:aliases w:val="h2 + Όχι Έντονα Υπογράμμιση"/>
    <w:basedOn w:val="2"/>
    <w:link w:val="2Char1"/>
    <w:rsid w:val="00375387"/>
  </w:style>
  <w:style w:type="character" w:customStyle="1" w:styleId="2Char1">
    <w:name w:val="Στυλ Επικεφαλίδα 2 Char"/>
    <w:aliases w:val="h2 + Όχι Έντονα Υπογράμμιση Char"/>
    <w:basedOn w:val="2Char"/>
    <w:link w:val="21"/>
    <w:rsid w:val="00375387"/>
  </w:style>
  <w:style w:type="paragraph" w:styleId="ac">
    <w:name w:val="Subtitle"/>
    <w:basedOn w:val="a1"/>
    <w:next w:val="a1"/>
    <w:link w:val="Char4"/>
    <w:uiPriority w:val="11"/>
    <w:qFormat/>
    <w:rsid w:val="00375387"/>
    <w:pPr>
      <w:numPr>
        <w:ilvl w:val="1"/>
      </w:numPr>
    </w:pPr>
    <w:rPr>
      <w:rFonts w:ascii="Cambria" w:hAnsi="Cambria"/>
      <w:i/>
      <w:iCs/>
      <w:color w:val="4F81BD"/>
      <w:spacing w:val="15"/>
      <w:sz w:val="24"/>
      <w:szCs w:val="24"/>
    </w:rPr>
  </w:style>
  <w:style w:type="character" w:customStyle="1" w:styleId="Char4">
    <w:name w:val="Υπότιτλος Char"/>
    <w:basedOn w:val="a2"/>
    <w:link w:val="ac"/>
    <w:uiPriority w:val="11"/>
    <w:rsid w:val="00375387"/>
    <w:rPr>
      <w:rFonts w:ascii="Cambria" w:hAnsi="Cambria"/>
      <w:i/>
      <w:iCs/>
      <w:color w:val="4F81BD"/>
      <w:spacing w:val="15"/>
      <w:sz w:val="24"/>
      <w:szCs w:val="24"/>
      <w:lang w:val="en-US" w:eastAsia="en-US" w:bidi="en-US"/>
    </w:rPr>
  </w:style>
  <w:style w:type="paragraph" w:styleId="-HTML">
    <w:name w:val="HTML Preformatted"/>
    <w:basedOn w:val="a1"/>
    <w:rsid w:val="0037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paragraph" w:customStyle="1" w:styleId="Bullet-1">
    <w:name w:val="Bullet-1"/>
    <w:basedOn w:val="a1"/>
    <w:next w:val="a1"/>
    <w:rsid w:val="00375387"/>
    <w:pPr>
      <w:overflowPunct w:val="0"/>
      <w:autoSpaceDE w:val="0"/>
      <w:autoSpaceDN w:val="0"/>
      <w:adjustRightInd w:val="0"/>
      <w:spacing w:before="240" w:line="288" w:lineRule="atLeast"/>
      <w:ind w:left="1620" w:hanging="540"/>
      <w:jc w:val="both"/>
      <w:textAlignment w:val="baseline"/>
    </w:pPr>
    <w:rPr>
      <w:sz w:val="26"/>
      <w:szCs w:val="26"/>
    </w:rPr>
  </w:style>
  <w:style w:type="paragraph" w:customStyle="1" w:styleId="Bullet-2">
    <w:name w:val="Bullet-2"/>
    <w:basedOn w:val="Bullet-1"/>
    <w:next w:val="a1"/>
    <w:rsid w:val="00375387"/>
    <w:pPr>
      <w:ind w:left="2610" w:hanging="450"/>
    </w:pPr>
    <w:rPr>
      <w:rFonts w:ascii="Times New Roman" w:hAnsi="Times New Roman"/>
      <w:szCs w:val="20"/>
      <w:lang w:eastAsia="el-GR"/>
    </w:rPr>
  </w:style>
  <w:style w:type="paragraph" w:customStyle="1" w:styleId="StyleHeading2Verdana10ptLeft0cmFirstline0cm">
    <w:name w:val="Style Heading 2 + Verdana 10 pt Left:  0 cm First line:  0 cm"/>
    <w:basedOn w:val="2"/>
    <w:rsid w:val="00375387"/>
    <w:pPr>
      <w:overflowPunct w:val="0"/>
      <w:autoSpaceDE w:val="0"/>
      <w:autoSpaceDN w:val="0"/>
      <w:adjustRightInd w:val="0"/>
      <w:spacing w:before="120" w:line="240" w:lineRule="auto"/>
      <w:textAlignment w:val="baseline"/>
    </w:pPr>
    <w:rPr>
      <w:rFonts w:ascii="Verdana" w:hAnsi="Verdana"/>
      <w:bCs w:val="0"/>
      <w:smallCaps/>
      <w:color w:val="auto"/>
      <w:sz w:val="20"/>
      <w:szCs w:val="20"/>
    </w:rPr>
  </w:style>
  <w:style w:type="paragraph" w:customStyle="1" w:styleId="Normaltbl">
    <w:name w:val="Normal_tbl"/>
    <w:basedOn w:val="a1"/>
    <w:rsid w:val="00375387"/>
    <w:pPr>
      <w:overflowPunct w:val="0"/>
      <w:autoSpaceDE w:val="0"/>
      <w:autoSpaceDN w:val="0"/>
      <w:adjustRightInd w:val="0"/>
      <w:spacing w:before="120" w:after="120" w:line="288" w:lineRule="atLeast"/>
      <w:jc w:val="both"/>
      <w:textAlignment w:val="baseline"/>
    </w:pPr>
    <w:rPr>
      <w:rFonts w:ascii="Times New Roman" w:hAnsi="Times New Roman"/>
      <w:sz w:val="26"/>
      <w:szCs w:val="20"/>
    </w:rPr>
  </w:style>
  <w:style w:type="paragraph" w:customStyle="1" w:styleId="11">
    <w:name w:val="μπούλετ +βασικό μέσα 1 εκ."/>
    <w:basedOn w:val="a1"/>
    <w:rsid w:val="00375387"/>
    <w:pPr>
      <w:tabs>
        <w:tab w:val="left" w:pos="567"/>
        <w:tab w:val="num" w:pos="927"/>
      </w:tabs>
      <w:spacing w:before="120" w:line="360" w:lineRule="auto"/>
      <w:ind w:left="924" w:hanging="357"/>
      <w:jc w:val="both"/>
    </w:pPr>
    <w:rPr>
      <w:rFonts w:ascii="Century Gothic" w:hAnsi="Century Gothic"/>
      <w:szCs w:val="24"/>
    </w:rPr>
  </w:style>
  <w:style w:type="paragraph" w:customStyle="1" w:styleId="ad">
    <w:name w:val="Α. Β. έξω"/>
    <w:basedOn w:val="a1"/>
    <w:link w:val="Char5"/>
    <w:rsid w:val="00375387"/>
    <w:pPr>
      <w:tabs>
        <w:tab w:val="left" w:pos="567"/>
      </w:tabs>
      <w:spacing w:before="120" w:line="360" w:lineRule="auto"/>
      <w:ind w:left="567" w:hanging="567"/>
      <w:jc w:val="both"/>
    </w:pPr>
    <w:rPr>
      <w:rFonts w:ascii="Century Gothic" w:hAnsi="Century Gothic"/>
      <w:szCs w:val="24"/>
    </w:rPr>
  </w:style>
  <w:style w:type="character" w:customStyle="1" w:styleId="Char5">
    <w:name w:val="Α. Β. έξω Char"/>
    <w:basedOn w:val="a2"/>
    <w:link w:val="ad"/>
    <w:rsid w:val="00375387"/>
    <w:rPr>
      <w:rFonts w:ascii="Century Gothic" w:hAnsi="Century Gothic"/>
      <w:sz w:val="22"/>
      <w:szCs w:val="24"/>
      <w:lang w:val="en-US" w:eastAsia="en-US" w:bidi="en-US"/>
    </w:rPr>
  </w:style>
  <w:style w:type="paragraph" w:customStyle="1" w:styleId="31">
    <w:name w:val="Σώμα κείμενου 31"/>
    <w:basedOn w:val="a1"/>
    <w:rsid w:val="00375387"/>
    <w:pPr>
      <w:overflowPunct w:val="0"/>
      <w:autoSpaceDE w:val="0"/>
      <w:autoSpaceDN w:val="0"/>
      <w:adjustRightInd w:val="0"/>
      <w:spacing w:after="120" w:line="240" w:lineRule="auto"/>
      <w:jc w:val="both"/>
      <w:textAlignment w:val="baseline"/>
    </w:pPr>
    <w:rPr>
      <w:rFonts w:ascii="Times New Roman" w:hAnsi="Times New Roman"/>
    </w:rPr>
  </w:style>
  <w:style w:type="paragraph" w:customStyle="1" w:styleId="ae">
    <w:name w:val="αρίθμ έξω"/>
    <w:basedOn w:val="a1"/>
    <w:link w:val="CharChar"/>
    <w:rsid w:val="00375387"/>
    <w:pPr>
      <w:tabs>
        <w:tab w:val="num" w:pos="567"/>
      </w:tabs>
      <w:autoSpaceDE w:val="0"/>
      <w:autoSpaceDN w:val="0"/>
      <w:adjustRightInd w:val="0"/>
      <w:spacing w:before="120" w:line="360" w:lineRule="auto"/>
      <w:ind w:left="567" w:hanging="567"/>
      <w:jc w:val="both"/>
    </w:pPr>
    <w:rPr>
      <w:rFonts w:ascii="Century Gothic" w:hAnsi="Century Gothic"/>
    </w:rPr>
  </w:style>
  <w:style w:type="character" w:customStyle="1" w:styleId="CharChar">
    <w:name w:val="αρίθμ έξω Char Char"/>
    <w:basedOn w:val="a2"/>
    <w:link w:val="ae"/>
    <w:rsid w:val="00375387"/>
    <w:rPr>
      <w:rFonts w:ascii="Century Gothic" w:hAnsi="Century Gothic"/>
      <w:sz w:val="22"/>
      <w:szCs w:val="22"/>
      <w:lang w:val="en-US" w:eastAsia="en-US" w:bidi="en-US"/>
    </w:rPr>
  </w:style>
  <w:style w:type="paragraph" w:styleId="af">
    <w:name w:val="Quote"/>
    <w:basedOn w:val="a1"/>
    <w:next w:val="a1"/>
    <w:link w:val="Char6"/>
    <w:uiPriority w:val="29"/>
    <w:qFormat/>
    <w:rsid w:val="00375387"/>
    <w:rPr>
      <w:i/>
      <w:iCs/>
      <w:color w:val="000000"/>
    </w:rPr>
  </w:style>
  <w:style w:type="character" w:customStyle="1" w:styleId="Char6">
    <w:name w:val="Απόσπασμα Char"/>
    <w:basedOn w:val="a2"/>
    <w:link w:val="af"/>
    <w:uiPriority w:val="29"/>
    <w:rsid w:val="00375387"/>
    <w:rPr>
      <w:rFonts w:ascii="Calibri" w:hAnsi="Calibri"/>
      <w:i/>
      <w:iCs/>
      <w:color w:val="000000"/>
      <w:sz w:val="22"/>
      <w:szCs w:val="22"/>
      <w:lang w:val="en-US" w:eastAsia="en-US" w:bidi="en-US"/>
    </w:rPr>
  </w:style>
  <w:style w:type="paragraph" w:styleId="af0">
    <w:name w:val="Intense Quote"/>
    <w:basedOn w:val="a1"/>
    <w:next w:val="a1"/>
    <w:link w:val="Char7"/>
    <w:uiPriority w:val="30"/>
    <w:qFormat/>
    <w:rsid w:val="00375387"/>
    <w:pPr>
      <w:pBdr>
        <w:bottom w:val="single" w:sz="4" w:space="4" w:color="4F81BD"/>
      </w:pBdr>
      <w:spacing w:before="200" w:after="280"/>
      <w:ind w:left="936" w:right="936"/>
    </w:pPr>
    <w:rPr>
      <w:b/>
      <w:bCs/>
      <w:i/>
      <w:iCs/>
      <w:color w:val="4F81BD"/>
    </w:rPr>
  </w:style>
  <w:style w:type="character" w:customStyle="1" w:styleId="Char7">
    <w:name w:val="Έντονο εισαγωγικό Char"/>
    <w:basedOn w:val="a2"/>
    <w:link w:val="af0"/>
    <w:uiPriority w:val="30"/>
    <w:rsid w:val="00375387"/>
    <w:rPr>
      <w:rFonts w:ascii="Calibri" w:hAnsi="Calibri"/>
      <w:b/>
      <w:bCs/>
      <w:i/>
      <w:iCs/>
      <w:color w:val="4F81BD"/>
      <w:sz w:val="22"/>
      <w:szCs w:val="22"/>
      <w:lang w:val="en-US" w:eastAsia="en-US" w:bidi="en-US"/>
    </w:rPr>
  </w:style>
  <w:style w:type="paragraph" w:styleId="af1">
    <w:name w:val="annotation text"/>
    <w:basedOn w:val="a1"/>
    <w:link w:val="Char8"/>
    <w:semiHidden/>
    <w:rsid w:val="00375387"/>
    <w:rPr>
      <w:sz w:val="20"/>
      <w:szCs w:val="20"/>
    </w:rPr>
  </w:style>
  <w:style w:type="character" w:customStyle="1" w:styleId="pagetitle">
    <w:name w:val="pagetitle"/>
    <w:basedOn w:val="a2"/>
    <w:rsid w:val="00375387"/>
  </w:style>
  <w:style w:type="table" w:styleId="af2">
    <w:name w:val="Table Grid"/>
    <w:basedOn w:val="a3"/>
    <w:rsid w:val="00C750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Document Map"/>
    <w:basedOn w:val="a1"/>
    <w:link w:val="Char9"/>
    <w:uiPriority w:val="99"/>
    <w:semiHidden/>
    <w:rsid w:val="001D028A"/>
    <w:pPr>
      <w:shd w:val="clear" w:color="auto" w:fill="000080"/>
    </w:pPr>
    <w:rPr>
      <w:rFonts w:ascii="Tahoma" w:hAnsi="Tahoma" w:cs="Tahoma"/>
      <w:sz w:val="20"/>
      <w:szCs w:val="20"/>
    </w:rPr>
  </w:style>
  <w:style w:type="paragraph" w:styleId="af4">
    <w:name w:val="Balloon Text"/>
    <w:aliases w:val=" Char"/>
    <w:basedOn w:val="a1"/>
    <w:link w:val="Chara"/>
    <w:semiHidden/>
    <w:rsid w:val="00B42E14"/>
    <w:rPr>
      <w:rFonts w:ascii="Tahoma" w:hAnsi="Tahoma" w:cs="Tahoma"/>
      <w:sz w:val="16"/>
      <w:szCs w:val="16"/>
    </w:rPr>
  </w:style>
  <w:style w:type="character" w:styleId="af5">
    <w:name w:val="annotation reference"/>
    <w:basedOn w:val="a2"/>
    <w:semiHidden/>
    <w:rsid w:val="00B42E14"/>
    <w:rPr>
      <w:sz w:val="16"/>
      <w:szCs w:val="16"/>
    </w:rPr>
  </w:style>
  <w:style w:type="paragraph" w:styleId="af6">
    <w:name w:val="annotation subject"/>
    <w:basedOn w:val="af1"/>
    <w:next w:val="af1"/>
    <w:link w:val="Charb"/>
    <w:rsid w:val="00B42E14"/>
    <w:rPr>
      <w:b/>
      <w:bCs/>
    </w:rPr>
  </w:style>
  <w:style w:type="character" w:customStyle="1" w:styleId="Char8">
    <w:name w:val="Κείμενο σχολίου Char"/>
    <w:basedOn w:val="a2"/>
    <w:link w:val="af1"/>
    <w:semiHidden/>
    <w:rsid w:val="00E274AC"/>
    <w:rPr>
      <w:rFonts w:ascii="Calibri" w:hAnsi="Calibri"/>
      <w:lang w:val="en-US" w:eastAsia="en-US" w:bidi="en-US"/>
    </w:rPr>
  </w:style>
  <w:style w:type="paragraph" w:styleId="af7">
    <w:name w:val="List Paragraph"/>
    <w:basedOn w:val="a1"/>
    <w:link w:val="Charc"/>
    <w:uiPriority w:val="34"/>
    <w:qFormat/>
    <w:rsid w:val="00992550"/>
    <w:pPr>
      <w:ind w:left="720"/>
      <w:contextualSpacing/>
      <w:jc w:val="both"/>
    </w:pPr>
    <w:rPr>
      <w:rFonts w:ascii="Myriad Pro" w:hAnsi="Myriad Pro"/>
      <w:sz w:val="24"/>
      <w:szCs w:val="20"/>
    </w:rPr>
  </w:style>
  <w:style w:type="character" w:customStyle="1" w:styleId="Charc">
    <w:name w:val="Παράγραφος λίστας Char"/>
    <w:basedOn w:val="a2"/>
    <w:link w:val="af7"/>
    <w:uiPriority w:val="34"/>
    <w:rsid w:val="00992550"/>
    <w:rPr>
      <w:rFonts w:ascii="Myriad Pro" w:hAnsi="Myriad Pro"/>
      <w:sz w:val="24"/>
      <w:lang w:val="en-US" w:eastAsia="en-US" w:bidi="en-US"/>
    </w:rPr>
  </w:style>
  <w:style w:type="paragraph" w:customStyle="1" w:styleId="--2">
    <w:name w:val="ΦΔ-ΤΙΤΛΟΣ-2"/>
    <w:basedOn w:val="2"/>
    <w:next w:val="2"/>
    <w:autoRedefine/>
    <w:qFormat/>
    <w:rsid w:val="00607854"/>
    <w:pPr>
      <w:keepNext w:val="0"/>
      <w:keepLines w:val="0"/>
      <w:tabs>
        <w:tab w:val="left" w:pos="907"/>
      </w:tabs>
      <w:overflowPunct w:val="0"/>
      <w:autoSpaceDE w:val="0"/>
      <w:autoSpaceDN w:val="0"/>
      <w:adjustRightInd w:val="0"/>
      <w:spacing w:before="240" w:after="120" w:line="300" w:lineRule="atLeast"/>
      <w:jc w:val="both"/>
      <w:textAlignment w:val="baseline"/>
    </w:pPr>
    <w:rPr>
      <w:rFonts w:ascii="Myriad Pro" w:hAnsi="Myriad Pro"/>
      <w:b w:val="0"/>
      <w:bCs w:val="0"/>
      <w:i/>
      <w:color w:val="595959"/>
      <w:spacing w:val="5"/>
      <w:sz w:val="24"/>
      <w:szCs w:val="28"/>
      <w:lang w:val="el-GR" w:bidi="ar-SA"/>
    </w:rPr>
  </w:style>
  <w:style w:type="character" w:customStyle="1" w:styleId="Char3">
    <w:name w:val="Κείμενο υποσημείωσης Char"/>
    <w:basedOn w:val="a2"/>
    <w:link w:val="aa"/>
    <w:semiHidden/>
    <w:rsid w:val="00607854"/>
    <w:rPr>
      <w:rFonts w:ascii="Calibri" w:hAnsi="Calibri"/>
      <w:sz w:val="22"/>
      <w:szCs w:val="22"/>
      <w:lang w:val="en-GB" w:eastAsia="en-US" w:bidi="en-US"/>
    </w:rPr>
  </w:style>
  <w:style w:type="character" w:customStyle="1" w:styleId="Char0">
    <w:name w:val="Κεφαλίδα Char"/>
    <w:basedOn w:val="a2"/>
    <w:link w:val="a6"/>
    <w:rsid w:val="00822551"/>
    <w:rPr>
      <w:rFonts w:ascii="Calibri" w:hAnsi="Calibri"/>
      <w:sz w:val="22"/>
      <w:szCs w:val="22"/>
      <w:lang w:val="en-US" w:eastAsia="en-US" w:bidi="en-US"/>
    </w:rPr>
  </w:style>
  <w:style w:type="character" w:customStyle="1" w:styleId="Char1">
    <w:name w:val="Υποσέλιδο Char"/>
    <w:aliases w:val="ft Char"/>
    <w:basedOn w:val="a2"/>
    <w:link w:val="a7"/>
    <w:rsid w:val="00822551"/>
    <w:rPr>
      <w:rFonts w:ascii="Tahoma" w:hAnsi="Tahoma"/>
      <w:color w:val="333333"/>
      <w:sz w:val="14"/>
      <w:szCs w:val="14"/>
      <w:lang w:val="en-US" w:eastAsia="en-US" w:bidi="en-US"/>
    </w:rPr>
  </w:style>
  <w:style w:type="character" w:customStyle="1" w:styleId="Chara">
    <w:name w:val="Κείμενο πλαισίου Char"/>
    <w:aliases w:val=" Char Char"/>
    <w:basedOn w:val="a2"/>
    <w:link w:val="af4"/>
    <w:semiHidden/>
    <w:rsid w:val="00822551"/>
    <w:rPr>
      <w:rFonts w:ascii="Tahoma" w:hAnsi="Tahoma" w:cs="Tahoma"/>
      <w:sz w:val="16"/>
      <w:szCs w:val="16"/>
      <w:lang w:val="en-US" w:eastAsia="en-US" w:bidi="en-US"/>
    </w:rPr>
  </w:style>
  <w:style w:type="paragraph" w:styleId="af8">
    <w:name w:val="caption"/>
    <w:basedOn w:val="a1"/>
    <w:next w:val="a1"/>
    <w:unhideWhenUsed/>
    <w:qFormat/>
    <w:rsid w:val="00822551"/>
    <w:pPr>
      <w:jc w:val="both"/>
    </w:pPr>
    <w:rPr>
      <w:rFonts w:ascii="Myriad Pro" w:hAnsi="Myriad Pro"/>
      <w:b/>
      <w:bCs/>
      <w:caps/>
      <w:sz w:val="16"/>
      <w:szCs w:val="18"/>
    </w:rPr>
  </w:style>
  <w:style w:type="character" w:styleId="af9">
    <w:name w:val="Strong"/>
    <w:uiPriority w:val="22"/>
    <w:qFormat/>
    <w:rsid w:val="00822551"/>
    <w:rPr>
      <w:b/>
      <w:color w:val="4B4545"/>
    </w:rPr>
  </w:style>
  <w:style w:type="character" w:styleId="afa">
    <w:name w:val="Emphasis"/>
    <w:uiPriority w:val="20"/>
    <w:qFormat/>
    <w:rsid w:val="00822551"/>
    <w:rPr>
      <w:b/>
      <w:i/>
      <w:spacing w:val="10"/>
    </w:rPr>
  </w:style>
  <w:style w:type="paragraph" w:styleId="afb">
    <w:name w:val="No Spacing"/>
    <w:basedOn w:val="a1"/>
    <w:link w:val="Chard"/>
    <w:uiPriority w:val="1"/>
    <w:qFormat/>
    <w:rsid w:val="00822551"/>
    <w:pPr>
      <w:spacing w:after="0" w:line="240" w:lineRule="auto"/>
      <w:jc w:val="both"/>
    </w:pPr>
    <w:rPr>
      <w:rFonts w:ascii="Myriad Pro" w:hAnsi="Myriad Pro"/>
      <w:sz w:val="24"/>
      <w:szCs w:val="20"/>
    </w:rPr>
  </w:style>
  <w:style w:type="character" w:customStyle="1" w:styleId="Chard">
    <w:name w:val="Χωρίς διάστιχο Char"/>
    <w:basedOn w:val="a2"/>
    <w:link w:val="afb"/>
    <w:uiPriority w:val="1"/>
    <w:rsid w:val="00822551"/>
    <w:rPr>
      <w:rFonts w:ascii="Myriad Pro" w:hAnsi="Myriad Pro"/>
      <w:sz w:val="24"/>
      <w:lang w:val="en-US" w:eastAsia="en-US" w:bidi="en-US"/>
    </w:rPr>
  </w:style>
  <w:style w:type="character" w:styleId="afc">
    <w:name w:val="Subtle Emphasis"/>
    <w:uiPriority w:val="19"/>
    <w:qFormat/>
    <w:rsid w:val="00822551"/>
    <w:rPr>
      <w:i/>
    </w:rPr>
  </w:style>
  <w:style w:type="character" w:styleId="afd">
    <w:name w:val="Intense Emphasis"/>
    <w:uiPriority w:val="21"/>
    <w:qFormat/>
    <w:rsid w:val="00822551"/>
    <w:rPr>
      <w:b/>
      <w:i/>
      <w:color w:val="4B4545"/>
      <w:spacing w:val="10"/>
    </w:rPr>
  </w:style>
  <w:style w:type="character" w:styleId="afe">
    <w:name w:val="Subtle Reference"/>
    <w:uiPriority w:val="31"/>
    <w:qFormat/>
    <w:rsid w:val="00822551"/>
    <w:rPr>
      <w:b/>
    </w:rPr>
  </w:style>
  <w:style w:type="character" w:styleId="aff">
    <w:name w:val="Intense Reference"/>
    <w:uiPriority w:val="32"/>
    <w:qFormat/>
    <w:rsid w:val="00822551"/>
    <w:rPr>
      <w:b/>
      <w:bCs/>
      <w:smallCaps/>
      <w:spacing w:val="5"/>
      <w:sz w:val="22"/>
      <w:szCs w:val="22"/>
      <w:u w:val="single"/>
    </w:rPr>
  </w:style>
  <w:style w:type="character" w:styleId="aff0">
    <w:name w:val="Book Title"/>
    <w:uiPriority w:val="33"/>
    <w:qFormat/>
    <w:rsid w:val="00822551"/>
    <w:rPr>
      <w:rFonts w:ascii="Cambria" w:eastAsia="Times New Roman" w:hAnsi="Cambria" w:cs="Times New Roman"/>
      <w:i/>
      <w:iCs/>
      <w:sz w:val="20"/>
      <w:szCs w:val="20"/>
    </w:rPr>
  </w:style>
  <w:style w:type="paragraph" w:styleId="aff1">
    <w:name w:val="TOC Heading"/>
    <w:basedOn w:val="1"/>
    <w:next w:val="a1"/>
    <w:uiPriority w:val="39"/>
    <w:unhideWhenUsed/>
    <w:qFormat/>
    <w:rsid w:val="00822551"/>
    <w:pPr>
      <w:keepNext w:val="0"/>
      <w:keepLines w:val="0"/>
      <w:spacing w:before="300" w:after="40"/>
      <w:outlineLvl w:val="9"/>
    </w:pPr>
    <w:rPr>
      <w:rFonts w:ascii="Myriad Pro" w:hAnsi="Myriad Pro"/>
      <w:b w:val="0"/>
      <w:bCs w:val="0"/>
      <w:smallCaps/>
      <w:color w:val="auto"/>
      <w:spacing w:val="5"/>
      <w:sz w:val="32"/>
      <w:szCs w:val="32"/>
    </w:rPr>
  </w:style>
  <w:style w:type="character" w:customStyle="1" w:styleId="Char">
    <w:name w:val="Σώμα κειμένου Char"/>
    <w:aliases w:val="Σώμα κειμένου Char Char Char"/>
    <w:basedOn w:val="a2"/>
    <w:link w:val="a5"/>
    <w:rsid w:val="00822551"/>
    <w:rPr>
      <w:rFonts w:ascii="Calibri" w:hAnsi="Calibri"/>
      <w:sz w:val="24"/>
      <w:szCs w:val="22"/>
      <w:lang w:val="en-US" w:eastAsia="en-US" w:bidi="en-US"/>
    </w:rPr>
  </w:style>
  <w:style w:type="character" w:styleId="aff2">
    <w:name w:val="Placeholder Text"/>
    <w:basedOn w:val="a2"/>
    <w:uiPriority w:val="99"/>
    <w:semiHidden/>
    <w:rsid w:val="00822551"/>
    <w:rPr>
      <w:color w:val="808080"/>
    </w:rPr>
  </w:style>
  <w:style w:type="paragraph" w:customStyle="1" w:styleId="wfxRecipient">
    <w:name w:val="wfxRecipient"/>
    <w:basedOn w:val="a1"/>
    <w:rsid w:val="00822551"/>
    <w:pPr>
      <w:overflowPunct w:val="0"/>
      <w:autoSpaceDE w:val="0"/>
      <w:autoSpaceDN w:val="0"/>
      <w:adjustRightInd w:val="0"/>
      <w:spacing w:before="120" w:after="0" w:line="240" w:lineRule="auto"/>
      <w:jc w:val="both"/>
      <w:textAlignment w:val="baseline"/>
    </w:pPr>
    <w:rPr>
      <w:rFonts w:ascii="Arial" w:hAnsi="Arial"/>
      <w:sz w:val="24"/>
      <w:szCs w:val="20"/>
      <w:lang w:val="el-GR" w:bidi="ar-SA"/>
    </w:rPr>
  </w:style>
  <w:style w:type="character" w:customStyle="1" w:styleId="12">
    <w:name w:val="Στυλ1"/>
    <w:basedOn w:val="a2"/>
    <w:uiPriority w:val="1"/>
    <w:rsid w:val="00822551"/>
    <w:rPr>
      <w:rFonts w:ascii="Calibri" w:hAnsi="Calibri"/>
      <w:b/>
      <w:sz w:val="22"/>
    </w:rPr>
  </w:style>
  <w:style w:type="character" w:customStyle="1" w:styleId="22">
    <w:name w:val="Στυλ2"/>
    <w:basedOn w:val="a2"/>
    <w:uiPriority w:val="1"/>
    <w:rsid w:val="00822551"/>
    <w:rPr>
      <w:rFonts w:ascii="Calibri" w:hAnsi="Calibri"/>
      <w:sz w:val="20"/>
    </w:rPr>
  </w:style>
  <w:style w:type="paragraph" w:customStyle="1" w:styleId="30">
    <w:name w:val="Στυλ3"/>
    <w:basedOn w:val="a1"/>
    <w:link w:val="3Char0"/>
    <w:rsid w:val="00822551"/>
    <w:pPr>
      <w:spacing w:before="120" w:after="120" w:line="240" w:lineRule="auto"/>
    </w:pPr>
    <w:rPr>
      <w:rFonts w:ascii="Myriad Pro" w:hAnsi="Myriad Pro"/>
      <w:sz w:val="24"/>
      <w:szCs w:val="24"/>
      <w:lang w:val="el-GR" w:eastAsia="el-GR" w:bidi="ar-SA"/>
    </w:rPr>
  </w:style>
  <w:style w:type="character" w:customStyle="1" w:styleId="3Char0">
    <w:name w:val="Στυλ3 Char"/>
    <w:basedOn w:val="a2"/>
    <w:link w:val="30"/>
    <w:rsid w:val="00822551"/>
    <w:rPr>
      <w:rFonts w:ascii="Myriad Pro" w:hAnsi="Myriad Pro"/>
      <w:sz w:val="24"/>
      <w:szCs w:val="24"/>
    </w:rPr>
  </w:style>
  <w:style w:type="table" w:styleId="-2">
    <w:name w:val="Light List Accent 2"/>
    <w:basedOn w:val="a3"/>
    <w:uiPriority w:val="61"/>
    <w:rsid w:val="00822551"/>
    <w:rPr>
      <w:rFonts w:ascii="Calibri" w:hAnsi="Calibri"/>
    </w:rPr>
    <w:tblPr>
      <w:tblStyleRowBandSize w:val="1"/>
      <w:tblStyleColBandSize w:val="1"/>
      <w:tblInd w:w="0" w:type="dxa"/>
      <w:tblBorders>
        <w:top w:val="single" w:sz="8" w:space="0" w:color="DD8047"/>
        <w:left w:val="single" w:sz="8" w:space="0" w:color="DD8047"/>
        <w:bottom w:val="single" w:sz="8" w:space="0" w:color="DD8047"/>
        <w:right w:val="single" w:sz="8" w:space="0" w:color="DD80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D8047"/>
      </w:tcPr>
    </w:tblStylePr>
    <w:tblStylePr w:type="lastRow">
      <w:pPr>
        <w:spacing w:before="0" w:after="0" w:line="240" w:lineRule="auto"/>
      </w:pPr>
      <w:rPr>
        <w:b/>
        <w:bCs/>
      </w:rPr>
      <w:tblPr/>
      <w:tcPr>
        <w:tcBorders>
          <w:top w:val="double" w:sz="6" w:space="0" w:color="DD8047"/>
          <w:left w:val="single" w:sz="8" w:space="0" w:color="DD8047"/>
          <w:bottom w:val="single" w:sz="8" w:space="0" w:color="DD8047"/>
          <w:right w:val="single" w:sz="8" w:space="0" w:color="DD8047"/>
        </w:tcBorders>
      </w:tcPr>
    </w:tblStylePr>
    <w:tblStylePr w:type="firstCol">
      <w:rPr>
        <w:b/>
        <w:bCs/>
      </w:rPr>
    </w:tblStylePr>
    <w:tblStylePr w:type="lastCol">
      <w:rPr>
        <w:b/>
        <w:bCs/>
      </w:rPr>
    </w:tblStylePr>
    <w:tblStylePr w:type="band1Vert">
      <w:tblPr/>
      <w:tcPr>
        <w:tcBorders>
          <w:top w:val="single" w:sz="8" w:space="0" w:color="DD8047"/>
          <w:left w:val="single" w:sz="8" w:space="0" w:color="DD8047"/>
          <w:bottom w:val="single" w:sz="8" w:space="0" w:color="DD8047"/>
          <w:right w:val="single" w:sz="8" w:space="0" w:color="DD8047"/>
        </w:tcBorders>
      </w:tcPr>
    </w:tblStylePr>
    <w:tblStylePr w:type="band1Horz">
      <w:tblPr/>
      <w:tcPr>
        <w:tcBorders>
          <w:top w:val="single" w:sz="8" w:space="0" w:color="DD8047"/>
          <w:left w:val="single" w:sz="8" w:space="0" w:color="DD8047"/>
          <w:bottom w:val="single" w:sz="8" w:space="0" w:color="DD8047"/>
          <w:right w:val="single" w:sz="8" w:space="0" w:color="DD8047"/>
        </w:tcBorders>
      </w:tcPr>
    </w:tblStylePr>
  </w:style>
  <w:style w:type="character" w:customStyle="1" w:styleId="2Char0">
    <w:name w:val="Σώμα κείμενου 2 Char"/>
    <w:basedOn w:val="a2"/>
    <w:link w:val="20"/>
    <w:rsid w:val="00822551"/>
    <w:rPr>
      <w:rFonts w:ascii="Calibri" w:hAnsi="Calibri"/>
      <w:sz w:val="22"/>
      <w:szCs w:val="22"/>
      <w:lang w:val="en-US" w:eastAsia="en-US" w:bidi="en-US"/>
    </w:rPr>
  </w:style>
  <w:style w:type="paragraph" w:styleId="23">
    <w:name w:val="Body Text Indent 2"/>
    <w:basedOn w:val="a1"/>
    <w:link w:val="2Char2"/>
    <w:unhideWhenUsed/>
    <w:rsid w:val="00822551"/>
    <w:pPr>
      <w:spacing w:after="120" w:line="480" w:lineRule="auto"/>
      <w:ind w:left="283"/>
      <w:jc w:val="both"/>
    </w:pPr>
    <w:rPr>
      <w:rFonts w:ascii="Myriad Pro" w:hAnsi="Myriad Pro"/>
      <w:sz w:val="24"/>
      <w:szCs w:val="20"/>
    </w:rPr>
  </w:style>
  <w:style w:type="character" w:customStyle="1" w:styleId="2Char2">
    <w:name w:val="Σώμα κείμενου με εσοχή 2 Char"/>
    <w:basedOn w:val="a2"/>
    <w:link w:val="23"/>
    <w:rsid w:val="00822551"/>
    <w:rPr>
      <w:rFonts w:ascii="Myriad Pro" w:hAnsi="Myriad Pro"/>
      <w:sz w:val="24"/>
      <w:lang w:val="en-US" w:eastAsia="en-US" w:bidi="en-US"/>
    </w:rPr>
  </w:style>
  <w:style w:type="paragraph" w:styleId="24">
    <w:name w:val="toc 2"/>
    <w:basedOn w:val="a1"/>
    <w:next w:val="a1"/>
    <w:autoRedefine/>
    <w:uiPriority w:val="39"/>
    <w:unhideWhenUsed/>
    <w:rsid w:val="00822551"/>
    <w:pPr>
      <w:tabs>
        <w:tab w:val="right" w:leader="dot" w:pos="10196"/>
      </w:tabs>
      <w:spacing w:after="0" w:line="240" w:lineRule="auto"/>
      <w:ind w:left="198"/>
      <w:jc w:val="both"/>
    </w:pPr>
    <w:rPr>
      <w:rFonts w:ascii="Myriad Pro" w:hAnsi="Myriad Pro"/>
      <w:sz w:val="24"/>
      <w:szCs w:val="20"/>
    </w:rPr>
  </w:style>
  <w:style w:type="paragraph" w:customStyle="1" w:styleId="MyText">
    <w:name w:val="MyText"/>
    <w:basedOn w:val="a1"/>
    <w:rsid w:val="00822551"/>
    <w:pPr>
      <w:tabs>
        <w:tab w:val="num" w:pos="2574"/>
      </w:tabs>
      <w:spacing w:before="180" w:after="0" w:line="360" w:lineRule="auto"/>
      <w:ind w:left="1134" w:hanging="1134"/>
      <w:jc w:val="both"/>
    </w:pPr>
    <w:rPr>
      <w:rFonts w:ascii="Times New Roman" w:hAnsi="Times New Roman"/>
      <w:sz w:val="24"/>
      <w:lang w:val="el-GR" w:eastAsia="el-GR" w:bidi="ar-SA"/>
    </w:rPr>
  </w:style>
  <w:style w:type="paragraph" w:customStyle="1" w:styleId="Arial">
    <w:name w:val="Στυλ (Σύνθετη) Arial Πλήρης"/>
    <w:basedOn w:val="a1"/>
    <w:rsid w:val="00822551"/>
    <w:pPr>
      <w:tabs>
        <w:tab w:val="left" w:pos="907"/>
      </w:tabs>
      <w:spacing w:after="120" w:line="288" w:lineRule="auto"/>
      <w:jc w:val="both"/>
    </w:pPr>
    <w:rPr>
      <w:rFonts w:ascii="Verdana" w:hAnsi="Verdana" w:cs="Arial"/>
      <w:color w:val="000000"/>
      <w:sz w:val="24"/>
      <w:szCs w:val="20"/>
      <w:lang w:val="el-GR" w:eastAsia="el-GR" w:bidi="ar-SA"/>
    </w:rPr>
  </w:style>
  <w:style w:type="paragraph" w:styleId="Web">
    <w:name w:val="Normal (Web)"/>
    <w:basedOn w:val="a1"/>
    <w:uiPriority w:val="99"/>
    <w:rsid w:val="0082255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ok">
    <w:name w:val="Κουκίδα-prok"/>
    <w:basedOn w:val="af7"/>
    <w:link w:val="-prokChar"/>
    <w:qFormat/>
    <w:rsid w:val="00822551"/>
    <w:pPr>
      <w:ind w:hanging="360"/>
    </w:pPr>
    <w:rPr>
      <w:lang w:val="el-GR" w:eastAsia="el-GR"/>
    </w:rPr>
  </w:style>
  <w:style w:type="character" w:customStyle="1" w:styleId="-prokChar">
    <w:name w:val="Κουκίδα-prok Char"/>
    <w:basedOn w:val="Charc"/>
    <w:link w:val="-prok"/>
    <w:rsid w:val="00822551"/>
  </w:style>
  <w:style w:type="paragraph" w:customStyle="1" w:styleId="Default">
    <w:name w:val="Default"/>
    <w:rsid w:val="00822551"/>
    <w:pPr>
      <w:widowControl w:val="0"/>
      <w:autoSpaceDE w:val="0"/>
      <w:autoSpaceDN w:val="0"/>
      <w:adjustRightInd w:val="0"/>
    </w:pPr>
    <w:rPr>
      <w:rFonts w:ascii="Verdana" w:hAnsi="Verdana" w:cs="Verdana"/>
      <w:color w:val="000000"/>
      <w:sz w:val="24"/>
      <w:szCs w:val="24"/>
    </w:rPr>
  </w:style>
  <w:style w:type="paragraph" w:customStyle="1" w:styleId="CM23">
    <w:name w:val="CM23"/>
    <w:basedOn w:val="Default"/>
    <w:next w:val="Default"/>
    <w:uiPriority w:val="99"/>
    <w:rsid w:val="00822551"/>
    <w:rPr>
      <w:rFonts w:cs="Times New Roman"/>
      <w:color w:val="auto"/>
    </w:rPr>
  </w:style>
  <w:style w:type="paragraph" w:customStyle="1" w:styleId="CM26">
    <w:name w:val="CM26"/>
    <w:basedOn w:val="Default"/>
    <w:next w:val="Default"/>
    <w:uiPriority w:val="99"/>
    <w:rsid w:val="00822551"/>
    <w:rPr>
      <w:rFonts w:cs="Times New Roman"/>
      <w:color w:val="auto"/>
    </w:rPr>
  </w:style>
  <w:style w:type="character" w:customStyle="1" w:styleId="Charb">
    <w:name w:val="Θέμα σχολίου Char"/>
    <w:basedOn w:val="Char8"/>
    <w:link w:val="af6"/>
    <w:rsid w:val="00822551"/>
    <w:rPr>
      <w:b/>
      <w:bCs/>
    </w:rPr>
  </w:style>
  <w:style w:type="paragraph" w:customStyle="1" w:styleId="addr">
    <w:name w:val="addr"/>
    <w:basedOn w:val="a1"/>
    <w:rsid w:val="00822551"/>
    <w:pPr>
      <w:spacing w:before="120" w:after="0" w:line="240" w:lineRule="auto"/>
      <w:ind w:left="425"/>
      <w:jc w:val="both"/>
    </w:pPr>
    <w:rPr>
      <w:rFonts w:ascii="HellasTimes" w:hAnsi="HellasTimes"/>
      <w:szCs w:val="20"/>
      <w:lang w:val="el-GR" w:bidi="ar-SA"/>
    </w:rPr>
  </w:style>
  <w:style w:type="paragraph" w:customStyle="1" w:styleId="signatures">
    <w:name w:val="signatures"/>
    <w:basedOn w:val="a1"/>
    <w:rsid w:val="00822551"/>
    <w:pPr>
      <w:keepLines/>
      <w:spacing w:after="0" w:line="240" w:lineRule="auto"/>
      <w:jc w:val="center"/>
    </w:pPr>
    <w:rPr>
      <w:rFonts w:ascii="HellasTimes" w:hAnsi="HellasTimes"/>
      <w:szCs w:val="20"/>
      <w:lang w:val="el-GR" w:bidi="ar-SA"/>
    </w:rPr>
  </w:style>
  <w:style w:type="paragraph" w:customStyle="1" w:styleId="25">
    <w:name w:val="Επικεφαλίδα 2η"/>
    <w:basedOn w:val="1"/>
    <w:next w:val="a1"/>
    <w:link w:val="2Char3"/>
    <w:qFormat/>
    <w:rsid w:val="00822551"/>
    <w:pPr>
      <w:keepNext w:val="0"/>
      <w:keepLines w:val="0"/>
      <w:spacing w:before="300" w:after="40"/>
    </w:pPr>
    <w:rPr>
      <w:rFonts w:ascii="Myriad Pro" w:hAnsi="Myriad Pro"/>
      <w:bCs w:val="0"/>
      <w:smallCaps/>
      <w:color w:val="auto"/>
      <w:spacing w:val="5"/>
      <w:szCs w:val="32"/>
    </w:rPr>
  </w:style>
  <w:style w:type="character" w:customStyle="1" w:styleId="2Char3">
    <w:name w:val="Επικεφαλίδα 2η Char"/>
    <w:basedOn w:val="Char2"/>
    <w:link w:val="25"/>
    <w:locked/>
    <w:rsid w:val="00822551"/>
    <w:rPr>
      <w:rFonts w:ascii="Myriad Pro" w:hAnsi="Myriad Pro"/>
      <w:b/>
      <w:smallCaps/>
      <w:sz w:val="28"/>
      <w:szCs w:val="32"/>
    </w:rPr>
  </w:style>
  <w:style w:type="paragraph" w:customStyle="1" w:styleId="aff3">
    <w:name w:val="Επικεφαλίδα θέματος"/>
    <w:basedOn w:val="a1"/>
    <w:link w:val="Chare"/>
    <w:rsid w:val="00822551"/>
    <w:pPr>
      <w:jc w:val="both"/>
    </w:pPr>
    <w:rPr>
      <w:b/>
      <w:color w:val="59473F"/>
      <w:sz w:val="32"/>
      <w:szCs w:val="32"/>
      <w:lang w:val="el-GR" w:eastAsia="el-GR"/>
    </w:rPr>
  </w:style>
  <w:style w:type="character" w:customStyle="1" w:styleId="Chare">
    <w:name w:val="Επικεφαλίδα θέματος Char"/>
    <w:basedOn w:val="a2"/>
    <w:link w:val="aff3"/>
    <w:locked/>
    <w:rsid w:val="00822551"/>
    <w:rPr>
      <w:rFonts w:ascii="Calibri" w:hAnsi="Calibri"/>
      <w:b/>
      <w:color w:val="59473F"/>
      <w:sz w:val="32"/>
      <w:szCs w:val="32"/>
      <w:lang w:bidi="en-US"/>
    </w:rPr>
  </w:style>
  <w:style w:type="paragraph" w:customStyle="1" w:styleId="a0">
    <w:name w:val="Τελίτσα"/>
    <w:basedOn w:val="a5"/>
    <w:link w:val="Charf"/>
    <w:rsid w:val="00822551"/>
    <w:pPr>
      <w:numPr>
        <w:numId w:val="26"/>
      </w:numPr>
      <w:tabs>
        <w:tab w:val="left" w:pos="567"/>
      </w:tabs>
      <w:spacing w:before="0" w:after="120" w:line="360" w:lineRule="auto"/>
    </w:pPr>
    <w:rPr>
      <w:rFonts w:ascii="Arial" w:hAnsi="Arial"/>
      <w:lang w:val="el-GR" w:eastAsia="el-GR" w:bidi="ar-SA"/>
    </w:rPr>
  </w:style>
  <w:style w:type="character" w:customStyle="1" w:styleId="Charf">
    <w:name w:val="Τελίτσα Char"/>
    <w:basedOn w:val="a2"/>
    <w:link w:val="a0"/>
    <w:locked/>
    <w:rsid w:val="00822551"/>
    <w:rPr>
      <w:rFonts w:ascii="Arial" w:hAnsi="Arial"/>
      <w:sz w:val="24"/>
      <w:szCs w:val="22"/>
    </w:rPr>
  </w:style>
  <w:style w:type="paragraph" w:customStyle="1" w:styleId="a">
    <w:name w:val="Αριθμός"/>
    <w:basedOn w:val="a5"/>
    <w:link w:val="Charf0"/>
    <w:rsid w:val="00822551"/>
    <w:pPr>
      <w:widowControl w:val="0"/>
      <w:numPr>
        <w:numId w:val="27"/>
      </w:numPr>
      <w:tabs>
        <w:tab w:val="left" w:pos="567"/>
      </w:tabs>
      <w:adjustRightInd w:val="0"/>
      <w:spacing w:before="0" w:after="120" w:line="360" w:lineRule="auto"/>
      <w:textAlignment w:val="baseline"/>
    </w:pPr>
    <w:rPr>
      <w:rFonts w:ascii="Myriad Pro" w:hAnsi="Myriad Pro"/>
      <w:lang w:val="el-GR" w:eastAsia="el-GR" w:bidi="ar-SA"/>
    </w:rPr>
  </w:style>
  <w:style w:type="character" w:customStyle="1" w:styleId="Charf0">
    <w:name w:val="Αριθμός Char"/>
    <w:basedOn w:val="a2"/>
    <w:link w:val="a"/>
    <w:locked/>
    <w:rsid w:val="00822551"/>
    <w:rPr>
      <w:rFonts w:ascii="Myriad Pro" w:hAnsi="Myriad Pro"/>
      <w:sz w:val="24"/>
      <w:szCs w:val="22"/>
    </w:rPr>
  </w:style>
  <w:style w:type="paragraph" w:customStyle="1" w:styleId="-1">
    <w:name w:val="Υπότιτλος-1"/>
    <w:basedOn w:val="ac"/>
    <w:link w:val="-1Char"/>
    <w:rsid w:val="00822551"/>
    <w:pPr>
      <w:numPr>
        <w:ilvl w:val="0"/>
      </w:numPr>
      <w:spacing w:after="120" w:line="360" w:lineRule="auto"/>
      <w:jc w:val="right"/>
    </w:pPr>
    <w:rPr>
      <w:i w:val="0"/>
      <w:iCs w:val="0"/>
      <w:color w:val="DD8047"/>
      <w:spacing w:val="0"/>
      <w:sz w:val="20"/>
      <w:szCs w:val="22"/>
    </w:rPr>
  </w:style>
  <w:style w:type="character" w:customStyle="1" w:styleId="-1Char">
    <w:name w:val="Υπότιτλος-1 Char"/>
    <w:basedOn w:val="Char4"/>
    <w:link w:val="-1"/>
    <w:locked/>
    <w:rsid w:val="00822551"/>
    <w:rPr>
      <w:color w:val="DD8047"/>
      <w:szCs w:val="22"/>
    </w:rPr>
  </w:style>
  <w:style w:type="paragraph" w:customStyle="1" w:styleId="13">
    <w:name w:val="Κεφαλίδα1"/>
    <w:basedOn w:val="a1"/>
    <w:rsid w:val="00822551"/>
    <w:pPr>
      <w:pBdr>
        <w:bottom w:val="single" w:sz="4" w:space="1" w:color="595959"/>
      </w:pBdr>
      <w:jc w:val="right"/>
    </w:pPr>
    <w:rPr>
      <w:rFonts w:ascii="Myriad Pro" w:hAnsi="Myriad Pro"/>
      <w:sz w:val="20"/>
      <w:szCs w:val="20"/>
    </w:rPr>
  </w:style>
  <w:style w:type="paragraph" w:customStyle="1" w:styleId="Bullet">
    <w:name w:val="Bullet"/>
    <w:aliases w:val="bl"/>
    <w:basedOn w:val="a1"/>
    <w:rsid w:val="00822551"/>
    <w:pPr>
      <w:overflowPunct w:val="0"/>
      <w:autoSpaceDE w:val="0"/>
      <w:autoSpaceDN w:val="0"/>
      <w:adjustRightInd w:val="0"/>
      <w:spacing w:before="120" w:after="0" w:line="300" w:lineRule="atLeast"/>
      <w:jc w:val="both"/>
      <w:textAlignment w:val="baseline"/>
    </w:pPr>
    <w:rPr>
      <w:rFonts w:ascii="Arial" w:hAnsi="Arial"/>
      <w:szCs w:val="20"/>
      <w:lang w:bidi="ar-SA"/>
    </w:rPr>
  </w:style>
  <w:style w:type="paragraph" w:customStyle="1" w:styleId="Bullet2">
    <w:name w:val="Bullet 2"/>
    <w:basedOn w:val="Bullet"/>
    <w:rsid w:val="00822551"/>
    <w:pPr>
      <w:numPr>
        <w:numId w:val="29"/>
      </w:numPr>
      <w:tabs>
        <w:tab w:val="left" w:pos="-567"/>
      </w:tabs>
      <w:spacing w:before="80"/>
    </w:pPr>
    <w:rPr>
      <w:lang w:val="el-GR"/>
    </w:rPr>
  </w:style>
  <w:style w:type="character" w:customStyle="1" w:styleId="Charf1">
    <w:name w:val="Κείμενο σημείωσης τέλους Char"/>
    <w:basedOn w:val="a2"/>
    <w:link w:val="aff4"/>
    <w:rsid w:val="00822551"/>
    <w:rPr>
      <w:rFonts w:ascii="Arial" w:hAnsi="Arial"/>
      <w:sz w:val="22"/>
    </w:rPr>
  </w:style>
  <w:style w:type="paragraph" w:styleId="aff4">
    <w:name w:val="endnote text"/>
    <w:basedOn w:val="a1"/>
    <w:link w:val="Charf1"/>
    <w:rsid w:val="00822551"/>
    <w:pPr>
      <w:overflowPunct w:val="0"/>
      <w:autoSpaceDE w:val="0"/>
      <w:autoSpaceDN w:val="0"/>
      <w:adjustRightInd w:val="0"/>
      <w:spacing w:before="120" w:after="0" w:line="300" w:lineRule="atLeast"/>
      <w:ind w:left="426" w:hanging="426"/>
      <w:jc w:val="both"/>
      <w:textAlignment w:val="baseline"/>
    </w:pPr>
    <w:rPr>
      <w:rFonts w:ascii="Arial" w:hAnsi="Arial"/>
      <w:szCs w:val="20"/>
      <w:lang w:val="el-GR" w:eastAsia="el-GR" w:bidi="ar-SA"/>
    </w:rPr>
  </w:style>
  <w:style w:type="character" w:customStyle="1" w:styleId="Char11">
    <w:name w:val="Κείμενο σημείωσης τέλους Char1"/>
    <w:basedOn w:val="a2"/>
    <w:link w:val="aff4"/>
    <w:uiPriority w:val="99"/>
    <w:rsid w:val="00822551"/>
    <w:rPr>
      <w:rFonts w:ascii="Calibri" w:hAnsi="Calibri"/>
      <w:lang w:val="en-US" w:eastAsia="en-US" w:bidi="en-US"/>
    </w:rPr>
  </w:style>
  <w:style w:type="character" w:customStyle="1" w:styleId="Charf2">
    <w:name w:val="Σώμα κείμενου με εσοχή Char"/>
    <w:basedOn w:val="a2"/>
    <w:rsid w:val="00822551"/>
    <w:rPr>
      <w:rFonts w:ascii="Arial" w:eastAsia="Times New Roman" w:hAnsi="Arial" w:cs="Times New Roman"/>
      <w:sz w:val="22"/>
      <w:szCs w:val="24"/>
      <w:lang w:val="el-GR" w:bidi="ar-SA"/>
    </w:rPr>
  </w:style>
  <w:style w:type="paragraph" w:styleId="32">
    <w:name w:val="Body Text Indent 3"/>
    <w:basedOn w:val="a1"/>
    <w:link w:val="3Char1"/>
    <w:rsid w:val="00822551"/>
    <w:pPr>
      <w:spacing w:before="120" w:after="0" w:line="280" w:lineRule="atLeast"/>
      <w:ind w:left="900"/>
      <w:jc w:val="both"/>
    </w:pPr>
    <w:rPr>
      <w:rFonts w:ascii="Arial" w:hAnsi="Arial" w:cs="Arial"/>
      <w:sz w:val="20"/>
      <w:szCs w:val="24"/>
      <w:lang w:val="el-GR" w:bidi="ar-SA"/>
    </w:rPr>
  </w:style>
  <w:style w:type="character" w:customStyle="1" w:styleId="3Char1">
    <w:name w:val="Σώμα κείμενου με εσοχή 3 Char"/>
    <w:basedOn w:val="a2"/>
    <w:link w:val="32"/>
    <w:rsid w:val="00822551"/>
    <w:rPr>
      <w:rFonts w:ascii="Arial" w:hAnsi="Arial" w:cs="Arial"/>
      <w:szCs w:val="24"/>
      <w:lang w:eastAsia="en-US"/>
    </w:rPr>
  </w:style>
  <w:style w:type="paragraph" w:styleId="aff5">
    <w:name w:val="Block Text"/>
    <w:basedOn w:val="a1"/>
    <w:rsid w:val="00822551"/>
    <w:pPr>
      <w:shd w:val="clear" w:color="auto" w:fill="99CCFF"/>
      <w:spacing w:before="120" w:after="0" w:line="280" w:lineRule="atLeast"/>
      <w:ind w:left="1800" w:right="926"/>
      <w:jc w:val="both"/>
    </w:pPr>
    <w:rPr>
      <w:rFonts w:ascii="Arial" w:hAnsi="Arial"/>
      <w:szCs w:val="24"/>
      <w:lang w:val="el-GR" w:bidi="ar-SA"/>
    </w:rPr>
  </w:style>
  <w:style w:type="paragraph" w:customStyle="1" w:styleId="HEAD">
    <w:name w:val="HEAD"/>
    <w:basedOn w:val="a1"/>
    <w:rsid w:val="00822551"/>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bidi="ar-SA"/>
    </w:rPr>
  </w:style>
  <w:style w:type="paragraph" w:customStyle="1" w:styleId="HEAD2">
    <w:name w:val="HEAD2"/>
    <w:basedOn w:val="a1"/>
    <w:rsid w:val="00822551"/>
    <w:pPr>
      <w:overflowPunct w:val="0"/>
      <w:autoSpaceDE w:val="0"/>
      <w:autoSpaceDN w:val="0"/>
      <w:adjustRightInd w:val="0"/>
      <w:spacing w:before="120" w:after="0" w:line="280" w:lineRule="atLeast"/>
      <w:jc w:val="both"/>
      <w:textAlignment w:val="baseline"/>
      <w:outlineLvl w:val="1"/>
    </w:pPr>
    <w:rPr>
      <w:rFonts w:ascii="Arial" w:hAnsi="Arial"/>
      <w:b/>
      <w:smallCaps/>
      <w:color w:val="FF0000"/>
      <w:sz w:val="30"/>
      <w:szCs w:val="20"/>
      <w:lang w:val="el-GR" w:bidi="ar-SA"/>
    </w:rPr>
  </w:style>
  <w:style w:type="paragraph" w:customStyle="1" w:styleId="CSF2">
    <w:name w:val="C+S+F2"/>
    <w:rsid w:val="00822551"/>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6">
    <w:name w:val="Body Text First Indent 2"/>
    <w:basedOn w:val="20"/>
    <w:link w:val="2Char4"/>
    <w:rsid w:val="00822551"/>
    <w:pPr>
      <w:tabs>
        <w:tab w:val="left" w:pos="1440"/>
      </w:tabs>
      <w:overflowPunct w:val="0"/>
      <w:autoSpaceDE w:val="0"/>
      <w:autoSpaceDN w:val="0"/>
      <w:adjustRightInd w:val="0"/>
      <w:spacing w:before="120" w:after="120" w:line="280" w:lineRule="atLeast"/>
      <w:ind w:left="792" w:hanging="432"/>
      <w:jc w:val="left"/>
      <w:textAlignment w:val="baseline"/>
    </w:pPr>
    <w:rPr>
      <w:rFonts w:ascii="Arial" w:hAnsi="Arial"/>
      <w:sz w:val="20"/>
      <w:szCs w:val="20"/>
      <w:lang w:val="en-GB" w:bidi="ar-SA"/>
    </w:rPr>
  </w:style>
  <w:style w:type="character" w:customStyle="1" w:styleId="Char10">
    <w:name w:val="Σώμα κείμενου με εσοχή Char1"/>
    <w:basedOn w:val="a2"/>
    <w:link w:val="a8"/>
    <w:rsid w:val="00822551"/>
    <w:rPr>
      <w:rFonts w:ascii="Calibri" w:hAnsi="Calibri" w:cs="Arial"/>
      <w:sz w:val="22"/>
      <w:szCs w:val="22"/>
      <w:lang w:val="en-US" w:eastAsia="en-US" w:bidi="en-US"/>
    </w:rPr>
  </w:style>
  <w:style w:type="character" w:customStyle="1" w:styleId="2Char4">
    <w:name w:val="Σώμα κείμενου Πρώτη Εσοχή 2 Char"/>
    <w:basedOn w:val="Char10"/>
    <w:link w:val="26"/>
    <w:rsid w:val="00822551"/>
    <w:rPr>
      <w:rFonts w:ascii="Arial" w:hAnsi="Arial"/>
      <w:lang w:val="en-GB"/>
    </w:rPr>
  </w:style>
  <w:style w:type="paragraph" w:customStyle="1" w:styleId="Aaoeeu">
    <w:name w:val="Aaoeeu"/>
    <w:rsid w:val="00822551"/>
    <w:pPr>
      <w:widowControl w:val="0"/>
      <w:overflowPunct w:val="0"/>
      <w:autoSpaceDE w:val="0"/>
      <w:autoSpaceDN w:val="0"/>
      <w:adjustRightInd w:val="0"/>
      <w:jc w:val="both"/>
      <w:textAlignment w:val="baseline"/>
    </w:pPr>
    <w:rPr>
      <w:rFonts w:ascii="Arial" w:hAnsi="Arial"/>
      <w:sz w:val="24"/>
      <w:lang w:eastAsia="en-US"/>
    </w:rPr>
  </w:style>
  <w:style w:type="character" w:styleId="aff6">
    <w:name w:val="page number"/>
    <w:basedOn w:val="a2"/>
    <w:rsid w:val="00822551"/>
  </w:style>
  <w:style w:type="paragraph" w:styleId="33">
    <w:name w:val="toc 3"/>
    <w:basedOn w:val="2"/>
    <w:next w:val="a1"/>
    <w:autoRedefine/>
    <w:uiPriority w:val="39"/>
    <w:rsid w:val="00822551"/>
    <w:pPr>
      <w:keepLines w:val="0"/>
      <w:tabs>
        <w:tab w:val="left" w:leader="dot" w:pos="578"/>
        <w:tab w:val="left" w:pos="1440"/>
        <w:tab w:val="left" w:pos="1680"/>
        <w:tab w:val="right" w:leader="dot" w:pos="10450"/>
      </w:tabs>
      <w:spacing w:before="120" w:line="300" w:lineRule="atLeast"/>
      <w:jc w:val="both"/>
    </w:pPr>
    <w:rPr>
      <w:rFonts w:ascii="Arial" w:hAnsi="Arial" w:cs="Arial"/>
      <w:i/>
      <w:iCs/>
      <w:noProof/>
      <w:color w:val="auto"/>
      <w:sz w:val="22"/>
      <w:szCs w:val="22"/>
      <w:lang w:val="el-GR" w:bidi="ar-SA"/>
    </w:rPr>
  </w:style>
  <w:style w:type="paragraph" w:customStyle="1" w:styleId="Bulletn">
    <w:name w:val="Bulletn"/>
    <w:basedOn w:val="a1"/>
    <w:rsid w:val="00822551"/>
    <w:pPr>
      <w:tabs>
        <w:tab w:val="num" w:pos="360"/>
      </w:tabs>
      <w:overflowPunct w:val="0"/>
      <w:autoSpaceDE w:val="0"/>
      <w:autoSpaceDN w:val="0"/>
      <w:adjustRightInd w:val="0"/>
      <w:spacing w:before="120" w:after="0" w:line="300" w:lineRule="atLeast"/>
      <w:ind w:left="360" w:hanging="360"/>
      <w:jc w:val="both"/>
      <w:textAlignment w:val="baseline"/>
    </w:pPr>
    <w:rPr>
      <w:rFonts w:ascii="Arial" w:hAnsi="Arial"/>
      <w:i/>
      <w:szCs w:val="20"/>
      <w:lang w:val="el-GR" w:bidi="ar-SA"/>
    </w:rPr>
  </w:style>
  <w:style w:type="paragraph" w:customStyle="1" w:styleId="CaptionTable">
    <w:name w:val="Caption Table"/>
    <w:basedOn w:val="af8"/>
    <w:rsid w:val="00822551"/>
    <w:pPr>
      <w:tabs>
        <w:tab w:val="left" w:pos="1077"/>
      </w:tabs>
      <w:overflowPunct w:val="0"/>
      <w:autoSpaceDE w:val="0"/>
      <w:autoSpaceDN w:val="0"/>
      <w:adjustRightInd w:val="0"/>
      <w:spacing w:after="120" w:line="280" w:lineRule="atLeast"/>
      <w:jc w:val="center"/>
      <w:textAlignment w:val="baseline"/>
    </w:pPr>
    <w:rPr>
      <w:rFonts w:ascii="Arial" w:hAnsi="Arial"/>
      <w:b w:val="0"/>
      <w:i/>
      <w:caps w:val="0"/>
      <w:shadow/>
      <w:sz w:val="22"/>
      <w:szCs w:val="20"/>
      <w:lang w:bidi="ar-SA"/>
    </w:rPr>
  </w:style>
  <w:style w:type="paragraph" w:customStyle="1" w:styleId="CaptionScheme">
    <w:name w:val="Caption Scheme"/>
    <w:basedOn w:val="af8"/>
    <w:next w:val="a1"/>
    <w:rsid w:val="00822551"/>
    <w:pPr>
      <w:tabs>
        <w:tab w:val="left" w:pos="907"/>
      </w:tabs>
      <w:overflowPunct w:val="0"/>
      <w:autoSpaceDE w:val="0"/>
      <w:autoSpaceDN w:val="0"/>
      <w:adjustRightInd w:val="0"/>
      <w:spacing w:after="120" w:line="280" w:lineRule="atLeast"/>
      <w:jc w:val="center"/>
      <w:textAlignment w:val="baseline"/>
    </w:pPr>
    <w:rPr>
      <w:rFonts w:ascii="Arial" w:hAnsi="Arial"/>
      <w:b w:val="0"/>
      <w:i/>
      <w:caps w:val="0"/>
      <w:sz w:val="20"/>
      <w:szCs w:val="20"/>
      <w:lang w:val="el-GR" w:bidi="ar-SA"/>
    </w:rPr>
  </w:style>
  <w:style w:type="paragraph" w:customStyle="1" w:styleId="NormalIndent2">
    <w:name w:val="Normal Indent 2"/>
    <w:basedOn w:val="a1"/>
    <w:rsid w:val="00822551"/>
    <w:pPr>
      <w:overflowPunct w:val="0"/>
      <w:autoSpaceDE w:val="0"/>
      <w:autoSpaceDN w:val="0"/>
      <w:adjustRightInd w:val="0"/>
      <w:spacing w:before="120" w:after="0" w:line="300" w:lineRule="atLeast"/>
      <w:ind w:left="567"/>
      <w:jc w:val="both"/>
      <w:textAlignment w:val="baseline"/>
    </w:pPr>
    <w:rPr>
      <w:rFonts w:ascii="Arial" w:hAnsi="Arial"/>
      <w:szCs w:val="20"/>
      <w:lang w:val="el-GR" w:bidi="ar-SA"/>
    </w:rPr>
  </w:style>
  <w:style w:type="paragraph" w:customStyle="1" w:styleId="Bulletn2">
    <w:name w:val="Bulletn 2"/>
    <w:basedOn w:val="Bullet2"/>
    <w:rsid w:val="00822551"/>
    <w:pPr>
      <w:numPr>
        <w:numId w:val="0"/>
      </w:numPr>
      <w:tabs>
        <w:tab w:val="clear" w:pos="-567"/>
      </w:tabs>
      <w:ind w:left="720" w:hanging="360"/>
    </w:pPr>
  </w:style>
  <w:style w:type="paragraph" w:customStyle="1" w:styleId="BullSt">
    <w:name w:val="BullSt"/>
    <w:basedOn w:val="Bulletn"/>
    <w:rsid w:val="00822551"/>
    <w:pPr>
      <w:tabs>
        <w:tab w:val="num" w:pos="1800"/>
      </w:tabs>
      <w:ind w:left="375"/>
    </w:pPr>
    <w:rPr>
      <w:b/>
      <w:i w:val="0"/>
    </w:rPr>
  </w:style>
  <w:style w:type="paragraph" w:customStyle="1" w:styleId="BullPr">
    <w:name w:val="BullPr"/>
    <w:basedOn w:val="Bulletn"/>
    <w:rsid w:val="00822551"/>
    <w:pPr>
      <w:tabs>
        <w:tab w:val="clear" w:pos="360"/>
        <w:tab w:val="num" w:pos="1440"/>
      </w:tabs>
      <w:spacing w:before="60" w:line="280" w:lineRule="atLeast"/>
    </w:pPr>
    <w:rPr>
      <w:b/>
      <w:bCs/>
      <w:i w:val="0"/>
      <w:iCs/>
    </w:rPr>
  </w:style>
  <w:style w:type="paragraph" w:customStyle="1" w:styleId="b1">
    <w:name w:val="b1"/>
    <w:basedOn w:val="a1"/>
    <w:rsid w:val="00822551"/>
    <w:pPr>
      <w:overflowPunct w:val="0"/>
      <w:autoSpaceDE w:val="0"/>
      <w:autoSpaceDN w:val="0"/>
      <w:adjustRightInd w:val="0"/>
      <w:spacing w:after="0" w:line="280" w:lineRule="atLeast"/>
      <w:ind w:left="758" w:hanging="360"/>
      <w:textAlignment w:val="baseline"/>
    </w:pPr>
    <w:rPr>
      <w:rFonts w:ascii="Arial" w:hAnsi="Arial"/>
      <w:szCs w:val="20"/>
      <w:lang w:val="el-GR" w:bidi="ar-SA"/>
    </w:rPr>
  </w:style>
  <w:style w:type="paragraph" w:customStyle="1" w:styleId="Normal1">
    <w:name w:val="Normal 1"/>
    <w:basedOn w:val="a1"/>
    <w:rsid w:val="00822551"/>
    <w:pPr>
      <w:keepNext/>
      <w:keepLines/>
      <w:spacing w:before="360" w:after="0" w:line="280" w:lineRule="atLeast"/>
      <w:ind w:left="1559" w:hanging="1372"/>
      <w:jc w:val="both"/>
    </w:pPr>
    <w:rPr>
      <w:rFonts w:ascii="Arial" w:hAnsi="Arial"/>
      <w:b/>
      <w:i/>
      <w:szCs w:val="20"/>
      <w:lang w:val="el-GR" w:bidi="ar-SA"/>
    </w:rPr>
  </w:style>
  <w:style w:type="paragraph" w:styleId="34">
    <w:name w:val="Body Text 3"/>
    <w:basedOn w:val="a1"/>
    <w:link w:val="3Char2"/>
    <w:rsid w:val="00822551"/>
    <w:pPr>
      <w:spacing w:before="120" w:after="0" w:line="300" w:lineRule="atLeast"/>
      <w:jc w:val="both"/>
    </w:pPr>
    <w:rPr>
      <w:rFonts w:ascii="Arial" w:hAnsi="Arial"/>
      <w:b/>
      <w:szCs w:val="24"/>
      <w:lang w:val="el-GR" w:bidi="ar-SA"/>
    </w:rPr>
  </w:style>
  <w:style w:type="character" w:customStyle="1" w:styleId="3Char2">
    <w:name w:val="Σώμα κείμενου 3 Char"/>
    <w:basedOn w:val="a2"/>
    <w:link w:val="34"/>
    <w:rsid w:val="00822551"/>
    <w:rPr>
      <w:rFonts w:ascii="Arial" w:hAnsi="Arial"/>
      <w:b/>
      <w:sz w:val="22"/>
      <w:szCs w:val="24"/>
      <w:lang w:eastAsia="en-US"/>
    </w:rPr>
  </w:style>
  <w:style w:type="paragraph" w:customStyle="1" w:styleId="Normal2">
    <w:name w:val="Normal 2"/>
    <w:basedOn w:val="a1"/>
    <w:rsid w:val="00822551"/>
    <w:pPr>
      <w:overflowPunct w:val="0"/>
      <w:autoSpaceDE w:val="0"/>
      <w:autoSpaceDN w:val="0"/>
      <w:adjustRightInd w:val="0"/>
      <w:spacing w:after="0" w:line="280" w:lineRule="atLeast"/>
      <w:jc w:val="center"/>
      <w:textAlignment w:val="baseline"/>
    </w:pPr>
    <w:rPr>
      <w:rFonts w:ascii="Arial" w:hAnsi="Arial"/>
      <w:b/>
      <w:sz w:val="32"/>
      <w:szCs w:val="20"/>
      <w:lang w:val="el-GR" w:bidi="ar-SA"/>
    </w:rPr>
  </w:style>
  <w:style w:type="paragraph" w:customStyle="1" w:styleId="TOCB2">
    <w:name w:val="TOCB 2"/>
    <w:basedOn w:val="24"/>
    <w:rsid w:val="00822551"/>
    <w:pPr>
      <w:keepNext/>
      <w:tabs>
        <w:tab w:val="clear" w:pos="10196"/>
        <w:tab w:val="right" w:leader="dot" w:pos="10450"/>
      </w:tabs>
      <w:overflowPunct w:val="0"/>
      <w:autoSpaceDE w:val="0"/>
      <w:autoSpaceDN w:val="0"/>
      <w:adjustRightInd w:val="0"/>
      <w:spacing w:before="40" w:line="280" w:lineRule="atLeast"/>
      <w:ind w:left="576" w:hanging="576"/>
      <w:jc w:val="left"/>
      <w:textAlignment w:val="baseline"/>
      <w:outlineLvl w:val="1"/>
    </w:pPr>
    <w:rPr>
      <w:rFonts w:ascii="Arial" w:hAnsi="Arial"/>
      <w:smallCaps/>
      <w:noProof/>
      <w:sz w:val="20"/>
      <w:szCs w:val="30"/>
      <w:lang w:val="el-GR" w:bidi="ar-SA"/>
    </w:rPr>
  </w:style>
  <w:style w:type="paragraph" w:customStyle="1" w:styleId="Articlehead">
    <w:name w:val="Articlehead"/>
    <w:basedOn w:val="HEAD2"/>
    <w:next w:val="a1"/>
    <w:rsid w:val="00822551"/>
  </w:style>
  <w:style w:type="paragraph" w:customStyle="1" w:styleId="Article">
    <w:name w:val="Article"/>
    <w:basedOn w:val="1"/>
    <w:next w:val="a1"/>
    <w:rsid w:val="00822551"/>
    <w:pPr>
      <w:keepLines w:val="0"/>
      <w:pageBreakBefore/>
      <w:shd w:val="pct15" w:color="auto" w:fill="auto"/>
      <w:tabs>
        <w:tab w:val="left" w:pos="1080"/>
      </w:tabs>
      <w:spacing w:before="0" w:line="300" w:lineRule="atLeast"/>
      <w:ind w:left="720" w:hanging="360"/>
      <w:jc w:val="center"/>
    </w:pPr>
    <w:rPr>
      <w:rFonts w:ascii="Arial" w:hAnsi="Arial"/>
      <w:color w:val="auto"/>
      <w:szCs w:val="24"/>
      <w:lang w:val="el-GR" w:bidi="ar-SA"/>
    </w:rPr>
  </w:style>
  <w:style w:type="paragraph" w:styleId="aff7">
    <w:name w:val="Normal Indent"/>
    <w:basedOn w:val="a1"/>
    <w:rsid w:val="00822551"/>
    <w:pPr>
      <w:overflowPunct w:val="0"/>
      <w:autoSpaceDE w:val="0"/>
      <w:autoSpaceDN w:val="0"/>
      <w:adjustRightInd w:val="0"/>
      <w:spacing w:before="120" w:after="0" w:line="300" w:lineRule="atLeast"/>
      <w:ind w:left="426"/>
      <w:jc w:val="both"/>
      <w:textAlignment w:val="baseline"/>
    </w:pPr>
    <w:rPr>
      <w:rFonts w:ascii="Arial" w:hAnsi="Arial"/>
      <w:szCs w:val="20"/>
      <w:lang w:val="el-GR" w:bidi="ar-SA"/>
    </w:rPr>
  </w:style>
  <w:style w:type="paragraph" w:customStyle="1" w:styleId="merosghead2">
    <w:name w:val="merosghead2"/>
    <w:basedOn w:val="HEAD2"/>
    <w:next w:val="a1"/>
    <w:rsid w:val="00822551"/>
  </w:style>
  <w:style w:type="paragraph" w:customStyle="1" w:styleId="FR1">
    <w:name w:val="FR1"/>
    <w:rsid w:val="00822551"/>
    <w:pPr>
      <w:widowControl w:val="0"/>
      <w:autoSpaceDE w:val="0"/>
      <w:autoSpaceDN w:val="0"/>
      <w:adjustRightInd w:val="0"/>
      <w:spacing w:before="180" w:line="280" w:lineRule="auto"/>
      <w:ind w:left="880" w:hanging="340"/>
      <w:jc w:val="both"/>
    </w:pPr>
    <w:rPr>
      <w:lang w:eastAsia="en-US"/>
    </w:rPr>
  </w:style>
  <w:style w:type="character" w:styleId="-0">
    <w:name w:val="FollowedHyperlink"/>
    <w:basedOn w:val="a2"/>
    <w:rsid w:val="00822551"/>
    <w:rPr>
      <w:color w:val="800080"/>
      <w:u w:val="single"/>
    </w:rPr>
  </w:style>
  <w:style w:type="paragraph" w:customStyle="1" w:styleId="NormalWeb1">
    <w:name w:val="Normal (Web)1"/>
    <w:basedOn w:val="a1"/>
    <w:rsid w:val="00822551"/>
    <w:pPr>
      <w:spacing w:before="100" w:beforeAutospacing="1" w:after="100" w:afterAutospacing="1" w:line="280" w:lineRule="atLeast"/>
    </w:pPr>
    <w:rPr>
      <w:rFonts w:ascii="Arial Unicode MS" w:eastAsia="Arial Unicode MS" w:hAnsi="Arial Unicode MS" w:cs="Arial Unicode MS"/>
      <w:szCs w:val="24"/>
      <w:lang w:val="en-GB" w:bidi="ar-SA"/>
    </w:rPr>
  </w:style>
  <w:style w:type="paragraph" w:customStyle="1" w:styleId="Bullet3">
    <w:name w:val="Bullet 3"/>
    <w:basedOn w:val="Bullet2"/>
    <w:rsid w:val="00822551"/>
    <w:pPr>
      <w:numPr>
        <w:numId w:val="0"/>
      </w:numPr>
      <w:tabs>
        <w:tab w:val="clear" w:pos="-567"/>
        <w:tab w:val="left" w:pos="1134"/>
      </w:tabs>
      <w:spacing w:after="60"/>
      <w:ind w:left="1134" w:hanging="283"/>
    </w:pPr>
  </w:style>
  <w:style w:type="paragraph" w:customStyle="1" w:styleId="TableBullet">
    <w:name w:val="Table Bullet"/>
    <w:basedOn w:val="TableText"/>
    <w:rsid w:val="00822551"/>
    <w:pPr>
      <w:tabs>
        <w:tab w:val="num" w:pos="284"/>
      </w:tabs>
      <w:ind w:left="284" w:hanging="284"/>
      <w:jc w:val="left"/>
    </w:pPr>
  </w:style>
  <w:style w:type="paragraph" w:customStyle="1" w:styleId="TableText">
    <w:name w:val="Table Text"/>
    <w:basedOn w:val="a1"/>
    <w:rsid w:val="00822551"/>
    <w:pPr>
      <w:overflowPunct w:val="0"/>
      <w:autoSpaceDE w:val="0"/>
      <w:autoSpaceDN w:val="0"/>
      <w:adjustRightInd w:val="0"/>
      <w:spacing w:before="40" w:after="40" w:line="280" w:lineRule="atLeast"/>
      <w:jc w:val="both"/>
      <w:textAlignment w:val="baseline"/>
    </w:pPr>
    <w:rPr>
      <w:rFonts w:ascii="Arial" w:hAnsi="Arial"/>
      <w:sz w:val="20"/>
      <w:szCs w:val="20"/>
      <w:lang w:val="el-GR" w:bidi="ar-SA"/>
    </w:rPr>
  </w:style>
  <w:style w:type="paragraph" w:customStyle="1" w:styleId="xl23">
    <w:name w:val="xl23"/>
    <w:basedOn w:val="a1"/>
    <w:rsid w:val="00822551"/>
    <w:pPr>
      <w:pBdr>
        <w:bottom w:val="single" w:sz="4" w:space="0" w:color="auto"/>
        <w:right w:val="single" w:sz="4" w:space="0" w:color="auto"/>
      </w:pBdr>
      <w:spacing w:before="100" w:beforeAutospacing="1" w:after="100" w:afterAutospacing="1" w:line="280" w:lineRule="atLeast"/>
      <w:jc w:val="center"/>
      <w:textAlignment w:val="top"/>
    </w:pPr>
    <w:rPr>
      <w:rFonts w:ascii="Arial" w:eastAsia="Arial Unicode MS" w:hAnsi="Arial"/>
      <w:sz w:val="16"/>
      <w:szCs w:val="16"/>
      <w:lang w:val="en-GB" w:bidi="ar-SA"/>
    </w:rPr>
  </w:style>
  <w:style w:type="paragraph" w:styleId="aff8">
    <w:name w:val="List Bullet"/>
    <w:basedOn w:val="a1"/>
    <w:autoRedefine/>
    <w:rsid w:val="00822551"/>
    <w:pPr>
      <w:spacing w:before="120" w:after="0" w:line="280" w:lineRule="atLeast"/>
      <w:ind w:left="720" w:hanging="360"/>
      <w:jc w:val="both"/>
    </w:pPr>
    <w:rPr>
      <w:rFonts w:ascii="Arial" w:hAnsi="Arial"/>
      <w:szCs w:val="24"/>
      <w:lang w:val="el-GR" w:bidi="ar-SA"/>
    </w:rPr>
  </w:style>
  <w:style w:type="paragraph" w:customStyle="1" w:styleId="HTMLPreformatted1">
    <w:name w:val="HTML Preformatted1"/>
    <w:basedOn w:val="a1"/>
    <w:rsid w:val="0082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bidi="ar-SA"/>
    </w:rPr>
  </w:style>
  <w:style w:type="paragraph" w:styleId="aff9">
    <w:name w:val="Plain Text"/>
    <w:basedOn w:val="a1"/>
    <w:link w:val="Charf3"/>
    <w:rsid w:val="00822551"/>
    <w:pPr>
      <w:spacing w:after="0" w:line="240" w:lineRule="auto"/>
    </w:pPr>
    <w:rPr>
      <w:rFonts w:ascii="Courier New" w:hAnsi="Courier New" w:cs="Courier New"/>
      <w:sz w:val="20"/>
      <w:szCs w:val="20"/>
      <w:lang w:val="el-GR" w:eastAsia="el-GR" w:bidi="ar-SA"/>
    </w:rPr>
  </w:style>
  <w:style w:type="character" w:customStyle="1" w:styleId="Charf3">
    <w:name w:val="Απλό κείμενο Char"/>
    <w:basedOn w:val="a2"/>
    <w:link w:val="aff9"/>
    <w:rsid w:val="00822551"/>
    <w:rPr>
      <w:rFonts w:ascii="Courier New" w:hAnsi="Courier New" w:cs="Courier New"/>
    </w:rPr>
  </w:style>
  <w:style w:type="paragraph" w:customStyle="1" w:styleId="ListParagraph1">
    <w:name w:val="List Paragraph1"/>
    <w:basedOn w:val="a1"/>
    <w:uiPriority w:val="99"/>
    <w:qFormat/>
    <w:rsid w:val="00822551"/>
    <w:pPr>
      <w:ind w:left="720"/>
      <w:contextualSpacing/>
    </w:pPr>
    <w:rPr>
      <w:rFonts w:eastAsia="Calibri"/>
      <w:lang w:bidi="ar-SA"/>
    </w:rPr>
  </w:style>
  <w:style w:type="paragraph" w:customStyle="1" w:styleId="Heading11">
    <w:name w:val="Heading 11"/>
    <w:basedOn w:val="Default"/>
    <w:next w:val="Default"/>
    <w:uiPriority w:val="99"/>
    <w:rsid w:val="00822551"/>
    <w:pPr>
      <w:widowControl/>
    </w:pPr>
    <w:rPr>
      <w:rFonts w:ascii="Arial" w:hAnsi="Arial" w:cs="Arial"/>
      <w:color w:val="auto"/>
    </w:rPr>
  </w:style>
  <w:style w:type="paragraph" w:customStyle="1" w:styleId="Header1">
    <w:name w:val="Header1"/>
    <w:basedOn w:val="Default"/>
    <w:next w:val="Default"/>
    <w:uiPriority w:val="99"/>
    <w:rsid w:val="00822551"/>
    <w:pPr>
      <w:widowControl/>
    </w:pPr>
    <w:rPr>
      <w:rFonts w:ascii="Arial" w:hAnsi="Arial" w:cs="Arial"/>
      <w:color w:val="auto"/>
    </w:rPr>
  </w:style>
  <w:style w:type="paragraph" w:customStyle="1" w:styleId="14">
    <w:name w:val="Παράγραφος λίστας1"/>
    <w:basedOn w:val="a1"/>
    <w:uiPriority w:val="99"/>
    <w:qFormat/>
    <w:rsid w:val="00822551"/>
    <w:pPr>
      <w:ind w:left="720"/>
      <w:contextualSpacing/>
    </w:pPr>
    <w:rPr>
      <w:rFonts w:eastAsia="Calibri"/>
      <w:lang w:bidi="ar-SA"/>
    </w:rPr>
  </w:style>
  <w:style w:type="paragraph" w:customStyle="1" w:styleId="27">
    <w:name w:val="Παράγραφος λίστας2"/>
    <w:basedOn w:val="a1"/>
    <w:uiPriority w:val="34"/>
    <w:qFormat/>
    <w:rsid w:val="00822551"/>
    <w:pPr>
      <w:spacing w:before="120" w:after="0" w:line="280" w:lineRule="atLeast"/>
      <w:ind w:left="720"/>
      <w:contextualSpacing/>
      <w:jc w:val="both"/>
    </w:pPr>
    <w:rPr>
      <w:rFonts w:ascii="Arial" w:hAnsi="Arial"/>
      <w:szCs w:val="24"/>
      <w:lang w:val="el-GR" w:bidi="ar-SA"/>
    </w:rPr>
  </w:style>
  <w:style w:type="paragraph" w:customStyle="1" w:styleId="affa">
    <w:name w:val="οδηγίες"/>
    <w:basedOn w:val="a1"/>
    <w:link w:val="Charf4"/>
    <w:rsid w:val="00822551"/>
    <w:pPr>
      <w:pBdr>
        <w:top w:val="thickThinLargeGap" w:sz="36" w:space="1" w:color="808080"/>
        <w:bottom w:val="thickThinLargeGap" w:sz="36" w:space="1" w:color="808080"/>
      </w:pBdr>
      <w:shd w:val="thinReverseDiagStripe" w:color="CCFFFF" w:fill="auto"/>
      <w:spacing w:after="0" w:line="312" w:lineRule="auto"/>
      <w:jc w:val="both"/>
    </w:pPr>
    <w:rPr>
      <w:rFonts w:ascii="Garamond" w:hAnsi="Garamond"/>
      <w:sz w:val="24"/>
      <w:szCs w:val="24"/>
      <w:lang w:val="el-GR" w:eastAsia="el-GR" w:bidi="ar-SA"/>
    </w:rPr>
  </w:style>
  <w:style w:type="character" w:customStyle="1" w:styleId="Charf4">
    <w:name w:val="οδηγίες Char"/>
    <w:basedOn w:val="a2"/>
    <w:link w:val="affa"/>
    <w:rsid w:val="00822551"/>
    <w:rPr>
      <w:rFonts w:ascii="Garamond" w:hAnsi="Garamond"/>
      <w:sz w:val="24"/>
      <w:szCs w:val="24"/>
      <w:shd w:val="thinReverseDiagStripe" w:color="CCFFFF" w:fill="auto"/>
    </w:rPr>
  </w:style>
  <w:style w:type="paragraph" w:customStyle="1" w:styleId="StyleHeading2">
    <w:name w:val="Style Heading 2"/>
    <w:aliases w:val="h2 + Not Italic Left:  0 cm First line:  0 cm Be..."/>
    <w:basedOn w:val="2"/>
    <w:autoRedefine/>
    <w:rsid w:val="00822551"/>
    <w:pPr>
      <w:keepLines w:val="0"/>
      <w:shd w:val="clear" w:color="auto" w:fill="C0C0C0"/>
      <w:spacing w:before="240" w:after="120" w:line="240" w:lineRule="auto"/>
      <w:jc w:val="both"/>
    </w:pPr>
    <w:rPr>
      <w:rFonts w:ascii="Arial" w:hAnsi="Arial" w:cs="Arial"/>
      <w:color w:val="auto"/>
      <w:sz w:val="22"/>
      <w:szCs w:val="22"/>
      <w:lang w:val="el-GR" w:bidi="ar-SA"/>
    </w:rPr>
  </w:style>
  <w:style w:type="paragraph" w:customStyle="1" w:styleId="CommentText1">
    <w:name w:val="Comment Text1"/>
    <w:basedOn w:val="Default"/>
    <w:next w:val="Default"/>
    <w:uiPriority w:val="99"/>
    <w:rsid w:val="00822551"/>
    <w:pPr>
      <w:widowControl/>
    </w:pPr>
    <w:rPr>
      <w:rFonts w:ascii="Arial" w:hAnsi="Arial" w:cs="Arial"/>
      <w:color w:val="auto"/>
    </w:rPr>
  </w:style>
  <w:style w:type="paragraph" w:customStyle="1" w:styleId="15">
    <w:name w:val="Επικεφαλίδα ΠΠ1"/>
    <w:basedOn w:val="1"/>
    <w:next w:val="a1"/>
    <w:uiPriority w:val="39"/>
    <w:qFormat/>
    <w:rsid w:val="00822551"/>
    <w:pPr>
      <w:outlineLvl w:val="9"/>
    </w:pPr>
    <w:rPr>
      <w:lang w:val="el-GR" w:bidi="ar-SA"/>
    </w:rPr>
  </w:style>
  <w:style w:type="paragraph" w:styleId="40">
    <w:name w:val="toc 4"/>
    <w:basedOn w:val="3"/>
    <w:next w:val="a1"/>
    <w:autoRedefine/>
    <w:uiPriority w:val="39"/>
    <w:rsid w:val="00822551"/>
    <w:pPr>
      <w:keepLines w:val="0"/>
      <w:numPr>
        <w:numId w:val="0"/>
      </w:numPr>
      <w:tabs>
        <w:tab w:val="left" w:pos="1440"/>
        <w:tab w:val="right" w:pos="8494"/>
      </w:tabs>
      <w:spacing w:before="0" w:line="280" w:lineRule="atLeast"/>
      <w:ind w:left="900"/>
      <w:jc w:val="both"/>
    </w:pPr>
    <w:rPr>
      <w:rFonts w:ascii="Arial" w:hAnsi="Arial" w:cs="Arial"/>
      <w:b w:val="0"/>
      <w:bCs w:val="0"/>
      <w:shadow/>
      <w:noProof/>
      <w:color w:val="000000"/>
      <w:sz w:val="20"/>
      <w:lang w:val="el-GR" w:bidi="ar-SA"/>
    </w:rPr>
  </w:style>
  <w:style w:type="table" w:customStyle="1" w:styleId="-21">
    <w:name w:val="Ανοιχτόχρωμη λίστα - ΄Εμφαση 21"/>
    <w:basedOn w:val="a3"/>
    <w:next w:val="-2"/>
    <w:uiPriority w:val="61"/>
    <w:rsid w:val="00822551"/>
    <w:rPr>
      <w:rFonts w:ascii="Calibri" w:hAnsi="Calibri"/>
    </w:rPr>
    <w:tblPr>
      <w:tblStyleRowBandSize w:val="1"/>
      <w:tblStyleColBandSize w:val="1"/>
      <w:tblInd w:w="0" w:type="dxa"/>
      <w:tblBorders>
        <w:top w:val="single" w:sz="8" w:space="0" w:color="DD8047"/>
        <w:left w:val="single" w:sz="8" w:space="0" w:color="DD8047"/>
        <w:bottom w:val="single" w:sz="8" w:space="0" w:color="DD8047"/>
        <w:right w:val="single" w:sz="8" w:space="0" w:color="DD80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D8047"/>
      </w:tcPr>
    </w:tblStylePr>
    <w:tblStylePr w:type="lastRow">
      <w:pPr>
        <w:spacing w:before="0" w:after="0" w:line="240" w:lineRule="auto"/>
      </w:pPr>
      <w:rPr>
        <w:b/>
        <w:bCs/>
      </w:rPr>
      <w:tblPr/>
      <w:tcPr>
        <w:tcBorders>
          <w:top w:val="double" w:sz="6" w:space="0" w:color="DD8047"/>
          <w:left w:val="single" w:sz="8" w:space="0" w:color="DD8047"/>
          <w:bottom w:val="single" w:sz="8" w:space="0" w:color="DD8047"/>
          <w:right w:val="single" w:sz="8" w:space="0" w:color="DD8047"/>
        </w:tcBorders>
      </w:tcPr>
    </w:tblStylePr>
    <w:tblStylePr w:type="firstCol">
      <w:rPr>
        <w:b/>
        <w:bCs/>
      </w:rPr>
    </w:tblStylePr>
    <w:tblStylePr w:type="lastCol">
      <w:rPr>
        <w:b/>
        <w:bCs/>
      </w:rPr>
    </w:tblStylePr>
    <w:tblStylePr w:type="band1Vert">
      <w:tblPr/>
      <w:tcPr>
        <w:tcBorders>
          <w:top w:val="single" w:sz="8" w:space="0" w:color="DD8047"/>
          <w:left w:val="single" w:sz="8" w:space="0" w:color="DD8047"/>
          <w:bottom w:val="single" w:sz="8" w:space="0" w:color="DD8047"/>
          <w:right w:val="single" w:sz="8" w:space="0" w:color="DD8047"/>
        </w:tcBorders>
      </w:tcPr>
    </w:tblStylePr>
    <w:tblStylePr w:type="band1Horz">
      <w:tblPr/>
      <w:tcPr>
        <w:tcBorders>
          <w:top w:val="single" w:sz="8" w:space="0" w:color="DD8047"/>
          <w:left w:val="single" w:sz="8" w:space="0" w:color="DD8047"/>
          <w:bottom w:val="single" w:sz="8" w:space="0" w:color="DD8047"/>
          <w:right w:val="single" w:sz="8" w:space="0" w:color="DD8047"/>
        </w:tcBorders>
      </w:tcPr>
    </w:tblStylePr>
  </w:style>
  <w:style w:type="character" w:customStyle="1" w:styleId="Char12">
    <w:name w:val="Κείμενο υποσημείωσης Char1"/>
    <w:basedOn w:val="a2"/>
    <w:uiPriority w:val="99"/>
    <w:semiHidden/>
    <w:rsid w:val="00822551"/>
    <w:rPr>
      <w:rFonts w:ascii="Myriad Pro" w:hAnsi="Myriad Pro"/>
    </w:rPr>
  </w:style>
  <w:style w:type="character" w:customStyle="1" w:styleId="Char9">
    <w:name w:val="Χάρτης εγγράφου Char"/>
    <w:basedOn w:val="a2"/>
    <w:link w:val="af3"/>
    <w:uiPriority w:val="99"/>
    <w:semiHidden/>
    <w:rsid w:val="00822551"/>
    <w:rPr>
      <w:rFonts w:ascii="Tahoma" w:hAnsi="Tahoma" w:cs="Tahoma"/>
      <w:shd w:val="clear" w:color="auto" w:fill="000080"/>
      <w:lang w:val="en-US" w:eastAsia="en-US" w:bidi="en-US"/>
    </w:rPr>
  </w:style>
  <w:style w:type="paragraph" w:styleId="affb">
    <w:name w:val="Revision"/>
    <w:hidden/>
    <w:uiPriority w:val="99"/>
    <w:semiHidden/>
    <w:rsid w:val="00822551"/>
    <w:rPr>
      <w:rFonts w:ascii="Myriad Pro" w:hAnsi="Myriad Pro"/>
      <w:sz w:val="24"/>
      <w:lang w:val="en-US" w:eastAsia="en-US" w:bidi="en-US"/>
    </w:rPr>
  </w:style>
  <w:style w:type="paragraph" w:styleId="affc">
    <w:name w:val="envelope return"/>
    <w:basedOn w:val="a1"/>
    <w:rsid w:val="00822551"/>
    <w:pPr>
      <w:widowControl w:val="0"/>
      <w:overflowPunct w:val="0"/>
      <w:autoSpaceDE w:val="0"/>
      <w:autoSpaceDN w:val="0"/>
      <w:adjustRightInd w:val="0"/>
      <w:spacing w:after="0" w:line="240" w:lineRule="auto"/>
      <w:jc w:val="both"/>
      <w:textAlignment w:val="baseline"/>
    </w:pPr>
    <w:rPr>
      <w:rFonts w:ascii="Times New Roman" w:hAnsi="Times New Roman"/>
      <w:sz w:val="24"/>
      <w:szCs w:val="20"/>
      <w:lang w:val="el-GR" w:eastAsia="el-GR" w:bidi="ar-SA"/>
    </w:rPr>
  </w:style>
  <w:style w:type="paragraph" w:styleId="50">
    <w:name w:val="toc 5"/>
    <w:basedOn w:val="a1"/>
    <w:next w:val="a1"/>
    <w:autoRedefine/>
    <w:uiPriority w:val="39"/>
    <w:unhideWhenUsed/>
    <w:rsid w:val="00822551"/>
    <w:pPr>
      <w:spacing w:after="100"/>
      <w:ind w:left="880"/>
    </w:pPr>
    <w:rPr>
      <w:lang w:val="el-GR" w:eastAsia="el-GR" w:bidi="ar-SA"/>
    </w:rPr>
  </w:style>
  <w:style w:type="paragraph" w:styleId="60">
    <w:name w:val="toc 6"/>
    <w:basedOn w:val="a1"/>
    <w:next w:val="a1"/>
    <w:autoRedefine/>
    <w:uiPriority w:val="39"/>
    <w:unhideWhenUsed/>
    <w:rsid w:val="00822551"/>
    <w:pPr>
      <w:spacing w:after="100"/>
      <w:ind w:left="1100"/>
    </w:pPr>
    <w:rPr>
      <w:lang w:val="el-GR" w:eastAsia="el-GR" w:bidi="ar-SA"/>
    </w:rPr>
  </w:style>
  <w:style w:type="paragraph" w:styleId="70">
    <w:name w:val="toc 7"/>
    <w:basedOn w:val="a1"/>
    <w:next w:val="a1"/>
    <w:autoRedefine/>
    <w:uiPriority w:val="39"/>
    <w:unhideWhenUsed/>
    <w:rsid w:val="00822551"/>
    <w:pPr>
      <w:spacing w:after="100"/>
      <w:ind w:left="1320"/>
    </w:pPr>
    <w:rPr>
      <w:lang w:val="el-GR" w:eastAsia="el-GR" w:bidi="ar-SA"/>
    </w:rPr>
  </w:style>
  <w:style w:type="paragraph" w:styleId="80">
    <w:name w:val="toc 8"/>
    <w:basedOn w:val="a1"/>
    <w:next w:val="a1"/>
    <w:autoRedefine/>
    <w:uiPriority w:val="39"/>
    <w:unhideWhenUsed/>
    <w:rsid w:val="00822551"/>
    <w:pPr>
      <w:spacing w:after="100"/>
      <w:ind w:left="1540"/>
    </w:pPr>
    <w:rPr>
      <w:lang w:val="el-GR" w:eastAsia="el-GR" w:bidi="ar-SA"/>
    </w:rPr>
  </w:style>
  <w:style w:type="paragraph" w:styleId="90">
    <w:name w:val="toc 9"/>
    <w:basedOn w:val="a1"/>
    <w:next w:val="a1"/>
    <w:autoRedefine/>
    <w:uiPriority w:val="39"/>
    <w:unhideWhenUsed/>
    <w:rsid w:val="00822551"/>
    <w:pPr>
      <w:spacing w:after="100"/>
      <w:ind w:left="1760"/>
    </w:pPr>
    <w:rPr>
      <w:lang w:val="el-GR" w:eastAsia="el-GR" w:bidi="ar-SA"/>
    </w:rPr>
  </w:style>
  <w:style w:type="paragraph" w:customStyle="1" w:styleId="16">
    <w:name w:val="ΕΠΙΚΕΦΑΛΙΔΑ 1"/>
    <w:basedOn w:val="a1"/>
    <w:link w:val="1Char0"/>
    <w:qFormat/>
    <w:rsid w:val="00822551"/>
    <w:pPr>
      <w:spacing w:before="120" w:after="120" w:line="360" w:lineRule="auto"/>
      <w:jc w:val="both"/>
    </w:pPr>
    <w:rPr>
      <w:rFonts w:ascii="Myriad Pro" w:eastAsia="Calibri" w:hAnsi="Myriad Pro"/>
      <w:b/>
      <w:lang w:val="el-GR" w:bidi="ar-SA"/>
    </w:rPr>
  </w:style>
  <w:style w:type="character" w:customStyle="1" w:styleId="1Char0">
    <w:name w:val="ΕΠΙΚΕΦΑΛΙΔΑ 1 Char"/>
    <w:basedOn w:val="a2"/>
    <w:link w:val="16"/>
    <w:rsid w:val="00822551"/>
    <w:rPr>
      <w:rFonts w:ascii="Myriad Pro" w:eastAsia="Calibri" w:hAnsi="Myriad Pro"/>
      <w:b/>
      <w:sz w:val="22"/>
      <w:szCs w:val="22"/>
      <w:lang w:eastAsia="en-US"/>
    </w:rPr>
  </w:style>
  <w:style w:type="character" w:styleId="affd">
    <w:name w:val="endnote reference"/>
    <w:basedOn w:val="a2"/>
    <w:rsid w:val="00DA522A"/>
    <w:rPr>
      <w:vertAlign w:val="superscript"/>
    </w:rPr>
  </w:style>
  <w:style w:type="character" w:customStyle="1" w:styleId="HEAD3Char">
    <w:name w:val="HEAD 3 Char"/>
    <w:basedOn w:val="a2"/>
    <w:link w:val="HEAD3"/>
    <w:rsid w:val="004B247F"/>
    <w:rPr>
      <w:b/>
      <w:w w:val="130"/>
      <w:sz w:val="24"/>
      <w:szCs w:val="18"/>
      <w:lang w:eastAsia="en-US" w:bidi="en-US"/>
    </w:rPr>
  </w:style>
  <w:style w:type="paragraph" w:customStyle="1" w:styleId="HEAD3">
    <w:name w:val="HEAD 3"/>
    <w:basedOn w:val="a1"/>
    <w:link w:val="HEAD3Char"/>
    <w:rsid w:val="004B247F"/>
    <w:pPr>
      <w:jc w:val="center"/>
    </w:pPr>
    <w:rPr>
      <w:rFonts w:ascii="Times New Roman" w:hAnsi="Times New Roman"/>
      <w:b/>
      <w:w w:val="130"/>
      <w:sz w:val="24"/>
      <w:szCs w:val="18"/>
      <w:lang w:val="el-GR"/>
    </w:rPr>
  </w:style>
  <w:style w:type="paragraph" w:customStyle="1" w:styleId="Basic">
    <w:name w:val="Basic"/>
    <w:basedOn w:val="HEAD3"/>
    <w:link w:val="BasicChar"/>
    <w:rsid w:val="004B247F"/>
    <w:pPr>
      <w:spacing w:after="0" w:line="360" w:lineRule="auto"/>
      <w:ind w:firstLine="200"/>
      <w:jc w:val="both"/>
    </w:pPr>
    <w:rPr>
      <w:b w:val="0"/>
      <w:sz w:val="18"/>
    </w:rPr>
  </w:style>
  <w:style w:type="paragraph" w:customStyle="1" w:styleId="HEAD4">
    <w:name w:val="HEAD 4"/>
    <w:basedOn w:val="HEAD3"/>
    <w:rsid w:val="004B247F"/>
    <w:rPr>
      <w:b w:val="0"/>
      <w:u w:val="single"/>
    </w:rPr>
  </w:style>
  <w:style w:type="character" w:customStyle="1" w:styleId="BasicChar">
    <w:name w:val="Basic Char"/>
    <w:basedOn w:val="HEAD3Char"/>
    <w:link w:val="Basic"/>
    <w:rsid w:val="004B247F"/>
    <w:rPr>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europa.eu/environment/nature/legislation/habitatsdirective/index_en.htm" TargetMode="External"/><Relationship Id="rId21" Type="http://schemas.openxmlformats.org/officeDocument/2006/relationships/hyperlink" Target="http://circa.europa.eu/Public/irc/env/monnat/library?l=/natura_2000_dataflow&amp;vm=detailed&amp;sb=Title" TargetMode="External"/><Relationship Id="rId42" Type="http://schemas.openxmlformats.org/officeDocument/2006/relationships/hyperlink" Target="http://circa.europa.eu/Public/irc/env/monnat/library?l=/reporting_art12/art12_2008-2012&amp;vm=detailed&amp;sb=Title" TargetMode="External"/><Relationship Id="rId47" Type="http://schemas.openxmlformats.org/officeDocument/2006/relationships/hyperlink" Target="http://www.ipni.org/ipni/idPlantNameSearch.do?id=139903-1&amp;back_page=%2Fipni%2FeditAdvPlantNameSearch.do%3Ffind_infragenus%3D%26find_isAPNIRecord%3Dtrue%26find_geoUnit%3D%26find_includePublicationAuthors%3Dtrue%26find_addedSince%3D%26find_family%3D%26find_genus%3DCampanula%26find_sortByFamily%3Dtrue%26find_isGCIRecord%3Dtrue%26find_infrafamily%3D%26find_rankToReturn%3Dall%26find_publicationTitle%3D%26find_authorAbbrev%3D%26find_infraspecies%3D%26find_includeBasionymAuthors%3Dtrue%26find_modifiedSince%3D%26find_isIKRecord%3Dtrue%26find_species%3Dandrewsii%26output_format%3Dnormal" TargetMode="External"/><Relationship Id="rId63" Type="http://schemas.openxmlformats.org/officeDocument/2006/relationships/hyperlink" Target="http://www.ypeka.gr/Default.aspx?tabid=539&amp;language=el-GR" TargetMode="External"/><Relationship Id="rId68" Type="http://schemas.openxmlformats.org/officeDocument/2006/relationships/hyperlink" Target="http://www.eea.europa.eu/data-and-maps/data/eea-reference-grids" TargetMode="External"/><Relationship Id="rId84" Type="http://schemas.openxmlformats.org/officeDocument/2006/relationships/hyperlink" Target="http://circa.europa.eu/Public/irc/env/monnat/library?l=/habitats_reporting/reporting_2007-2012&amp;vm=detailed&amp;sb=Title" TargetMode="External"/><Relationship Id="rId89" Type="http://schemas.openxmlformats.org/officeDocument/2006/relationships/hyperlink" Target="http://circa.europa.eu/Public/irc/env/monnat/library?l=/&amp;vm=detailed&amp;sb=Title" TargetMode="External"/><Relationship Id="rId7" Type="http://schemas.openxmlformats.org/officeDocument/2006/relationships/footnotes" Target="footnotes.xml"/><Relationship Id="rId71" Type="http://schemas.openxmlformats.org/officeDocument/2006/relationships/hyperlink" Target="http://www.ypeka.gr/Default.aspx?tabid=432&amp;language=el-GR" TargetMode="External"/><Relationship Id="rId92" Type="http://schemas.openxmlformats.org/officeDocument/2006/relationships/hyperlink" Target="http://ec.europa.eu/environment/nature/legislation/habitatsdirective/index_en.htm" TargetMode="External"/><Relationship Id="rId2" Type="http://schemas.openxmlformats.org/officeDocument/2006/relationships/numbering" Target="numbering.xml"/><Relationship Id="rId16" Type="http://schemas.openxmlformats.org/officeDocument/2006/relationships/hyperlink" Target="http://www.ypeka.gr/Default.aspx?tabid=432&amp;language=el-GR" TargetMode="External"/><Relationship Id="rId29" Type="http://schemas.openxmlformats.org/officeDocument/2006/relationships/hyperlink" Target="http://circa.europa.eu/Public/irc/env/monnat/library?l=/reporting_art12/art12_2008-2012&amp;vm=detailed&amp;sb=Title" TargetMode="External"/><Relationship Id="rId11" Type="http://schemas.openxmlformats.org/officeDocument/2006/relationships/hyperlink" Target="http://www.fdparnonas.gr" TargetMode="External"/><Relationship Id="rId24" Type="http://schemas.openxmlformats.org/officeDocument/2006/relationships/hyperlink" Target="http://circa.europa.eu/Public/irc/env/monnat/library?l=/&amp;vm=detailed&amp;sb=Title" TargetMode="External"/><Relationship Id="rId32" Type="http://schemas.openxmlformats.org/officeDocument/2006/relationships/hyperlink" Target="http://www.eea.europa.eu/data-and-maps/data/eea-reference-grids" TargetMode="External"/><Relationship Id="rId37" Type="http://schemas.openxmlformats.org/officeDocument/2006/relationships/hyperlink" Target="http://www.ypeka.gr/LinkClick.aspx?fileticket=6UfqY151yMQ%3d&amp;tabid=506" TargetMode="External"/><Relationship Id="rId40" Type="http://schemas.openxmlformats.org/officeDocument/2006/relationships/hyperlink" Target="http://www.ypeka.gr/Default.aspx?tabid=539&amp;language=el-GR" TargetMode="External"/><Relationship Id="rId45" Type="http://schemas.openxmlformats.org/officeDocument/2006/relationships/hyperlink" Target="http://www.eea.europa.eu/data-and-maps/data/eea-reference-grids" TargetMode="External"/><Relationship Id="rId53" Type="http://schemas.openxmlformats.org/officeDocument/2006/relationships/hyperlink" Target="http://www.ypeka.gr/Default.aspx?tabid=539&amp;language=el-GR" TargetMode="External"/><Relationship Id="rId58" Type="http://schemas.openxmlformats.org/officeDocument/2006/relationships/hyperlink" Target="http://www.eea.europa.eu/data-and-maps/data/eea-reference-grids" TargetMode="External"/><Relationship Id="rId66" Type="http://schemas.openxmlformats.org/officeDocument/2006/relationships/hyperlink" Target="http://circa.europa.eu/Public/irc/env/monnat/library?l=/natura_2000_dataflow&amp;vm=detailed&amp;sb=Title" TargetMode="External"/><Relationship Id="rId74" Type="http://schemas.openxmlformats.org/officeDocument/2006/relationships/hyperlink" Target="http://circa.europa.eu/Public/irc/env/monnat/library?l=/habitats_reporting/reporting_2007-2012&amp;vm=detailed&amp;sb=Title" TargetMode="External"/><Relationship Id="rId79" Type="http://schemas.openxmlformats.org/officeDocument/2006/relationships/hyperlink" Target="http://circa.europa.eu/Public/irc/env/monnat/library?l=/&amp;vm=detailed&amp;sb=Title" TargetMode="External"/><Relationship Id="rId87" Type="http://schemas.openxmlformats.org/officeDocument/2006/relationships/hyperlink" Target="http://www.ypeka.gr/Default.aspx?tabid=518&amp;language=el-GR" TargetMode="External"/><Relationship Id="rId102"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ypeka.gr/Default.aspx?tabid=432&amp;language=el-GR" TargetMode="External"/><Relationship Id="rId82" Type="http://schemas.openxmlformats.org/officeDocument/2006/relationships/hyperlink" Target="http://ec.europa.eu/environment/nature/legislation/habitatsdirective/index_en.htm" TargetMode="External"/><Relationship Id="rId90" Type="http://schemas.openxmlformats.org/officeDocument/2006/relationships/hyperlink" Target="http://www.ypeka.gr/LinkClick.aspx?fileticket=6UfqY151yMQ%3d&amp;tabid=506" TargetMode="External"/><Relationship Id="rId95" Type="http://schemas.openxmlformats.org/officeDocument/2006/relationships/hyperlink" Target="http://circa.europa.eu/Public/irc/env/monnat/library?l=/reporting_art12/art12_2008-2012&amp;vm=detailed&amp;sb=Title" TargetMode="External"/><Relationship Id="rId19" Type="http://schemas.openxmlformats.org/officeDocument/2006/relationships/hyperlink" Target="http://circa.europa.eu/Public/irc/env/monnat/library?l=/habitats_reporting/reporting_2007-2012&amp;vm=detailed&amp;sb=Title" TargetMode="External"/><Relationship Id="rId14" Type="http://schemas.openxmlformats.org/officeDocument/2006/relationships/footer" Target="footer3.xml"/><Relationship Id="rId22" Type="http://schemas.openxmlformats.org/officeDocument/2006/relationships/hyperlink" Target="http://www.ypeka.gr/Default.aspx?tabid=518&amp;language=el-GR" TargetMode="External"/><Relationship Id="rId27" Type="http://schemas.openxmlformats.org/officeDocument/2006/relationships/hyperlink" Target="http://www.ypeka.gr/Default.aspx?tabid=539&amp;language=el-GR" TargetMode="External"/><Relationship Id="rId30" Type="http://schemas.openxmlformats.org/officeDocument/2006/relationships/hyperlink" Target="http://circa.europa.eu/Public/irc/env/monnat/library?l=/natura_2000_dataflow&amp;vm=detailed&amp;sb=Title" TargetMode="External"/><Relationship Id="rId35" Type="http://schemas.openxmlformats.org/officeDocument/2006/relationships/hyperlink" Target="http://www.ypeka.gr/Default.aspx?tabid=432&amp;language=el-GR" TargetMode="External"/><Relationship Id="rId43" Type="http://schemas.openxmlformats.org/officeDocument/2006/relationships/hyperlink" Target="http://circa.europa.eu/Public/irc/env/monnat/library?l=/natura_2000_dataflow&amp;vm=detailed&amp;sb=Title" TargetMode="External"/><Relationship Id="rId48" Type="http://schemas.openxmlformats.org/officeDocument/2006/relationships/hyperlink" Target="http://www.ipni.org/ipni/idPlantNameSearch.do?id=840197-1&amp;back_page=%2Fipni%2FeditAdvPlantNameSearch.do%3Ffind_infragenus%3D%26find_isAPNIRecord%3Dtrue%26find_geoUnit%3D%26find_includePublicationAuthors%3Dtrue%26find_addedSince%3D%26find_family%3D%26find_genus%3DChaerophyllum%26find_sortByFamily%3Dtrue%26find_isGCIRecord%3Dtrue%26find_infrafamily%3D%26find_rankToReturn%3Dall%26find_publicationTitle%3D%26find_authorAbbrev%3D%26find_infraspecies%3D%26find_includeBasionymAuthors%3Dtrue%26find_modifiedSince%3D%26find_isIKRecord%3Dtrue%26find_species%3Dheldreichii%26output_format%3Dnormal" TargetMode="External"/><Relationship Id="rId56" Type="http://schemas.openxmlformats.org/officeDocument/2006/relationships/hyperlink" Target="http://circa.europa.eu/Public/irc/env/monnat/library?l=/natura_2000_dataflow&amp;vm=detailed&amp;sb=Title" TargetMode="External"/><Relationship Id="rId64" Type="http://schemas.openxmlformats.org/officeDocument/2006/relationships/hyperlink" Target="http://circa.europa.eu/Public/irc/env/monnat/library?l=/habitats_reporting/reporting_2007-2012&amp;vm=detailed&amp;sb=Title" TargetMode="External"/><Relationship Id="rId69" Type="http://schemas.openxmlformats.org/officeDocument/2006/relationships/hyperlink" Target="http://circa.europa.eu/Public/irc/env/monnat/library?l=/&amp;vm=detailed&amp;sb=Title" TargetMode="External"/><Relationship Id="rId77" Type="http://schemas.openxmlformats.org/officeDocument/2006/relationships/hyperlink" Target="http://www.ypeka.gr/Default.aspx?tabid=518&amp;language=el-GR" TargetMode="External"/><Relationship Id="rId100" Type="http://schemas.openxmlformats.org/officeDocument/2006/relationships/footer" Target="footer5.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ypeka.gr/Default.aspx?tabid=432&amp;language=el-GR" TargetMode="External"/><Relationship Id="rId72" Type="http://schemas.openxmlformats.org/officeDocument/2006/relationships/hyperlink" Target="http://ec.europa.eu/environment/nature/legislation/habitatsdirective/index_en.htm" TargetMode="External"/><Relationship Id="rId80" Type="http://schemas.openxmlformats.org/officeDocument/2006/relationships/hyperlink" Target="http://www.ypeka.gr/LinkClick.aspx?fileticket=6UfqY151yMQ%3d&amp;tabid=506" TargetMode="External"/><Relationship Id="rId85" Type="http://schemas.openxmlformats.org/officeDocument/2006/relationships/hyperlink" Target="http://circa.europa.eu/Public/irc/env/monnat/library?l=/reporting_art12/art12_2008-2012&amp;vm=detailed&amp;sb=Title" TargetMode="External"/><Relationship Id="rId93" Type="http://schemas.openxmlformats.org/officeDocument/2006/relationships/hyperlink" Target="http://www.ypeka.gr/Default.aspx?tabid=539&amp;language=el-GR" TargetMode="External"/><Relationship Id="rId98" Type="http://schemas.openxmlformats.org/officeDocument/2006/relationships/hyperlink" Target="http://www.eea.europa.eu/data-and-maps/data/eea-reference-grid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c.europa.eu/environment/nature/legislation/habitatsdirective/index_en.htm" TargetMode="External"/><Relationship Id="rId25" Type="http://schemas.openxmlformats.org/officeDocument/2006/relationships/hyperlink" Target="http://www.ypeka.gr/LinkClick.aspx?fileticket=6UfqY151yMQ%3d&amp;tabid=506" TargetMode="External"/><Relationship Id="rId33" Type="http://schemas.openxmlformats.org/officeDocument/2006/relationships/hyperlink" Target="http://circa.europa.eu/Public/irc/env/monnat/library?l=/&amp;vm=detailed&amp;sb=Title" TargetMode="External"/><Relationship Id="rId38" Type="http://schemas.openxmlformats.org/officeDocument/2006/relationships/hyperlink" Target="http://www.ypeka.gr/Default.aspx?tabid=432&amp;language=el-GR" TargetMode="External"/><Relationship Id="rId46" Type="http://schemas.openxmlformats.org/officeDocument/2006/relationships/hyperlink" Target="http://circa.europa.eu/Public/irc/env/monnat/library?l=/&amp;vm=detailed&amp;sb=Title" TargetMode="External"/><Relationship Id="rId59" Type="http://schemas.openxmlformats.org/officeDocument/2006/relationships/hyperlink" Target="http://circa.europa.eu/Public/irc/env/monnat/library?l=/&amp;vm=detailed&amp;sb=Title" TargetMode="External"/><Relationship Id="rId67" Type="http://schemas.openxmlformats.org/officeDocument/2006/relationships/hyperlink" Target="http://www.ypeka.gr/Default.aspx?tabid=518&amp;language=el-GR" TargetMode="External"/><Relationship Id="rId103" Type="http://schemas.openxmlformats.org/officeDocument/2006/relationships/footer" Target="footer7.xml"/><Relationship Id="rId20" Type="http://schemas.openxmlformats.org/officeDocument/2006/relationships/hyperlink" Target="http://circa.europa.eu/Public/irc/env/monnat/library?l=/reporting_art12/art12_2008-2012&amp;vm=detailed&amp;sb=Title" TargetMode="External"/><Relationship Id="rId41" Type="http://schemas.openxmlformats.org/officeDocument/2006/relationships/hyperlink" Target="http://circa.europa.eu/Public/irc/env/monnat/library?l=/habitats_reporting/reporting_2007-2012&amp;vm=detailed&amp;sb=Title" TargetMode="External"/><Relationship Id="rId54" Type="http://schemas.openxmlformats.org/officeDocument/2006/relationships/hyperlink" Target="http://circa.europa.eu/Public/irc/env/monnat/library?l=/habitats_reporting/reporting_2007-2012&amp;vm=detailed&amp;sb=Title" TargetMode="External"/><Relationship Id="rId62" Type="http://schemas.openxmlformats.org/officeDocument/2006/relationships/hyperlink" Target="http://ec.europa.eu/environment/nature/legislation/habitatsdirective/index_en.htm" TargetMode="External"/><Relationship Id="rId70" Type="http://schemas.openxmlformats.org/officeDocument/2006/relationships/hyperlink" Target="http://www.ypeka.gr/LinkClick.aspx?fileticket=6UfqY151yMQ%3d&amp;tabid=506" TargetMode="External"/><Relationship Id="rId75" Type="http://schemas.openxmlformats.org/officeDocument/2006/relationships/hyperlink" Target="http://circa.europa.eu/Public/irc/env/monnat/library?l=/reporting_art12/art12_2008-2012&amp;vm=detailed&amp;sb=Title" TargetMode="External"/><Relationship Id="rId83" Type="http://schemas.openxmlformats.org/officeDocument/2006/relationships/hyperlink" Target="http://www.ypeka.gr/Default.aspx?tabid=539&amp;language=el-GR" TargetMode="External"/><Relationship Id="rId88" Type="http://schemas.openxmlformats.org/officeDocument/2006/relationships/hyperlink" Target="http://www.eea.europa.eu/data-and-maps/data/eea-reference-grids" TargetMode="External"/><Relationship Id="rId91" Type="http://schemas.openxmlformats.org/officeDocument/2006/relationships/hyperlink" Target="http://www.ypeka.gr/Default.aspx?tabid=432&amp;language=el-GR" TargetMode="External"/><Relationship Id="rId96" Type="http://schemas.openxmlformats.org/officeDocument/2006/relationships/hyperlink" Target="http://circa.europa.eu/Public/irc/env/monnat/library?l=/natura_2000_dataflow&amp;vm=detailed&amp;sb=Titl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ea.europa.eu/data-and-maps/data/eea-reference-grids" TargetMode="External"/><Relationship Id="rId28" Type="http://schemas.openxmlformats.org/officeDocument/2006/relationships/hyperlink" Target="http://circa.europa.eu/Public/irc/env/monnat/library?l=/habitats_reporting/reporting_2007-2012&amp;vm=detailed&amp;sb=Title" TargetMode="External"/><Relationship Id="rId36" Type="http://schemas.openxmlformats.org/officeDocument/2006/relationships/hyperlink" Target="http://www.eea.europa.eu/data-and-maps/data/eea-reference-grids" TargetMode="External"/><Relationship Id="rId49" Type="http://schemas.openxmlformats.org/officeDocument/2006/relationships/hyperlink" Target="http://www.ipni.org/ipni/idPlantNameSearch.do?id=120487-1&amp;back_page=%2Fipni%2FeditAdvPlantNameSearch.do%3Ffind_infragenus%3D%26find_isAPNIRecord%3Dtrue%26find_geoUnit%3D%26find_includePublicationAuthors%3Dtrue%26find_addedSince%3D%26find_family%3D%26find_genus%3DRindera%26find_sortByFamily%3Dtrue%26find_isGCIRecord%3Dtrue%26find_infrafamily%3D%26find_rankToReturn%3Dall%26find_publicationTitle%3D%26find_authorAbbrev%3D%26find_infraspecies%3D%26find_includeBasionymAuthors%3Dtrue%26find_modifiedSince%3D%26find_isIKRecord%3Dtrue%26find_species%3Dgraeca%26output_format%3Dnormal" TargetMode="External"/><Relationship Id="rId57" Type="http://schemas.openxmlformats.org/officeDocument/2006/relationships/hyperlink" Target="http://www.ypeka.gr/Default.aspx?tabid=518&amp;language=el-GR" TargetMode="External"/><Relationship Id="rId10" Type="http://schemas.openxmlformats.org/officeDocument/2006/relationships/hyperlink" Target="mailto:info@fdparnonas.gr" TargetMode="External"/><Relationship Id="rId31" Type="http://schemas.openxmlformats.org/officeDocument/2006/relationships/hyperlink" Target="http://www.ypeka.gr/Default.aspx?tabid=518&amp;language=el-GR" TargetMode="External"/><Relationship Id="rId44" Type="http://schemas.openxmlformats.org/officeDocument/2006/relationships/hyperlink" Target="http://www.ypeka.gr/Default.aspx?tabid=518&amp;language=el-GR" TargetMode="External"/><Relationship Id="rId52" Type="http://schemas.openxmlformats.org/officeDocument/2006/relationships/hyperlink" Target="http://ec.europa.eu/environment/nature/legislation/habitatsdirective/index_en.htm" TargetMode="External"/><Relationship Id="rId60" Type="http://schemas.openxmlformats.org/officeDocument/2006/relationships/hyperlink" Target="http://www.ypeka.gr/LinkClick.aspx?fileticket=6UfqY151yMQ%3d&amp;tabid=506" TargetMode="External"/><Relationship Id="rId65" Type="http://schemas.openxmlformats.org/officeDocument/2006/relationships/hyperlink" Target="http://circa.europa.eu/Public/irc/env/monnat/library?l=/reporting_art12/art12_2008-2012&amp;vm=detailed&amp;sb=Title" TargetMode="External"/><Relationship Id="rId73" Type="http://schemas.openxmlformats.org/officeDocument/2006/relationships/hyperlink" Target="http://www.ypeka.gr/Default.aspx?tabid=539&amp;language=el-GR" TargetMode="External"/><Relationship Id="rId78" Type="http://schemas.openxmlformats.org/officeDocument/2006/relationships/hyperlink" Target="http://www.eea.europa.eu/data-and-maps/data/eea-reference-grids" TargetMode="External"/><Relationship Id="rId81" Type="http://schemas.openxmlformats.org/officeDocument/2006/relationships/hyperlink" Target="http://www.ypeka.gr/Default.aspx?tabid=432&amp;language=el-GR" TargetMode="External"/><Relationship Id="rId86" Type="http://schemas.openxmlformats.org/officeDocument/2006/relationships/hyperlink" Target="http://circa.europa.eu/Public/irc/env/monnat/library?l=/natura_2000_dataflow&amp;vm=detailed&amp;sb=Title" TargetMode="External"/><Relationship Id="rId94" Type="http://schemas.openxmlformats.org/officeDocument/2006/relationships/hyperlink" Target="http://circa.europa.eu/Public/irc/env/monnat/library?l=/habitats_reporting/reporting_2007-2012&amp;vm=detailed&amp;sb=Title" TargetMode="External"/><Relationship Id="rId99" Type="http://schemas.openxmlformats.org/officeDocument/2006/relationships/hyperlink" Target="http://circa.europa.eu/Public/irc/env/monnat/library?l=/&amp;vm=detailed&amp;sb=Title" TargetMode="External"/><Relationship Id="rId101" Type="http://schemas.openxmlformats.org/officeDocument/2006/relationships/footer" Target="footer6.xml"/><Relationship Id="rId4" Type="http://schemas.openxmlformats.org/officeDocument/2006/relationships/image" Target="media/image1.gif"/><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ypeka.gr/Default.aspx?tabid=539&amp;language=el-GR" TargetMode="External"/><Relationship Id="rId39" Type="http://schemas.openxmlformats.org/officeDocument/2006/relationships/hyperlink" Target="http://ec.europa.eu/environment/nature/legislation/habitatsdirective/index_en.htm" TargetMode="External"/><Relationship Id="rId34" Type="http://schemas.openxmlformats.org/officeDocument/2006/relationships/hyperlink" Target="http://www.ypeka.gr/LinkClick.aspx?fileticket=6UfqY151yMQ%3d&amp;tabid=506" TargetMode="External"/><Relationship Id="rId50" Type="http://schemas.openxmlformats.org/officeDocument/2006/relationships/hyperlink" Target="http://www.ypeka.gr/LinkClick.aspx?fileticket=6UfqY151yMQ%3d&amp;tabid=506" TargetMode="External"/><Relationship Id="rId55" Type="http://schemas.openxmlformats.org/officeDocument/2006/relationships/hyperlink" Target="http://circa.europa.eu/Public/irc/env/monnat/library?l=/reporting_art12/art12_2008-2012&amp;vm=detailed&amp;sb=Title" TargetMode="External"/><Relationship Id="rId76" Type="http://schemas.openxmlformats.org/officeDocument/2006/relationships/hyperlink" Target="http://circa.europa.eu/Public/irc/env/monnat/library?l=/natura_2000_dataflow&amp;vm=detailed&amp;sb=Title" TargetMode="External"/><Relationship Id="rId97" Type="http://schemas.openxmlformats.org/officeDocument/2006/relationships/hyperlink" Target="http://www.ypeka.gr/Default.aspx?tabid=518&amp;language=el-GR"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79D4-C3BF-4E2C-8042-83FDED5F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107606</Words>
  <Characters>581076</Characters>
  <Application>Microsoft Office Word</Application>
  <DocSecurity>0</DocSecurity>
  <Lines>4842</Lines>
  <Paragraphs>1374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MOD</Company>
  <LinksUpToDate>false</LinksUpToDate>
  <CharactersWithSpaces>687308</CharactersWithSpaces>
  <SharedDoc>false</SharedDoc>
  <HLinks>
    <vt:vector size="522" baseType="variant">
      <vt:variant>
        <vt:i4>196682</vt:i4>
      </vt:variant>
      <vt:variant>
        <vt:i4>260</vt:i4>
      </vt:variant>
      <vt:variant>
        <vt:i4>0</vt:i4>
      </vt:variant>
      <vt:variant>
        <vt:i4>5</vt:i4>
      </vt:variant>
      <vt:variant>
        <vt:lpwstr>http://circa.europa.eu/Public/irc/env/monnat/library?l=/&amp;vm=detailed&amp;sb=Title</vt:lpwstr>
      </vt:variant>
      <vt:variant>
        <vt:lpwstr/>
      </vt:variant>
      <vt:variant>
        <vt:i4>3473530</vt:i4>
      </vt:variant>
      <vt:variant>
        <vt:i4>257</vt:i4>
      </vt:variant>
      <vt:variant>
        <vt:i4>0</vt:i4>
      </vt:variant>
      <vt:variant>
        <vt:i4>5</vt:i4>
      </vt:variant>
      <vt:variant>
        <vt:lpwstr>http://www.eea.europa.eu/data-and-maps/data/eea-reference-grids</vt:lpwstr>
      </vt:variant>
      <vt:variant>
        <vt:lpwstr/>
      </vt:variant>
      <vt:variant>
        <vt:i4>655442</vt:i4>
      </vt:variant>
      <vt:variant>
        <vt:i4>254</vt:i4>
      </vt:variant>
      <vt:variant>
        <vt:i4>0</vt:i4>
      </vt:variant>
      <vt:variant>
        <vt:i4>5</vt:i4>
      </vt:variant>
      <vt:variant>
        <vt:lpwstr>http://www.ypeka.gr/Default.aspx?tabid=518&amp;language=el-GR</vt:lpwstr>
      </vt:variant>
      <vt:variant>
        <vt:lpwstr/>
      </vt:variant>
      <vt:variant>
        <vt:i4>3145828</vt:i4>
      </vt:variant>
      <vt:variant>
        <vt:i4>251</vt:i4>
      </vt:variant>
      <vt:variant>
        <vt:i4>0</vt:i4>
      </vt:variant>
      <vt:variant>
        <vt:i4>5</vt:i4>
      </vt:variant>
      <vt:variant>
        <vt:lpwstr>http://circa.europa.eu/Public/irc/env/monnat/library?l=/natura_2000_dataflow&amp;vm=detailed&amp;sb=Title</vt:lpwstr>
      </vt:variant>
      <vt:variant>
        <vt:lpwstr/>
      </vt:variant>
      <vt:variant>
        <vt:i4>5046278</vt:i4>
      </vt:variant>
      <vt:variant>
        <vt:i4>248</vt:i4>
      </vt:variant>
      <vt:variant>
        <vt:i4>0</vt:i4>
      </vt:variant>
      <vt:variant>
        <vt:i4>5</vt:i4>
      </vt:variant>
      <vt:variant>
        <vt:lpwstr>http://circa.europa.eu/Public/irc/env/monnat/library?l=/reporting_art12/art12_2008-2012&amp;vm=detailed&amp;sb=Title</vt:lpwstr>
      </vt:variant>
      <vt:variant>
        <vt:lpwstr/>
      </vt:variant>
      <vt:variant>
        <vt:i4>3407979</vt:i4>
      </vt:variant>
      <vt:variant>
        <vt:i4>245</vt:i4>
      </vt:variant>
      <vt:variant>
        <vt:i4>0</vt:i4>
      </vt:variant>
      <vt:variant>
        <vt:i4>5</vt:i4>
      </vt:variant>
      <vt:variant>
        <vt:lpwstr>http://circa.europa.eu/Public/irc/env/monnat/library?l=/habitats_reporting/reporting_2007-2012&amp;vm=detailed&amp;sb=Title</vt:lpwstr>
      </vt:variant>
      <vt:variant>
        <vt:lpwstr/>
      </vt:variant>
      <vt:variant>
        <vt:i4>720976</vt:i4>
      </vt:variant>
      <vt:variant>
        <vt:i4>242</vt:i4>
      </vt:variant>
      <vt:variant>
        <vt:i4>0</vt:i4>
      </vt:variant>
      <vt:variant>
        <vt:i4>5</vt:i4>
      </vt:variant>
      <vt:variant>
        <vt:lpwstr>http://www.ypeka.gr/Default.aspx?tabid=539&amp;language=el-GR</vt:lpwstr>
      </vt:variant>
      <vt:variant>
        <vt:lpwstr/>
      </vt:variant>
      <vt:variant>
        <vt:i4>3866688</vt:i4>
      </vt:variant>
      <vt:variant>
        <vt:i4>239</vt:i4>
      </vt:variant>
      <vt:variant>
        <vt:i4>0</vt:i4>
      </vt:variant>
      <vt:variant>
        <vt:i4>5</vt:i4>
      </vt:variant>
      <vt:variant>
        <vt:lpwstr>http://ec.europa.eu/environment/nature/legislation/habitatsdirective/index_en.htm</vt:lpwstr>
      </vt:variant>
      <vt:variant>
        <vt:lpwstr>interpretation</vt:lpwstr>
      </vt:variant>
      <vt:variant>
        <vt:i4>65616</vt:i4>
      </vt:variant>
      <vt:variant>
        <vt:i4>236</vt:i4>
      </vt:variant>
      <vt:variant>
        <vt:i4>0</vt:i4>
      </vt:variant>
      <vt:variant>
        <vt:i4>5</vt:i4>
      </vt:variant>
      <vt:variant>
        <vt:lpwstr>http://www.ypeka.gr/Default.aspx?tabid=432&amp;language=el-GR</vt:lpwstr>
      </vt:variant>
      <vt:variant>
        <vt:lpwstr/>
      </vt:variant>
      <vt:variant>
        <vt:i4>2752548</vt:i4>
      </vt:variant>
      <vt:variant>
        <vt:i4>233</vt:i4>
      </vt:variant>
      <vt:variant>
        <vt:i4>0</vt:i4>
      </vt:variant>
      <vt:variant>
        <vt:i4>5</vt:i4>
      </vt:variant>
      <vt:variant>
        <vt:lpwstr>http://www.ypeka.gr/LinkClick.aspx?fileticket=6UfqY151yMQ%3d&amp;tabid=506</vt:lpwstr>
      </vt:variant>
      <vt:variant>
        <vt:lpwstr/>
      </vt:variant>
      <vt:variant>
        <vt:i4>196682</vt:i4>
      </vt:variant>
      <vt:variant>
        <vt:i4>230</vt:i4>
      </vt:variant>
      <vt:variant>
        <vt:i4>0</vt:i4>
      </vt:variant>
      <vt:variant>
        <vt:i4>5</vt:i4>
      </vt:variant>
      <vt:variant>
        <vt:lpwstr>http://circa.europa.eu/Public/irc/env/monnat/library?l=/&amp;vm=detailed&amp;sb=Title</vt:lpwstr>
      </vt:variant>
      <vt:variant>
        <vt:lpwstr/>
      </vt:variant>
      <vt:variant>
        <vt:i4>3473530</vt:i4>
      </vt:variant>
      <vt:variant>
        <vt:i4>227</vt:i4>
      </vt:variant>
      <vt:variant>
        <vt:i4>0</vt:i4>
      </vt:variant>
      <vt:variant>
        <vt:i4>5</vt:i4>
      </vt:variant>
      <vt:variant>
        <vt:lpwstr>http://www.eea.europa.eu/data-and-maps/data/eea-reference-grids</vt:lpwstr>
      </vt:variant>
      <vt:variant>
        <vt:lpwstr/>
      </vt:variant>
      <vt:variant>
        <vt:i4>655442</vt:i4>
      </vt:variant>
      <vt:variant>
        <vt:i4>224</vt:i4>
      </vt:variant>
      <vt:variant>
        <vt:i4>0</vt:i4>
      </vt:variant>
      <vt:variant>
        <vt:i4>5</vt:i4>
      </vt:variant>
      <vt:variant>
        <vt:lpwstr>http://www.ypeka.gr/Default.aspx?tabid=518&amp;language=el-GR</vt:lpwstr>
      </vt:variant>
      <vt:variant>
        <vt:lpwstr/>
      </vt:variant>
      <vt:variant>
        <vt:i4>3145828</vt:i4>
      </vt:variant>
      <vt:variant>
        <vt:i4>221</vt:i4>
      </vt:variant>
      <vt:variant>
        <vt:i4>0</vt:i4>
      </vt:variant>
      <vt:variant>
        <vt:i4>5</vt:i4>
      </vt:variant>
      <vt:variant>
        <vt:lpwstr>http://circa.europa.eu/Public/irc/env/monnat/library?l=/natura_2000_dataflow&amp;vm=detailed&amp;sb=Title</vt:lpwstr>
      </vt:variant>
      <vt:variant>
        <vt:lpwstr/>
      </vt:variant>
      <vt:variant>
        <vt:i4>5046278</vt:i4>
      </vt:variant>
      <vt:variant>
        <vt:i4>218</vt:i4>
      </vt:variant>
      <vt:variant>
        <vt:i4>0</vt:i4>
      </vt:variant>
      <vt:variant>
        <vt:i4>5</vt:i4>
      </vt:variant>
      <vt:variant>
        <vt:lpwstr>http://circa.europa.eu/Public/irc/env/monnat/library?l=/reporting_art12/art12_2008-2012&amp;vm=detailed&amp;sb=Title</vt:lpwstr>
      </vt:variant>
      <vt:variant>
        <vt:lpwstr/>
      </vt:variant>
      <vt:variant>
        <vt:i4>3407979</vt:i4>
      </vt:variant>
      <vt:variant>
        <vt:i4>215</vt:i4>
      </vt:variant>
      <vt:variant>
        <vt:i4>0</vt:i4>
      </vt:variant>
      <vt:variant>
        <vt:i4>5</vt:i4>
      </vt:variant>
      <vt:variant>
        <vt:lpwstr>http://circa.europa.eu/Public/irc/env/monnat/library?l=/habitats_reporting/reporting_2007-2012&amp;vm=detailed&amp;sb=Title</vt:lpwstr>
      </vt:variant>
      <vt:variant>
        <vt:lpwstr/>
      </vt:variant>
      <vt:variant>
        <vt:i4>720976</vt:i4>
      </vt:variant>
      <vt:variant>
        <vt:i4>212</vt:i4>
      </vt:variant>
      <vt:variant>
        <vt:i4>0</vt:i4>
      </vt:variant>
      <vt:variant>
        <vt:i4>5</vt:i4>
      </vt:variant>
      <vt:variant>
        <vt:lpwstr>http://www.ypeka.gr/Default.aspx?tabid=539&amp;language=el-GR</vt:lpwstr>
      </vt:variant>
      <vt:variant>
        <vt:lpwstr/>
      </vt:variant>
      <vt:variant>
        <vt:i4>3866688</vt:i4>
      </vt:variant>
      <vt:variant>
        <vt:i4>209</vt:i4>
      </vt:variant>
      <vt:variant>
        <vt:i4>0</vt:i4>
      </vt:variant>
      <vt:variant>
        <vt:i4>5</vt:i4>
      </vt:variant>
      <vt:variant>
        <vt:lpwstr>http://ec.europa.eu/environment/nature/legislation/habitatsdirective/index_en.htm</vt:lpwstr>
      </vt:variant>
      <vt:variant>
        <vt:lpwstr>interpretation</vt:lpwstr>
      </vt:variant>
      <vt:variant>
        <vt:i4>65616</vt:i4>
      </vt:variant>
      <vt:variant>
        <vt:i4>206</vt:i4>
      </vt:variant>
      <vt:variant>
        <vt:i4>0</vt:i4>
      </vt:variant>
      <vt:variant>
        <vt:i4>5</vt:i4>
      </vt:variant>
      <vt:variant>
        <vt:lpwstr>http://www.ypeka.gr/Default.aspx?tabid=432&amp;language=el-GR</vt:lpwstr>
      </vt:variant>
      <vt:variant>
        <vt:lpwstr/>
      </vt:variant>
      <vt:variant>
        <vt:i4>2752548</vt:i4>
      </vt:variant>
      <vt:variant>
        <vt:i4>203</vt:i4>
      </vt:variant>
      <vt:variant>
        <vt:i4>0</vt:i4>
      </vt:variant>
      <vt:variant>
        <vt:i4>5</vt:i4>
      </vt:variant>
      <vt:variant>
        <vt:lpwstr>http://www.ypeka.gr/LinkClick.aspx?fileticket=6UfqY151yMQ%3d&amp;tabid=506</vt:lpwstr>
      </vt:variant>
      <vt:variant>
        <vt:lpwstr/>
      </vt:variant>
      <vt:variant>
        <vt:i4>196682</vt:i4>
      </vt:variant>
      <vt:variant>
        <vt:i4>200</vt:i4>
      </vt:variant>
      <vt:variant>
        <vt:i4>0</vt:i4>
      </vt:variant>
      <vt:variant>
        <vt:i4>5</vt:i4>
      </vt:variant>
      <vt:variant>
        <vt:lpwstr>http://circa.europa.eu/Public/irc/env/monnat/library?l=/&amp;vm=detailed&amp;sb=Title</vt:lpwstr>
      </vt:variant>
      <vt:variant>
        <vt:lpwstr/>
      </vt:variant>
      <vt:variant>
        <vt:i4>3473530</vt:i4>
      </vt:variant>
      <vt:variant>
        <vt:i4>197</vt:i4>
      </vt:variant>
      <vt:variant>
        <vt:i4>0</vt:i4>
      </vt:variant>
      <vt:variant>
        <vt:i4>5</vt:i4>
      </vt:variant>
      <vt:variant>
        <vt:lpwstr>http://www.eea.europa.eu/data-and-maps/data/eea-reference-grids</vt:lpwstr>
      </vt:variant>
      <vt:variant>
        <vt:lpwstr/>
      </vt:variant>
      <vt:variant>
        <vt:i4>655442</vt:i4>
      </vt:variant>
      <vt:variant>
        <vt:i4>194</vt:i4>
      </vt:variant>
      <vt:variant>
        <vt:i4>0</vt:i4>
      </vt:variant>
      <vt:variant>
        <vt:i4>5</vt:i4>
      </vt:variant>
      <vt:variant>
        <vt:lpwstr>http://www.ypeka.gr/Default.aspx?tabid=518&amp;language=el-GR</vt:lpwstr>
      </vt:variant>
      <vt:variant>
        <vt:lpwstr/>
      </vt:variant>
      <vt:variant>
        <vt:i4>3145828</vt:i4>
      </vt:variant>
      <vt:variant>
        <vt:i4>191</vt:i4>
      </vt:variant>
      <vt:variant>
        <vt:i4>0</vt:i4>
      </vt:variant>
      <vt:variant>
        <vt:i4>5</vt:i4>
      </vt:variant>
      <vt:variant>
        <vt:lpwstr>http://circa.europa.eu/Public/irc/env/monnat/library?l=/natura_2000_dataflow&amp;vm=detailed&amp;sb=Title</vt:lpwstr>
      </vt:variant>
      <vt:variant>
        <vt:lpwstr/>
      </vt:variant>
      <vt:variant>
        <vt:i4>5046278</vt:i4>
      </vt:variant>
      <vt:variant>
        <vt:i4>188</vt:i4>
      </vt:variant>
      <vt:variant>
        <vt:i4>0</vt:i4>
      </vt:variant>
      <vt:variant>
        <vt:i4>5</vt:i4>
      </vt:variant>
      <vt:variant>
        <vt:lpwstr>http://circa.europa.eu/Public/irc/env/monnat/library?l=/reporting_art12/art12_2008-2012&amp;vm=detailed&amp;sb=Title</vt:lpwstr>
      </vt:variant>
      <vt:variant>
        <vt:lpwstr/>
      </vt:variant>
      <vt:variant>
        <vt:i4>3407979</vt:i4>
      </vt:variant>
      <vt:variant>
        <vt:i4>185</vt:i4>
      </vt:variant>
      <vt:variant>
        <vt:i4>0</vt:i4>
      </vt:variant>
      <vt:variant>
        <vt:i4>5</vt:i4>
      </vt:variant>
      <vt:variant>
        <vt:lpwstr>http://circa.europa.eu/Public/irc/env/monnat/library?l=/habitats_reporting/reporting_2007-2012&amp;vm=detailed&amp;sb=Title</vt:lpwstr>
      </vt:variant>
      <vt:variant>
        <vt:lpwstr/>
      </vt:variant>
      <vt:variant>
        <vt:i4>720976</vt:i4>
      </vt:variant>
      <vt:variant>
        <vt:i4>182</vt:i4>
      </vt:variant>
      <vt:variant>
        <vt:i4>0</vt:i4>
      </vt:variant>
      <vt:variant>
        <vt:i4>5</vt:i4>
      </vt:variant>
      <vt:variant>
        <vt:lpwstr>http://www.ypeka.gr/Default.aspx?tabid=539&amp;language=el-GR</vt:lpwstr>
      </vt:variant>
      <vt:variant>
        <vt:lpwstr/>
      </vt:variant>
      <vt:variant>
        <vt:i4>3866688</vt:i4>
      </vt:variant>
      <vt:variant>
        <vt:i4>179</vt:i4>
      </vt:variant>
      <vt:variant>
        <vt:i4>0</vt:i4>
      </vt:variant>
      <vt:variant>
        <vt:i4>5</vt:i4>
      </vt:variant>
      <vt:variant>
        <vt:lpwstr>http://ec.europa.eu/environment/nature/legislation/habitatsdirective/index_en.htm</vt:lpwstr>
      </vt:variant>
      <vt:variant>
        <vt:lpwstr>interpretation</vt:lpwstr>
      </vt:variant>
      <vt:variant>
        <vt:i4>65616</vt:i4>
      </vt:variant>
      <vt:variant>
        <vt:i4>176</vt:i4>
      </vt:variant>
      <vt:variant>
        <vt:i4>0</vt:i4>
      </vt:variant>
      <vt:variant>
        <vt:i4>5</vt:i4>
      </vt:variant>
      <vt:variant>
        <vt:lpwstr>http://www.ypeka.gr/Default.aspx?tabid=432&amp;language=el-GR</vt:lpwstr>
      </vt:variant>
      <vt:variant>
        <vt:lpwstr/>
      </vt:variant>
      <vt:variant>
        <vt:i4>2752548</vt:i4>
      </vt:variant>
      <vt:variant>
        <vt:i4>173</vt:i4>
      </vt:variant>
      <vt:variant>
        <vt:i4>0</vt:i4>
      </vt:variant>
      <vt:variant>
        <vt:i4>5</vt:i4>
      </vt:variant>
      <vt:variant>
        <vt:lpwstr>http://www.ypeka.gr/LinkClick.aspx?fileticket=6UfqY151yMQ%3d&amp;tabid=506</vt:lpwstr>
      </vt:variant>
      <vt:variant>
        <vt:lpwstr/>
      </vt:variant>
      <vt:variant>
        <vt:i4>196682</vt:i4>
      </vt:variant>
      <vt:variant>
        <vt:i4>170</vt:i4>
      </vt:variant>
      <vt:variant>
        <vt:i4>0</vt:i4>
      </vt:variant>
      <vt:variant>
        <vt:i4>5</vt:i4>
      </vt:variant>
      <vt:variant>
        <vt:lpwstr>http://circa.europa.eu/Public/irc/env/monnat/library?l=/&amp;vm=detailed&amp;sb=Title</vt:lpwstr>
      </vt:variant>
      <vt:variant>
        <vt:lpwstr/>
      </vt:variant>
      <vt:variant>
        <vt:i4>3473530</vt:i4>
      </vt:variant>
      <vt:variant>
        <vt:i4>167</vt:i4>
      </vt:variant>
      <vt:variant>
        <vt:i4>0</vt:i4>
      </vt:variant>
      <vt:variant>
        <vt:i4>5</vt:i4>
      </vt:variant>
      <vt:variant>
        <vt:lpwstr>http://www.eea.europa.eu/data-and-maps/data/eea-reference-grids</vt:lpwstr>
      </vt:variant>
      <vt:variant>
        <vt:lpwstr/>
      </vt:variant>
      <vt:variant>
        <vt:i4>655442</vt:i4>
      </vt:variant>
      <vt:variant>
        <vt:i4>164</vt:i4>
      </vt:variant>
      <vt:variant>
        <vt:i4>0</vt:i4>
      </vt:variant>
      <vt:variant>
        <vt:i4>5</vt:i4>
      </vt:variant>
      <vt:variant>
        <vt:lpwstr>http://www.ypeka.gr/Default.aspx?tabid=518&amp;language=el-GR</vt:lpwstr>
      </vt:variant>
      <vt:variant>
        <vt:lpwstr/>
      </vt:variant>
      <vt:variant>
        <vt:i4>3145828</vt:i4>
      </vt:variant>
      <vt:variant>
        <vt:i4>161</vt:i4>
      </vt:variant>
      <vt:variant>
        <vt:i4>0</vt:i4>
      </vt:variant>
      <vt:variant>
        <vt:i4>5</vt:i4>
      </vt:variant>
      <vt:variant>
        <vt:lpwstr>http://circa.europa.eu/Public/irc/env/monnat/library?l=/natura_2000_dataflow&amp;vm=detailed&amp;sb=Title</vt:lpwstr>
      </vt:variant>
      <vt:variant>
        <vt:lpwstr/>
      </vt:variant>
      <vt:variant>
        <vt:i4>5046278</vt:i4>
      </vt:variant>
      <vt:variant>
        <vt:i4>158</vt:i4>
      </vt:variant>
      <vt:variant>
        <vt:i4>0</vt:i4>
      </vt:variant>
      <vt:variant>
        <vt:i4>5</vt:i4>
      </vt:variant>
      <vt:variant>
        <vt:lpwstr>http://circa.europa.eu/Public/irc/env/monnat/library?l=/reporting_art12/art12_2008-2012&amp;vm=detailed&amp;sb=Title</vt:lpwstr>
      </vt:variant>
      <vt:variant>
        <vt:lpwstr/>
      </vt:variant>
      <vt:variant>
        <vt:i4>3407979</vt:i4>
      </vt:variant>
      <vt:variant>
        <vt:i4>155</vt:i4>
      </vt:variant>
      <vt:variant>
        <vt:i4>0</vt:i4>
      </vt:variant>
      <vt:variant>
        <vt:i4>5</vt:i4>
      </vt:variant>
      <vt:variant>
        <vt:lpwstr>http://circa.europa.eu/Public/irc/env/monnat/library?l=/habitats_reporting/reporting_2007-2012&amp;vm=detailed&amp;sb=Title</vt:lpwstr>
      </vt:variant>
      <vt:variant>
        <vt:lpwstr/>
      </vt:variant>
      <vt:variant>
        <vt:i4>720976</vt:i4>
      </vt:variant>
      <vt:variant>
        <vt:i4>152</vt:i4>
      </vt:variant>
      <vt:variant>
        <vt:i4>0</vt:i4>
      </vt:variant>
      <vt:variant>
        <vt:i4>5</vt:i4>
      </vt:variant>
      <vt:variant>
        <vt:lpwstr>http://www.ypeka.gr/Default.aspx?tabid=539&amp;language=el-GR</vt:lpwstr>
      </vt:variant>
      <vt:variant>
        <vt:lpwstr/>
      </vt:variant>
      <vt:variant>
        <vt:i4>3866688</vt:i4>
      </vt:variant>
      <vt:variant>
        <vt:i4>149</vt:i4>
      </vt:variant>
      <vt:variant>
        <vt:i4>0</vt:i4>
      </vt:variant>
      <vt:variant>
        <vt:i4>5</vt:i4>
      </vt:variant>
      <vt:variant>
        <vt:lpwstr>http://ec.europa.eu/environment/nature/legislation/habitatsdirective/index_en.htm</vt:lpwstr>
      </vt:variant>
      <vt:variant>
        <vt:lpwstr>interpretation</vt:lpwstr>
      </vt:variant>
      <vt:variant>
        <vt:i4>65616</vt:i4>
      </vt:variant>
      <vt:variant>
        <vt:i4>146</vt:i4>
      </vt:variant>
      <vt:variant>
        <vt:i4>0</vt:i4>
      </vt:variant>
      <vt:variant>
        <vt:i4>5</vt:i4>
      </vt:variant>
      <vt:variant>
        <vt:lpwstr>http://www.ypeka.gr/Default.aspx?tabid=432&amp;language=el-GR</vt:lpwstr>
      </vt:variant>
      <vt:variant>
        <vt:lpwstr/>
      </vt:variant>
      <vt:variant>
        <vt:i4>2752548</vt:i4>
      </vt:variant>
      <vt:variant>
        <vt:i4>143</vt:i4>
      </vt:variant>
      <vt:variant>
        <vt:i4>0</vt:i4>
      </vt:variant>
      <vt:variant>
        <vt:i4>5</vt:i4>
      </vt:variant>
      <vt:variant>
        <vt:lpwstr>http://www.ypeka.gr/LinkClick.aspx?fileticket=6UfqY151yMQ%3d&amp;tabid=506</vt:lpwstr>
      </vt:variant>
      <vt:variant>
        <vt:lpwstr/>
      </vt:variant>
      <vt:variant>
        <vt:i4>196682</vt:i4>
      </vt:variant>
      <vt:variant>
        <vt:i4>140</vt:i4>
      </vt:variant>
      <vt:variant>
        <vt:i4>0</vt:i4>
      </vt:variant>
      <vt:variant>
        <vt:i4>5</vt:i4>
      </vt:variant>
      <vt:variant>
        <vt:lpwstr>http://circa.europa.eu/Public/irc/env/monnat/library?l=/&amp;vm=detailed&amp;sb=Title</vt:lpwstr>
      </vt:variant>
      <vt:variant>
        <vt:lpwstr/>
      </vt:variant>
      <vt:variant>
        <vt:i4>3473530</vt:i4>
      </vt:variant>
      <vt:variant>
        <vt:i4>137</vt:i4>
      </vt:variant>
      <vt:variant>
        <vt:i4>0</vt:i4>
      </vt:variant>
      <vt:variant>
        <vt:i4>5</vt:i4>
      </vt:variant>
      <vt:variant>
        <vt:lpwstr>http://www.eea.europa.eu/data-and-maps/data/eea-reference-grids</vt:lpwstr>
      </vt:variant>
      <vt:variant>
        <vt:lpwstr/>
      </vt:variant>
      <vt:variant>
        <vt:i4>655442</vt:i4>
      </vt:variant>
      <vt:variant>
        <vt:i4>134</vt:i4>
      </vt:variant>
      <vt:variant>
        <vt:i4>0</vt:i4>
      </vt:variant>
      <vt:variant>
        <vt:i4>5</vt:i4>
      </vt:variant>
      <vt:variant>
        <vt:lpwstr>http://www.ypeka.gr/Default.aspx?tabid=518&amp;language=el-GR</vt:lpwstr>
      </vt:variant>
      <vt:variant>
        <vt:lpwstr/>
      </vt:variant>
      <vt:variant>
        <vt:i4>3145828</vt:i4>
      </vt:variant>
      <vt:variant>
        <vt:i4>131</vt:i4>
      </vt:variant>
      <vt:variant>
        <vt:i4>0</vt:i4>
      </vt:variant>
      <vt:variant>
        <vt:i4>5</vt:i4>
      </vt:variant>
      <vt:variant>
        <vt:lpwstr>http://circa.europa.eu/Public/irc/env/monnat/library?l=/natura_2000_dataflow&amp;vm=detailed&amp;sb=Title</vt:lpwstr>
      </vt:variant>
      <vt:variant>
        <vt:lpwstr/>
      </vt:variant>
      <vt:variant>
        <vt:i4>5046278</vt:i4>
      </vt:variant>
      <vt:variant>
        <vt:i4>128</vt:i4>
      </vt:variant>
      <vt:variant>
        <vt:i4>0</vt:i4>
      </vt:variant>
      <vt:variant>
        <vt:i4>5</vt:i4>
      </vt:variant>
      <vt:variant>
        <vt:lpwstr>http://circa.europa.eu/Public/irc/env/monnat/library?l=/reporting_art12/art12_2008-2012&amp;vm=detailed&amp;sb=Title</vt:lpwstr>
      </vt:variant>
      <vt:variant>
        <vt:lpwstr/>
      </vt:variant>
      <vt:variant>
        <vt:i4>3407979</vt:i4>
      </vt:variant>
      <vt:variant>
        <vt:i4>125</vt:i4>
      </vt:variant>
      <vt:variant>
        <vt:i4>0</vt:i4>
      </vt:variant>
      <vt:variant>
        <vt:i4>5</vt:i4>
      </vt:variant>
      <vt:variant>
        <vt:lpwstr>http://circa.europa.eu/Public/irc/env/monnat/library?l=/habitats_reporting/reporting_2007-2012&amp;vm=detailed&amp;sb=Title</vt:lpwstr>
      </vt:variant>
      <vt:variant>
        <vt:lpwstr/>
      </vt:variant>
      <vt:variant>
        <vt:i4>720976</vt:i4>
      </vt:variant>
      <vt:variant>
        <vt:i4>122</vt:i4>
      </vt:variant>
      <vt:variant>
        <vt:i4>0</vt:i4>
      </vt:variant>
      <vt:variant>
        <vt:i4>5</vt:i4>
      </vt:variant>
      <vt:variant>
        <vt:lpwstr>http://www.ypeka.gr/Default.aspx?tabid=539&amp;language=el-GR</vt:lpwstr>
      </vt:variant>
      <vt:variant>
        <vt:lpwstr/>
      </vt:variant>
      <vt:variant>
        <vt:i4>3866688</vt:i4>
      </vt:variant>
      <vt:variant>
        <vt:i4>119</vt:i4>
      </vt:variant>
      <vt:variant>
        <vt:i4>0</vt:i4>
      </vt:variant>
      <vt:variant>
        <vt:i4>5</vt:i4>
      </vt:variant>
      <vt:variant>
        <vt:lpwstr>http://ec.europa.eu/environment/nature/legislation/habitatsdirective/index_en.htm</vt:lpwstr>
      </vt:variant>
      <vt:variant>
        <vt:lpwstr>interpretation</vt:lpwstr>
      </vt:variant>
      <vt:variant>
        <vt:i4>65616</vt:i4>
      </vt:variant>
      <vt:variant>
        <vt:i4>116</vt:i4>
      </vt:variant>
      <vt:variant>
        <vt:i4>0</vt:i4>
      </vt:variant>
      <vt:variant>
        <vt:i4>5</vt:i4>
      </vt:variant>
      <vt:variant>
        <vt:lpwstr>http://www.ypeka.gr/Default.aspx?tabid=432&amp;language=el-GR</vt:lpwstr>
      </vt:variant>
      <vt:variant>
        <vt:lpwstr/>
      </vt:variant>
      <vt:variant>
        <vt:i4>2752548</vt:i4>
      </vt:variant>
      <vt:variant>
        <vt:i4>113</vt:i4>
      </vt:variant>
      <vt:variant>
        <vt:i4>0</vt:i4>
      </vt:variant>
      <vt:variant>
        <vt:i4>5</vt:i4>
      </vt:variant>
      <vt:variant>
        <vt:lpwstr>http://www.ypeka.gr/LinkClick.aspx?fileticket=6UfqY151yMQ%3d&amp;tabid=506</vt:lpwstr>
      </vt:variant>
      <vt:variant>
        <vt:lpwstr/>
      </vt:variant>
      <vt:variant>
        <vt:i4>2752603</vt:i4>
      </vt:variant>
      <vt:variant>
        <vt:i4>110</vt:i4>
      </vt:variant>
      <vt:variant>
        <vt:i4>0</vt:i4>
      </vt:variant>
      <vt:variant>
        <vt:i4>5</vt:i4>
      </vt:variant>
      <vt:variant>
        <vt:lpwstr>http://www.ipni.org/ipni/idPlantNameSearch.do?id=120487-1&amp;back_page=%2Fipni%2FeditAdvPlantNameSearch.do%3Ffind_infragenus%3D%26find_isAPNIRecord%3Dtrue%26find_geoUnit%3D%26find_includePublicationAuthors%3Dtrue%26find_addedSince%3D%26find_family%3D%26find_genus%3DRindera%26find_sortByFamily%3Dtrue%26find_isGCIRecord%3Dtrue%26find_infrafamily%3D%26find_rankToReturn%3Dall%26find_publicationTitle%3D%26find_authorAbbrev%3D%26find_infraspecies%3D%26find_includeBasionymAuthors%3Dtrue%26find_modifiedSince%3D%26find_isIKRecord%3Dtrue%26find_species%3Dgraeca%26output_format%3Dnormal</vt:lpwstr>
      </vt:variant>
      <vt:variant>
        <vt:lpwstr/>
      </vt:variant>
      <vt:variant>
        <vt:i4>2228312</vt:i4>
      </vt:variant>
      <vt:variant>
        <vt:i4>107</vt:i4>
      </vt:variant>
      <vt:variant>
        <vt:i4>0</vt:i4>
      </vt:variant>
      <vt:variant>
        <vt:i4>5</vt:i4>
      </vt:variant>
      <vt:variant>
        <vt:lpwstr>http://www.ipni.org/ipni/idPlantNameSearch.do?id=840197-1&amp;back_page=%2Fipni%2FeditAdvPlantNameSearch.do%3Ffind_infragenus%3D%26find_isAPNIRecord%3Dtrue%26find_geoUnit%3D%26find_includePublicationAuthors%3Dtrue%26find_addedSince%3D%26find_family%3D%26find_genus%3DChaerophyllum%26find_sortByFamily%3Dtrue%26find_isGCIRecord%3Dtrue%26find_infrafamily%3D%26find_rankToReturn%3Dall%26find_publicationTitle%3D%26find_authorAbbrev%3D%26find_infraspecies%3D%26find_includeBasionymAuthors%3Dtrue%26find_modifiedSince%3D%26find_isIKRecord%3Dtrue%26find_species%3Dheldreichii%26output_format%3Dnormal</vt:lpwstr>
      </vt:variant>
      <vt:variant>
        <vt:lpwstr/>
      </vt:variant>
      <vt:variant>
        <vt:i4>2818131</vt:i4>
      </vt:variant>
      <vt:variant>
        <vt:i4>104</vt:i4>
      </vt:variant>
      <vt:variant>
        <vt:i4>0</vt:i4>
      </vt:variant>
      <vt:variant>
        <vt:i4>5</vt:i4>
      </vt:variant>
      <vt:variant>
        <vt:lpwstr>http://www.ipni.org/ipni/idPlantNameSearch.do?id=139903-1&amp;back_page=%2Fipni%2FeditAdvPlantNameSearch.do%3Ffind_infragenus%3D%26find_isAPNIRecord%3Dtrue%26find_geoUnit%3D%26find_includePublicationAuthors%3Dtrue%26find_addedSince%3D%26find_family%3D%26find_genus%3DCampanula%26find_sortByFamily%3Dtrue%26find_isGCIRecord%3Dtrue%26find_infrafamily%3D%26find_rankToReturn%3Dall%26find_publicationTitle%3D%26find_authorAbbrev%3D%26find_infraspecies%3D%26find_includeBasionymAuthors%3Dtrue%26find_modifiedSince%3D%26find_isIKRecord%3Dtrue%26find_species%3Dandrewsii%26output_format%3Dnormal</vt:lpwstr>
      </vt:variant>
      <vt:variant>
        <vt:lpwstr/>
      </vt:variant>
      <vt:variant>
        <vt:i4>196682</vt:i4>
      </vt:variant>
      <vt:variant>
        <vt:i4>101</vt:i4>
      </vt:variant>
      <vt:variant>
        <vt:i4>0</vt:i4>
      </vt:variant>
      <vt:variant>
        <vt:i4>5</vt:i4>
      </vt:variant>
      <vt:variant>
        <vt:lpwstr>http://circa.europa.eu/Public/irc/env/monnat/library?l=/&amp;vm=detailed&amp;sb=Title</vt:lpwstr>
      </vt:variant>
      <vt:variant>
        <vt:lpwstr/>
      </vt:variant>
      <vt:variant>
        <vt:i4>3473530</vt:i4>
      </vt:variant>
      <vt:variant>
        <vt:i4>98</vt:i4>
      </vt:variant>
      <vt:variant>
        <vt:i4>0</vt:i4>
      </vt:variant>
      <vt:variant>
        <vt:i4>5</vt:i4>
      </vt:variant>
      <vt:variant>
        <vt:lpwstr>http://www.eea.europa.eu/data-and-maps/data/eea-reference-grids</vt:lpwstr>
      </vt:variant>
      <vt:variant>
        <vt:lpwstr/>
      </vt:variant>
      <vt:variant>
        <vt:i4>655442</vt:i4>
      </vt:variant>
      <vt:variant>
        <vt:i4>95</vt:i4>
      </vt:variant>
      <vt:variant>
        <vt:i4>0</vt:i4>
      </vt:variant>
      <vt:variant>
        <vt:i4>5</vt:i4>
      </vt:variant>
      <vt:variant>
        <vt:lpwstr>http://www.ypeka.gr/Default.aspx?tabid=518&amp;language=el-GR</vt:lpwstr>
      </vt:variant>
      <vt:variant>
        <vt:lpwstr/>
      </vt:variant>
      <vt:variant>
        <vt:i4>3145828</vt:i4>
      </vt:variant>
      <vt:variant>
        <vt:i4>92</vt:i4>
      </vt:variant>
      <vt:variant>
        <vt:i4>0</vt:i4>
      </vt:variant>
      <vt:variant>
        <vt:i4>5</vt:i4>
      </vt:variant>
      <vt:variant>
        <vt:lpwstr>http://circa.europa.eu/Public/irc/env/monnat/library?l=/natura_2000_dataflow&amp;vm=detailed&amp;sb=Title</vt:lpwstr>
      </vt:variant>
      <vt:variant>
        <vt:lpwstr/>
      </vt:variant>
      <vt:variant>
        <vt:i4>5046278</vt:i4>
      </vt:variant>
      <vt:variant>
        <vt:i4>89</vt:i4>
      </vt:variant>
      <vt:variant>
        <vt:i4>0</vt:i4>
      </vt:variant>
      <vt:variant>
        <vt:i4>5</vt:i4>
      </vt:variant>
      <vt:variant>
        <vt:lpwstr>http://circa.europa.eu/Public/irc/env/monnat/library?l=/reporting_art12/art12_2008-2012&amp;vm=detailed&amp;sb=Title</vt:lpwstr>
      </vt:variant>
      <vt:variant>
        <vt:lpwstr/>
      </vt:variant>
      <vt:variant>
        <vt:i4>3407979</vt:i4>
      </vt:variant>
      <vt:variant>
        <vt:i4>86</vt:i4>
      </vt:variant>
      <vt:variant>
        <vt:i4>0</vt:i4>
      </vt:variant>
      <vt:variant>
        <vt:i4>5</vt:i4>
      </vt:variant>
      <vt:variant>
        <vt:lpwstr>http://circa.europa.eu/Public/irc/env/monnat/library?l=/habitats_reporting/reporting_2007-2012&amp;vm=detailed&amp;sb=Title</vt:lpwstr>
      </vt:variant>
      <vt:variant>
        <vt:lpwstr/>
      </vt:variant>
      <vt:variant>
        <vt:i4>720976</vt:i4>
      </vt:variant>
      <vt:variant>
        <vt:i4>83</vt:i4>
      </vt:variant>
      <vt:variant>
        <vt:i4>0</vt:i4>
      </vt:variant>
      <vt:variant>
        <vt:i4>5</vt:i4>
      </vt:variant>
      <vt:variant>
        <vt:lpwstr>http://www.ypeka.gr/Default.aspx?tabid=539&amp;language=el-GR</vt:lpwstr>
      </vt:variant>
      <vt:variant>
        <vt:lpwstr/>
      </vt:variant>
      <vt:variant>
        <vt:i4>3866688</vt:i4>
      </vt:variant>
      <vt:variant>
        <vt:i4>80</vt:i4>
      </vt:variant>
      <vt:variant>
        <vt:i4>0</vt:i4>
      </vt:variant>
      <vt:variant>
        <vt:i4>5</vt:i4>
      </vt:variant>
      <vt:variant>
        <vt:lpwstr>http://ec.europa.eu/environment/nature/legislation/habitatsdirective/index_en.htm</vt:lpwstr>
      </vt:variant>
      <vt:variant>
        <vt:lpwstr>interpretation</vt:lpwstr>
      </vt:variant>
      <vt:variant>
        <vt:i4>65616</vt:i4>
      </vt:variant>
      <vt:variant>
        <vt:i4>77</vt:i4>
      </vt:variant>
      <vt:variant>
        <vt:i4>0</vt:i4>
      </vt:variant>
      <vt:variant>
        <vt:i4>5</vt:i4>
      </vt:variant>
      <vt:variant>
        <vt:lpwstr>http://www.ypeka.gr/Default.aspx?tabid=432&amp;language=el-GR</vt:lpwstr>
      </vt:variant>
      <vt:variant>
        <vt:lpwstr/>
      </vt:variant>
      <vt:variant>
        <vt:i4>2752548</vt:i4>
      </vt:variant>
      <vt:variant>
        <vt:i4>74</vt:i4>
      </vt:variant>
      <vt:variant>
        <vt:i4>0</vt:i4>
      </vt:variant>
      <vt:variant>
        <vt:i4>5</vt:i4>
      </vt:variant>
      <vt:variant>
        <vt:lpwstr>http://www.ypeka.gr/LinkClick.aspx?fileticket=6UfqY151yMQ%3d&amp;tabid=506</vt:lpwstr>
      </vt:variant>
      <vt:variant>
        <vt:lpwstr/>
      </vt:variant>
      <vt:variant>
        <vt:i4>3473530</vt:i4>
      </vt:variant>
      <vt:variant>
        <vt:i4>71</vt:i4>
      </vt:variant>
      <vt:variant>
        <vt:i4>0</vt:i4>
      </vt:variant>
      <vt:variant>
        <vt:i4>5</vt:i4>
      </vt:variant>
      <vt:variant>
        <vt:lpwstr>http://www.eea.europa.eu/data-and-maps/data/eea-reference-grids</vt:lpwstr>
      </vt:variant>
      <vt:variant>
        <vt:lpwstr/>
      </vt:variant>
      <vt:variant>
        <vt:i4>65616</vt:i4>
      </vt:variant>
      <vt:variant>
        <vt:i4>68</vt:i4>
      </vt:variant>
      <vt:variant>
        <vt:i4>0</vt:i4>
      </vt:variant>
      <vt:variant>
        <vt:i4>5</vt:i4>
      </vt:variant>
      <vt:variant>
        <vt:lpwstr>http://www.ypeka.gr/Default.aspx?tabid=432&amp;language=el-GR</vt:lpwstr>
      </vt:variant>
      <vt:variant>
        <vt:lpwstr/>
      </vt:variant>
      <vt:variant>
        <vt:i4>2752548</vt:i4>
      </vt:variant>
      <vt:variant>
        <vt:i4>65</vt:i4>
      </vt:variant>
      <vt:variant>
        <vt:i4>0</vt:i4>
      </vt:variant>
      <vt:variant>
        <vt:i4>5</vt:i4>
      </vt:variant>
      <vt:variant>
        <vt:lpwstr>http://www.ypeka.gr/LinkClick.aspx?fileticket=6UfqY151yMQ%3d&amp;tabid=506</vt:lpwstr>
      </vt:variant>
      <vt:variant>
        <vt:lpwstr/>
      </vt:variant>
      <vt:variant>
        <vt:i4>196682</vt:i4>
      </vt:variant>
      <vt:variant>
        <vt:i4>62</vt:i4>
      </vt:variant>
      <vt:variant>
        <vt:i4>0</vt:i4>
      </vt:variant>
      <vt:variant>
        <vt:i4>5</vt:i4>
      </vt:variant>
      <vt:variant>
        <vt:lpwstr>http://circa.europa.eu/Public/irc/env/monnat/library?l=/&amp;vm=detailed&amp;sb=Title</vt:lpwstr>
      </vt:variant>
      <vt:variant>
        <vt:lpwstr/>
      </vt:variant>
      <vt:variant>
        <vt:i4>3473530</vt:i4>
      </vt:variant>
      <vt:variant>
        <vt:i4>59</vt:i4>
      </vt:variant>
      <vt:variant>
        <vt:i4>0</vt:i4>
      </vt:variant>
      <vt:variant>
        <vt:i4>5</vt:i4>
      </vt:variant>
      <vt:variant>
        <vt:lpwstr>http://www.eea.europa.eu/data-and-maps/data/eea-reference-grids</vt:lpwstr>
      </vt:variant>
      <vt:variant>
        <vt:lpwstr/>
      </vt:variant>
      <vt:variant>
        <vt:i4>655442</vt:i4>
      </vt:variant>
      <vt:variant>
        <vt:i4>56</vt:i4>
      </vt:variant>
      <vt:variant>
        <vt:i4>0</vt:i4>
      </vt:variant>
      <vt:variant>
        <vt:i4>5</vt:i4>
      </vt:variant>
      <vt:variant>
        <vt:lpwstr>http://www.ypeka.gr/Default.aspx?tabid=518&amp;language=el-GR</vt:lpwstr>
      </vt:variant>
      <vt:variant>
        <vt:lpwstr/>
      </vt:variant>
      <vt:variant>
        <vt:i4>3145828</vt:i4>
      </vt:variant>
      <vt:variant>
        <vt:i4>53</vt:i4>
      </vt:variant>
      <vt:variant>
        <vt:i4>0</vt:i4>
      </vt:variant>
      <vt:variant>
        <vt:i4>5</vt:i4>
      </vt:variant>
      <vt:variant>
        <vt:lpwstr>http://circa.europa.eu/Public/irc/env/monnat/library?l=/natura_2000_dataflow&amp;vm=detailed&amp;sb=Title</vt:lpwstr>
      </vt:variant>
      <vt:variant>
        <vt:lpwstr/>
      </vt:variant>
      <vt:variant>
        <vt:i4>5046278</vt:i4>
      </vt:variant>
      <vt:variant>
        <vt:i4>50</vt:i4>
      </vt:variant>
      <vt:variant>
        <vt:i4>0</vt:i4>
      </vt:variant>
      <vt:variant>
        <vt:i4>5</vt:i4>
      </vt:variant>
      <vt:variant>
        <vt:lpwstr>http://circa.europa.eu/Public/irc/env/monnat/library?l=/reporting_art12/art12_2008-2012&amp;vm=detailed&amp;sb=Title</vt:lpwstr>
      </vt:variant>
      <vt:variant>
        <vt:lpwstr/>
      </vt:variant>
      <vt:variant>
        <vt:i4>3407979</vt:i4>
      </vt:variant>
      <vt:variant>
        <vt:i4>47</vt:i4>
      </vt:variant>
      <vt:variant>
        <vt:i4>0</vt:i4>
      </vt:variant>
      <vt:variant>
        <vt:i4>5</vt:i4>
      </vt:variant>
      <vt:variant>
        <vt:lpwstr>http://circa.europa.eu/Public/irc/env/monnat/library?l=/habitats_reporting/reporting_2007-2012&amp;vm=detailed&amp;sb=Title</vt:lpwstr>
      </vt:variant>
      <vt:variant>
        <vt:lpwstr/>
      </vt:variant>
      <vt:variant>
        <vt:i4>720976</vt:i4>
      </vt:variant>
      <vt:variant>
        <vt:i4>44</vt:i4>
      </vt:variant>
      <vt:variant>
        <vt:i4>0</vt:i4>
      </vt:variant>
      <vt:variant>
        <vt:i4>5</vt:i4>
      </vt:variant>
      <vt:variant>
        <vt:lpwstr>http://www.ypeka.gr/Default.aspx?tabid=539&amp;language=el-GR</vt:lpwstr>
      </vt:variant>
      <vt:variant>
        <vt:lpwstr/>
      </vt:variant>
      <vt:variant>
        <vt:i4>3866688</vt:i4>
      </vt:variant>
      <vt:variant>
        <vt:i4>41</vt:i4>
      </vt:variant>
      <vt:variant>
        <vt:i4>0</vt:i4>
      </vt:variant>
      <vt:variant>
        <vt:i4>5</vt:i4>
      </vt:variant>
      <vt:variant>
        <vt:lpwstr>http://ec.europa.eu/environment/nature/legislation/habitatsdirective/index_en.htm</vt:lpwstr>
      </vt:variant>
      <vt:variant>
        <vt:lpwstr>interpretation</vt:lpwstr>
      </vt:variant>
      <vt:variant>
        <vt:i4>65616</vt:i4>
      </vt:variant>
      <vt:variant>
        <vt:i4>38</vt:i4>
      </vt:variant>
      <vt:variant>
        <vt:i4>0</vt:i4>
      </vt:variant>
      <vt:variant>
        <vt:i4>5</vt:i4>
      </vt:variant>
      <vt:variant>
        <vt:lpwstr>http://www.ypeka.gr/Default.aspx?tabid=432&amp;language=el-GR</vt:lpwstr>
      </vt:variant>
      <vt:variant>
        <vt:lpwstr/>
      </vt:variant>
      <vt:variant>
        <vt:i4>2752548</vt:i4>
      </vt:variant>
      <vt:variant>
        <vt:i4>35</vt:i4>
      </vt:variant>
      <vt:variant>
        <vt:i4>0</vt:i4>
      </vt:variant>
      <vt:variant>
        <vt:i4>5</vt:i4>
      </vt:variant>
      <vt:variant>
        <vt:lpwstr>http://www.ypeka.gr/LinkClick.aspx?fileticket=6UfqY151yMQ%3d&amp;tabid=506</vt:lpwstr>
      </vt:variant>
      <vt:variant>
        <vt:lpwstr/>
      </vt:variant>
      <vt:variant>
        <vt:i4>196682</vt:i4>
      </vt:variant>
      <vt:variant>
        <vt:i4>32</vt:i4>
      </vt:variant>
      <vt:variant>
        <vt:i4>0</vt:i4>
      </vt:variant>
      <vt:variant>
        <vt:i4>5</vt:i4>
      </vt:variant>
      <vt:variant>
        <vt:lpwstr>http://circa.europa.eu/Public/irc/env/monnat/library?l=/&amp;vm=detailed&amp;sb=Title</vt:lpwstr>
      </vt:variant>
      <vt:variant>
        <vt:lpwstr/>
      </vt:variant>
      <vt:variant>
        <vt:i4>3473530</vt:i4>
      </vt:variant>
      <vt:variant>
        <vt:i4>29</vt:i4>
      </vt:variant>
      <vt:variant>
        <vt:i4>0</vt:i4>
      </vt:variant>
      <vt:variant>
        <vt:i4>5</vt:i4>
      </vt:variant>
      <vt:variant>
        <vt:lpwstr>http://www.eea.europa.eu/data-and-maps/data/eea-reference-grids</vt:lpwstr>
      </vt:variant>
      <vt:variant>
        <vt:lpwstr/>
      </vt:variant>
      <vt:variant>
        <vt:i4>655442</vt:i4>
      </vt:variant>
      <vt:variant>
        <vt:i4>26</vt:i4>
      </vt:variant>
      <vt:variant>
        <vt:i4>0</vt:i4>
      </vt:variant>
      <vt:variant>
        <vt:i4>5</vt:i4>
      </vt:variant>
      <vt:variant>
        <vt:lpwstr>http://www.ypeka.gr/Default.aspx?tabid=518&amp;language=el-GR</vt:lpwstr>
      </vt:variant>
      <vt:variant>
        <vt:lpwstr/>
      </vt:variant>
      <vt:variant>
        <vt:i4>3145828</vt:i4>
      </vt:variant>
      <vt:variant>
        <vt:i4>23</vt:i4>
      </vt:variant>
      <vt:variant>
        <vt:i4>0</vt:i4>
      </vt:variant>
      <vt:variant>
        <vt:i4>5</vt:i4>
      </vt:variant>
      <vt:variant>
        <vt:lpwstr>http://circa.europa.eu/Public/irc/env/monnat/library?l=/natura_2000_dataflow&amp;vm=detailed&amp;sb=Title</vt:lpwstr>
      </vt:variant>
      <vt:variant>
        <vt:lpwstr/>
      </vt:variant>
      <vt:variant>
        <vt:i4>5046278</vt:i4>
      </vt:variant>
      <vt:variant>
        <vt:i4>20</vt:i4>
      </vt:variant>
      <vt:variant>
        <vt:i4>0</vt:i4>
      </vt:variant>
      <vt:variant>
        <vt:i4>5</vt:i4>
      </vt:variant>
      <vt:variant>
        <vt:lpwstr>http://circa.europa.eu/Public/irc/env/monnat/library?l=/reporting_art12/art12_2008-2012&amp;vm=detailed&amp;sb=Title</vt:lpwstr>
      </vt:variant>
      <vt:variant>
        <vt:lpwstr/>
      </vt:variant>
      <vt:variant>
        <vt:i4>3407979</vt:i4>
      </vt:variant>
      <vt:variant>
        <vt:i4>17</vt:i4>
      </vt:variant>
      <vt:variant>
        <vt:i4>0</vt:i4>
      </vt:variant>
      <vt:variant>
        <vt:i4>5</vt:i4>
      </vt:variant>
      <vt:variant>
        <vt:lpwstr>http://circa.europa.eu/Public/irc/env/monnat/library?l=/habitats_reporting/reporting_2007-2012&amp;vm=detailed&amp;sb=Title</vt:lpwstr>
      </vt:variant>
      <vt:variant>
        <vt:lpwstr/>
      </vt:variant>
      <vt:variant>
        <vt:i4>720976</vt:i4>
      </vt:variant>
      <vt:variant>
        <vt:i4>14</vt:i4>
      </vt:variant>
      <vt:variant>
        <vt:i4>0</vt:i4>
      </vt:variant>
      <vt:variant>
        <vt:i4>5</vt:i4>
      </vt:variant>
      <vt:variant>
        <vt:lpwstr>http://www.ypeka.gr/Default.aspx?tabid=539&amp;language=el-GR</vt:lpwstr>
      </vt:variant>
      <vt:variant>
        <vt:lpwstr/>
      </vt:variant>
      <vt:variant>
        <vt:i4>3866688</vt:i4>
      </vt:variant>
      <vt:variant>
        <vt:i4>11</vt:i4>
      </vt:variant>
      <vt:variant>
        <vt:i4>0</vt:i4>
      </vt:variant>
      <vt:variant>
        <vt:i4>5</vt:i4>
      </vt:variant>
      <vt:variant>
        <vt:lpwstr>http://ec.europa.eu/environment/nature/legislation/habitatsdirective/index_en.htm</vt:lpwstr>
      </vt:variant>
      <vt:variant>
        <vt:lpwstr>interpretation</vt:lpwstr>
      </vt:variant>
      <vt:variant>
        <vt:i4>65616</vt:i4>
      </vt:variant>
      <vt:variant>
        <vt:i4>8</vt:i4>
      </vt:variant>
      <vt:variant>
        <vt:i4>0</vt:i4>
      </vt:variant>
      <vt:variant>
        <vt:i4>5</vt:i4>
      </vt:variant>
      <vt:variant>
        <vt:lpwstr>http://www.ypeka.gr/Default.aspx?tabid=432&amp;language=el-GR</vt:lpwstr>
      </vt:variant>
      <vt:variant>
        <vt:lpwstr/>
      </vt:variant>
      <vt:variant>
        <vt:i4>1900609</vt:i4>
      </vt:variant>
      <vt:variant>
        <vt:i4>3</vt:i4>
      </vt:variant>
      <vt:variant>
        <vt:i4>0</vt:i4>
      </vt:variant>
      <vt:variant>
        <vt:i4>5</vt:i4>
      </vt:variant>
      <vt:variant>
        <vt:lpwstr>http://www.fdparnonas.gr/</vt:lpwstr>
      </vt:variant>
      <vt:variant>
        <vt:lpwstr/>
      </vt:variant>
      <vt:variant>
        <vt:i4>3932175</vt:i4>
      </vt:variant>
      <vt:variant>
        <vt:i4>0</vt:i4>
      </vt:variant>
      <vt:variant>
        <vt:i4>0</vt:i4>
      </vt:variant>
      <vt:variant>
        <vt:i4>5</vt:i4>
      </vt:variant>
      <vt:variant>
        <vt:lpwstr>mailto:info@fdparnonas.gr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v.foufa</dc:creator>
  <cp:lastModifiedBy>GT</cp:lastModifiedBy>
  <cp:revision>58</cp:revision>
  <cp:lastPrinted>2011-05-17T15:21:00Z</cp:lastPrinted>
  <dcterms:created xsi:type="dcterms:W3CDTF">2013-03-19T13:05:00Z</dcterms:created>
  <dcterms:modified xsi:type="dcterms:W3CDTF">2013-03-22T10:37:00Z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1026590136</vt:i4>
  </property>
</Properties>
</file>